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2D0" w:rsidRDefault="005362D0" w:rsidP="009209CF">
      <w:pPr>
        <w:pStyle w:val="1"/>
      </w:pPr>
    </w:p>
    <w:p w:rsidR="0048381E" w:rsidRPr="00F406BA" w:rsidRDefault="0048381E" w:rsidP="00A56BF4">
      <w:pPr>
        <w:jc w:val="right"/>
        <w:rPr>
          <w:b/>
        </w:rPr>
      </w:pPr>
      <w:r w:rsidRPr="00F406BA">
        <w:rPr>
          <w:b/>
        </w:rPr>
        <w:t xml:space="preserve">«С. Ж. Асфендияров атындағы </w:t>
      </w:r>
    </w:p>
    <w:p w:rsidR="0048381E" w:rsidRPr="00F406BA" w:rsidRDefault="0048381E" w:rsidP="00A56BF4">
      <w:pPr>
        <w:jc w:val="right"/>
        <w:rPr>
          <w:b/>
        </w:rPr>
      </w:pPr>
      <w:r w:rsidRPr="00F406BA">
        <w:rPr>
          <w:b/>
        </w:rPr>
        <w:t>Қазақ ұлттық медицина университеті» КЕАҚ</w:t>
      </w:r>
    </w:p>
    <w:p w:rsidR="0048381E" w:rsidRPr="00F406BA" w:rsidRDefault="0048381E" w:rsidP="00A56BF4">
      <w:pPr>
        <w:jc w:val="right"/>
        <w:rPr>
          <w:b/>
        </w:rPr>
      </w:pPr>
      <w:r w:rsidRPr="00F406BA">
        <w:rPr>
          <w:b/>
        </w:rPr>
        <w:t xml:space="preserve"> Проректорының Бұйрығымен</w:t>
      </w:r>
    </w:p>
    <w:p w:rsidR="0048381E" w:rsidRPr="00F406BA" w:rsidRDefault="0048381E" w:rsidP="00A56BF4">
      <w:pPr>
        <w:jc w:val="right"/>
        <w:rPr>
          <w:b/>
        </w:rPr>
      </w:pPr>
      <w:r w:rsidRPr="00F406BA">
        <w:rPr>
          <w:b/>
        </w:rPr>
        <w:t>Бекітілген:</w:t>
      </w:r>
    </w:p>
    <w:p w:rsidR="0048381E" w:rsidRPr="00F406BA" w:rsidRDefault="00D566EA" w:rsidP="00A56BF4">
      <w:pPr>
        <w:jc w:val="right"/>
        <w:rPr>
          <w:b/>
        </w:rPr>
      </w:pPr>
      <w:r>
        <w:rPr>
          <w:b/>
        </w:rPr>
        <w:t>№</w:t>
      </w:r>
      <w:r w:rsidR="002D45AF" w:rsidRPr="00496B13">
        <w:rPr>
          <w:b/>
        </w:rPr>
        <w:t>891</w:t>
      </w:r>
      <w:r w:rsidR="0048381E" w:rsidRPr="00F406BA">
        <w:rPr>
          <w:b/>
        </w:rPr>
        <w:t xml:space="preserve"> Бұйрық </w:t>
      </w:r>
    </w:p>
    <w:p w:rsidR="0048381E" w:rsidRPr="00F406BA" w:rsidRDefault="00D566EA" w:rsidP="00A56BF4">
      <w:pPr>
        <w:jc w:val="right"/>
        <w:rPr>
          <w:b/>
        </w:rPr>
      </w:pPr>
      <w:r>
        <w:rPr>
          <w:b/>
        </w:rPr>
        <w:t>«</w:t>
      </w:r>
      <w:r w:rsidR="002D45AF" w:rsidRPr="00496B13">
        <w:rPr>
          <w:b/>
        </w:rPr>
        <w:t>31</w:t>
      </w:r>
      <w:r w:rsidR="00E95729" w:rsidRPr="00E95729">
        <w:rPr>
          <w:b/>
        </w:rPr>
        <w:t>»</w:t>
      </w:r>
      <w:r w:rsidR="0048381E" w:rsidRPr="00F406BA">
        <w:rPr>
          <w:b/>
        </w:rPr>
        <w:t xml:space="preserve"> </w:t>
      </w:r>
      <w:r w:rsidR="002D45AF" w:rsidRPr="00496B13">
        <w:rPr>
          <w:b/>
        </w:rPr>
        <w:t>желто</w:t>
      </w:r>
      <w:r w:rsidR="002D45AF">
        <w:rPr>
          <w:b/>
        </w:rPr>
        <w:t>қсан</w:t>
      </w:r>
      <w:r w:rsidR="00EA75A5" w:rsidRPr="00F406BA">
        <w:rPr>
          <w:b/>
        </w:rPr>
        <w:t xml:space="preserve"> </w:t>
      </w:r>
      <w:r w:rsidR="00E95729">
        <w:rPr>
          <w:b/>
        </w:rPr>
        <w:t>202</w:t>
      </w:r>
      <w:r w:rsidR="00E95729" w:rsidRPr="00E95729">
        <w:rPr>
          <w:b/>
        </w:rPr>
        <w:t>4</w:t>
      </w:r>
      <w:r w:rsidR="0048381E" w:rsidRPr="00F406BA">
        <w:rPr>
          <w:b/>
        </w:rPr>
        <w:t xml:space="preserve">  ж.</w:t>
      </w:r>
    </w:p>
    <w:p w:rsidR="00D86D02" w:rsidRDefault="00D86D02" w:rsidP="000E291D">
      <w:pPr>
        <w:pStyle w:val="af3"/>
        <w:rPr>
          <w:rFonts w:ascii="Times New Roman" w:hAnsi="Times New Roman"/>
          <w:b/>
          <w:sz w:val="24"/>
          <w:szCs w:val="24"/>
          <w:lang w:val="kk-KZ"/>
        </w:rPr>
      </w:pPr>
      <w:r w:rsidRPr="00F406BA">
        <w:rPr>
          <w:rFonts w:ascii="Times New Roman" w:hAnsi="Times New Roman"/>
          <w:b/>
          <w:sz w:val="24"/>
          <w:szCs w:val="24"/>
          <w:lang w:val="kk-KZ"/>
        </w:rPr>
        <w:t xml:space="preserve"> </w:t>
      </w:r>
    </w:p>
    <w:p w:rsidR="00E22A37" w:rsidRPr="00F406BA" w:rsidRDefault="00E22A37" w:rsidP="000E291D">
      <w:pPr>
        <w:pStyle w:val="af3"/>
        <w:rPr>
          <w:rFonts w:ascii="Times New Roman" w:hAnsi="Times New Roman"/>
          <w:b/>
          <w:sz w:val="24"/>
          <w:szCs w:val="24"/>
          <w:lang w:val="kk-KZ"/>
        </w:rPr>
      </w:pPr>
    </w:p>
    <w:p w:rsidR="00E22A37" w:rsidRDefault="00E22A37" w:rsidP="00F406BA">
      <w:pPr>
        <w:jc w:val="center"/>
        <w:rPr>
          <w:b/>
        </w:rPr>
      </w:pPr>
      <w:r w:rsidRPr="00E22A37">
        <w:rPr>
          <w:b/>
        </w:rPr>
        <w:t>202</w:t>
      </w:r>
      <w:r w:rsidR="00A56B17" w:rsidRPr="00A56B17">
        <w:rPr>
          <w:b/>
        </w:rPr>
        <w:t>5</w:t>
      </w:r>
      <w:r w:rsidRPr="00E22A37">
        <w:rPr>
          <w:b/>
        </w:rPr>
        <w:t xml:space="preserve"> жылға арналған "С. Д. Асфендияров атындағы Қазақ ұлттық медицина университеті" КЕАҚ үшін  медициналық бұйымдарын сатып алу бойынша</w:t>
      </w:r>
    </w:p>
    <w:p w:rsidR="00E22A37" w:rsidRPr="00E22A37" w:rsidRDefault="00E22A37" w:rsidP="00E22A37">
      <w:pPr>
        <w:jc w:val="center"/>
        <w:rPr>
          <w:b/>
        </w:rPr>
      </w:pPr>
      <w:r w:rsidRPr="00E22A37">
        <w:rPr>
          <w:b/>
        </w:rPr>
        <w:t>ТЕНДЕРЛІК ҚҰЖАТТАМА</w:t>
      </w:r>
    </w:p>
    <w:p w:rsidR="006546F4" w:rsidRPr="00A47A57" w:rsidRDefault="006546F4" w:rsidP="00A56BF4">
      <w:pPr>
        <w:jc w:val="center"/>
      </w:pPr>
    </w:p>
    <w:p w:rsidR="00783B3D" w:rsidRPr="00A47A57" w:rsidRDefault="003711D8" w:rsidP="009209CF">
      <w:r w:rsidRPr="00A47A57">
        <w:tab/>
      </w:r>
    </w:p>
    <w:p w:rsidR="00D6056B" w:rsidRPr="00A47A57" w:rsidRDefault="00C04146" w:rsidP="00A56BF4">
      <w:pPr>
        <w:jc w:val="both"/>
      </w:pPr>
      <w:r w:rsidRPr="00A47A57">
        <w:rPr>
          <w:b/>
        </w:rPr>
        <w:t xml:space="preserve">        </w:t>
      </w:r>
      <w:r w:rsidR="0048381E" w:rsidRPr="00A47A57">
        <w:t>Тендерді ұйымдастырушы</w:t>
      </w:r>
      <w:r w:rsidR="001C146C" w:rsidRPr="00A47A57">
        <w:t xml:space="preserve"> </w:t>
      </w:r>
      <w:r w:rsidRPr="00A47A57">
        <w:t xml:space="preserve">– </w:t>
      </w:r>
      <w:r w:rsidR="00424C68" w:rsidRPr="00A47A57">
        <w:t xml:space="preserve">«С. </w:t>
      </w:r>
      <w:r w:rsidR="001C146C" w:rsidRPr="00A47A57">
        <w:t>Ж</w:t>
      </w:r>
      <w:r w:rsidR="00424C68" w:rsidRPr="00A47A57">
        <w:t>. Асфендияров</w:t>
      </w:r>
      <w:r w:rsidR="001C146C" w:rsidRPr="00A47A57">
        <w:t xml:space="preserve"> </w:t>
      </w:r>
      <w:r w:rsidR="00424C68" w:rsidRPr="00A47A57">
        <w:t>а</w:t>
      </w:r>
      <w:r w:rsidR="001C146C" w:rsidRPr="00A47A57">
        <w:t>тында</w:t>
      </w:r>
      <w:r w:rsidR="00521F51" w:rsidRPr="00A47A57">
        <w:t>ғ</w:t>
      </w:r>
      <w:r w:rsidR="001C146C" w:rsidRPr="00A47A57">
        <w:t xml:space="preserve">ы </w:t>
      </w:r>
      <w:r w:rsidR="00521F51" w:rsidRPr="00A47A57">
        <w:t>Қазақ ұлттық медицина университеті</w:t>
      </w:r>
      <w:r w:rsidR="00424C68" w:rsidRPr="00A47A57">
        <w:t>»</w:t>
      </w:r>
      <w:r w:rsidR="00CA69A3" w:rsidRPr="00A47A57">
        <w:t xml:space="preserve"> </w:t>
      </w:r>
      <w:r w:rsidR="00521F51" w:rsidRPr="00A47A57">
        <w:t xml:space="preserve">Коммерциялық емес акционерлік қоғамы </w:t>
      </w:r>
      <w:r w:rsidR="00CA69A3" w:rsidRPr="00A47A57">
        <w:t>(</w:t>
      </w:r>
      <w:r w:rsidR="00521F51" w:rsidRPr="00A47A57">
        <w:t>бұдан әрі</w:t>
      </w:r>
      <w:r w:rsidR="00CA69A3" w:rsidRPr="00A47A57">
        <w:t xml:space="preserve"> – </w:t>
      </w:r>
      <w:r w:rsidR="00521F51" w:rsidRPr="00A47A57">
        <w:t>«ҚазҰМУ» КЕАҚ</w:t>
      </w:r>
      <w:r w:rsidR="00CA69A3" w:rsidRPr="00A47A57">
        <w:t xml:space="preserve">) </w:t>
      </w:r>
      <w:r w:rsidR="00424C68" w:rsidRPr="00A47A57">
        <w:t xml:space="preserve"> </w:t>
      </w:r>
      <w:r w:rsidR="00521F51" w:rsidRPr="00A47A57">
        <w:t>әлеуетті өнім берушілерге тендерлік өтінімдерді дайындау және 202</w:t>
      </w:r>
      <w:r w:rsidR="00A56B17" w:rsidRPr="00A56B17">
        <w:t>5</w:t>
      </w:r>
      <w:r w:rsidR="00521F51" w:rsidRPr="00A47A57">
        <w:t xml:space="preserve"> жылға арналған медицина техникасын сатып алу жөніндегі тендерге қатысу үшін ұсынатын осы тендерлік құжаттама</w:t>
      </w:r>
      <w:r w:rsidR="00E32F96" w:rsidRPr="00A47A57">
        <w:t xml:space="preserve"> (</w:t>
      </w:r>
      <w:r w:rsidR="00AC6D3D" w:rsidRPr="00A47A57">
        <w:t>бұдан әрі</w:t>
      </w:r>
      <w:r w:rsidR="00E32F96" w:rsidRPr="00A47A57">
        <w:t xml:space="preserve"> –</w:t>
      </w:r>
      <w:r w:rsidR="00AC6D3D" w:rsidRPr="00A47A57">
        <w:t xml:space="preserve"> Тендерлік құжаттама</w:t>
      </w:r>
      <w:r w:rsidR="00E32F96" w:rsidRPr="00A47A57">
        <w:t xml:space="preserve">) </w:t>
      </w:r>
      <w:r w:rsidR="00521F51" w:rsidRPr="00A47A57">
        <w:t xml:space="preserve">Қазақстан Республикасының «Халық денсаулығы және денсаулық сақтау жүйесі туралы» Кодексінің 6-бабының 3) тармақшасына және </w:t>
      </w:r>
      <w:r w:rsidR="00AC6D3D" w:rsidRPr="00A47A57">
        <w:t xml:space="preserve">Қазақстан Республикасы Денсаулық сақтау министрінің 2023 жылғы 7 маусымдағы № 110 бұйрығымен бекітілген тегін медициналық көмектің кепілдік берілген көлемі, тергеу изоляторлары мен қылмыстық-атқару </w:t>
      </w:r>
      <w:r w:rsidR="00AC6D3D" w:rsidRPr="00A47A57">
        <w:rPr>
          <w:rStyle w:val="s0"/>
          <w:sz w:val="24"/>
          <w:szCs w:val="24"/>
        </w:rPr>
        <w:t xml:space="preserve">(пенитенциарлық) </w:t>
      </w:r>
      <w:r w:rsidR="00AC6D3D" w:rsidRPr="00A47A57">
        <w:t xml:space="preserve">мекемелерінде ұсталатын адамдар үшін медициналық көмектің қосымша көлемі шеңберінде дәрілік заттарды, медициналық бұйымдар мен </w:t>
      </w:r>
      <w:r w:rsidR="00A56BF4" w:rsidRPr="00A47A57">
        <w:t>арнайы</w:t>
      </w:r>
      <w:r w:rsidR="00AC6D3D" w:rsidRPr="00A47A57">
        <w:t xml:space="preserve"> емдік өнімдерді сатып алуды ұйымдастыру және өткізу қағидаларына (бұдан әрі - Қағидалар) сәйкес бюджет қаражаты есебінен және (немесе) міндетті әлеуметтік медициналық сақтандыру, фармацевтикалық қызметтер жүйесінде әзірленді</w:t>
      </w:r>
      <w:r w:rsidR="008A05A2" w:rsidRPr="00A47A57">
        <w:rPr>
          <w:rStyle w:val="s0"/>
          <w:sz w:val="24"/>
          <w:szCs w:val="24"/>
        </w:rPr>
        <w:t>.</w:t>
      </w:r>
    </w:p>
    <w:p w:rsidR="00006B70" w:rsidRPr="00A47A57" w:rsidRDefault="00006B70" w:rsidP="009209CF"/>
    <w:p w:rsidR="0048381E" w:rsidRPr="00DF6004" w:rsidRDefault="0048381E" w:rsidP="00DF6004">
      <w:pPr>
        <w:pStyle w:val="af5"/>
        <w:numPr>
          <w:ilvl w:val="0"/>
          <w:numId w:val="44"/>
        </w:numPr>
        <w:jc w:val="center"/>
        <w:rPr>
          <w:b/>
        </w:rPr>
      </w:pPr>
      <w:r w:rsidRPr="00DF6004">
        <w:rPr>
          <w:b/>
        </w:rPr>
        <w:t>Шарттың  мәні</w:t>
      </w:r>
    </w:p>
    <w:p w:rsidR="00C04146" w:rsidRPr="00A47A57" w:rsidRDefault="00C04146" w:rsidP="00DF6004">
      <w:pPr>
        <w:jc w:val="both"/>
      </w:pPr>
    </w:p>
    <w:p w:rsidR="00111535" w:rsidRPr="00A47A57" w:rsidRDefault="008366F6" w:rsidP="00DF6004">
      <w:pPr>
        <w:pStyle w:val="31"/>
        <w:jc w:val="both"/>
        <w:rPr>
          <w:sz w:val="24"/>
        </w:rPr>
      </w:pPr>
      <w:r w:rsidRPr="00A47A57">
        <w:rPr>
          <w:sz w:val="24"/>
        </w:rPr>
        <w:t xml:space="preserve">    </w:t>
      </w:r>
      <w:r w:rsidR="0032692C" w:rsidRPr="00A47A57">
        <w:rPr>
          <w:sz w:val="24"/>
        </w:rPr>
        <w:t xml:space="preserve"> </w:t>
      </w:r>
      <w:r w:rsidR="00F51068" w:rsidRPr="00A47A57">
        <w:rPr>
          <w:sz w:val="24"/>
        </w:rPr>
        <w:t>Тегін медициналық көмектің кепілдік берілген көлемін (ТМККК) көрс</w:t>
      </w:r>
      <w:r w:rsidR="00DF6004">
        <w:rPr>
          <w:sz w:val="24"/>
        </w:rPr>
        <w:t>ету үшін 202</w:t>
      </w:r>
      <w:r w:rsidR="00A56B17" w:rsidRPr="00A56B17">
        <w:rPr>
          <w:sz w:val="24"/>
        </w:rPr>
        <w:t>5</w:t>
      </w:r>
      <w:r w:rsidR="00F51068" w:rsidRPr="00A47A57">
        <w:rPr>
          <w:sz w:val="24"/>
        </w:rPr>
        <w:t xml:space="preserve"> жылға арналған </w:t>
      </w:r>
      <w:r w:rsidR="00DF6004">
        <w:rPr>
          <w:sz w:val="24"/>
        </w:rPr>
        <w:t xml:space="preserve"> </w:t>
      </w:r>
      <w:r w:rsidR="00F51068" w:rsidRPr="00A47A57">
        <w:rPr>
          <w:sz w:val="24"/>
        </w:rPr>
        <w:t>медициналық бұйымдарды сатып алу бойынша тендерді өткізу жөніндегі осы тендерлік құжаттама әлеуетті өнім берушілерге олардың тендерге қатысу шарттары туралы толық ақпарат беру мақсатында әзірленді және «ҚазҰМУ» КЕАҚ kaznmu.kz сайтында орналастырылды</w:t>
      </w:r>
      <w:r w:rsidR="006E0679" w:rsidRPr="00A47A57">
        <w:rPr>
          <w:sz w:val="24"/>
        </w:rPr>
        <w:t>.</w:t>
      </w:r>
    </w:p>
    <w:p w:rsidR="00E22A37" w:rsidRDefault="008366F6" w:rsidP="00DF6004">
      <w:pPr>
        <w:pStyle w:val="31"/>
        <w:jc w:val="both"/>
        <w:rPr>
          <w:sz w:val="24"/>
        </w:rPr>
      </w:pPr>
      <w:r w:rsidRPr="00A47A57">
        <w:rPr>
          <w:sz w:val="24"/>
        </w:rPr>
        <w:t xml:space="preserve">    </w:t>
      </w:r>
      <w:r w:rsidR="00DF6004">
        <w:rPr>
          <w:sz w:val="24"/>
        </w:rPr>
        <w:t>Тендер 202</w:t>
      </w:r>
      <w:r w:rsidR="00A56B17" w:rsidRPr="00A56B17">
        <w:rPr>
          <w:sz w:val="24"/>
        </w:rPr>
        <w:t xml:space="preserve">5 </w:t>
      </w:r>
      <w:r w:rsidR="00F51068" w:rsidRPr="00A47A57">
        <w:rPr>
          <w:sz w:val="24"/>
        </w:rPr>
        <w:t>жылғ</w:t>
      </w:r>
      <w:r w:rsidR="000066DD">
        <w:rPr>
          <w:sz w:val="24"/>
        </w:rPr>
        <w:t>а арналған медициналық бұйымдарды</w:t>
      </w:r>
      <w:r w:rsidR="00F51068" w:rsidRPr="00A47A57">
        <w:rPr>
          <w:sz w:val="24"/>
        </w:rPr>
        <w:t xml:space="preserve"> жеткізушілерді айқындау мақсатында өткізіледі. </w:t>
      </w:r>
    </w:p>
    <w:p w:rsidR="00111535" w:rsidRPr="00A47A57" w:rsidRDefault="00E22A37" w:rsidP="00DF6004">
      <w:pPr>
        <w:pStyle w:val="31"/>
        <w:jc w:val="both"/>
        <w:rPr>
          <w:b/>
          <w:sz w:val="24"/>
        </w:rPr>
      </w:pPr>
      <w:r w:rsidRPr="00E22A37">
        <w:rPr>
          <w:sz w:val="24"/>
        </w:rPr>
        <w:t xml:space="preserve">Сатып алуға бөлінген сома </w:t>
      </w:r>
      <w:r w:rsidR="00B22819" w:rsidRPr="00B22819">
        <w:rPr>
          <w:b/>
          <w:sz w:val="24"/>
        </w:rPr>
        <w:t>1 156 268 668,41</w:t>
      </w:r>
      <w:r w:rsidRPr="00E22A37">
        <w:rPr>
          <w:sz w:val="24"/>
        </w:rPr>
        <w:t xml:space="preserve"> (</w:t>
      </w:r>
      <w:r w:rsidR="00B22819">
        <w:rPr>
          <w:sz w:val="24"/>
        </w:rPr>
        <w:t>бір миллиард бір жүз елу алты миллион екі жүз алпыс сегіз мың алты жүз алпыс сегіз) теңге</w:t>
      </w:r>
      <w:r w:rsidRPr="00E22A37">
        <w:rPr>
          <w:sz w:val="24"/>
        </w:rPr>
        <w:t xml:space="preserve"> </w:t>
      </w:r>
      <w:r w:rsidR="00B22819">
        <w:rPr>
          <w:sz w:val="24"/>
        </w:rPr>
        <w:t xml:space="preserve">41 тиын </w:t>
      </w:r>
      <w:r w:rsidRPr="00E22A37">
        <w:rPr>
          <w:sz w:val="24"/>
        </w:rPr>
        <w:t>құрайды.</w:t>
      </w:r>
      <w:r w:rsidR="00F51068" w:rsidRPr="00A47A57">
        <w:rPr>
          <w:sz w:val="24"/>
        </w:rPr>
        <w:t>Талап етілетін сапалық сипаттамалары бар сатып алынатын тауарлардың толық тізбесі осы тендерлік құжаттамаға 1 қосымшада келтірілген</w:t>
      </w:r>
      <w:r w:rsidR="00111535" w:rsidRPr="00A47A57">
        <w:rPr>
          <w:sz w:val="24"/>
        </w:rPr>
        <w:t>.</w:t>
      </w:r>
    </w:p>
    <w:p w:rsidR="00111535" w:rsidRPr="00A47A57" w:rsidRDefault="0083230E" w:rsidP="00DF6004">
      <w:pPr>
        <w:pStyle w:val="31"/>
        <w:jc w:val="both"/>
        <w:rPr>
          <w:b/>
          <w:sz w:val="24"/>
        </w:rPr>
      </w:pPr>
      <w:r>
        <w:rPr>
          <w:sz w:val="24"/>
        </w:rPr>
        <w:t xml:space="preserve"> </w:t>
      </w:r>
      <w:r w:rsidR="00F51068" w:rsidRPr="00A47A57">
        <w:rPr>
          <w:sz w:val="24"/>
        </w:rPr>
        <w:t>Тендерді ұйымдастырушы және Тапсырыс беруші «ҚазҰМУ» КЕАҚ болып табылады</w:t>
      </w:r>
      <w:r w:rsidR="00CA69A3" w:rsidRPr="00A47A57">
        <w:rPr>
          <w:sz w:val="24"/>
        </w:rPr>
        <w:t>.</w:t>
      </w:r>
    </w:p>
    <w:p w:rsidR="002225E2" w:rsidRPr="00A47A57" w:rsidRDefault="002225E2" w:rsidP="00DF6004">
      <w:pPr>
        <w:pStyle w:val="31"/>
        <w:jc w:val="both"/>
        <w:rPr>
          <w:sz w:val="24"/>
        </w:rPr>
      </w:pPr>
    </w:p>
    <w:p w:rsidR="00CA69A3" w:rsidRPr="00A47A57" w:rsidRDefault="00CA69A3" w:rsidP="009209CF">
      <w:pPr>
        <w:pStyle w:val="31"/>
        <w:rPr>
          <w:sz w:val="24"/>
        </w:rPr>
      </w:pPr>
    </w:p>
    <w:p w:rsidR="007043B0" w:rsidRPr="0083569B" w:rsidRDefault="00F51068" w:rsidP="0083569B">
      <w:pPr>
        <w:pStyle w:val="af5"/>
        <w:numPr>
          <w:ilvl w:val="0"/>
          <w:numId w:val="44"/>
        </w:numPr>
        <w:jc w:val="center"/>
        <w:rPr>
          <w:b/>
        </w:rPr>
      </w:pPr>
      <w:r w:rsidRPr="0083569B">
        <w:rPr>
          <w:b/>
        </w:rPr>
        <w:t>Әлеуетті өнім берушілердің құқықтығы мен біліктілігі</w:t>
      </w:r>
    </w:p>
    <w:p w:rsidR="007043B0" w:rsidRPr="00A47A57" w:rsidRDefault="007043B0" w:rsidP="009209CF"/>
    <w:p w:rsidR="008F224F" w:rsidRPr="00A47A57" w:rsidRDefault="004F30C8" w:rsidP="007C4784">
      <w:pPr>
        <w:jc w:val="both"/>
        <w:rPr>
          <w:bCs/>
          <w:color w:val="000000" w:themeColor="text1"/>
        </w:rPr>
      </w:pPr>
      <w:r w:rsidRPr="00A47A57">
        <w:t>1)</w:t>
      </w:r>
      <w:r w:rsidR="007043B0" w:rsidRPr="00A47A57">
        <w:t xml:space="preserve"> </w:t>
      </w:r>
      <w:r w:rsidR="00F51068" w:rsidRPr="00A47A57">
        <w:t>Тендерге № 110 бұйрыққа және тендерлік құжаттамаға сәйкес сапа талаптарына сәйкес келетін дәрілік заттар мен медициналық бұйымдарды өндірумен және/немесе өткізумен және жеткізумен айналысатын әлеуетті өнім берушілер жіберіледі</w:t>
      </w:r>
      <w:r w:rsidR="00B71B95" w:rsidRPr="00A47A57">
        <w:rPr>
          <w:bCs/>
          <w:color w:val="000000" w:themeColor="text1"/>
        </w:rPr>
        <w:t xml:space="preserve">. </w:t>
      </w:r>
    </w:p>
    <w:p w:rsidR="0020734D" w:rsidRPr="0083569B" w:rsidRDefault="004F30C8" w:rsidP="0083569B">
      <w:pPr>
        <w:jc w:val="both"/>
      </w:pPr>
      <w:r w:rsidRPr="00A47A57">
        <w:t>2)</w:t>
      </w:r>
      <w:r w:rsidR="007043B0" w:rsidRPr="00A47A57">
        <w:t xml:space="preserve"> </w:t>
      </w:r>
      <w:r w:rsidR="00F51068" w:rsidRPr="00A47A57">
        <w:t>Тендерге қатысу үшін әлеуетті өнім беруші Қағидалардың 8,9,10-тармақтарының 1-тарауында көрсетілген талаптарға сәйкес келуі тиіс</w:t>
      </w:r>
      <w:r w:rsidR="003F17D7" w:rsidRPr="00A47A57">
        <w:t>.</w:t>
      </w:r>
      <w:bookmarkStart w:id="0" w:name="z125"/>
    </w:p>
    <w:p w:rsidR="00F0580F" w:rsidRPr="00A47A57" w:rsidRDefault="00685840" w:rsidP="007C4784">
      <w:pPr>
        <w:jc w:val="both"/>
        <w:rPr>
          <w:snapToGrid w:val="0"/>
          <w:u w:val="single"/>
        </w:rPr>
      </w:pPr>
      <w:r w:rsidRPr="00A47A57">
        <w:rPr>
          <w:snapToGrid w:val="0"/>
        </w:rPr>
        <w:t xml:space="preserve"> </w:t>
      </w:r>
      <w:r w:rsidR="00E0152E" w:rsidRPr="00A47A57">
        <w:rPr>
          <w:snapToGrid w:val="0"/>
        </w:rPr>
        <w:t xml:space="preserve"> </w:t>
      </w:r>
      <w:r w:rsidRPr="00A47A57">
        <w:rPr>
          <w:snapToGrid w:val="0"/>
        </w:rPr>
        <w:t xml:space="preserve">  </w:t>
      </w:r>
      <w:r w:rsidR="00F51068" w:rsidRPr="00A47A57">
        <w:t>Әлеуетті өнім беруші сатып алуға қатыспайды, егер</w:t>
      </w:r>
      <w:r w:rsidR="00F0580F" w:rsidRPr="00A47A57">
        <w:rPr>
          <w:snapToGrid w:val="0"/>
          <w:u w:val="single"/>
        </w:rPr>
        <w:t>:</w:t>
      </w:r>
    </w:p>
    <w:p w:rsidR="008E1048" w:rsidRPr="00A47A57" w:rsidRDefault="004F30C8" w:rsidP="007C4784">
      <w:pPr>
        <w:jc w:val="both"/>
        <w:rPr>
          <w:snapToGrid w:val="0"/>
        </w:rPr>
      </w:pPr>
      <w:r w:rsidRPr="00A47A57">
        <w:rPr>
          <w:snapToGrid w:val="0"/>
        </w:rPr>
        <w:t xml:space="preserve">    </w:t>
      </w:r>
      <w:r w:rsidR="00A222E0" w:rsidRPr="00A47A57">
        <w:rPr>
          <w:snapToGrid w:val="0"/>
        </w:rPr>
        <w:t xml:space="preserve">1) </w:t>
      </w:r>
      <w:r w:rsidR="00F51068" w:rsidRPr="00A47A57">
        <w:t xml:space="preserve">әлеуетті өнім берушінің бірінші басшыларының және (немесе) әлеуетті өнім берушінің уәкілетті өкілінің жақын туыстары, жұбайы (зайыбы), жұбайының (зайыбының) жақын туыстары өнім </w:t>
      </w:r>
      <w:r w:rsidR="00F51068" w:rsidRPr="00A47A57">
        <w:lastRenderedPageBreak/>
        <w:t>берушіні таңдау туралы шешім қабылдау құқығына ие болса не өткізілетін сатып алуда тапсырыс берушінің, сатып алуды ұйымдастырушының немесе бірыңғай дистрибьютордың өкілі болып табылса</w:t>
      </w:r>
      <w:r w:rsidR="00CD2091" w:rsidRPr="00A47A57">
        <w:rPr>
          <w:snapToGrid w:val="0"/>
        </w:rPr>
        <w:t>;</w:t>
      </w:r>
    </w:p>
    <w:p w:rsidR="00CD2091" w:rsidRPr="00A47A57" w:rsidRDefault="004F30C8" w:rsidP="007C4784">
      <w:pPr>
        <w:jc w:val="both"/>
        <w:rPr>
          <w:snapToGrid w:val="0"/>
        </w:rPr>
      </w:pPr>
      <w:r w:rsidRPr="00A47A57">
        <w:rPr>
          <w:snapToGrid w:val="0"/>
        </w:rPr>
        <w:t xml:space="preserve">    </w:t>
      </w:r>
      <w:r w:rsidR="00A222E0" w:rsidRPr="00A47A57">
        <w:rPr>
          <w:snapToGrid w:val="0"/>
        </w:rPr>
        <w:t xml:space="preserve">2) </w:t>
      </w:r>
      <w:r w:rsidR="00F51068" w:rsidRPr="00A47A57">
        <w:t>әлеуетті өнім берушінің немесе өнім берушінің қаржы-шар</w:t>
      </w:r>
      <w:r w:rsidR="007435BD" w:rsidRPr="00A47A57">
        <w:t>уашылық қызметі тоқтатыла тұрса</w:t>
      </w:r>
      <w:r w:rsidR="00CD2091" w:rsidRPr="00A47A57">
        <w:rPr>
          <w:snapToGrid w:val="0"/>
        </w:rPr>
        <w:t>.</w:t>
      </w:r>
    </w:p>
    <w:p w:rsidR="00685840" w:rsidRPr="00A47A57" w:rsidRDefault="0083569B" w:rsidP="007C4784">
      <w:pPr>
        <w:jc w:val="both"/>
      </w:pPr>
      <w:r>
        <w:rPr>
          <w:rFonts w:eastAsia="TimesNewRomanPSMT"/>
        </w:rPr>
        <w:t xml:space="preserve">   </w:t>
      </w:r>
      <w:r w:rsidR="007435BD" w:rsidRPr="00A47A57">
        <w:rPr>
          <w:rFonts w:eastAsia="TimesNewRomanPSMT"/>
        </w:rPr>
        <w:t>Сатып алуға қатысатын әлеуетті өнім беруші мынадай шарттарға сәйкес келеді</w:t>
      </w:r>
      <w:r w:rsidR="00685840" w:rsidRPr="00A47A57">
        <w:t>:</w:t>
      </w:r>
    </w:p>
    <w:p w:rsidR="00782ADD" w:rsidRPr="00A47A57" w:rsidRDefault="00782ADD" w:rsidP="007C4784">
      <w:pPr>
        <w:jc w:val="both"/>
      </w:pPr>
      <w:bookmarkStart w:id="1" w:name="z118"/>
      <w:r w:rsidRPr="00A47A57">
        <w:t xml:space="preserve">1) </w:t>
      </w:r>
      <w:r w:rsidR="007435BD" w:rsidRPr="00A47A57">
        <w:t>құқықтық қабілеттілігі (заңды тұлғалар үшін), азаматтық әрекетке қабілеттілігі (кәсіпкерлік қызметті жүзеге асыратын жеке тұлғалар үшін)</w:t>
      </w:r>
      <w:r w:rsidRPr="00A47A57">
        <w:t>;</w:t>
      </w:r>
    </w:p>
    <w:p w:rsidR="00782ADD" w:rsidRPr="00A47A57" w:rsidRDefault="00782ADD" w:rsidP="007C4784">
      <w:pPr>
        <w:jc w:val="both"/>
      </w:pPr>
      <w:bookmarkStart w:id="2" w:name="z119"/>
      <w:bookmarkEnd w:id="1"/>
      <w:r w:rsidRPr="00A47A57">
        <w:t xml:space="preserve">2) </w:t>
      </w:r>
      <w:r w:rsidR="007435BD" w:rsidRPr="00A47A57">
        <w:t>тиісті фармацевтикалық қызметті жүзеге асыруға құқықтық қабілеттілігі</w:t>
      </w:r>
      <w:r w:rsidRPr="00A47A57">
        <w:t>;</w:t>
      </w:r>
    </w:p>
    <w:bookmarkEnd w:id="2"/>
    <w:p w:rsidR="001B1CA8" w:rsidRPr="00A47A57" w:rsidRDefault="00782ADD" w:rsidP="007C4784">
      <w:pPr>
        <w:jc w:val="both"/>
        <w:rPr>
          <w:rFonts w:eastAsia="TimesNewRomanPSMT"/>
        </w:rPr>
      </w:pPr>
      <w:r w:rsidRPr="00A47A57">
        <w:t xml:space="preserve">3) </w:t>
      </w:r>
      <w:r w:rsidR="007435BD" w:rsidRPr="00A47A57">
        <w:rPr>
          <w:rFonts w:eastAsia="TimesNewRomanPSMT"/>
        </w:rPr>
        <w:t>комиссияның мүшелерімен және (комиссияның) хатшысымен, сондай-ақ комиссия (Комиссия) қабылдайтын шешімдерге тікелей және (немесе) жанама түрде шешім қабылдауға және (немесе) ықпал етуге мүмкіндігі бар тапсырыс берушінің, сатып алуды ұйымдастырушының немесе бірыңғай дистрибьютордың өкілдерімен үлестес емес</w:t>
      </w:r>
      <w:r w:rsidR="001B1CA8" w:rsidRPr="00A47A57">
        <w:rPr>
          <w:rFonts w:eastAsia="TimesNewRomanPSMT"/>
        </w:rPr>
        <w:t>;</w:t>
      </w:r>
    </w:p>
    <w:p w:rsidR="00E0152E" w:rsidRPr="00A47A57" w:rsidRDefault="004F30C8" w:rsidP="007C4784">
      <w:pPr>
        <w:jc w:val="both"/>
        <w:rPr>
          <w:rFonts w:eastAsia="TimesNewRomanPSMT"/>
        </w:rPr>
      </w:pPr>
      <w:r w:rsidRPr="00A47A57">
        <w:rPr>
          <w:rFonts w:eastAsia="TimesNewRomanPSMT"/>
        </w:rPr>
        <w:t xml:space="preserve">         </w:t>
      </w:r>
      <w:r w:rsidR="00E0152E" w:rsidRPr="00A47A57">
        <w:rPr>
          <w:rFonts w:eastAsia="TimesNewRomanPSMT"/>
        </w:rPr>
        <w:t>4)</w:t>
      </w:r>
      <w:r w:rsidR="00E0152E" w:rsidRPr="00A47A57">
        <w:t xml:space="preserve"> </w:t>
      </w:r>
      <w:r w:rsidR="007435BD" w:rsidRPr="00A47A57">
        <w:rPr>
          <w:rFonts w:eastAsia="TimesNewRomanPSMT"/>
        </w:rPr>
        <w:t>бюджетке берешектің,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берешектің болмауы</w:t>
      </w:r>
      <w:r w:rsidR="00E0152E" w:rsidRPr="00A47A57">
        <w:rPr>
          <w:rFonts w:eastAsia="TimesNewRomanPSMT"/>
        </w:rPr>
        <w:t>;</w:t>
      </w:r>
    </w:p>
    <w:p w:rsidR="00E0152E" w:rsidRPr="00A47A57" w:rsidRDefault="00E0152E" w:rsidP="007C4784">
      <w:pPr>
        <w:jc w:val="both"/>
        <w:rPr>
          <w:rFonts w:eastAsia="TimesNewRomanPSMT"/>
        </w:rPr>
      </w:pPr>
      <w:r w:rsidRPr="00A47A57">
        <w:rPr>
          <w:rFonts w:eastAsia="TimesNewRomanPSMT"/>
        </w:rPr>
        <w:t xml:space="preserve">5) </w:t>
      </w:r>
      <w:r w:rsidR="007435BD" w:rsidRPr="00A47A57">
        <w:rPr>
          <w:rFonts w:eastAsia="TimesNewRomanPSMT"/>
        </w:rPr>
        <w:t>банкроттық не тарату рәсіміне жатпайды</w:t>
      </w:r>
      <w:r w:rsidRPr="00A47A57">
        <w:rPr>
          <w:rFonts w:eastAsia="TimesNewRomanPSMT"/>
        </w:rPr>
        <w:t>.</w:t>
      </w:r>
    </w:p>
    <w:p w:rsidR="00E0152E" w:rsidRPr="00A47A57" w:rsidRDefault="00E0152E" w:rsidP="007C4784">
      <w:pPr>
        <w:jc w:val="both"/>
        <w:rPr>
          <w:rFonts w:eastAsia="TimesNewRomanPSMT"/>
        </w:rPr>
      </w:pPr>
      <w:r w:rsidRPr="00A47A57">
        <w:rPr>
          <w:rFonts w:eastAsia="TimesNewRomanPSMT"/>
        </w:rPr>
        <w:t xml:space="preserve">6) </w:t>
      </w:r>
      <w:r w:rsidR="007435BD" w:rsidRPr="00A47A57">
        <w:rPr>
          <w:rFonts w:eastAsia="TimesNewRomanPSMT"/>
        </w:rPr>
        <w:t>өзінің үлестес тұлғасымен бір лот бойынша тендерге қатысушы болып табылмайды</w:t>
      </w:r>
      <w:r w:rsidRPr="00A47A57">
        <w:rPr>
          <w:rFonts w:eastAsia="TimesNewRomanPSMT"/>
        </w:rPr>
        <w:t>.</w:t>
      </w:r>
    </w:p>
    <w:p w:rsidR="004F3D97" w:rsidRPr="00A47A57" w:rsidRDefault="004F30C8" w:rsidP="007C4784">
      <w:pPr>
        <w:jc w:val="both"/>
        <w:rPr>
          <w:rFonts w:eastAsia="TimesNewRomanPSMT"/>
        </w:rPr>
      </w:pPr>
      <w:r w:rsidRPr="00A47A57">
        <w:rPr>
          <w:rFonts w:eastAsia="TimesNewRomanPSMT"/>
        </w:rPr>
        <w:t xml:space="preserve">     </w:t>
      </w:r>
      <w:r w:rsidR="007435BD" w:rsidRPr="00A47A57">
        <w:rPr>
          <w:rFonts w:eastAsia="TimesNewRomanPSMT"/>
        </w:rPr>
        <w:t>Әлеуетті өнім беруші бір лот бойынша сатып алу шеңберінде, хабарландыру немесе сатып алуға шақыру шарттары бойынша оның жиынтықтылығы талап етілетін жағдайды қоспағанда, медициналық бұйымның бір саудалық атауын ұсынады</w:t>
      </w:r>
      <w:r w:rsidR="008366F6" w:rsidRPr="00A47A57">
        <w:rPr>
          <w:rFonts w:eastAsia="TimesNewRomanPSMT"/>
        </w:rPr>
        <w:t>.</w:t>
      </w:r>
      <w:bookmarkEnd w:id="0"/>
    </w:p>
    <w:p w:rsidR="00F12B3A" w:rsidRPr="00A47A57" w:rsidRDefault="004F30C8" w:rsidP="00782ADD">
      <w:pPr>
        <w:pStyle w:val="-2"/>
        <w:ind w:firstLine="0"/>
        <w:rPr>
          <w:rFonts w:ascii="Times New Roman" w:hAnsi="Times New Roman"/>
          <w:sz w:val="24"/>
          <w:szCs w:val="24"/>
          <w:lang w:val="kk-KZ"/>
        </w:rPr>
      </w:pPr>
      <w:r w:rsidRPr="00A47A57">
        <w:rPr>
          <w:rFonts w:ascii="Times New Roman" w:hAnsi="Times New Roman"/>
          <w:b/>
          <w:sz w:val="24"/>
          <w:szCs w:val="24"/>
          <w:lang w:val="kk-KZ"/>
        </w:rPr>
        <w:t xml:space="preserve">    </w:t>
      </w:r>
      <w:r w:rsidR="00954375" w:rsidRPr="00A47A57">
        <w:rPr>
          <w:rFonts w:ascii="Times New Roman" w:hAnsi="Times New Roman"/>
          <w:b/>
          <w:sz w:val="24"/>
          <w:szCs w:val="24"/>
          <w:lang w:val="kk-KZ"/>
        </w:rPr>
        <w:t xml:space="preserve"> </w:t>
      </w:r>
      <w:r w:rsidR="007435BD" w:rsidRPr="00A47A57">
        <w:rPr>
          <w:rFonts w:ascii="Times New Roman" w:hAnsi="Times New Roman"/>
          <w:sz w:val="24"/>
          <w:szCs w:val="24"/>
          <w:lang w:val="kk-KZ"/>
        </w:rPr>
        <w:t>Тендерлік өтінімдері бар конверттерді ашу рәсіміне әлеуетті өнім берушілер не олардың уәкілетті өкілдері қатыса алады</w:t>
      </w:r>
      <w:r w:rsidR="00CA3B39" w:rsidRPr="00A47A57">
        <w:rPr>
          <w:rFonts w:ascii="Times New Roman" w:hAnsi="Times New Roman"/>
          <w:sz w:val="24"/>
          <w:szCs w:val="24"/>
          <w:lang w:val="kk-KZ"/>
        </w:rPr>
        <w:t>.</w:t>
      </w:r>
      <w:r w:rsidR="0055413B" w:rsidRPr="00A47A57">
        <w:rPr>
          <w:rFonts w:ascii="Times New Roman" w:hAnsi="Times New Roman"/>
          <w:sz w:val="24"/>
          <w:szCs w:val="24"/>
          <w:lang w:val="kk-KZ"/>
        </w:rPr>
        <w:t xml:space="preserve"> </w:t>
      </w:r>
    </w:p>
    <w:p w:rsidR="00D06A99" w:rsidRPr="00A47A57" w:rsidRDefault="007435BD" w:rsidP="009209CF">
      <w:r w:rsidRPr="00A47A57">
        <w:t>Сатып алынатын және босатылатын, оның ішінде фармацевтикалық қызметтерді, дәрілік заттар мен медициналық бұйымдарды сатып алу кезінде мынадай шарттар қойылады</w:t>
      </w:r>
      <w:r w:rsidR="008366F6" w:rsidRPr="00A47A57">
        <w:t>:</w:t>
      </w:r>
    </w:p>
    <w:p w:rsidR="00665FBD" w:rsidRPr="00A47A57" w:rsidRDefault="008366F6" w:rsidP="007C4784">
      <w:pPr>
        <w:jc w:val="both"/>
      </w:pPr>
      <w:r w:rsidRPr="00A47A57">
        <w:t xml:space="preserve">   </w:t>
      </w:r>
      <w:r w:rsidR="004F30C8" w:rsidRPr="00A47A57">
        <w:t xml:space="preserve">   </w:t>
      </w:r>
      <w:r w:rsidR="00E16B6F" w:rsidRPr="00A47A57">
        <w:t xml:space="preserve">1) </w:t>
      </w:r>
      <w:r w:rsidR="00A56BF4" w:rsidRPr="00A47A57">
        <w:t>дәріханаларда дайындалған дәрілік препараттарды, "Орфандық аурулардың және оларды емдеуге арналған дәрілік заттардың (орфандық) тізбесін бекіту туралы" Қазақстан Республикасы Денсаулық сақтау министрінің 2020 жылғы 20 қазандағы № ҚР ДСМ - 142/2020 </w:t>
      </w:r>
      <w:hyperlink r:id="rId9" w:anchor="z1" w:history="1">
        <w:r w:rsidR="00A56BF4" w:rsidRPr="00A47A57">
          <w:rPr>
            <w:rStyle w:val="ae"/>
            <w:sz w:val="24"/>
            <w:szCs w:val="24"/>
          </w:rPr>
          <w:t>бұйрығына</w:t>
        </w:r>
      </w:hyperlink>
      <w:r w:rsidR="00A56BF4" w:rsidRPr="00A47A57">
        <w:t> (Нормативтік құқықтық актілерді мемлекеттік тіркеу тізілімінде № 21479 болып тіркелді) енгізілген орфандық препараттарды, Қазақстан Республикасының аумағына қорытынды (рұқсат беру құжаты) негізінде әкелінген, тіркелмеген дәрілік заттарды, медициналық бұйымдарды, медициналық мақсаттағы бұйымдар құрамына кіретін және дербес бұйым немесе құрылғы ретінде пайдаланылмайтын жиынтықтаушыларды қоспағанда, Қазақстан Республикасында мемлекеттік тіркеудің; арнайы көлік құралындағы медициналық техника сатып алынған кезде – Қазақстан Республикасында бірыңғай жылжымалы медициналық кешен ретінде мемлекеттік тіркеуінің болуы</w:t>
      </w:r>
      <w:r w:rsidR="00665FBD" w:rsidRPr="00A47A57">
        <w:t>.</w:t>
      </w:r>
    </w:p>
    <w:p w:rsidR="00A56BF4" w:rsidRPr="00A47A57" w:rsidRDefault="008366F6" w:rsidP="007C4784">
      <w:pPr>
        <w:autoSpaceDE w:val="0"/>
        <w:autoSpaceDN w:val="0"/>
        <w:adjustRightInd w:val="0"/>
        <w:jc w:val="both"/>
      </w:pPr>
      <w:r w:rsidRPr="00A47A57">
        <w:t xml:space="preserve">      </w:t>
      </w:r>
      <w:r w:rsidR="00E16B6F" w:rsidRPr="00A47A57">
        <w:t xml:space="preserve">2) </w:t>
      </w:r>
      <w:r w:rsidR="00A56BF4" w:rsidRPr="00A47A57">
        <w:t>сипаттаманың немесе техникалық сипаттаманың хабарландыру немесе сатып алуға шақыру шарттарына сәйкестігі.</w:t>
      </w:r>
    </w:p>
    <w:p w:rsidR="00A56BF4" w:rsidRPr="00A47A57" w:rsidRDefault="008366F6" w:rsidP="00A56BF4">
      <w:pPr>
        <w:autoSpaceDE w:val="0"/>
        <w:autoSpaceDN w:val="0"/>
        <w:adjustRightInd w:val="0"/>
        <w:jc w:val="both"/>
      </w:pPr>
      <w:r w:rsidRPr="00A47A57">
        <w:t xml:space="preserve">      </w:t>
      </w:r>
      <w:r w:rsidR="00E16B6F" w:rsidRPr="00A47A57">
        <w:t xml:space="preserve">3) </w:t>
      </w:r>
      <w:r w:rsidR="00A56BF4" w:rsidRPr="00A47A57">
        <w:t>Қазақстан Республикасының аумағына денсаулық сақтау саласындағы уәкілетті орган берген қорытынды (рұқсат беру құжаты) негізінде әкелінген, тіркелмеген дәрілік заттар мен медициналық бұйымдарды қоспағанда, бірыңғай дистрибьютордың үстеме бағасын (бірыңғай дистрибьютор сатып алған жағдайда), хабарландырудағы немесе сатып алуға шақыртудағы бағаны ескеріп, 96 </w:t>
      </w:r>
      <w:hyperlink r:id="rId10" w:anchor="z1" w:history="1">
        <w:r w:rsidR="00A56BF4" w:rsidRPr="00A47A57">
          <w:rPr>
            <w:rStyle w:val="ae"/>
            <w:sz w:val="24"/>
            <w:szCs w:val="24"/>
          </w:rPr>
          <w:t>бұйрықпен</w:t>
        </w:r>
      </w:hyperlink>
      <w:r w:rsidR="00A56BF4" w:rsidRPr="00A47A57">
        <w:t> және 77 </w:t>
      </w:r>
      <w:hyperlink r:id="rId11" w:anchor="z1" w:history="1">
        <w:r w:rsidR="00A56BF4" w:rsidRPr="00A47A57">
          <w:rPr>
            <w:rStyle w:val="ae"/>
            <w:sz w:val="24"/>
            <w:szCs w:val="24"/>
          </w:rPr>
          <w:t>бұйрықпен</w:t>
        </w:r>
      </w:hyperlink>
      <w:r w:rsidR="00A56BF4" w:rsidRPr="00A47A57">
        <w:t> бекітілген халықаралық патенттелмеген атауы және саудалық атауы (бар болған жағдайда) бойынша шекті бағадан асырмау;</w:t>
      </w:r>
    </w:p>
    <w:p w:rsidR="003C4D9C" w:rsidRPr="00A47A57" w:rsidRDefault="00A56BF4" w:rsidP="007C4784">
      <w:pPr>
        <w:jc w:val="both"/>
      </w:pPr>
      <w:r w:rsidRPr="00A47A57">
        <w:t>4)  "Дәрілік заттар мен медициналық бұйымдарды сақтау және тасымалдау қағидаларын бекіту туралы" Қазақстан Республикасы Денсаулық сақтау министрінің 2021 жылғы 16 ақпандағы № ҚР ДСМ-19 </w:t>
      </w:r>
      <w:hyperlink r:id="rId12" w:anchor="z1" w:history="1">
        <w:r w:rsidRPr="00A47A57">
          <w:rPr>
            <w:rStyle w:val="ae"/>
            <w:sz w:val="24"/>
            <w:szCs w:val="24"/>
          </w:rPr>
          <w:t>бұйрығына</w:t>
        </w:r>
      </w:hyperlink>
      <w:r w:rsidRPr="00A47A57">
        <w:t> (Нормативтік құқықтық актілерді мемлекеттік тіркеу тізілімінде № 22230 болып тіркелген) сәйкес олардың қауіпсіздігін, тиімділігі мен сапасын сақтауды қамтамасыз ететін жағдайларда сақтау және тасымалдау</w:t>
      </w:r>
      <w:r w:rsidR="003C4D9C" w:rsidRPr="00A47A57">
        <w:t>;</w:t>
      </w:r>
    </w:p>
    <w:p w:rsidR="00E16B6F" w:rsidRPr="00A47A57" w:rsidRDefault="008366F6" w:rsidP="007C4784">
      <w:pPr>
        <w:jc w:val="both"/>
      </w:pPr>
      <w:r w:rsidRPr="00A47A57">
        <w:t xml:space="preserve">    </w:t>
      </w:r>
      <w:r w:rsidR="00E16B6F" w:rsidRPr="00A47A57">
        <w:t xml:space="preserve">5) </w:t>
      </w:r>
      <w:r w:rsidR="00A56BF4" w:rsidRPr="00A47A57">
        <w:t>тіркелмеген дәрілік заттарды және (немесе) медициналық бұйымдарды Қазақстан Республикасына әкелу жағдайларын қоспағанда, дәрілік заттар мен медициналық бұйымдарды таңбалаудың, тұтынушылық қаптаманың және қолдану жөніндегі нұсқаулықтың Қазақстан Республикасы заңнамасының талаптарына және денсаулық сақтау саласындағы уәкілетті орган белгілеген тәртіпке сәйкестігі</w:t>
      </w:r>
      <w:r w:rsidR="00E16B6F" w:rsidRPr="00A47A57">
        <w:t>;</w:t>
      </w:r>
    </w:p>
    <w:p w:rsidR="00E16B6F" w:rsidRPr="00A47A57" w:rsidRDefault="008366F6" w:rsidP="007C4784">
      <w:pPr>
        <w:jc w:val="both"/>
      </w:pPr>
      <w:r w:rsidRPr="00A47A57">
        <w:lastRenderedPageBreak/>
        <w:t xml:space="preserve">     </w:t>
      </w:r>
      <w:r w:rsidR="00E16B6F" w:rsidRPr="00A47A57">
        <w:t xml:space="preserve">6) </w:t>
      </w:r>
      <w:r w:rsidR="00A56BF4" w:rsidRPr="00A47A57">
        <w:t>өнім беруші Тапсырыс берушіге жеткізген күнге дәрілік заттар мен медициналық бұйымдардың жарамдылық мерзімі</w:t>
      </w:r>
      <w:r w:rsidR="00E16B6F" w:rsidRPr="00A47A57">
        <w:t>:</w:t>
      </w:r>
    </w:p>
    <w:p w:rsidR="00E16B6F" w:rsidRPr="00A47A57" w:rsidRDefault="008366F6" w:rsidP="007C4784">
      <w:pPr>
        <w:jc w:val="both"/>
      </w:pPr>
      <w:r w:rsidRPr="00A47A57">
        <w:t xml:space="preserve">     </w:t>
      </w:r>
      <w:r w:rsidR="00A56BF4" w:rsidRPr="00A47A57">
        <w:t>қаптамада көрсетілген жарамдылық мерзімінің кемінде елу пайызы (жарамдылық мерзімі екі жылдан кем болған кезде)</w:t>
      </w:r>
      <w:r w:rsidR="00E16B6F" w:rsidRPr="00A47A57">
        <w:t>;</w:t>
      </w:r>
    </w:p>
    <w:p w:rsidR="00E16B6F" w:rsidRPr="00A47A57" w:rsidRDefault="008366F6" w:rsidP="007C4784">
      <w:pPr>
        <w:jc w:val="both"/>
      </w:pPr>
      <w:r w:rsidRPr="00A47A57">
        <w:t xml:space="preserve">     </w:t>
      </w:r>
      <w:r w:rsidR="00A56BF4" w:rsidRPr="00A47A57">
        <w:t>қаптамада көрсетілген жарамдылық мерзімінен кемінде он екі айды (жарамдылық мерзімі екі жыл және одан көп) құрайды</w:t>
      </w:r>
      <w:r w:rsidR="00E16B6F" w:rsidRPr="00A47A57">
        <w:t>;</w:t>
      </w:r>
    </w:p>
    <w:p w:rsidR="00901E12" w:rsidRPr="00A47A57" w:rsidRDefault="008366F6" w:rsidP="007C4784">
      <w:pPr>
        <w:jc w:val="both"/>
      </w:pPr>
      <w:r w:rsidRPr="00A47A57">
        <w:t xml:space="preserve">    </w:t>
      </w:r>
      <w:r w:rsidR="00E40DBC" w:rsidRPr="00A47A57">
        <w:t>7</w:t>
      </w:r>
      <w:r w:rsidR="00E16B6F" w:rsidRPr="00A47A57">
        <w:t xml:space="preserve">) </w:t>
      </w:r>
      <w:r w:rsidR="00C87801" w:rsidRPr="00A47A57">
        <w:t>өнім беруші бірыңғай дистрибьюторға жеткізген күні сатып алатын дәрілік заттар мен медициналық бұйымдардың жарамдылығы</w:t>
      </w:r>
      <w:r w:rsidR="00901E12" w:rsidRPr="00A47A57">
        <w:t>:</w:t>
      </w:r>
    </w:p>
    <w:p w:rsidR="00901E12" w:rsidRPr="00A47A57" w:rsidRDefault="008366F6" w:rsidP="007C4784">
      <w:pPr>
        <w:jc w:val="both"/>
      </w:pPr>
      <w:r w:rsidRPr="00A47A57">
        <w:t xml:space="preserve">    </w:t>
      </w:r>
      <w:r w:rsidR="00A56BF4" w:rsidRPr="00A47A57">
        <w:t>сатып алу жүргізілетін жылдың алдындағы жылдың қараша, желтоқсан кезеңінде дәрілік заттар мен медициналық бұйымдарды жеткізу кезінде қаптамада көрсетілген жарамдылық мерзімінің (жарамдылық мерзімі екі жылдан кем болған кезде) кемінде алпыс пайызын және қаржы жылы ішінде кейінгі жеткізілімдер кезінде кемінде елу пайызын құрайды</w:t>
      </w:r>
      <w:r w:rsidR="00901E12" w:rsidRPr="00A47A57">
        <w:t>;</w:t>
      </w:r>
    </w:p>
    <w:p w:rsidR="00901E12" w:rsidRPr="00A47A57" w:rsidRDefault="008366F6" w:rsidP="007C4784">
      <w:pPr>
        <w:jc w:val="both"/>
      </w:pPr>
      <w:r w:rsidRPr="00A47A57">
        <w:t xml:space="preserve">     </w:t>
      </w:r>
      <w:r w:rsidR="00A56BF4" w:rsidRPr="00A47A57">
        <w:t>сатып алу жүргізілетін жылдың алдындағы жылдың қараша, желтоқсан және басталған қаржы жылының қаңтары кезеңінде дәрілік заттар мен медициналық бұйымдарды жеткізу кезінде қаптамада көрсетілген жарамдылық мерзімінен (жарамдылық мерзімі екі жыл және одан да көп) кемінде он төрт айды және қаржы жылы ішінде кейінгі жеткізілімдер кезінде кемінде он екі айды құрайды</w:t>
      </w:r>
      <w:r w:rsidR="00901E12" w:rsidRPr="00A47A57">
        <w:t>;</w:t>
      </w:r>
    </w:p>
    <w:p w:rsidR="00901E12" w:rsidRPr="00A47A57" w:rsidRDefault="008366F6" w:rsidP="007C4784">
      <w:pPr>
        <w:jc w:val="both"/>
      </w:pPr>
      <w:r w:rsidRPr="00A47A57">
        <w:t xml:space="preserve">     </w:t>
      </w:r>
      <w:r w:rsidR="00901E12" w:rsidRPr="00A47A57">
        <w:t xml:space="preserve">8) </w:t>
      </w:r>
      <w:r w:rsidR="00A56BF4" w:rsidRPr="00A47A57">
        <w:t>Бірыңғай дистрибьютор Тапсырыс берушіге жеткізген күнге дәрілік заттар мен медициналық бұйымдардың жарамдылық мерзімі</w:t>
      </w:r>
      <w:r w:rsidR="00901E12" w:rsidRPr="00A47A57">
        <w:t>:</w:t>
      </w:r>
    </w:p>
    <w:p w:rsidR="00901E12" w:rsidRPr="00A47A57" w:rsidRDefault="00901E12" w:rsidP="007C4784">
      <w:pPr>
        <w:jc w:val="both"/>
      </w:pPr>
      <w:r w:rsidRPr="00A47A57">
        <w:t xml:space="preserve"> </w:t>
      </w:r>
      <w:r w:rsidR="00A56BF4" w:rsidRPr="00A47A57">
        <w:t>қаптамада көрсетілген жарамдылық мерзімінің кемінде отыз пайызы (жарамдылық мерзімі екі жылдан кем болған кезде)</w:t>
      </w:r>
      <w:r w:rsidRPr="00A47A57">
        <w:t>;</w:t>
      </w:r>
    </w:p>
    <w:p w:rsidR="00901E12" w:rsidRPr="00A47A57" w:rsidRDefault="00A56BF4" w:rsidP="007C4784">
      <w:pPr>
        <w:jc w:val="both"/>
      </w:pPr>
      <w:r w:rsidRPr="00A47A57">
        <w:t>қаптамада көрсетілген жарамдылық мерзімінен кемінде сегіз ай (жарамдылық мерзімі екі жыл немесе одан да көп)</w:t>
      </w:r>
      <w:r w:rsidR="00901E12" w:rsidRPr="00A47A57">
        <w:t>;</w:t>
      </w:r>
    </w:p>
    <w:p w:rsidR="001656D3" w:rsidRPr="00A47A57" w:rsidRDefault="008366F6" w:rsidP="007C4784">
      <w:pPr>
        <w:jc w:val="both"/>
      </w:pPr>
      <w:r w:rsidRPr="00A47A57">
        <w:t xml:space="preserve">     </w:t>
      </w:r>
      <w:r w:rsidR="00901E12" w:rsidRPr="00A47A57">
        <w:t xml:space="preserve">9) </w:t>
      </w:r>
      <w:r w:rsidR="00C87801" w:rsidRPr="00A47A57">
        <w:t>бірыңғай дистрибьютордың Тапсырыс берушіге жеткізу күніне вакциналардың жарамдылық мерзімі</w:t>
      </w:r>
      <w:r w:rsidR="00901E12" w:rsidRPr="00A47A57">
        <w:t xml:space="preserve">: </w:t>
      </w:r>
    </w:p>
    <w:p w:rsidR="00901E12" w:rsidRPr="00A47A57" w:rsidRDefault="00C87801" w:rsidP="007C4784">
      <w:pPr>
        <w:jc w:val="both"/>
      </w:pPr>
      <w:r w:rsidRPr="00A47A57">
        <w:t>қаптамада көрсетілген жарамдылық мерзімінің кемінде қырық пайызы</w:t>
      </w:r>
      <w:r w:rsidR="00A56BF4" w:rsidRPr="00A47A57">
        <w:t>н</w:t>
      </w:r>
      <w:r w:rsidRPr="00A47A57">
        <w:t xml:space="preserve"> (жарамдылық мерзімі екі жылдан кем болған кезде)</w:t>
      </w:r>
      <w:r w:rsidR="00901E12" w:rsidRPr="00A47A57">
        <w:t>;</w:t>
      </w:r>
    </w:p>
    <w:p w:rsidR="00954E69" w:rsidRPr="00A47A57" w:rsidRDefault="00C87801" w:rsidP="007C4784">
      <w:pPr>
        <w:jc w:val="both"/>
      </w:pPr>
      <w:r w:rsidRPr="00A47A57">
        <w:t>қаптамада көрсетілген жарамдылық мерзімінен кемінде он ай</w:t>
      </w:r>
      <w:r w:rsidR="00A56BF4" w:rsidRPr="00A47A57">
        <w:t>ды</w:t>
      </w:r>
      <w:r w:rsidRPr="00A47A57">
        <w:t xml:space="preserve"> (жарамдылық мерзімі екі жыл және одан көп)</w:t>
      </w:r>
      <w:r w:rsidR="00A56BF4" w:rsidRPr="00A47A57">
        <w:t xml:space="preserve"> құрайды</w:t>
      </w:r>
      <w:r w:rsidR="00901E12" w:rsidRPr="00A47A57">
        <w:t>;</w:t>
      </w:r>
    </w:p>
    <w:p w:rsidR="00954E69" w:rsidRPr="00A47A57" w:rsidRDefault="008366F6" w:rsidP="007C4784">
      <w:pPr>
        <w:jc w:val="both"/>
      </w:pPr>
      <w:r w:rsidRPr="00A47A57">
        <w:t xml:space="preserve">    </w:t>
      </w:r>
      <w:r w:rsidR="00901E12" w:rsidRPr="00A47A57">
        <w:t xml:space="preserve">10) </w:t>
      </w:r>
      <w:r w:rsidR="00C87801" w:rsidRPr="00A47A57">
        <w:t>бірыңғай дистрибьютордың дәрілік заттар мен медициналық бұйымдарының ауыспалы қалдықтары үшін осы тармақтың 8) және 9) тармақшаларында көрсетілген жарамдылық мерзімінен кем, олар жарамдылық мерзімі өткенге дейін тапсырыс берушіге мақсаты бойынша пайдалану үшін жеткізіледі</w:t>
      </w:r>
      <w:r w:rsidR="00901E12" w:rsidRPr="00A47A57">
        <w:t>;</w:t>
      </w:r>
    </w:p>
    <w:p w:rsidR="0018734B" w:rsidRPr="00A47A57" w:rsidRDefault="008366F6" w:rsidP="007C4784">
      <w:pPr>
        <w:jc w:val="both"/>
      </w:pPr>
      <w:r w:rsidRPr="00A47A57">
        <w:t xml:space="preserve">     </w:t>
      </w:r>
      <w:r w:rsidR="0083569B">
        <w:t>11</w:t>
      </w:r>
      <w:r w:rsidR="00901E12" w:rsidRPr="00A47A57">
        <w:t xml:space="preserve">) </w:t>
      </w:r>
      <w:r w:rsidR="00C87801" w:rsidRPr="00A47A57">
        <w:t>Фармацевтикалық қызмет көрсету немесе жеткізу саны, сапасы және мерзімдері шарттың талаптарына сай болуы</w:t>
      </w:r>
      <w:r w:rsidR="00E16B6F" w:rsidRPr="00A47A57">
        <w:t>.</w:t>
      </w:r>
    </w:p>
    <w:p w:rsidR="008E13D9" w:rsidRPr="00A47A57" w:rsidRDefault="004F30C8" w:rsidP="007C4784">
      <w:pPr>
        <w:autoSpaceDE w:val="0"/>
        <w:autoSpaceDN w:val="0"/>
        <w:adjustRightInd w:val="0"/>
        <w:jc w:val="both"/>
      </w:pPr>
      <w:r w:rsidRPr="00A47A57">
        <w:rPr>
          <w:b/>
        </w:rPr>
        <w:t xml:space="preserve">     </w:t>
      </w:r>
      <w:r w:rsidR="008E13D9" w:rsidRPr="00A47A57">
        <w:t>Осы Қағидалардың 11-тармағын</w:t>
      </w:r>
      <w:r w:rsidR="00C87801" w:rsidRPr="00A47A57">
        <w:t>ың</w:t>
      </w:r>
      <w:r w:rsidR="008E13D9" w:rsidRPr="00A47A57">
        <w:t xml:space="preserve"> 4), 5), 6), 7), 8), 9), 10), </w:t>
      </w:r>
      <w:r w:rsidR="0083569B">
        <w:t>11</w:t>
      </w:r>
      <w:r w:rsidR="0083230E" w:rsidRPr="0083230E">
        <w:t>)</w:t>
      </w:r>
      <w:r w:rsidR="008E13D9" w:rsidRPr="00A47A57">
        <w:t xml:space="preserve">   тармақшаларында  көзделген талаптарды өнім беруші жеткізу немесе сатып алу шартын орындау кезінде растайды.</w:t>
      </w:r>
    </w:p>
    <w:p w:rsidR="003E780B" w:rsidRPr="00A47A57" w:rsidRDefault="008E13D9" w:rsidP="007C4784">
      <w:pPr>
        <w:jc w:val="both"/>
        <w:rPr>
          <w:rFonts w:eastAsia="TimesNewRomanPSMT"/>
        </w:rPr>
      </w:pPr>
      <w:r w:rsidRPr="00A47A57">
        <w:t>Тапсырыс беруші, сатып алуды ұйымдастырушы, бірыңғай дистрибьютор дәрілік заттар мен медициналық бұйымдарға осы Қағидаларда көзделмеген шарттарды белгілемейді</w:t>
      </w:r>
      <w:r w:rsidR="006A1D82" w:rsidRPr="00A47A57">
        <w:rPr>
          <w:rFonts w:eastAsia="TimesNewRomanPSMT"/>
        </w:rPr>
        <w:t>.</w:t>
      </w:r>
    </w:p>
    <w:p w:rsidR="007A214C" w:rsidRPr="00A47A57" w:rsidRDefault="007A214C" w:rsidP="007C4784">
      <w:pPr>
        <w:jc w:val="both"/>
      </w:pPr>
    </w:p>
    <w:p w:rsidR="00854DD7" w:rsidRPr="0083569B" w:rsidRDefault="004F30C8" w:rsidP="007C4784">
      <w:pPr>
        <w:jc w:val="both"/>
        <w:rPr>
          <w:b/>
          <w:u w:val="single"/>
        </w:rPr>
      </w:pPr>
      <w:r w:rsidRPr="0083569B">
        <w:rPr>
          <w:b/>
        </w:rPr>
        <w:t xml:space="preserve">   </w:t>
      </w:r>
      <w:r w:rsidR="007A214C" w:rsidRPr="0083569B">
        <w:rPr>
          <w:b/>
        </w:rPr>
        <w:t xml:space="preserve">                         </w:t>
      </w:r>
      <w:r w:rsidRPr="0083569B">
        <w:rPr>
          <w:b/>
        </w:rPr>
        <w:t xml:space="preserve">  2</w:t>
      </w:r>
      <w:r w:rsidR="00A0633A" w:rsidRPr="0083569B">
        <w:rPr>
          <w:b/>
        </w:rPr>
        <w:t>.</w:t>
      </w:r>
      <w:r w:rsidR="0050450A" w:rsidRPr="0083569B">
        <w:rPr>
          <w:b/>
        </w:rPr>
        <w:t xml:space="preserve"> </w:t>
      </w:r>
      <w:r w:rsidR="009C53D5" w:rsidRPr="0083569B">
        <w:rPr>
          <w:b/>
        </w:rPr>
        <w:t>Тендерлік құжаттаманың мазмұны</w:t>
      </w:r>
    </w:p>
    <w:p w:rsidR="008E564A" w:rsidRPr="00A47A57" w:rsidRDefault="009C53D5" w:rsidP="007C4784">
      <w:pPr>
        <w:pStyle w:val="Iauiue"/>
        <w:widowControl/>
        <w:tabs>
          <w:tab w:val="num" w:pos="927"/>
        </w:tabs>
        <w:jc w:val="both"/>
        <w:rPr>
          <w:sz w:val="24"/>
          <w:szCs w:val="24"/>
          <w:u w:val="single"/>
          <w:lang w:val="kk-KZ"/>
        </w:rPr>
      </w:pPr>
      <w:r w:rsidRPr="00A47A57">
        <w:rPr>
          <w:sz w:val="24"/>
          <w:szCs w:val="24"/>
          <w:u w:val="single"/>
          <w:lang w:val="kk-KZ"/>
        </w:rPr>
        <w:t>Тендерді ұйымдастырушы әлеуетті өнім берушілерге ұсынатын тендерлік құжаттамада көрсетіледі</w:t>
      </w:r>
      <w:r w:rsidR="008E564A" w:rsidRPr="00A47A57">
        <w:rPr>
          <w:sz w:val="24"/>
          <w:szCs w:val="24"/>
          <w:u w:val="single"/>
          <w:lang w:val="kk-KZ"/>
        </w:rPr>
        <w:t>:</w:t>
      </w:r>
    </w:p>
    <w:p w:rsidR="009427E9" w:rsidRPr="00A47A57" w:rsidRDefault="00700186" w:rsidP="007C4784">
      <w:pPr>
        <w:pStyle w:val="Iauiue"/>
        <w:widowControl/>
        <w:tabs>
          <w:tab w:val="num" w:pos="927"/>
        </w:tabs>
        <w:jc w:val="both"/>
        <w:rPr>
          <w:sz w:val="24"/>
          <w:szCs w:val="24"/>
          <w:lang w:val="kk-KZ"/>
        </w:rPr>
      </w:pPr>
      <w:r w:rsidRPr="00A47A57">
        <w:rPr>
          <w:sz w:val="24"/>
          <w:szCs w:val="24"/>
          <w:lang w:val="kk-KZ"/>
        </w:rPr>
        <w:t xml:space="preserve">1) </w:t>
      </w:r>
      <w:r w:rsidR="00513503" w:rsidRPr="00A47A57">
        <w:rPr>
          <w:sz w:val="24"/>
          <w:szCs w:val="24"/>
          <w:lang w:val="kk-KZ"/>
        </w:rPr>
        <w:t>әлеуетті өнім беруші өзінің осы Қағидалардың 8 және 9-тармақтарында көзделген шарттарға және сатып алынатын дәрілік заттардың және (немесе) медициналық бұйымдардың осы Қағидалардың 11-тармағына сәйкестігін растау үшін ұсынуға тиіс тендерлік құжатта</w:t>
      </w:r>
      <w:r w:rsidR="009C53D5" w:rsidRPr="00A47A57">
        <w:rPr>
          <w:sz w:val="24"/>
          <w:szCs w:val="24"/>
          <w:lang w:val="kk-KZ"/>
        </w:rPr>
        <w:t>маның құрамы, құжаттар тізбесі</w:t>
      </w:r>
      <w:r w:rsidR="009427E9" w:rsidRPr="00A47A57">
        <w:rPr>
          <w:sz w:val="24"/>
          <w:szCs w:val="24"/>
          <w:lang w:val="kk-KZ"/>
        </w:rPr>
        <w:t>;</w:t>
      </w:r>
    </w:p>
    <w:p w:rsidR="009A694A" w:rsidRPr="00A47A57" w:rsidRDefault="009A694A" w:rsidP="009209CF">
      <w:pPr>
        <w:rPr>
          <w:i/>
        </w:rPr>
      </w:pPr>
      <w:r w:rsidRPr="00A47A57">
        <w:t xml:space="preserve">2)  </w:t>
      </w:r>
      <w:r w:rsidR="009C53D5" w:rsidRPr="00A47A57">
        <w:t>техникалық сипаттамаларды қоса, сатып алынатын дәрілік заттардың және (немесе) медициналық бұйымдардың, көрсетілетін фармацевтикалық қызметтердің техникалық және сапалық сипаттамалары</w:t>
      </w:r>
      <w:r w:rsidR="00DC1573" w:rsidRPr="00A47A57">
        <w:t>;</w:t>
      </w:r>
    </w:p>
    <w:p w:rsidR="00AF78A3" w:rsidRPr="00A47A57" w:rsidRDefault="009A694A" w:rsidP="009C53D5">
      <w:pPr>
        <w:jc w:val="both"/>
      </w:pPr>
      <w:r w:rsidRPr="00A47A57">
        <w:t xml:space="preserve">3) </w:t>
      </w:r>
      <w:r w:rsidR="009C53D5" w:rsidRPr="00A47A57">
        <w:t>сатып алынатын дәрілік заттардың, медициналық бұйымдардың немесе фармацевтикалық көрсетілетін қызметтердің көлемі және оларды сатып алу үшін әрбір лот бойынша бөлінген сомалар</w:t>
      </w:r>
      <w:r w:rsidR="00AF78A3" w:rsidRPr="00A47A57">
        <w:t>;</w:t>
      </w:r>
    </w:p>
    <w:p w:rsidR="00D23E3E" w:rsidRPr="00A47A57" w:rsidRDefault="009A694A" w:rsidP="009209CF">
      <w:r w:rsidRPr="00A47A57">
        <w:t xml:space="preserve">4) </w:t>
      </w:r>
      <w:r w:rsidR="009C53D5" w:rsidRPr="00A47A57">
        <w:t>дәрілік заттарды, медициналық бұйымдарды жеткізудің немесе фармацевтикалық қызметтер көрсетудің орны, мерзімдері және басқа да шарттары</w:t>
      </w:r>
      <w:r w:rsidR="00D23E3E" w:rsidRPr="00A47A57">
        <w:t>;</w:t>
      </w:r>
    </w:p>
    <w:p w:rsidR="00A31ECE" w:rsidRPr="00A47A57" w:rsidRDefault="00EA5CEB" w:rsidP="009C53D5">
      <w:r w:rsidRPr="00A47A57">
        <w:lastRenderedPageBreak/>
        <w:t>5</w:t>
      </w:r>
      <w:r w:rsidR="0038343F" w:rsidRPr="00A47A57">
        <w:t>)</w:t>
      </w:r>
      <w:r w:rsidR="009C53D5" w:rsidRPr="00A47A57">
        <w:t xml:space="preserve"> төлемдер талаптары және дәрілік заттарды және (немесе) медициналық бұйымдарды сатып алу шартының немесе фармацевтикалық қызметтер көрсетуге арналған шарттың жобасы</w:t>
      </w:r>
      <w:r w:rsidR="00D23E3E" w:rsidRPr="00A47A57">
        <w:t>;</w:t>
      </w:r>
    </w:p>
    <w:p w:rsidR="00961D74" w:rsidRPr="00A47A57" w:rsidRDefault="00EA1AFA" w:rsidP="009209CF">
      <w:r w:rsidRPr="00A47A57">
        <w:t>6</w:t>
      </w:r>
      <w:r w:rsidR="009A694A" w:rsidRPr="00A47A57">
        <w:t xml:space="preserve">) </w:t>
      </w:r>
      <w:r w:rsidR="009C53D5" w:rsidRPr="00A47A57">
        <w:t>тендерлік өтінімнің, сатып алу шартының немесе фармацевтикалық қызметтер көрсетуге арналған шарттың тілдеріне қойылатын талаптар</w:t>
      </w:r>
      <w:r w:rsidR="00B909B7" w:rsidRPr="00A47A57">
        <w:t>;</w:t>
      </w:r>
    </w:p>
    <w:p w:rsidR="009C53D5" w:rsidRPr="00A47A57" w:rsidRDefault="00847C08" w:rsidP="009C53D5">
      <w:pPr>
        <w:jc w:val="both"/>
      </w:pPr>
      <w:r w:rsidRPr="00A47A57">
        <w:t>7</w:t>
      </w:r>
      <w:r w:rsidR="009A694A" w:rsidRPr="00A47A57">
        <w:t xml:space="preserve">) </w:t>
      </w:r>
      <w:r w:rsidR="009C53D5" w:rsidRPr="00A47A57">
        <w:t>тендерлік өтінімді ресімдеуге қойылатын талаптар;</w:t>
      </w:r>
    </w:p>
    <w:p w:rsidR="009C53D5" w:rsidRPr="00A47A57" w:rsidRDefault="009C53D5" w:rsidP="009C53D5">
      <w:pPr>
        <w:jc w:val="both"/>
      </w:pPr>
      <w:r w:rsidRPr="00A47A57">
        <w:t>8) тендерлік өтінімді кепілдік қамтамасыз етуді енгізу тәртібі, нысаны және мерзімдері;</w:t>
      </w:r>
    </w:p>
    <w:p w:rsidR="009C53D5" w:rsidRPr="00A47A57" w:rsidRDefault="009C53D5" w:rsidP="009C53D5">
      <w:pPr>
        <w:jc w:val="both"/>
      </w:pPr>
      <w:r w:rsidRPr="00A47A57">
        <w:t>9) тендерлік өтінімді кері қайтарып алу мүмкіндігі мен тәртібін көрсету;</w:t>
      </w:r>
    </w:p>
    <w:p w:rsidR="009C53D5" w:rsidRPr="00A47A57" w:rsidRDefault="009C53D5" w:rsidP="009C53D5">
      <w:pPr>
        <w:jc w:val="both"/>
      </w:pPr>
      <w:r w:rsidRPr="00A47A57">
        <w:t>10) тендерлік өтінімдерді қабылдау орны мен соңғы мерзімі және олардың қолданылу мерзімі;</w:t>
      </w:r>
    </w:p>
    <w:p w:rsidR="00B32D3E" w:rsidRPr="00A47A57" w:rsidRDefault="009C53D5" w:rsidP="009C53D5">
      <w:pPr>
        <w:jc w:val="both"/>
      </w:pPr>
      <w:r w:rsidRPr="00A47A57">
        <w:t>11) әлеуетті өнім берушілердің тендерлік құжаттаманың мазмұны бойынша түсіндірмелерге жүгіну нысандары қажет болған кезде олармен кездесу өткізу тәртібі</w:t>
      </w:r>
      <w:r w:rsidR="00B32D3E" w:rsidRPr="00A47A57">
        <w:t>;</w:t>
      </w:r>
    </w:p>
    <w:p w:rsidR="009C53D5" w:rsidRPr="00A47A57" w:rsidRDefault="00B32D3E" w:rsidP="009C53D5">
      <w:pPr>
        <w:jc w:val="both"/>
      </w:pPr>
      <w:r w:rsidRPr="00A47A57">
        <w:t xml:space="preserve">12) </w:t>
      </w:r>
      <w:r w:rsidR="009C53D5" w:rsidRPr="00A47A57">
        <w:t>тендерлік өтінімдері бар конверттерді ашу орны, күні, уақыты және рәсімі;</w:t>
      </w:r>
    </w:p>
    <w:p w:rsidR="00B32D3E" w:rsidRPr="00A47A57" w:rsidRDefault="009C53D5" w:rsidP="009C53D5">
      <w:r w:rsidRPr="00A47A57">
        <w:t>13) тендерлік өтінімдерді қарау рәсімі</w:t>
      </w:r>
      <w:r w:rsidR="00B32D3E" w:rsidRPr="00A47A57">
        <w:t>;</w:t>
      </w:r>
    </w:p>
    <w:p w:rsidR="009C53D5" w:rsidRPr="00A47A57" w:rsidRDefault="00B76538" w:rsidP="009C53D5">
      <w:pPr>
        <w:jc w:val="both"/>
      </w:pPr>
      <w:r w:rsidRPr="00A47A57">
        <w:t xml:space="preserve">14) </w:t>
      </w:r>
      <w:r w:rsidR="009C53D5" w:rsidRPr="00A47A57">
        <w:t>әлеуетті өнім берушілерге - отандық тауар өндірушілерге Қағидаларда айқындалған қолдау көрсету шарттары;</w:t>
      </w:r>
    </w:p>
    <w:p w:rsidR="00B32D3E" w:rsidRPr="00A47A57" w:rsidRDefault="009C53D5" w:rsidP="009C53D5">
      <w:pPr>
        <w:jc w:val="both"/>
      </w:pPr>
      <w:r w:rsidRPr="00A47A57">
        <w:t>15) сатып алу шартын немесе фармацевтикалық қызметтер көрсетуге арналған шартты енгізу шарттарын, нысанын, көлемін және кепілдік қамтамасыз ету тәсілі</w:t>
      </w:r>
      <w:r w:rsidR="00B32D3E" w:rsidRPr="00A47A57">
        <w:t>;</w:t>
      </w:r>
    </w:p>
    <w:p w:rsidR="001E17DB" w:rsidRPr="00A47A57" w:rsidRDefault="001E17DB" w:rsidP="00513503">
      <w:r w:rsidRPr="00A47A57">
        <w:t xml:space="preserve">16) </w:t>
      </w:r>
      <w:r w:rsidR="00513503" w:rsidRPr="00A47A57">
        <w:t>тегін және (немесе) жеңілдікті негізде босатылатын дәрілік заттардың, медициналық бұйымдардың тізбесі мен саны, дәрілік заттардың халықаралық патенттелмеген атауы немесе құрамы, сондай-ақ халықаралық патенттелмеген атаудың техникалық сипаттамасы мен шекті бағалары және (немесе)әрбір лот бойынша сауда атауына шекті бағалар (фармацевтикалық көрсетілетін қызметтерді сатып алу кезінде) көрсетіле отырып. Пациенттің жеке өзіне жақпаған кезде тапсырыс берушінің дәрігерлік-консультациялық комиссия қорытындысы негізінде саудалық атауы, сондай-ақ әрбір лот бойынша техникалық сипаттамасы мен халықаралық патенттелмеген атауының шекті бағасы және (немесе) саудалық атауының шекті бағасы көрсетілген тегін және (немесе) жеңілдікті негізде босатылатын дәрілік заттардың, медициналық бұйымдардың тізбесін және санын (көрсетілетін фармацевтикалық қызметтерді сатып алу кезінде)</w:t>
      </w:r>
      <w:r w:rsidRPr="00A47A57">
        <w:t>;</w:t>
      </w:r>
    </w:p>
    <w:p w:rsidR="006708A3" w:rsidRPr="00A47A57" w:rsidRDefault="0032692C" w:rsidP="009209CF">
      <w:pPr>
        <w:pStyle w:val="a4"/>
        <w:rPr>
          <w:sz w:val="24"/>
        </w:rPr>
      </w:pPr>
      <w:r w:rsidRPr="00A47A57">
        <w:rPr>
          <w:b/>
          <w:sz w:val="24"/>
        </w:rPr>
        <w:t xml:space="preserve">     </w:t>
      </w:r>
      <w:r w:rsidR="00423589" w:rsidRPr="00A47A57">
        <w:rPr>
          <w:sz w:val="24"/>
        </w:rPr>
        <w:t xml:space="preserve"> </w:t>
      </w:r>
      <w:r w:rsidR="00513503" w:rsidRPr="00A47A57">
        <w:rPr>
          <w:sz w:val="24"/>
        </w:rPr>
        <w:t>Әлеуетті өнім беруші тендерлік құжаттамада және оған қосымшаларда қамтылған барлық талаптарды, нысандарды, шарттарды және техникалық сипаттамаларды оқып шығуы тиіс. Тендерлік құжаттаманың барлық талаптарына сәйкес келмейтін тендерлік өтінімді ұсыну әлеуетті өнім беруші үшін тәуекелді  білдіреді және  оның тендерлік өтінімін  қабылдамауға әкеп соғуы мүмкін</w:t>
      </w:r>
      <w:r w:rsidR="006708A3" w:rsidRPr="00A47A57">
        <w:rPr>
          <w:sz w:val="24"/>
        </w:rPr>
        <w:t>.</w:t>
      </w:r>
    </w:p>
    <w:p w:rsidR="00423589" w:rsidRPr="00A47A57" w:rsidRDefault="0032692C" w:rsidP="009209CF">
      <w:pPr>
        <w:pStyle w:val="a4"/>
        <w:rPr>
          <w:sz w:val="24"/>
        </w:rPr>
      </w:pPr>
      <w:r w:rsidRPr="00A47A57">
        <w:rPr>
          <w:b/>
          <w:sz w:val="24"/>
        </w:rPr>
        <w:t xml:space="preserve">      </w:t>
      </w:r>
      <w:r w:rsidR="00513503" w:rsidRPr="00A47A57">
        <w:rPr>
          <w:sz w:val="24"/>
        </w:rPr>
        <w:t>Әлеуетті өнім беруші өзінің тендерлік өтінімін дайындауға және беруге байланысты барлық шығыстарды көтереді, ал тендерді ұйымдастырушы мен тендерлік комиссия тендерді өткізу сипатына немесе нәтижелеріне қарамастан, осы шығыстар бойынша жауап бермейді және міндеттеме алмайды</w:t>
      </w:r>
      <w:r w:rsidR="00423589" w:rsidRPr="00A47A57">
        <w:rPr>
          <w:sz w:val="24"/>
        </w:rPr>
        <w:t>.</w:t>
      </w:r>
    </w:p>
    <w:p w:rsidR="00423589" w:rsidRPr="00A47A57" w:rsidRDefault="00423589" w:rsidP="009209CF"/>
    <w:p w:rsidR="00567E31" w:rsidRPr="00C532D9" w:rsidRDefault="0083569B" w:rsidP="0083569B">
      <w:pPr>
        <w:pStyle w:val="Iauiue"/>
        <w:widowControl/>
        <w:ind w:left="360"/>
        <w:jc w:val="center"/>
        <w:rPr>
          <w:b/>
          <w:sz w:val="24"/>
          <w:szCs w:val="24"/>
          <w:lang w:val="kk-KZ"/>
        </w:rPr>
      </w:pPr>
      <w:r>
        <w:rPr>
          <w:b/>
          <w:sz w:val="24"/>
          <w:szCs w:val="24"/>
          <w:lang w:val="kk-KZ"/>
        </w:rPr>
        <w:t>3.</w:t>
      </w:r>
      <w:r w:rsidR="00513503" w:rsidRPr="00A47A57">
        <w:rPr>
          <w:b/>
          <w:sz w:val="24"/>
          <w:szCs w:val="24"/>
          <w:lang w:val="kk-KZ"/>
        </w:rPr>
        <w:t>Тендерлік құжаттаманы түсіндіру</w:t>
      </w:r>
    </w:p>
    <w:p w:rsidR="00567E31" w:rsidRPr="00C532D9" w:rsidRDefault="00567E31" w:rsidP="008B5BD0">
      <w:pPr>
        <w:pStyle w:val="Iauiue"/>
        <w:widowControl/>
        <w:jc w:val="center"/>
        <w:rPr>
          <w:b/>
          <w:sz w:val="24"/>
          <w:szCs w:val="24"/>
          <w:lang w:val="kk-KZ"/>
        </w:rPr>
      </w:pPr>
    </w:p>
    <w:p w:rsidR="00513503" w:rsidRPr="00A47A57" w:rsidRDefault="0032692C" w:rsidP="00513503">
      <w:pPr>
        <w:pStyle w:val="-2"/>
        <w:ind w:firstLine="0"/>
        <w:rPr>
          <w:rFonts w:ascii="Times New Roman" w:hAnsi="Times New Roman"/>
          <w:snapToGrid/>
          <w:sz w:val="24"/>
          <w:szCs w:val="24"/>
          <w:lang w:val="kk-KZ"/>
        </w:rPr>
      </w:pPr>
      <w:r w:rsidRPr="00C532D9">
        <w:rPr>
          <w:rFonts w:ascii="Times New Roman" w:hAnsi="Times New Roman"/>
          <w:b/>
          <w:sz w:val="24"/>
          <w:szCs w:val="24"/>
          <w:lang w:val="kk-KZ"/>
        </w:rPr>
        <w:t xml:space="preserve">     </w:t>
      </w:r>
      <w:r w:rsidR="00513503" w:rsidRPr="00A47A57">
        <w:rPr>
          <w:rFonts w:ascii="Times New Roman" w:hAnsi="Times New Roman"/>
          <w:b/>
          <w:sz w:val="24"/>
          <w:szCs w:val="24"/>
          <w:lang w:val="kk-KZ"/>
        </w:rPr>
        <w:t xml:space="preserve">  </w:t>
      </w:r>
      <w:r w:rsidR="00513503" w:rsidRPr="00A47A57">
        <w:rPr>
          <w:rFonts w:ascii="Times New Roman" w:hAnsi="Times New Roman"/>
          <w:snapToGrid/>
          <w:sz w:val="24"/>
          <w:szCs w:val="24"/>
          <w:lang w:val="kk-KZ"/>
        </w:rPr>
        <w:t>Әлеуетті өнім беруші тендерлік құжаттаманың ережелерін түсіндіру туралы сұрау салумен жазбаша өтініш жасауға құқылы, бірақ тендерлік өтінімдерді ұсынудың соңғы мерзімі аяқталғанға дейін  он күнтізбелік  күннен кешіктірмеуі керек.</w:t>
      </w:r>
    </w:p>
    <w:p w:rsidR="00567E31" w:rsidRPr="00A47A57" w:rsidRDefault="00513503" w:rsidP="00513503">
      <w:pPr>
        <w:pStyle w:val="-2"/>
        <w:tabs>
          <w:tab w:val="left" w:pos="567"/>
        </w:tabs>
        <w:ind w:firstLine="0"/>
        <w:rPr>
          <w:rFonts w:ascii="Times New Roman" w:hAnsi="Times New Roman"/>
          <w:sz w:val="24"/>
          <w:szCs w:val="24"/>
          <w:lang w:val="kk-KZ"/>
        </w:rPr>
      </w:pPr>
      <w:r w:rsidRPr="00A47A57">
        <w:rPr>
          <w:rFonts w:ascii="Times New Roman" w:hAnsi="Times New Roman"/>
          <w:snapToGrid/>
          <w:sz w:val="24"/>
          <w:szCs w:val="24"/>
          <w:lang w:val="kk-KZ"/>
        </w:rPr>
        <w:t xml:space="preserve">      Тендерді ұйымдастырушы өтінімді алған күннен бастап үш жұмыс күнінен кешіктірмей тендерлік құжаттама берілген сұрау салудың авторын көрсетпей, барлық әлеуетті өнім берушілерге тиісті түсініктеме жіберуі тиіс</w:t>
      </w:r>
      <w:r w:rsidR="004E3B47" w:rsidRPr="00A47A57">
        <w:rPr>
          <w:rFonts w:ascii="Times New Roman" w:hAnsi="Times New Roman"/>
          <w:sz w:val="24"/>
          <w:szCs w:val="24"/>
          <w:lang w:val="kk-KZ"/>
        </w:rPr>
        <w:t>.</w:t>
      </w:r>
    </w:p>
    <w:p w:rsidR="00567E31" w:rsidRPr="00A47A57" w:rsidRDefault="00567E31" w:rsidP="008B5BD0">
      <w:pPr>
        <w:pStyle w:val="-2"/>
        <w:tabs>
          <w:tab w:val="left" w:pos="567"/>
        </w:tabs>
        <w:ind w:firstLine="0"/>
        <w:rPr>
          <w:rFonts w:ascii="Times New Roman" w:hAnsi="Times New Roman"/>
          <w:sz w:val="24"/>
          <w:szCs w:val="24"/>
          <w:lang w:val="kk-KZ"/>
        </w:rPr>
      </w:pPr>
      <w:r w:rsidRPr="00A47A57">
        <w:rPr>
          <w:rFonts w:ascii="Times New Roman" w:hAnsi="Times New Roman"/>
          <w:sz w:val="24"/>
          <w:szCs w:val="24"/>
          <w:lang w:val="kk-KZ"/>
        </w:rPr>
        <w:t xml:space="preserve">        </w:t>
      </w:r>
    </w:p>
    <w:p w:rsidR="00567E31" w:rsidRPr="0083569B" w:rsidRDefault="0083569B" w:rsidP="009C39AD">
      <w:pPr>
        <w:pStyle w:val="a4"/>
        <w:jc w:val="center"/>
        <w:rPr>
          <w:b/>
          <w:sz w:val="24"/>
        </w:rPr>
      </w:pPr>
      <w:r w:rsidRPr="0083569B">
        <w:rPr>
          <w:b/>
          <w:sz w:val="24"/>
        </w:rPr>
        <w:t>4.</w:t>
      </w:r>
      <w:r w:rsidR="009C39AD" w:rsidRPr="0083569B">
        <w:rPr>
          <w:b/>
          <w:sz w:val="24"/>
        </w:rPr>
        <w:t>Тендерлік құжаттамаға өзгертулер мен толықтырулар енгізу</w:t>
      </w:r>
      <w:r w:rsidR="00567E31" w:rsidRPr="0083569B">
        <w:rPr>
          <w:b/>
          <w:sz w:val="24"/>
        </w:rPr>
        <w:t>.</w:t>
      </w:r>
    </w:p>
    <w:p w:rsidR="00567E31" w:rsidRPr="0083569B" w:rsidRDefault="00567E31" w:rsidP="009209CF">
      <w:pPr>
        <w:pStyle w:val="a4"/>
        <w:rPr>
          <w:b/>
          <w:sz w:val="24"/>
        </w:rPr>
      </w:pPr>
    </w:p>
    <w:p w:rsidR="00567E31" w:rsidRPr="00A47A57" w:rsidRDefault="00567E31" w:rsidP="009209CF">
      <w:pPr>
        <w:pStyle w:val="a4"/>
        <w:rPr>
          <w:sz w:val="24"/>
        </w:rPr>
      </w:pPr>
      <w:r w:rsidRPr="00A47A57">
        <w:rPr>
          <w:sz w:val="24"/>
        </w:rPr>
        <w:t xml:space="preserve"> </w:t>
      </w:r>
      <w:r w:rsidR="0032692C" w:rsidRPr="00A47A57">
        <w:rPr>
          <w:sz w:val="24"/>
        </w:rPr>
        <w:t xml:space="preserve">   </w:t>
      </w:r>
      <w:r w:rsidR="009C39AD" w:rsidRPr="00A47A57">
        <w:rPr>
          <w:sz w:val="24"/>
        </w:rPr>
        <w:t>Тендерді ұйымдастырушы тендерлік өтінімдерді ұсынудың түпкілікті мерзімі аяқталғанға дейін  жеті күнтізбелік күннен кешіктірілмейтін мерзімде өз бастамасы бойынша немесе әлеуетті өнім берушінің сұрауларына жауап ретінде тендерлік құжаттамаға өзгер</w:t>
      </w:r>
      <w:r w:rsidR="00513503" w:rsidRPr="00A47A57">
        <w:rPr>
          <w:sz w:val="24"/>
        </w:rPr>
        <w:t>тул</w:t>
      </w:r>
      <w:r w:rsidR="009C39AD" w:rsidRPr="00A47A57">
        <w:rPr>
          <w:sz w:val="24"/>
        </w:rPr>
        <w:t>ер енгізуге құқылы</w:t>
      </w:r>
      <w:r w:rsidRPr="00A47A57">
        <w:rPr>
          <w:sz w:val="24"/>
        </w:rPr>
        <w:t>.</w:t>
      </w:r>
    </w:p>
    <w:p w:rsidR="00567E31" w:rsidRPr="00A47A57" w:rsidRDefault="0032692C" w:rsidP="00513503">
      <w:pPr>
        <w:jc w:val="both"/>
      </w:pPr>
      <w:r w:rsidRPr="00A47A57">
        <w:rPr>
          <w:b/>
        </w:rPr>
        <w:t xml:space="preserve">     </w:t>
      </w:r>
      <w:r w:rsidR="00513503" w:rsidRPr="00A47A57">
        <w:t>Енгізілген өзгертулердің міндетті күші болады және олар туралы тендерді ұйымдастырушы тендерлік құжаттаманы ұсынған барлық әлеуетті өнім берушілерге дереу хабарлайды. Бұл ретте тендерлік өтінімдерді қабылдаудың соңғы мерзімі кемінде 5 (бес) күнтізбелік күн мерзімге ұзартылады</w:t>
      </w:r>
      <w:r w:rsidR="002363A2" w:rsidRPr="00A47A57">
        <w:rPr>
          <w:rFonts w:eastAsia="TimesNewRomanPSMT"/>
        </w:rPr>
        <w:t>.</w:t>
      </w:r>
    </w:p>
    <w:p w:rsidR="00F1028B" w:rsidRPr="00A47A57" w:rsidRDefault="00F1028B" w:rsidP="00F1028B">
      <w:pPr>
        <w:pStyle w:val="-2"/>
        <w:ind w:firstLine="0"/>
        <w:rPr>
          <w:rFonts w:ascii="Times New Roman" w:hAnsi="Times New Roman"/>
          <w:sz w:val="24"/>
          <w:szCs w:val="24"/>
          <w:lang w:val="kk-KZ"/>
        </w:rPr>
      </w:pPr>
    </w:p>
    <w:p w:rsidR="009C39AD" w:rsidRPr="00A47A57" w:rsidRDefault="009C39AD" w:rsidP="009C39AD">
      <w:pPr>
        <w:pStyle w:val="-2"/>
        <w:ind w:firstLine="0"/>
        <w:jc w:val="center"/>
        <w:rPr>
          <w:rFonts w:ascii="Times New Roman" w:hAnsi="Times New Roman"/>
          <w:b/>
          <w:sz w:val="24"/>
          <w:szCs w:val="24"/>
          <w:lang w:val="kk-KZ"/>
        </w:rPr>
      </w:pPr>
    </w:p>
    <w:p w:rsidR="0091360A" w:rsidRPr="00C532D9" w:rsidRDefault="0083569B" w:rsidP="0083569B">
      <w:pPr>
        <w:pStyle w:val="Iauiue"/>
        <w:widowControl/>
        <w:ind w:left="720"/>
        <w:jc w:val="center"/>
        <w:rPr>
          <w:b/>
          <w:sz w:val="24"/>
          <w:szCs w:val="24"/>
          <w:lang w:val="kk-KZ"/>
        </w:rPr>
      </w:pPr>
      <w:r>
        <w:rPr>
          <w:b/>
          <w:sz w:val="24"/>
          <w:szCs w:val="24"/>
          <w:lang w:val="kk-KZ"/>
        </w:rPr>
        <w:t>5.</w:t>
      </w:r>
      <w:r w:rsidR="009C39AD" w:rsidRPr="00A47A57">
        <w:rPr>
          <w:b/>
          <w:sz w:val="24"/>
          <w:szCs w:val="24"/>
          <w:lang w:val="kk-KZ"/>
        </w:rPr>
        <w:t>Тендерлік өтінімнің тілі</w:t>
      </w:r>
    </w:p>
    <w:p w:rsidR="00D2284A" w:rsidRPr="00C532D9" w:rsidRDefault="00D2284A" w:rsidP="0083569B">
      <w:pPr>
        <w:pStyle w:val="Iauiue"/>
        <w:widowControl/>
        <w:jc w:val="center"/>
        <w:rPr>
          <w:b/>
          <w:sz w:val="24"/>
          <w:szCs w:val="24"/>
          <w:lang w:val="kk-KZ"/>
        </w:rPr>
      </w:pPr>
    </w:p>
    <w:p w:rsidR="0091360A" w:rsidRPr="00A47A57" w:rsidRDefault="0091360A" w:rsidP="00B42FFB">
      <w:pPr>
        <w:pStyle w:val="Iauiue"/>
        <w:widowControl/>
        <w:jc w:val="both"/>
        <w:rPr>
          <w:i/>
          <w:sz w:val="24"/>
          <w:szCs w:val="24"/>
          <w:lang w:val="kk-KZ"/>
        </w:rPr>
      </w:pPr>
      <w:r w:rsidRPr="00C532D9">
        <w:rPr>
          <w:sz w:val="24"/>
          <w:szCs w:val="24"/>
          <w:lang w:val="kk-KZ"/>
        </w:rPr>
        <w:t xml:space="preserve"> </w:t>
      </w:r>
      <w:r w:rsidR="0032692C" w:rsidRPr="00C532D9">
        <w:rPr>
          <w:sz w:val="24"/>
          <w:szCs w:val="24"/>
          <w:lang w:val="kk-KZ"/>
        </w:rPr>
        <w:t xml:space="preserve">   </w:t>
      </w:r>
      <w:r w:rsidR="009C39AD" w:rsidRPr="00A47A57">
        <w:rPr>
          <w:sz w:val="24"/>
          <w:szCs w:val="24"/>
          <w:lang w:val="kk-KZ"/>
        </w:rPr>
        <w:t>Әлеуетті өнім беруші дайындаған тендерлік өтінім, сондай-ақ тендерлік өтінімге қатысты барлық хат-хабарлар мен құжаттар Қазақстан Республикасының "Тіл туралы"заңнамасына сәйкес тілде жасалады және ұсынылады. Әлеуетті өнім беруші ұсынатын ілеспе құжаттама мен баспа әдебиеті оларға тендерлік өтінім тіліндегі тиісті бөлімдердің дәл, нотариат куәландырған аудармасы қоса берілген жағдайда басқа тілде жасалуы мүмкін, бұл жағдайда тендерлік өтінімді түсіндіру мақсатында мемлекеттік немесе орыс тілінде жасалған құжаттардың артықшылығы болады</w:t>
      </w:r>
      <w:r w:rsidRPr="00A47A57">
        <w:rPr>
          <w:sz w:val="24"/>
          <w:szCs w:val="24"/>
          <w:lang w:val="kk-KZ"/>
        </w:rPr>
        <w:t>.</w:t>
      </w:r>
    </w:p>
    <w:p w:rsidR="00567E31" w:rsidRPr="00A47A57" w:rsidRDefault="00567E31" w:rsidP="009209CF">
      <w:pPr>
        <w:pStyle w:val="a4"/>
        <w:rPr>
          <w:sz w:val="24"/>
        </w:rPr>
      </w:pPr>
    </w:p>
    <w:p w:rsidR="009C39AD" w:rsidRPr="00A47A57" w:rsidRDefault="0032692C" w:rsidP="009C39AD">
      <w:pPr>
        <w:pStyle w:val="31"/>
        <w:jc w:val="center"/>
        <w:rPr>
          <w:b/>
          <w:sz w:val="24"/>
        </w:rPr>
      </w:pPr>
      <w:r w:rsidRPr="00A47A57">
        <w:rPr>
          <w:b/>
          <w:sz w:val="24"/>
        </w:rPr>
        <w:t xml:space="preserve">6. </w:t>
      </w:r>
      <w:r w:rsidR="009C39AD" w:rsidRPr="00A47A57">
        <w:rPr>
          <w:b/>
          <w:sz w:val="24"/>
        </w:rPr>
        <w:t>Тендерлік өтінімнің мазмұны</w:t>
      </w:r>
    </w:p>
    <w:p w:rsidR="00FE355A" w:rsidRPr="00A47A57" w:rsidRDefault="00FE355A" w:rsidP="0083569B">
      <w:pPr>
        <w:pStyle w:val="Iauiue"/>
        <w:widowControl/>
        <w:jc w:val="both"/>
        <w:rPr>
          <w:b/>
          <w:sz w:val="24"/>
          <w:szCs w:val="24"/>
          <w:lang w:val="kk-KZ"/>
        </w:rPr>
      </w:pPr>
    </w:p>
    <w:p w:rsidR="00FE355A" w:rsidRPr="00A47A57" w:rsidRDefault="0032692C" w:rsidP="0083569B">
      <w:pPr>
        <w:pStyle w:val="31"/>
        <w:jc w:val="both"/>
        <w:rPr>
          <w:sz w:val="24"/>
        </w:rPr>
      </w:pPr>
      <w:r w:rsidRPr="00A47A57">
        <w:rPr>
          <w:b/>
          <w:sz w:val="24"/>
        </w:rPr>
        <w:t xml:space="preserve"> </w:t>
      </w:r>
      <w:r w:rsidR="00FE355A" w:rsidRPr="00A47A57">
        <w:rPr>
          <w:sz w:val="24"/>
        </w:rPr>
        <w:t xml:space="preserve"> </w:t>
      </w:r>
      <w:r w:rsidR="009C39AD" w:rsidRPr="00A47A57">
        <w:rPr>
          <w:sz w:val="24"/>
        </w:rPr>
        <w:t>Тендерлік өтінім негізгі бөліктен, техникалық бөліктен және кепілдік қамтамасыз етуден тұрады. Бірлесіп орындаушы тартылған кезде әлеуетті өнім беруші тендерлік өтінімге, сондай-ақ осы Қағидалардың 50-тармағының 2), 3), 4) және 5) тармақшаларында көрсетілген құжаттарды қоса береді</w:t>
      </w:r>
      <w:r w:rsidR="007952B5" w:rsidRPr="00A47A57">
        <w:rPr>
          <w:sz w:val="24"/>
        </w:rPr>
        <w:t>.</w:t>
      </w:r>
    </w:p>
    <w:p w:rsidR="00E53EA8" w:rsidRPr="00A47A57" w:rsidRDefault="00E53EA8" w:rsidP="0083569B">
      <w:pPr>
        <w:pStyle w:val="31"/>
        <w:jc w:val="both"/>
        <w:rPr>
          <w:sz w:val="24"/>
        </w:rPr>
      </w:pPr>
    </w:p>
    <w:p w:rsidR="00854DD7" w:rsidRPr="0083569B" w:rsidRDefault="0083569B" w:rsidP="0083569B">
      <w:pPr>
        <w:ind w:firstLine="0"/>
        <w:jc w:val="center"/>
        <w:rPr>
          <w:b/>
        </w:rPr>
      </w:pPr>
      <w:r w:rsidRPr="0083569B">
        <w:rPr>
          <w:b/>
        </w:rPr>
        <w:t>7.</w:t>
      </w:r>
      <w:r w:rsidR="009C39AD" w:rsidRPr="0083569B">
        <w:rPr>
          <w:b/>
        </w:rPr>
        <w:t>Тендерге қатысуға ниет білдірген әлеуетті өнім берушінің тендерлік өтінімінің негізгі бөлігі мыналарды қамтуы тиіс</w:t>
      </w:r>
      <w:r w:rsidR="008E564A" w:rsidRPr="0083569B">
        <w:rPr>
          <w:b/>
        </w:rPr>
        <w:t>:</w:t>
      </w:r>
    </w:p>
    <w:p w:rsidR="00D2284A" w:rsidRPr="0083569B" w:rsidRDefault="00D2284A" w:rsidP="0083569B">
      <w:pPr>
        <w:jc w:val="center"/>
        <w:rPr>
          <w:b/>
        </w:rPr>
      </w:pPr>
    </w:p>
    <w:p w:rsidR="009C39AD" w:rsidRPr="00A47A57" w:rsidRDefault="005F0BD7" w:rsidP="009C39AD">
      <w:pPr>
        <w:autoSpaceDE w:val="0"/>
        <w:autoSpaceDN w:val="0"/>
        <w:adjustRightInd w:val="0"/>
        <w:jc w:val="both"/>
      </w:pPr>
      <w:r w:rsidRPr="00A47A57">
        <w:t xml:space="preserve">    </w:t>
      </w:r>
      <w:r w:rsidR="008E564A" w:rsidRPr="00A47A57">
        <w:t>1)</w:t>
      </w:r>
      <w:r w:rsidR="009054CA" w:rsidRPr="00A47A57">
        <w:t xml:space="preserve"> </w:t>
      </w:r>
      <w:r w:rsidR="009C39AD" w:rsidRPr="00A47A57">
        <w:t>Қағидалардын 1-қосымшаға сәйкес нысан бойынша тендерге қатысуға өтінімді (электрондық жеткізгіште өтінімге қоса берілетін құжаттардың тізімдемесі ұсынылады);</w:t>
      </w:r>
    </w:p>
    <w:p w:rsidR="009C39AD" w:rsidRPr="00A47A57" w:rsidRDefault="009C39AD" w:rsidP="009C39AD">
      <w:pPr>
        <w:autoSpaceDE w:val="0"/>
        <w:autoSpaceDN w:val="0"/>
        <w:adjustRightInd w:val="0"/>
        <w:jc w:val="both"/>
      </w:pPr>
      <w:r w:rsidRPr="00A47A57">
        <w:t>2) заңды тұлға үшін жарғы көшірмесі (егер жарғыда құрылтайшылардың, қатысушылар немесе акционерлер құрамы көрсетілмесе, құрылтайшылар, қатысушылар құрамы туралы үзінді немесе құрылтай шартының көшірмесі немесе хабарландыру күнінен кейінгі қолданыстағы акция ұстаушылардың тізілімінен үзінді ұсынылады);</w:t>
      </w:r>
    </w:p>
    <w:p w:rsidR="008E564A" w:rsidRPr="00A47A57" w:rsidRDefault="009C39AD" w:rsidP="009C39AD">
      <w:r w:rsidRPr="00A47A57">
        <w:t>3) тиісті мемлекеттік орган берген заңды тұлға құрмай кәсіпкерлік қызметті жүзеге асыруға құқық беретін құжаттың көшірмесі</w:t>
      </w:r>
      <w:r w:rsidR="00005E2D" w:rsidRPr="00A47A57">
        <w:t>;</w:t>
      </w:r>
    </w:p>
    <w:p w:rsidR="004D2BD8" w:rsidRPr="00A47A57" w:rsidRDefault="005F0BD7" w:rsidP="007C4784">
      <w:pPr>
        <w:jc w:val="both"/>
      </w:pPr>
      <w:r w:rsidRPr="00A47A57">
        <w:t xml:space="preserve">    </w:t>
      </w:r>
      <w:r w:rsidR="008E564A" w:rsidRPr="00A47A57">
        <w:t>4)</w:t>
      </w:r>
      <w:r w:rsidR="009054CA" w:rsidRPr="00A47A57">
        <w:t xml:space="preserve"> </w:t>
      </w:r>
      <w:r w:rsidR="009C39AD" w:rsidRPr="00A47A57">
        <w:t>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лицензиялардың,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және хабарламалар туралы" заңға сәйкес алынған электрондық құжат түріндегі көшірмелері,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w:t>
      </w:r>
      <w:r w:rsidR="004D2BD8" w:rsidRPr="00A47A57">
        <w:t>;</w:t>
      </w:r>
    </w:p>
    <w:p w:rsidR="00C87C52" w:rsidRPr="00A47A57" w:rsidRDefault="005F0BD7" w:rsidP="007C4784">
      <w:pPr>
        <w:jc w:val="both"/>
      </w:pPr>
      <w:r w:rsidRPr="00A47A57">
        <w:t xml:space="preserve">   </w:t>
      </w:r>
      <w:r w:rsidR="008E564A" w:rsidRPr="00A47A57">
        <w:t>5)</w:t>
      </w:r>
      <w:r w:rsidR="00485342" w:rsidRPr="00A47A57">
        <w:t xml:space="preserve"> </w:t>
      </w:r>
      <w:r w:rsidR="009C39AD" w:rsidRPr="00A47A57">
        <w:t>сертификаттардың көшірмелері (бар болса)</w:t>
      </w:r>
      <w:r w:rsidR="00C87C52" w:rsidRPr="00A47A57">
        <w:t>:</w:t>
      </w:r>
    </w:p>
    <w:p w:rsidR="00C87C52" w:rsidRPr="00A47A57" w:rsidRDefault="00C87C52" w:rsidP="007C4784">
      <w:pPr>
        <w:jc w:val="both"/>
      </w:pPr>
      <w:r w:rsidRPr="00A47A57">
        <w:t xml:space="preserve">      </w:t>
      </w:r>
      <w:r w:rsidR="009C39AD" w:rsidRPr="00A47A57">
        <w:t>объектінің және өндірістің тиісті өндірістік практика (GMP)талаптарына сәйкестігі туралы</w:t>
      </w:r>
      <w:r w:rsidRPr="00A47A57">
        <w:t>;</w:t>
      </w:r>
    </w:p>
    <w:p w:rsidR="00C87C52" w:rsidRPr="00A47A57" w:rsidRDefault="00C87C52" w:rsidP="007C4784">
      <w:pPr>
        <w:jc w:val="both"/>
      </w:pPr>
      <w:r w:rsidRPr="00A47A57">
        <w:t xml:space="preserve">      </w:t>
      </w:r>
      <w:r w:rsidR="009C39AD" w:rsidRPr="00A47A57">
        <w:t>объектінің тиісті дистрибьюторлық практика (GDP)талаптарына сәйкестігі туралы</w:t>
      </w:r>
      <w:r w:rsidRPr="00A47A57">
        <w:t>;</w:t>
      </w:r>
    </w:p>
    <w:p w:rsidR="00C87C52" w:rsidRPr="00A47A57" w:rsidRDefault="00C87C52" w:rsidP="007C4784">
      <w:pPr>
        <w:jc w:val="both"/>
      </w:pPr>
      <w:r w:rsidRPr="00A47A57">
        <w:t xml:space="preserve">      </w:t>
      </w:r>
      <w:r w:rsidR="009C39AD" w:rsidRPr="00A47A57">
        <w:t>объектінің тиісті дәріхана практикасының (GPP)талаптарына сәйкестігі туралы</w:t>
      </w:r>
      <w:r w:rsidRPr="00A47A57">
        <w:t>;</w:t>
      </w:r>
    </w:p>
    <w:p w:rsidR="009C39AD" w:rsidRPr="00A47A57" w:rsidRDefault="005F0BD7" w:rsidP="007C4784">
      <w:pPr>
        <w:autoSpaceDE w:val="0"/>
        <w:autoSpaceDN w:val="0"/>
        <w:adjustRightInd w:val="0"/>
        <w:jc w:val="both"/>
      </w:pPr>
      <w:r w:rsidRPr="00A47A57">
        <w:t xml:space="preserve">   </w:t>
      </w:r>
      <w:r w:rsidR="008E564A" w:rsidRPr="00A47A57">
        <w:t>6</w:t>
      </w:r>
      <w:r w:rsidR="007814E6" w:rsidRPr="00A47A57">
        <w:t xml:space="preserve">) </w:t>
      </w:r>
      <w:r w:rsidR="009C39AD" w:rsidRPr="00A47A57">
        <w:t>осы Қағидаларға 2-қосымшаға сәйкес нысан бойынша баға ұсынысын (тендерлік құжаттаманың 4-қосымшасы);</w:t>
      </w:r>
    </w:p>
    <w:p w:rsidR="00173828" w:rsidRPr="00A47A57" w:rsidRDefault="009C39AD" w:rsidP="007C4784">
      <w:pPr>
        <w:autoSpaceDE w:val="0"/>
        <w:autoSpaceDN w:val="0"/>
        <w:adjustRightInd w:val="0"/>
        <w:jc w:val="both"/>
      </w:pPr>
      <w:r w:rsidRPr="00A47A57">
        <w:t xml:space="preserve">   7) тендерлік өтінімді кепілдікпен қамтамасыз етуді енгізуді растайтын құжаттың түпнұсқасы (№ 6 қосымша)</w:t>
      </w:r>
      <w:r w:rsidR="00173828" w:rsidRPr="00A47A57">
        <w:t>.</w:t>
      </w:r>
    </w:p>
    <w:p w:rsidR="00B01030" w:rsidRPr="00A47A57" w:rsidRDefault="00B01030" w:rsidP="007C4784">
      <w:pPr>
        <w:jc w:val="both"/>
      </w:pPr>
    </w:p>
    <w:p w:rsidR="008E564A" w:rsidRPr="0083569B" w:rsidRDefault="0032692C" w:rsidP="0083569B">
      <w:pPr>
        <w:jc w:val="center"/>
        <w:rPr>
          <w:b/>
        </w:rPr>
      </w:pPr>
      <w:r w:rsidRPr="0083569B">
        <w:rPr>
          <w:b/>
        </w:rPr>
        <w:t xml:space="preserve">8. </w:t>
      </w:r>
      <w:r w:rsidR="009C39AD" w:rsidRPr="0083569B">
        <w:rPr>
          <w:b/>
        </w:rPr>
        <w:t>Тендерлік өтінімнің техникалық бөлігі мыналарды қамтиды</w:t>
      </w:r>
      <w:r w:rsidR="008E564A" w:rsidRPr="0083569B">
        <w:rPr>
          <w:b/>
        </w:rPr>
        <w:t>:</w:t>
      </w:r>
    </w:p>
    <w:p w:rsidR="00340504" w:rsidRPr="00A47A57" w:rsidRDefault="00232058" w:rsidP="007C4784">
      <w:pPr>
        <w:pStyle w:val="ac"/>
        <w:jc w:val="both"/>
        <w:rPr>
          <w:rFonts w:ascii="Times New Roman" w:hAnsi="Times New Roman" w:cs="Times New Roman"/>
        </w:rPr>
      </w:pPr>
      <w:r w:rsidRPr="00A47A57">
        <w:rPr>
          <w:rFonts w:ascii="Times New Roman" w:hAnsi="Times New Roman" w:cs="Times New Roman"/>
        </w:rPr>
        <w:t xml:space="preserve">    </w:t>
      </w:r>
      <w:r w:rsidR="00340504" w:rsidRPr="00A47A57">
        <w:rPr>
          <w:rFonts w:ascii="Times New Roman" w:hAnsi="Times New Roman" w:cs="Times New Roman"/>
        </w:rPr>
        <w:t xml:space="preserve">1) </w:t>
      </w:r>
      <w:r w:rsidR="009C39AD" w:rsidRPr="00A47A57">
        <w:rPr>
          <w:rFonts w:ascii="Times New Roman" w:hAnsi="Times New Roman" w:cs="Times New Roman"/>
        </w:rPr>
        <w:t xml:space="preserve">мәлімделген дәрілік заттардың және (немесе) медициналық бұйымдардың, фармацевтикалық қызметтің нақты техникалық сипаттамаларын қағаз жеткізгіште (медициналық техника өтініш берген </w:t>
      </w:r>
      <w:r w:rsidR="009C39AD" w:rsidRPr="00A47A57">
        <w:rPr>
          <w:rFonts w:ascii="Times New Roman" w:hAnsi="Times New Roman" w:cs="Times New Roman"/>
        </w:rPr>
        <w:lastRenderedPageBreak/>
        <w:t>кезде, сондай-ақ DOCX форматында электрондық жеткізгіште) көрсете отырып, техникалық ерекшеліктер</w:t>
      </w:r>
      <w:r w:rsidR="00340504" w:rsidRPr="00A47A57">
        <w:rPr>
          <w:rFonts w:ascii="Times New Roman" w:hAnsi="Times New Roman" w:cs="Times New Roman"/>
        </w:rPr>
        <w:t>;</w:t>
      </w:r>
    </w:p>
    <w:p w:rsidR="00340504" w:rsidRPr="00A47A57" w:rsidRDefault="00232058" w:rsidP="007C4784">
      <w:pPr>
        <w:pStyle w:val="ac"/>
        <w:jc w:val="both"/>
        <w:rPr>
          <w:rFonts w:ascii="Times New Roman" w:hAnsi="Times New Roman" w:cs="Times New Roman"/>
        </w:rPr>
      </w:pPr>
      <w:r w:rsidRPr="00A47A57">
        <w:rPr>
          <w:rFonts w:ascii="Times New Roman" w:hAnsi="Times New Roman" w:cs="Times New Roman"/>
        </w:rPr>
        <w:t xml:space="preserve">    </w:t>
      </w:r>
      <w:r w:rsidR="00340504" w:rsidRPr="00A47A57">
        <w:rPr>
          <w:rFonts w:ascii="Times New Roman" w:hAnsi="Times New Roman" w:cs="Times New Roman"/>
        </w:rPr>
        <w:t xml:space="preserve">2) </w:t>
      </w:r>
      <w:r w:rsidR="009C39AD" w:rsidRPr="00A47A57">
        <w:rPr>
          <w:rFonts w:ascii="Times New Roman" w:hAnsi="Times New Roman" w:cs="Times New Roman"/>
        </w:rPr>
        <w:t>дәрілік затты және (немесе) медициналық бұйымды мемлекеттік тіркеу туралы құжаттың немесе Денсаулық сақтау саласындағы уәкілетті органның Қазақстан Республикасына әкелуге және қолдануға арналған қорытындысының (рұқсатының) көшірмесі</w:t>
      </w:r>
      <w:r w:rsidR="00340504" w:rsidRPr="00A47A57">
        <w:rPr>
          <w:rFonts w:ascii="Times New Roman" w:hAnsi="Times New Roman" w:cs="Times New Roman"/>
        </w:rPr>
        <w:t>;</w:t>
      </w:r>
    </w:p>
    <w:p w:rsidR="00340504" w:rsidRPr="00A47A57" w:rsidRDefault="00232058" w:rsidP="004D4103">
      <w:pPr>
        <w:pStyle w:val="ac"/>
        <w:spacing w:before="0" w:beforeAutospacing="0" w:after="120" w:afterAutospacing="0"/>
        <w:ind w:firstLine="0"/>
        <w:jc w:val="both"/>
        <w:rPr>
          <w:rFonts w:ascii="Times New Roman" w:hAnsi="Times New Roman" w:cs="Times New Roman"/>
        </w:rPr>
      </w:pPr>
      <w:r w:rsidRPr="00A47A57">
        <w:rPr>
          <w:rFonts w:ascii="Times New Roman" w:hAnsi="Times New Roman" w:cs="Times New Roman"/>
        </w:rPr>
        <w:t xml:space="preserve">  </w:t>
      </w:r>
      <w:r w:rsidR="009C39AD" w:rsidRPr="00A47A57">
        <w:rPr>
          <w:rFonts w:ascii="Times New Roman" w:hAnsi="Times New Roman" w:cs="Times New Roman"/>
        </w:rPr>
        <w:t>Тіркеу куәлігінің қолданылу мерзімі өткенге дейін Қазақстан Республикасының аумағына әкелінген және өндірілген дәрілік заттарға және (немесе) медициналық бұйымдарға: Қазақстан Республикасының Мемлекеттік шекарасы арқылы әкелінгенін, оны әлеуетті өнім берушінің кіріске алғанын растайтын құжаттың көшірмелері; отандық тауар өндірушінің өндіруі,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ДСМ-37/2020 </w:t>
      </w:r>
      <w:hyperlink r:id="rId13" w:anchor="z1" w:history="1">
        <w:r w:rsidR="009C39AD" w:rsidRPr="00A47A57">
          <w:rPr>
            <w:rStyle w:val="ae"/>
            <w:sz w:val="24"/>
            <w:szCs w:val="24"/>
          </w:rPr>
          <w:t>бұйрығына</w:t>
        </w:r>
      </w:hyperlink>
      <w:r w:rsidR="009C39AD" w:rsidRPr="00A47A57">
        <w:rPr>
          <w:rFonts w:ascii="Times New Roman" w:hAnsi="Times New Roman" w:cs="Times New Roman"/>
        </w:rPr>
        <w:t>  (Нормативтік құқықтық актілерді мемлекеттік тіркеу тізілімінде № 21749 болып тіркелген) сәйкес берілген қауіпсіздік туралы қорытынды ұсынылады</w:t>
      </w:r>
      <w:r w:rsidR="00A26457" w:rsidRPr="00A47A57">
        <w:rPr>
          <w:rFonts w:ascii="Times New Roman" w:hAnsi="Times New Roman" w:cs="Times New Roman"/>
        </w:rPr>
        <w:t>.</w:t>
      </w:r>
    </w:p>
    <w:p w:rsidR="00C81421" w:rsidRPr="00A47A57" w:rsidRDefault="007718B6" w:rsidP="007C4784">
      <w:pPr>
        <w:pStyle w:val="ac"/>
        <w:jc w:val="both"/>
        <w:rPr>
          <w:rFonts w:ascii="Times New Roman" w:hAnsi="Times New Roman" w:cs="Times New Roman"/>
        </w:rPr>
      </w:pPr>
      <w:r w:rsidRPr="00A47A57">
        <w:rPr>
          <w:rFonts w:ascii="Times New Roman" w:hAnsi="Times New Roman" w:cs="Times New Roman"/>
          <w:b/>
        </w:rPr>
        <w:t xml:space="preserve">    </w:t>
      </w:r>
      <w:r w:rsidR="00C81421" w:rsidRPr="00A47A57">
        <w:rPr>
          <w:rFonts w:ascii="Times New Roman" w:hAnsi="Times New Roman" w:cs="Times New Roman"/>
          <w:b/>
        </w:rPr>
        <w:t xml:space="preserve"> </w:t>
      </w:r>
      <w:r w:rsidR="009C39AD" w:rsidRPr="00A47A57">
        <w:rPr>
          <w:rFonts w:ascii="Times New Roman" w:hAnsi="Times New Roman" w:cs="Times New Roman"/>
        </w:rPr>
        <w:t>Тендерлік өтініммен бірге әлеуетті өнім беруші дәрілік заттарды, медициналық бұйымдарды немесе фармацевтикалық қызметтерді сатып алуға бөлінген соманың бір пайызы мөлшерінде кепілдік қамтамасыз етуді енгізеді</w:t>
      </w:r>
      <w:r w:rsidR="00C81421" w:rsidRPr="00A47A57">
        <w:rPr>
          <w:rFonts w:ascii="Times New Roman" w:hAnsi="Times New Roman" w:cs="Times New Roman"/>
        </w:rPr>
        <w:t xml:space="preserve">.           </w:t>
      </w:r>
    </w:p>
    <w:p w:rsidR="00F01E15" w:rsidRPr="00A47A57" w:rsidRDefault="00F01E15" w:rsidP="009209CF">
      <w:pPr>
        <w:pStyle w:val="ac"/>
        <w:rPr>
          <w:rFonts w:ascii="Times New Roman" w:hAnsi="Times New Roman" w:cs="Times New Roman"/>
          <w:b/>
        </w:rPr>
      </w:pPr>
      <w:r w:rsidRPr="00A47A57">
        <w:rPr>
          <w:rFonts w:ascii="Times New Roman" w:hAnsi="Times New Roman" w:cs="Times New Roman"/>
        </w:rPr>
        <w:t xml:space="preserve">                              </w:t>
      </w:r>
      <w:r w:rsidR="00454DAA" w:rsidRPr="00A47A57">
        <w:rPr>
          <w:rFonts w:ascii="Times New Roman" w:hAnsi="Times New Roman" w:cs="Times New Roman"/>
        </w:rPr>
        <w:t xml:space="preserve">             </w:t>
      </w:r>
      <w:r w:rsidR="0032692C" w:rsidRPr="00A47A57">
        <w:rPr>
          <w:rFonts w:ascii="Times New Roman" w:hAnsi="Times New Roman" w:cs="Times New Roman"/>
          <w:b/>
        </w:rPr>
        <w:t xml:space="preserve">9. </w:t>
      </w:r>
      <w:r w:rsidR="00454DAA" w:rsidRPr="00A47A57">
        <w:rPr>
          <w:rFonts w:ascii="Times New Roman" w:hAnsi="Times New Roman" w:cs="Times New Roman"/>
          <w:b/>
        </w:rPr>
        <w:t xml:space="preserve"> </w:t>
      </w:r>
      <w:r w:rsidRPr="00A47A57">
        <w:rPr>
          <w:rFonts w:ascii="Times New Roman" w:hAnsi="Times New Roman" w:cs="Times New Roman"/>
          <w:b/>
        </w:rPr>
        <w:t xml:space="preserve"> </w:t>
      </w:r>
      <w:r w:rsidR="009C39AD" w:rsidRPr="00A47A57">
        <w:rPr>
          <w:rFonts w:ascii="Times New Roman" w:hAnsi="Times New Roman" w:cs="Times New Roman"/>
          <w:b/>
        </w:rPr>
        <w:t>Тендерлік өтінім бағасының кестесі</w:t>
      </w:r>
      <w:r w:rsidRPr="00A47A57">
        <w:rPr>
          <w:rFonts w:ascii="Times New Roman" w:hAnsi="Times New Roman" w:cs="Times New Roman"/>
          <w:b/>
        </w:rPr>
        <w:t>.</w:t>
      </w:r>
    </w:p>
    <w:p w:rsidR="00FD1A17" w:rsidRPr="00A47A57" w:rsidRDefault="00F01E15" w:rsidP="0032692C">
      <w:pPr>
        <w:pStyle w:val="Iauiue"/>
        <w:widowControl/>
        <w:tabs>
          <w:tab w:val="num" w:pos="927"/>
        </w:tabs>
        <w:jc w:val="both"/>
        <w:rPr>
          <w:sz w:val="24"/>
          <w:szCs w:val="24"/>
          <w:lang w:val="kk-KZ"/>
        </w:rPr>
      </w:pPr>
      <w:r w:rsidRPr="00A47A57">
        <w:rPr>
          <w:sz w:val="24"/>
          <w:szCs w:val="24"/>
          <w:lang w:val="kk-KZ"/>
        </w:rPr>
        <w:t xml:space="preserve"> </w:t>
      </w:r>
      <w:r w:rsidR="00232058" w:rsidRPr="00A47A57">
        <w:rPr>
          <w:sz w:val="24"/>
          <w:szCs w:val="24"/>
          <w:lang w:val="kk-KZ"/>
        </w:rPr>
        <w:t xml:space="preserve">    </w:t>
      </w:r>
      <w:r w:rsidR="009C39AD" w:rsidRPr="00A47A57">
        <w:rPr>
          <w:sz w:val="24"/>
          <w:szCs w:val="24"/>
          <w:lang w:val="kk-KZ"/>
        </w:rPr>
        <w:t>Әлеуетті өнім беруші Қағидалардың 2-қосымшасына сәйкес нысан бойынша баға ұсынысын ұсынады (тендерлік құжаттамаға 4-қосымша)</w:t>
      </w:r>
      <w:r w:rsidR="00FD1A17" w:rsidRPr="00A47A57">
        <w:rPr>
          <w:sz w:val="24"/>
          <w:szCs w:val="24"/>
          <w:lang w:val="kk-KZ"/>
        </w:rPr>
        <w:t>;</w:t>
      </w:r>
    </w:p>
    <w:p w:rsidR="009C39AD" w:rsidRPr="00A47A57" w:rsidRDefault="003D0140" w:rsidP="009C39AD">
      <w:pPr>
        <w:pStyle w:val="31"/>
        <w:ind w:firstLine="0"/>
        <w:jc w:val="both"/>
        <w:rPr>
          <w:sz w:val="24"/>
        </w:rPr>
      </w:pPr>
      <w:r w:rsidRPr="00A47A57">
        <w:rPr>
          <w:sz w:val="24"/>
        </w:rPr>
        <w:t>Тауарлардың бағалары тауарлардың өзіндік құнынан басқа мыналарды қамтуы тиіс</w:t>
      </w:r>
      <w:r w:rsidR="00F01E15" w:rsidRPr="00A47A57">
        <w:rPr>
          <w:sz w:val="24"/>
        </w:rPr>
        <w:t>:</w:t>
      </w:r>
      <w:r w:rsidR="009C39AD" w:rsidRPr="00A47A57">
        <w:rPr>
          <w:sz w:val="24"/>
        </w:rPr>
        <w:t xml:space="preserve"> </w:t>
      </w:r>
    </w:p>
    <w:p w:rsidR="009C39AD" w:rsidRPr="00A47A57" w:rsidRDefault="009C39AD" w:rsidP="009C39AD">
      <w:pPr>
        <w:pStyle w:val="31"/>
        <w:ind w:firstLine="0"/>
        <w:jc w:val="both"/>
        <w:rPr>
          <w:sz w:val="24"/>
        </w:rPr>
      </w:pPr>
      <w:r w:rsidRPr="00A47A57">
        <w:rPr>
          <w:sz w:val="24"/>
        </w:rPr>
        <w:t>1) осы тендерлік құжаттамаға 1-қосымшада айтылған межелі пунктке дейін тауарды сертификаттау, тасымалдау және сақтандыру жөніндегі шығыстар;</w:t>
      </w:r>
    </w:p>
    <w:p w:rsidR="009C39AD" w:rsidRPr="00A47A57" w:rsidRDefault="009C39AD" w:rsidP="009C39AD">
      <w:pPr>
        <w:pStyle w:val="31"/>
        <w:ind w:firstLine="0"/>
        <w:jc w:val="both"/>
        <w:rPr>
          <w:sz w:val="24"/>
        </w:rPr>
      </w:pPr>
      <w:r w:rsidRPr="00A47A57">
        <w:rPr>
          <w:sz w:val="24"/>
        </w:rPr>
        <w:t>2) Қазақстан Республикасының заңнамасында көзделген барлық салықтар, баждар және басқа да міндетті төлемдер мен алымдар;</w:t>
      </w:r>
    </w:p>
    <w:p w:rsidR="005D0A9D" w:rsidRPr="00A47A57" w:rsidRDefault="009C39AD" w:rsidP="009C39AD">
      <w:pPr>
        <w:pStyle w:val="Iauiue"/>
        <w:widowControl/>
        <w:jc w:val="both"/>
        <w:rPr>
          <w:sz w:val="24"/>
          <w:szCs w:val="24"/>
          <w:lang w:val="kk-KZ"/>
        </w:rPr>
      </w:pPr>
      <w:r w:rsidRPr="00A47A57">
        <w:rPr>
          <w:sz w:val="24"/>
          <w:szCs w:val="24"/>
          <w:lang w:val="kk-KZ"/>
        </w:rPr>
        <w:t>3) әлеуетті өнім берушінің бағасының басқа құрамдас бөліктері</w:t>
      </w:r>
      <w:r w:rsidR="00804DE5" w:rsidRPr="00A47A57">
        <w:rPr>
          <w:sz w:val="24"/>
          <w:szCs w:val="24"/>
          <w:lang w:val="kk-KZ"/>
        </w:rPr>
        <w:t>.</w:t>
      </w:r>
    </w:p>
    <w:p w:rsidR="00F01E15" w:rsidRPr="00A47A57" w:rsidRDefault="00AE54EC" w:rsidP="0032692C">
      <w:pPr>
        <w:pStyle w:val="Iauiue"/>
        <w:widowControl/>
        <w:jc w:val="both"/>
        <w:rPr>
          <w:sz w:val="24"/>
          <w:szCs w:val="24"/>
          <w:lang w:val="kk-KZ"/>
        </w:rPr>
      </w:pPr>
      <w:r w:rsidRPr="00A47A57">
        <w:rPr>
          <w:sz w:val="24"/>
          <w:szCs w:val="24"/>
          <w:lang w:val="kk-KZ"/>
        </w:rPr>
        <w:t xml:space="preserve"> </w:t>
      </w:r>
      <w:r w:rsidR="00232058" w:rsidRPr="00A47A57">
        <w:rPr>
          <w:sz w:val="24"/>
          <w:szCs w:val="24"/>
          <w:lang w:val="kk-KZ"/>
        </w:rPr>
        <w:t xml:space="preserve">    </w:t>
      </w:r>
      <w:r w:rsidR="009C39AD" w:rsidRPr="00A47A57">
        <w:rPr>
          <w:sz w:val="24"/>
          <w:szCs w:val="24"/>
          <w:lang w:val="kk-KZ"/>
        </w:rPr>
        <w:t>Егер бағалық ұсыныстарда  әлеуетті өнім берушінің тендерлік өтінім бағасының құрамдас бөліктері көрсетілмесе, онда тендерлік комиссия ұсынылған бағаны барлық шығындарды ескере отырып есептелген  ретінде қарайды және әлеуетті өнім беруші ұсынған баға қайта қарауға жатпайды</w:t>
      </w:r>
      <w:r w:rsidR="00F01E15" w:rsidRPr="00A47A57">
        <w:rPr>
          <w:sz w:val="24"/>
          <w:szCs w:val="24"/>
          <w:lang w:val="kk-KZ"/>
        </w:rPr>
        <w:t xml:space="preserve">.  </w:t>
      </w:r>
    </w:p>
    <w:p w:rsidR="00B445B5" w:rsidRPr="00A47A57" w:rsidRDefault="00232058" w:rsidP="00B445B5">
      <w:pPr>
        <w:pStyle w:val="31"/>
        <w:ind w:firstLine="0"/>
        <w:jc w:val="both"/>
        <w:rPr>
          <w:sz w:val="24"/>
        </w:rPr>
      </w:pPr>
      <w:r w:rsidRPr="00A47A57">
        <w:rPr>
          <w:sz w:val="24"/>
        </w:rPr>
        <w:t xml:space="preserve">    </w:t>
      </w:r>
      <w:r w:rsidR="00B445B5" w:rsidRPr="00A47A57">
        <w:rPr>
          <w:sz w:val="24"/>
        </w:rPr>
        <w:t>Әрбір лот үшін әлеуетті жеткізуші тек бір бағаны ұсынады.</w:t>
      </w:r>
    </w:p>
    <w:p w:rsidR="00F01E15" w:rsidRPr="00A47A57" w:rsidRDefault="00B445B5" w:rsidP="00B445B5">
      <w:pPr>
        <w:pStyle w:val="-2"/>
        <w:ind w:firstLine="0"/>
        <w:rPr>
          <w:rFonts w:ascii="Times New Roman" w:hAnsi="Times New Roman"/>
          <w:sz w:val="24"/>
          <w:szCs w:val="24"/>
          <w:lang w:val="kk-KZ"/>
        </w:rPr>
      </w:pPr>
      <w:r w:rsidRPr="00A47A57">
        <w:rPr>
          <w:rFonts w:ascii="Times New Roman" w:hAnsi="Times New Roman"/>
          <w:sz w:val="24"/>
          <w:szCs w:val="24"/>
          <w:lang w:val="kk-KZ"/>
        </w:rPr>
        <w:t>Тегін медициналық көмектің кепілдік берілген көлемін көрсетуге арналған тауарларды сатып алу үшін бөлінетін бюджет қаражатын оңтайлы және тиімді жұмсау мақсатында тауарлар конкурстық құжаттамаға қосымшада белгіленгеннен аспайтын бағалар бойынша сатып алынады</w:t>
      </w:r>
      <w:r w:rsidR="00F01E15" w:rsidRPr="00A47A57">
        <w:rPr>
          <w:rFonts w:ascii="Times New Roman" w:hAnsi="Times New Roman"/>
          <w:sz w:val="24"/>
          <w:szCs w:val="24"/>
          <w:lang w:val="kk-KZ"/>
        </w:rPr>
        <w:t>.</w:t>
      </w:r>
    </w:p>
    <w:p w:rsidR="00F01E15" w:rsidRPr="00A47A57" w:rsidRDefault="005E38A5" w:rsidP="0032692C">
      <w:pPr>
        <w:pStyle w:val="Iauiue"/>
        <w:widowControl/>
        <w:jc w:val="both"/>
        <w:rPr>
          <w:sz w:val="24"/>
          <w:szCs w:val="24"/>
          <w:lang w:val="kk-KZ"/>
        </w:rPr>
      </w:pPr>
      <w:r w:rsidRPr="00A47A57">
        <w:rPr>
          <w:b/>
          <w:sz w:val="24"/>
          <w:szCs w:val="24"/>
          <w:lang w:val="kk-KZ"/>
        </w:rPr>
        <w:t xml:space="preserve"> </w:t>
      </w:r>
      <w:r w:rsidR="00232058" w:rsidRPr="00A47A57">
        <w:rPr>
          <w:b/>
          <w:sz w:val="24"/>
          <w:szCs w:val="24"/>
          <w:lang w:val="kk-KZ"/>
        </w:rPr>
        <w:t xml:space="preserve">   </w:t>
      </w:r>
      <w:r w:rsidR="00B445B5" w:rsidRPr="00A47A57">
        <w:rPr>
          <w:sz w:val="24"/>
          <w:szCs w:val="24"/>
          <w:lang w:val="kk-KZ"/>
        </w:rPr>
        <w:t>Әлеуетті өнім беруші ұсынатын бағалар сатып алу туралы шартты орындаудың бүкіл мерзімі ішінде тұрақты болып қалуы тиіс және бағаның төмендеу жағдайларын қоспағанда, өзгермеуі тиіс</w:t>
      </w:r>
      <w:r w:rsidR="00F01E15" w:rsidRPr="00A47A57">
        <w:rPr>
          <w:sz w:val="24"/>
          <w:szCs w:val="24"/>
          <w:lang w:val="kk-KZ"/>
        </w:rPr>
        <w:t>.</w:t>
      </w:r>
    </w:p>
    <w:p w:rsidR="007F20A2" w:rsidRPr="00A47A57" w:rsidRDefault="007F20A2" w:rsidP="009209CF">
      <w:pPr>
        <w:pStyle w:val="31"/>
        <w:rPr>
          <w:sz w:val="24"/>
        </w:rPr>
      </w:pPr>
    </w:p>
    <w:p w:rsidR="00725409" w:rsidRPr="00A47A57" w:rsidRDefault="0032692C" w:rsidP="0083569B">
      <w:pPr>
        <w:pStyle w:val="Iauiue"/>
        <w:widowControl/>
        <w:jc w:val="center"/>
        <w:rPr>
          <w:b/>
          <w:sz w:val="24"/>
          <w:szCs w:val="24"/>
          <w:lang w:val="kk-KZ"/>
        </w:rPr>
      </w:pPr>
      <w:r w:rsidRPr="00A47A57">
        <w:rPr>
          <w:b/>
          <w:sz w:val="24"/>
          <w:szCs w:val="24"/>
          <w:lang w:val="kk-KZ"/>
        </w:rPr>
        <w:t xml:space="preserve">10. </w:t>
      </w:r>
      <w:r w:rsidR="00B445B5" w:rsidRPr="00A47A57">
        <w:rPr>
          <w:b/>
          <w:sz w:val="24"/>
          <w:szCs w:val="24"/>
          <w:lang w:val="kk-KZ"/>
        </w:rPr>
        <w:t>Тендерлік өтінімді қамтамасыз ету</w:t>
      </w:r>
    </w:p>
    <w:p w:rsidR="00725409" w:rsidRPr="00A47A57" w:rsidRDefault="00725409" w:rsidP="0032692C">
      <w:pPr>
        <w:pStyle w:val="Iauiue"/>
        <w:widowControl/>
        <w:jc w:val="both"/>
        <w:rPr>
          <w:b/>
          <w:sz w:val="24"/>
          <w:szCs w:val="24"/>
          <w:lang w:val="kk-KZ"/>
        </w:rPr>
      </w:pPr>
    </w:p>
    <w:p w:rsidR="00B445B5" w:rsidRPr="00A47A57" w:rsidRDefault="00232058" w:rsidP="00B445B5">
      <w:pPr>
        <w:pStyle w:val="Iauiue"/>
        <w:jc w:val="both"/>
        <w:rPr>
          <w:sz w:val="24"/>
          <w:szCs w:val="24"/>
          <w:lang w:val="kk-KZ"/>
        </w:rPr>
      </w:pPr>
      <w:r w:rsidRPr="00A47A57">
        <w:rPr>
          <w:sz w:val="24"/>
          <w:szCs w:val="24"/>
          <w:lang w:val="kk-KZ"/>
        </w:rPr>
        <w:t xml:space="preserve">    </w:t>
      </w:r>
      <w:r w:rsidR="00B445B5" w:rsidRPr="00A47A57">
        <w:rPr>
          <w:sz w:val="24"/>
          <w:szCs w:val="24"/>
          <w:lang w:val="kk-KZ"/>
        </w:rPr>
        <w:t>Тендерлік өтініммен бірге әлеуетті өнім беруші дәрілік заттарды, медициналық бұйымдарды немесе фармацевтикалық қызметтерді сатып алуға бөлінген соманың бір пайызы мөлшерінде кепілдік қамтамасыз етуді енгізеді.</w:t>
      </w:r>
    </w:p>
    <w:p w:rsidR="00725409" w:rsidRPr="00A47A57" w:rsidRDefault="00B445B5" w:rsidP="00B445B5">
      <w:r w:rsidRPr="00A47A57">
        <w:t>Тендерлік өтінімді кепілдік қамтамасыз ету (бұдан әрі - кепілдік</w:t>
      </w:r>
      <w:r w:rsidR="000E0ED7" w:rsidRPr="00A47A57">
        <w:t>ті</w:t>
      </w:r>
      <w:r w:rsidRPr="00A47A57">
        <w:t xml:space="preserve"> қамтамасыз ету) мынадай түрде ұсынылады</w:t>
      </w:r>
      <w:r w:rsidR="00725409" w:rsidRPr="00A47A57">
        <w:t>:</w:t>
      </w:r>
      <w:bookmarkStart w:id="3" w:name="z270"/>
      <w:bookmarkEnd w:id="3"/>
    </w:p>
    <w:p w:rsidR="00426920" w:rsidRPr="00A47A57" w:rsidRDefault="00232058" w:rsidP="009209CF">
      <w:r w:rsidRPr="00A47A57">
        <w:lastRenderedPageBreak/>
        <w:t xml:space="preserve">   </w:t>
      </w:r>
      <w:r w:rsidR="00725409" w:rsidRPr="00A47A57">
        <w:t xml:space="preserve">1) </w:t>
      </w:r>
      <w:r w:rsidR="00B445B5" w:rsidRPr="00A47A57">
        <w:t>тапсырыс берушінің немесе сатып алуды ұйымдастырушының банктік шотына не мемлекеттік органдар және мемлекеттік мекемелер болып табылатын сатып алуды ұйымдастырушылар үшін Қазақстан Республикасының Бюджет </w:t>
      </w:r>
      <w:hyperlink r:id="rId14" w:anchor="z3" w:history="1">
        <w:r w:rsidR="00B445B5" w:rsidRPr="00A47A57">
          <w:rPr>
            <w:rStyle w:val="ae"/>
            <w:sz w:val="24"/>
            <w:szCs w:val="24"/>
          </w:rPr>
          <w:t>кодексінде</w:t>
        </w:r>
      </w:hyperlink>
      <w:r w:rsidR="00B445B5" w:rsidRPr="00A47A57">
        <w:t> көзделген шотқа енгізілетін кепілдікті ақшалай жарна</w:t>
      </w:r>
      <w:r w:rsidR="00426920" w:rsidRPr="00A47A57">
        <w:t>;</w:t>
      </w:r>
    </w:p>
    <w:p w:rsidR="00725409" w:rsidRPr="00A47A57" w:rsidRDefault="00232058" w:rsidP="009209CF">
      <w:pPr>
        <w:rPr>
          <w:spacing w:val="2"/>
          <w:shd w:val="clear" w:color="auto" w:fill="FFFFFF"/>
        </w:rPr>
      </w:pPr>
      <w:r w:rsidRPr="00A47A57">
        <w:t xml:space="preserve">  </w:t>
      </w:r>
      <w:r w:rsidR="00725409" w:rsidRPr="00A47A57">
        <w:t xml:space="preserve">2) </w:t>
      </w:r>
      <w:r w:rsidR="00B445B5" w:rsidRPr="00A47A57">
        <w:rPr>
          <w:spacing w:val="2"/>
          <w:shd w:val="clear" w:color="auto" w:fill="FFFFFF"/>
        </w:rPr>
        <w:t>Қағидалардың 3-қосымшасына сәйкес нысан бойынша банк кепілдігі</w:t>
      </w:r>
      <w:r w:rsidR="00426920" w:rsidRPr="00A47A57">
        <w:rPr>
          <w:spacing w:val="2"/>
          <w:shd w:val="clear" w:color="auto" w:fill="FFFFFF"/>
        </w:rPr>
        <w:t>.</w:t>
      </w:r>
    </w:p>
    <w:p w:rsidR="00725409" w:rsidRPr="00A47A57" w:rsidRDefault="00725409" w:rsidP="009209CF">
      <w:r w:rsidRPr="00A47A57">
        <w:t>   </w:t>
      </w:r>
      <w:r w:rsidR="00B445B5" w:rsidRPr="00A47A57">
        <w:t>Ақша кепілі түріндегі тендерлік өтінімді кепілдік қамтамасыз етуді әлеуетті өнім беруші тендерді ұйымдастырушының тиісті шотына енгізеді</w:t>
      </w:r>
      <w:r w:rsidRPr="00A47A57">
        <w:t xml:space="preserve">: </w:t>
      </w:r>
    </w:p>
    <w:p w:rsidR="008649BC" w:rsidRPr="00A47A57" w:rsidRDefault="008649BC" w:rsidP="009209CF">
      <w:r w:rsidRPr="00A47A57">
        <w:t>Бенефициар  «Банк Центр Кредит»</w:t>
      </w:r>
      <w:r w:rsidR="00B445B5" w:rsidRPr="00A47A57">
        <w:t xml:space="preserve"> АҚ</w:t>
      </w:r>
    </w:p>
    <w:p w:rsidR="008649BC" w:rsidRPr="00A47A57" w:rsidRDefault="008649BC" w:rsidP="009209CF">
      <w:r w:rsidRPr="00A47A57">
        <w:t>ИИК KZ 688 562 203 106 071 355</w:t>
      </w:r>
    </w:p>
    <w:p w:rsidR="008649BC" w:rsidRPr="00A47A57" w:rsidRDefault="00B445B5" w:rsidP="009209CF">
      <w:r w:rsidRPr="00A47A57">
        <w:t>БС</w:t>
      </w:r>
      <w:r w:rsidR="008649BC" w:rsidRPr="00A47A57">
        <w:t xml:space="preserve">К БИК KCJBKZKX    </w:t>
      </w:r>
    </w:p>
    <w:p w:rsidR="00725409" w:rsidRPr="00A47A57" w:rsidRDefault="00B445B5" w:rsidP="009209CF">
      <w:r w:rsidRPr="00A47A57">
        <w:t>БС</w:t>
      </w:r>
      <w:r w:rsidR="008649BC" w:rsidRPr="00A47A57">
        <w:t>Н 181 240 006 407</w:t>
      </w:r>
    </w:p>
    <w:p w:rsidR="00B445B5" w:rsidRPr="00A47A57" w:rsidRDefault="00B445B5" w:rsidP="00B445B5">
      <w:pPr>
        <w:pStyle w:val="Iauiue"/>
        <w:jc w:val="both"/>
        <w:rPr>
          <w:sz w:val="24"/>
          <w:szCs w:val="24"/>
          <w:lang w:val="kk-KZ"/>
        </w:rPr>
      </w:pPr>
      <w:r w:rsidRPr="00A47A57">
        <w:rPr>
          <w:b/>
          <w:sz w:val="24"/>
          <w:szCs w:val="24"/>
          <w:lang w:val="kk-KZ"/>
        </w:rPr>
        <w:t xml:space="preserve">    </w:t>
      </w:r>
      <w:r w:rsidR="00725409" w:rsidRPr="00A47A57">
        <w:rPr>
          <w:sz w:val="24"/>
          <w:szCs w:val="24"/>
          <w:lang w:val="kk-KZ"/>
        </w:rPr>
        <w:t xml:space="preserve"> </w:t>
      </w:r>
      <w:r w:rsidRPr="00A47A57">
        <w:rPr>
          <w:sz w:val="24"/>
          <w:szCs w:val="24"/>
          <w:lang w:val="kk-KZ"/>
        </w:rPr>
        <w:t>Кепілдік қамтамасыз ету әлеуетті өнім берушіге келесі жағдайларда бес жұмыс күні ішінде қайтарылады:</w:t>
      </w:r>
    </w:p>
    <w:p w:rsidR="00B445B5" w:rsidRPr="00A47A57" w:rsidRDefault="00B445B5" w:rsidP="00B445B5">
      <w:pPr>
        <w:pStyle w:val="Iauiue"/>
        <w:jc w:val="both"/>
        <w:rPr>
          <w:sz w:val="24"/>
          <w:szCs w:val="24"/>
          <w:lang w:val="kk-KZ"/>
        </w:rPr>
      </w:pPr>
      <w:r w:rsidRPr="00A47A57">
        <w:rPr>
          <w:sz w:val="24"/>
          <w:szCs w:val="24"/>
          <w:lang w:val="kk-KZ"/>
        </w:rPr>
        <w:t>1) Әлеуетті өнім беруші қажет болған кезде өтінімдерді қабылдаудың соңғы мерзімі өткенге дейін оны жазбаша нысанда кері қайтарып алады;</w:t>
      </w:r>
    </w:p>
    <w:p w:rsidR="00B445B5" w:rsidRPr="00A47A57" w:rsidRDefault="00B445B5" w:rsidP="00B445B5">
      <w:pPr>
        <w:pStyle w:val="Iauiue"/>
        <w:jc w:val="both"/>
        <w:rPr>
          <w:sz w:val="24"/>
          <w:szCs w:val="24"/>
          <w:lang w:val="kk-KZ"/>
        </w:rPr>
      </w:pPr>
      <w:r w:rsidRPr="00A47A57">
        <w:rPr>
          <w:sz w:val="24"/>
          <w:szCs w:val="24"/>
          <w:lang w:val="kk-KZ"/>
        </w:rPr>
        <w:t>2) тендерлік құжаттаманың ережелеріне сәйкес келмеу негіздемесі бойынша тендерлік өтінімді қабылдамау;</w:t>
      </w:r>
    </w:p>
    <w:p w:rsidR="00B445B5" w:rsidRPr="00A47A57" w:rsidRDefault="00B445B5" w:rsidP="00B445B5">
      <w:pPr>
        <w:pStyle w:val="Iauiue"/>
        <w:jc w:val="both"/>
        <w:rPr>
          <w:sz w:val="24"/>
          <w:szCs w:val="24"/>
          <w:lang w:val="kk-KZ"/>
        </w:rPr>
      </w:pPr>
      <w:r w:rsidRPr="00A47A57">
        <w:rPr>
          <w:sz w:val="24"/>
          <w:szCs w:val="24"/>
          <w:lang w:val="kk-KZ"/>
        </w:rPr>
        <w:t>3) басқа әлеуетті өнім берушіні  тендер жеңімпазы деп тану;</w:t>
      </w:r>
    </w:p>
    <w:p w:rsidR="00B445B5" w:rsidRPr="00A47A57" w:rsidRDefault="00B445B5" w:rsidP="00B445B5">
      <w:pPr>
        <w:pStyle w:val="Iauiue"/>
        <w:jc w:val="both"/>
        <w:rPr>
          <w:sz w:val="24"/>
          <w:szCs w:val="24"/>
          <w:lang w:val="kk-KZ"/>
        </w:rPr>
      </w:pPr>
      <w:r w:rsidRPr="00A47A57">
        <w:rPr>
          <w:sz w:val="24"/>
          <w:szCs w:val="24"/>
          <w:lang w:val="kk-KZ"/>
        </w:rPr>
        <w:t>4) тендер жеңімпазын айқындамай сатып алу рәсімдерін  тоқтату;</w:t>
      </w:r>
    </w:p>
    <w:p w:rsidR="00937515" w:rsidRPr="00A47A57" w:rsidRDefault="00B445B5" w:rsidP="00B445B5">
      <w:r w:rsidRPr="00A47A57">
        <w:t>5) сатып алу шарты күшіне енген және тендер жеңімпазы сатып алу шартының орындалуын кепілдікпен қамтамасыз етуді енгізген жағдайларда жүзеге асырылады</w:t>
      </w:r>
      <w:r w:rsidR="00937515" w:rsidRPr="00A47A57">
        <w:t>.</w:t>
      </w:r>
    </w:p>
    <w:p w:rsidR="00B445B5" w:rsidRPr="00A47A57" w:rsidRDefault="00B445B5" w:rsidP="00B445B5">
      <w:pPr>
        <w:pStyle w:val="Iauiue"/>
        <w:jc w:val="both"/>
        <w:rPr>
          <w:sz w:val="24"/>
          <w:szCs w:val="24"/>
          <w:lang w:val="kk-KZ"/>
        </w:rPr>
      </w:pPr>
      <w:r w:rsidRPr="00A47A57">
        <w:rPr>
          <w:sz w:val="24"/>
          <w:szCs w:val="24"/>
          <w:lang w:val="kk-KZ"/>
        </w:rPr>
        <w:t>Кепілдік қамтамасыз ету әлеуетті өнім берушіге  қайтарылмайды, егер:</w:t>
      </w:r>
    </w:p>
    <w:p w:rsidR="00DD73B0" w:rsidRPr="00A47A57" w:rsidRDefault="00B445B5" w:rsidP="00B445B5">
      <w:r w:rsidRPr="00A47A57">
        <w:t xml:space="preserve">   тендерлік өтінімдерді қабылдаудың соңғы мерзімі өткеннен кейін ол тендерлік өтінімді кері қайтарып алса немесе өзгертсе</w:t>
      </w:r>
      <w:r w:rsidR="009205F6" w:rsidRPr="00A47A57">
        <w:t>;</w:t>
      </w:r>
    </w:p>
    <w:p w:rsidR="009205F6" w:rsidRPr="00A47A57" w:rsidRDefault="00B445B5" w:rsidP="009209CF">
      <w:r w:rsidRPr="00A47A57">
        <w:t>тендер жеңімпазы деп танылғаннан кейін жеңімпаз</w:t>
      </w:r>
      <w:r w:rsidR="003D0140" w:rsidRPr="00A47A57">
        <w:t xml:space="preserve"> </w:t>
      </w:r>
      <w:r w:rsidRPr="00A47A57">
        <w:t>сатып алу шартын немесе фармацевтикалық қызметтер көрсетуге арналған шартты жасасудан жалтарса</w:t>
      </w:r>
      <w:r w:rsidR="009205F6" w:rsidRPr="00A47A57">
        <w:t>;</w:t>
      </w:r>
    </w:p>
    <w:p w:rsidR="00725409" w:rsidRPr="00A47A57" w:rsidRDefault="00B445B5" w:rsidP="009209CF">
      <w:pPr>
        <w:pStyle w:val="af5"/>
      </w:pPr>
      <w:r w:rsidRPr="00A47A57">
        <w:t>ол жеңімпаз деп танылған соң  сатып алу шартын немесе фармацевтикалық қызметтер көрсетуге арналған шартты кепілдікпен қамтамасыз етуді енгізбесе ,немесе уақтылы енгізбесе</w:t>
      </w:r>
      <w:r w:rsidR="001F26B7" w:rsidRPr="00A47A57">
        <w:t>.</w:t>
      </w:r>
    </w:p>
    <w:p w:rsidR="001F26B7" w:rsidRPr="00A47A57" w:rsidRDefault="001F26B7" w:rsidP="009209CF"/>
    <w:p w:rsidR="00B445B5" w:rsidRPr="00A47A57" w:rsidRDefault="0032692C" w:rsidP="00B445B5">
      <w:pPr>
        <w:pStyle w:val="Iauiue"/>
        <w:jc w:val="center"/>
        <w:rPr>
          <w:b/>
          <w:sz w:val="24"/>
          <w:szCs w:val="24"/>
          <w:lang w:val="kk-KZ"/>
        </w:rPr>
      </w:pPr>
      <w:r w:rsidRPr="00A47A57">
        <w:rPr>
          <w:b/>
          <w:sz w:val="24"/>
          <w:szCs w:val="24"/>
          <w:lang w:val="kk-KZ"/>
        </w:rPr>
        <w:t xml:space="preserve">11. </w:t>
      </w:r>
      <w:r w:rsidR="00B445B5" w:rsidRPr="00A47A57">
        <w:rPr>
          <w:b/>
          <w:sz w:val="24"/>
          <w:szCs w:val="24"/>
          <w:lang w:val="kk-KZ"/>
        </w:rPr>
        <w:t>Тендерлік өтінімді ресімдеу және бұрыштама қою</w:t>
      </w:r>
    </w:p>
    <w:p w:rsidR="00B445B5" w:rsidRPr="00A47A57" w:rsidRDefault="00B445B5" w:rsidP="00B445B5">
      <w:pPr>
        <w:pStyle w:val="Iauiue"/>
        <w:jc w:val="both"/>
        <w:rPr>
          <w:b/>
          <w:sz w:val="24"/>
          <w:szCs w:val="24"/>
          <w:lang w:val="kk-KZ"/>
        </w:rPr>
      </w:pPr>
    </w:p>
    <w:p w:rsidR="00B445B5" w:rsidRPr="00A47A57" w:rsidRDefault="00B445B5" w:rsidP="00B445B5">
      <w:pPr>
        <w:pStyle w:val="Iauiue"/>
        <w:jc w:val="both"/>
        <w:rPr>
          <w:sz w:val="24"/>
          <w:szCs w:val="24"/>
          <w:lang w:val="kk-KZ"/>
        </w:rPr>
      </w:pPr>
      <w:r w:rsidRPr="00A47A57">
        <w:rPr>
          <w:b/>
          <w:sz w:val="24"/>
          <w:szCs w:val="24"/>
          <w:lang w:val="kk-KZ"/>
        </w:rPr>
        <w:t xml:space="preserve">        </w:t>
      </w:r>
      <w:r w:rsidRPr="00A47A57">
        <w:rPr>
          <w:sz w:val="24"/>
          <w:szCs w:val="24"/>
          <w:lang w:val="kk-KZ"/>
        </w:rPr>
        <w:t xml:space="preserve"> Тендерлік өтінім басып шығарылады не өшірілмейтін сиямен жазылады, тігілген және нөмірленген түрде ұсынылады, соңғы бет әлеуетті өнім беруші өкілінің қолымен бекітіледі. Тендерлік өтінімнің техникалық ерекшелігі және сатып алуды кепілдік қамтамасыз етудің түпнұсқасы тендерлік өтінімге жеке қоса беріледі және тендерлік өтініммен бір конвертке мөрленеді. Техникалық ерекшелік тігілген және нөмірленген түрде ұсынылады, соңғы бет әлеуетті өнім беруші өкілінің қолымен бекітіледі.</w:t>
      </w:r>
    </w:p>
    <w:p w:rsidR="00725409" w:rsidRPr="00A47A57" w:rsidRDefault="00B445B5" w:rsidP="00B445B5">
      <w:pPr>
        <w:pStyle w:val="Iauiue"/>
        <w:widowControl/>
        <w:rPr>
          <w:b/>
          <w:sz w:val="24"/>
          <w:szCs w:val="24"/>
          <w:lang w:val="kk-KZ"/>
        </w:rPr>
      </w:pPr>
      <w:r w:rsidRPr="00A47A57">
        <w:rPr>
          <w:b/>
          <w:sz w:val="24"/>
          <w:szCs w:val="24"/>
          <w:lang w:val="kk-KZ"/>
        </w:rPr>
        <w:t xml:space="preserve">         </w:t>
      </w:r>
      <w:r w:rsidRPr="00A47A57">
        <w:rPr>
          <w:sz w:val="24"/>
          <w:szCs w:val="24"/>
          <w:lang w:val="kk-KZ"/>
        </w:rPr>
        <w:t>Грамматикалық немесе арифметикалық қателерді түзету қажет болған жағдайларды қоспағанда, тендерлік өтінімнің мәтініне жолдар арасындағы кірістірулерді, түртулерді немесе жазбаларды енгізуге жол берілмейді</w:t>
      </w:r>
      <w:r w:rsidR="00725409" w:rsidRPr="00A47A57">
        <w:rPr>
          <w:sz w:val="24"/>
          <w:szCs w:val="24"/>
          <w:lang w:val="kk-KZ"/>
        </w:rPr>
        <w:t>.</w:t>
      </w:r>
    </w:p>
    <w:p w:rsidR="007F20A2" w:rsidRPr="00A47A57" w:rsidRDefault="007F20A2" w:rsidP="009209CF">
      <w:pPr>
        <w:pStyle w:val="31"/>
        <w:rPr>
          <w:sz w:val="24"/>
        </w:rPr>
      </w:pPr>
    </w:p>
    <w:p w:rsidR="00B445B5" w:rsidRPr="006C42DA" w:rsidRDefault="0032692C" w:rsidP="00B445B5">
      <w:pPr>
        <w:pStyle w:val="Iauiue"/>
        <w:jc w:val="center"/>
        <w:rPr>
          <w:b/>
          <w:sz w:val="24"/>
          <w:szCs w:val="24"/>
          <w:lang w:val="kk-KZ"/>
        </w:rPr>
      </w:pPr>
      <w:r w:rsidRPr="006C42DA">
        <w:rPr>
          <w:b/>
          <w:sz w:val="24"/>
          <w:szCs w:val="24"/>
          <w:lang w:val="kk-KZ"/>
        </w:rPr>
        <w:t xml:space="preserve">12. </w:t>
      </w:r>
      <w:r w:rsidR="00B445B5" w:rsidRPr="006C42DA">
        <w:rPr>
          <w:b/>
          <w:sz w:val="24"/>
          <w:szCs w:val="24"/>
          <w:lang w:val="kk-KZ"/>
        </w:rPr>
        <w:t>Тендерлік өтінімі бар конвертті мөрлеу және таңбалау</w:t>
      </w:r>
    </w:p>
    <w:p w:rsidR="00C96628" w:rsidRPr="006C42DA" w:rsidRDefault="00C96628" w:rsidP="008B5BD0">
      <w:pPr>
        <w:pStyle w:val="Iauiue"/>
        <w:widowControl/>
        <w:jc w:val="both"/>
        <w:rPr>
          <w:b/>
          <w:sz w:val="24"/>
          <w:szCs w:val="24"/>
          <w:u w:val="single"/>
          <w:lang w:val="kk-KZ"/>
        </w:rPr>
      </w:pPr>
    </w:p>
    <w:p w:rsidR="00C96628" w:rsidRPr="006C42DA" w:rsidRDefault="007718B6" w:rsidP="009209CF">
      <w:pPr>
        <w:pStyle w:val="a4"/>
        <w:rPr>
          <w:sz w:val="24"/>
        </w:rPr>
      </w:pPr>
      <w:r w:rsidRPr="006C42DA">
        <w:rPr>
          <w:sz w:val="24"/>
        </w:rPr>
        <w:t xml:space="preserve">   </w:t>
      </w:r>
      <w:r w:rsidR="00B445B5" w:rsidRPr="006C42DA">
        <w:rPr>
          <w:sz w:val="24"/>
        </w:rPr>
        <w:t>Әлеуетті өнім беруші тендерлік өтінімді конвертке жапсырады. Конвертте әлеуетті өнім берушінің атауы мен заңды мекенжайы, сондай-ақ әлеуетті өнім берушінің телефоны көрсетілуі тиіс</w:t>
      </w:r>
      <w:r w:rsidR="00C96628" w:rsidRPr="006C42DA">
        <w:rPr>
          <w:sz w:val="24"/>
        </w:rPr>
        <w:t xml:space="preserve">. </w:t>
      </w:r>
    </w:p>
    <w:p w:rsidR="00544B85" w:rsidRPr="006C42DA" w:rsidRDefault="007718B6" w:rsidP="00EA50F2">
      <w:pPr>
        <w:rPr>
          <w:b/>
        </w:rPr>
      </w:pPr>
      <w:r w:rsidRPr="006C42DA">
        <w:rPr>
          <w:rStyle w:val="s0"/>
          <w:sz w:val="24"/>
          <w:szCs w:val="24"/>
        </w:rPr>
        <w:t xml:space="preserve">   </w:t>
      </w:r>
      <w:r w:rsidR="00B445B5" w:rsidRPr="006C42DA">
        <w:t>Конвертте әлеуетті өнім берушінің атауы мен заңды мекенжайы болуға тиіс, Тапсырыс берушіге немесе сатып алуды ұйымдастырушыға тендерлік құжаттамада көрсетілген мекенжай бойынша жолдануға тиіс индек</w:t>
      </w:r>
      <w:r w:rsidR="00D566EA" w:rsidRPr="006C42DA">
        <w:t>сі _______қала Алматы</w:t>
      </w:r>
      <w:r w:rsidR="00B445B5" w:rsidRPr="006C42DA">
        <w:t xml:space="preserve">, көше </w:t>
      </w:r>
      <w:r w:rsidR="00D566EA" w:rsidRPr="006C42DA">
        <w:t>Толе би 94 каб. № 211</w:t>
      </w:r>
      <w:r w:rsidR="004D4103" w:rsidRPr="006C42DA">
        <w:t xml:space="preserve">, және  </w:t>
      </w:r>
      <w:r w:rsidR="004D4103" w:rsidRPr="00E85A33">
        <w:rPr>
          <w:b/>
        </w:rPr>
        <w:t>202</w:t>
      </w:r>
      <w:r w:rsidR="006C42DA" w:rsidRPr="00E85A33">
        <w:rPr>
          <w:b/>
        </w:rPr>
        <w:t>5</w:t>
      </w:r>
      <w:r w:rsidR="00B445B5" w:rsidRPr="00E85A33">
        <w:rPr>
          <w:b/>
        </w:rPr>
        <w:t xml:space="preserve"> ж</w:t>
      </w:r>
      <w:r w:rsidR="00FF1025" w:rsidRPr="00E85A33">
        <w:rPr>
          <w:b/>
        </w:rPr>
        <w:t>.</w:t>
      </w:r>
      <w:r w:rsidR="00EC19C8" w:rsidRPr="00E85A33">
        <w:rPr>
          <w:rStyle w:val="s0"/>
          <w:b/>
          <w:sz w:val="24"/>
          <w:szCs w:val="24"/>
        </w:rPr>
        <w:t xml:space="preserve"> </w:t>
      </w:r>
      <w:r w:rsidR="00EA50F2" w:rsidRPr="00E85A33">
        <w:rPr>
          <w:b/>
        </w:rPr>
        <w:t>медициналық</w:t>
      </w:r>
      <w:r w:rsidR="00EA50F2" w:rsidRPr="006C42DA">
        <w:rPr>
          <w:b/>
        </w:rPr>
        <w:t xml:space="preserve"> бұйымдарын сатып алу бойынша</w:t>
      </w:r>
      <w:r w:rsidR="00B445B5" w:rsidRPr="006C42DA">
        <w:rPr>
          <w:rStyle w:val="s0"/>
          <w:sz w:val="24"/>
          <w:szCs w:val="24"/>
        </w:rPr>
        <w:t xml:space="preserve"> </w:t>
      </w:r>
      <w:r w:rsidR="00B445B5" w:rsidRPr="006C42DA">
        <w:rPr>
          <w:rStyle w:val="s0"/>
          <w:b/>
          <w:sz w:val="24"/>
          <w:szCs w:val="24"/>
        </w:rPr>
        <w:t>тендер</w:t>
      </w:r>
      <w:r w:rsidR="00B445B5" w:rsidRPr="006C42DA">
        <w:rPr>
          <w:b/>
        </w:rPr>
        <w:t xml:space="preserve"> </w:t>
      </w:r>
      <w:r w:rsidR="00B445B5" w:rsidRPr="006C42DA">
        <w:rPr>
          <w:rStyle w:val="s0"/>
          <w:sz w:val="24"/>
          <w:szCs w:val="24"/>
        </w:rPr>
        <w:t>және</w:t>
      </w:r>
      <w:r w:rsidR="00EC19C8" w:rsidRPr="006C42DA">
        <w:rPr>
          <w:rStyle w:val="s0"/>
          <w:sz w:val="24"/>
          <w:szCs w:val="24"/>
        </w:rPr>
        <w:t xml:space="preserve"> </w:t>
      </w:r>
      <w:r w:rsidR="006C7020" w:rsidRPr="006C42DA">
        <w:rPr>
          <w:rStyle w:val="s0"/>
          <w:sz w:val="24"/>
          <w:szCs w:val="24"/>
        </w:rPr>
        <w:t xml:space="preserve"> </w:t>
      </w:r>
      <w:r w:rsidR="00D566EA" w:rsidRPr="006C42DA">
        <w:rPr>
          <w:color w:val="auto"/>
        </w:rPr>
        <w:t>«</w:t>
      </w:r>
      <w:r w:rsidR="00650081">
        <w:rPr>
          <w:b/>
          <w:color w:val="auto"/>
        </w:rPr>
        <w:t>21</w:t>
      </w:r>
      <w:r w:rsidR="00D566EA" w:rsidRPr="006C42DA">
        <w:rPr>
          <w:b/>
          <w:color w:val="auto"/>
        </w:rPr>
        <w:t xml:space="preserve">» </w:t>
      </w:r>
      <w:r w:rsidR="00650081">
        <w:rPr>
          <w:b/>
          <w:color w:val="auto"/>
        </w:rPr>
        <w:t>қаңтар</w:t>
      </w:r>
      <w:r w:rsidR="004D4103" w:rsidRPr="006C42DA">
        <w:rPr>
          <w:b/>
          <w:color w:val="auto"/>
        </w:rPr>
        <w:t xml:space="preserve"> 202</w:t>
      </w:r>
      <w:r w:rsidR="00650081">
        <w:rPr>
          <w:b/>
          <w:color w:val="auto"/>
        </w:rPr>
        <w:t>5</w:t>
      </w:r>
      <w:r w:rsidR="00D566EA" w:rsidRPr="006C42DA">
        <w:rPr>
          <w:b/>
          <w:color w:val="auto"/>
        </w:rPr>
        <w:t>г. 11</w:t>
      </w:r>
      <w:r w:rsidR="00B445B5" w:rsidRPr="006C42DA">
        <w:rPr>
          <w:b/>
          <w:color w:val="auto"/>
        </w:rPr>
        <w:t xml:space="preserve"> сағат 00 минут  дейін</w:t>
      </w:r>
      <w:r w:rsidR="00B445B5" w:rsidRPr="006C42DA">
        <w:rPr>
          <w:color w:val="auto"/>
        </w:rPr>
        <w:t xml:space="preserve"> </w:t>
      </w:r>
      <w:r w:rsidR="00B445B5" w:rsidRPr="006C42DA">
        <w:rPr>
          <w:b/>
          <w:color w:val="auto"/>
        </w:rPr>
        <w:t>ашпаңыз» деген сөздер тұрады.</w:t>
      </w:r>
    </w:p>
    <w:p w:rsidR="00544B85" w:rsidRPr="006C42DA" w:rsidRDefault="00544B85" w:rsidP="008B5BD0">
      <w:pPr>
        <w:pStyle w:val="Iauiue"/>
        <w:widowControl/>
        <w:jc w:val="center"/>
        <w:rPr>
          <w:b/>
          <w:sz w:val="24"/>
          <w:szCs w:val="24"/>
          <w:lang w:val="kk-KZ"/>
        </w:rPr>
      </w:pPr>
    </w:p>
    <w:p w:rsidR="0026267B" w:rsidRPr="006C42DA" w:rsidRDefault="007718B6" w:rsidP="001279A9">
      <w:pPr>
        <w:pStyle w:val="Iauiue"/>
        <w:jc w:val="center"/>
        <w:rPr>
          <w:b/>
          <w:sz w:val="24"/>
          <w:szCs w:val="24"/>
          <w:lang w:val="kk-KZ"/>
        </w:rPr>
      </w:pPr>
      <w:r w:rsidRPr="006C42DA">
        <w:rPr>
          <w:b/>
          <w:sz w:val="24"/>
          <w:szCs w:val="24"/>
          <w:lang w:val="kk-KZ"/>
        </w:rPr>
        <w:t xml:space="preserve">13. </w:t>
      </w:r>
      <w:r w:rsidR="001279A9" w:rsidRPr="006C42DA">
        <w:rPr>
          <w:b/>
          <w:sz w:val="24"/>
          <w:szCs w:val="24"/>
          <w:lang w:val="kk-KZ"/>
        </w:rPr>
        <w:t>Тендерлік өтінімдерді ұсынудың орны мен соңғы мерзімі</w:t>
      </w:r>
      <w:r w:rsidR="0026267B" w:rsidRPr="006C42DA">
        <w:rPr>
          <w:b/>
          <w:sz w:val="24"/>
          <w:szCs w:val="24"/>
          <w:lang w:val="kk-KZ"/>
        </w:rPr>
        <w:t>.</w:t>
      </w:r>
    </w:p>
    <w:p w:rsidR="0026267B" w:rsidRPr="006C42DA" w:rsidRDefault="0026267B" w:rsidP="008B5BD0">
      <w:pPr>
        <w:pStyle w:val="Iauiue"/>
        <w:widowControl/>
        <w:jc w:val="both"/>
        <w:rPr>
          <w:b/>
          <w:sz w:val="24"/>
          <w:szCs w:val="24"/>
          <w:u w:val="single"/>
          <w:lang w:val="kk-KZ"/>
        </w:rPr>
      </w:pPr>
    </w:p>
    <w:p w:rsidR="001F26B7" w:rsidRPr="006C42DA" w:rsidRDefault="001279A9" w:rsidP="009209CF">
      <w:pPr>
        <w:pStyle w:val="a4"/>
        <w:rPr>
          <w:sz w:val="24"/>
        </w:rPr>
      </w:pPr>
      <w:r w:rsidRPr="006C42DA">
        <w:rPr>
          <w:sz w:val="24"/>
        </w:rPr>
        <w:lastRenderedPageBreak/>
        <w:t>Тендерлік өтінімдер тендерді ұйымдастырушыға мына мекенжай бойынша ұсынылады (жіберіледі): Алматы қ, Төле би көшесі 94, № 1 корпус (Ректорат ғимараты), № 211 кабинет,  Мемлекеттік сатып алу басқармасы</w:t>
      </w:r>
      <w:r w:rsidR="00EB60CC" w:rsidRPr="006C42DA">
        <w:rPr>
          <w:sz w:val="24"/>
        </w:rPr>
        <w:t>.</w:t>
      </w:r>
    </w:p>
    <w:p w:rsidR="001279A9" w:rsidRPr="006C42DA" w:rsidRDefault="001279A9" w:rsidP="001279A9">
      <w:pPr>
        <w:pStyle w:val="Iauiue"/>
        <w:rPr>
          <w:sz w:val="24"/>
          <w:szCs w:val="24"/>
          <w:lang w:val="kk-KZ"/>
        </w:rPr>
      </w:pPr>
      <w:r w:rsidRPr="006C42DA">
        <w:rPr>
          <w:sz w:val="24"/>
          <w:szCs w:val="24"/>
          <w:lang w:val="kk-KZ"/>
        </w:rPr>
        <w:t>Тендерлік өтінімдерді ұсынудың соңғы мерзімі</w:t>
      </w:r>
    </w:p>
    <w:p w:rsidR="0026267B" w:rsidRPr="006C42DA" w:rsidRDefault="00D566EA" w:rsidP="001279A9">
      <w:pPr>
        <w:pStyle w:val="a4"/>
        <w:rPr>
          <w:sz w:val="24"/>
        </w:rPr>
      </w:pPr>
      <w:r w:rsidRPr="006C42DA">
        <w:rPr>
          <w:color w:val="auto"/>
          <w:sz w:val="24"/>
        </w:rPr>
        <w:t>09 сағат 00 минут «</w:t>
      </w:r>
      <w:r w:rsidRPr="006C42DA">
        <w:rPr>
          <w:color w:val="auto"/>
          <w:sz w:val="24"/>
        </w:rPr>
        <w:softHyphen/>
      </w:r>
      <w:r w:rsidR="00650081">
        <w:rPr>
          <w:color w:val="auto"/>
          <w:sz w:val="24"/>
        </w:rPr>
        <w:t>2</w:t>
      </w:r>
      <w:r w:rsidR="00E85A33">
        <w:rPr>
          <w:color w:val="auto"/>
          <w:sz w:val="24"/>
        </w:rPr>
        <w:t>1</w:t>
      </w:r>
      <w:r w:rsidRPr="006C42DA">
        <w:rPr>
          <w:color w:val="auto"/>
          <w:sz w:val="24"/>
        </w:rPr>
        <w:t xml:space="preserve">» </w:t>
      </w:r>
      <w:r w:rsidR="00650081">
        <w:rPr>
          <w:color w:val="auto"/>
          <w:sz w:val="24"/>
        </w:rPr>
        <w:t>қаңтар</w:t>
      </w:r>
      <w:r w:rsidRPr="006C42DA">
        <w:rPr>
          <w:color w:val="auto"/>
          <w:sz w:val="24"/>
        </w:rPr>
        <w:t xml:space="preserve"> </w:t>
      </w:r>
      <w:r w:rsidR="004D4103" w:rsidRPr="006C42DA">
        <w:rPr>
          <w:color w:val="auto"/>
          <w:sz w:val="24"/>
        </w:rPr>
        <w:t>202</w:t>
      </w:r>
      <w:r w:rsidR="00650081">
        <w:rPr>
          <w:color w:val="auto"/>
          <w:sz w:val="24"/>
        </w:rPr>
        <w:t>5</w:t>
      </w:r>
      <w:r w:rsidR="001279A9" w:rsidRPr="006C42DA">
        <w:rPr>
          <w:color w:val="auto"/>
          <w:sz w:val="24"/>
        </w:rPr>
        <w:t xml:space="preserve"> </w:t>
      </w:r>
      <w:r w:rsidR="001279A9" w:rsidRPr="006C42DA">
        <w:rPr>
          <w:sz w:val="24"/>
        </w:rPr>
        <w:t>жыл (ұйымдастырушы толтыруы қажет)</w:t>
      </w:r>
      <w:r w:rsidR="0026267B" w:rsidRPr="006C42DA">
        <w:rPr>
          <w:sz w:val="24"/>
        </w:rPr>
        <w:t xml:space="preserve">.  </w:t>
      </w:r>
    </w:p>
    <w:p w:rsidR="007F20A2" w:rsidRPr="006C42DA" w:rsidRDefault="007F20A2" w:rsidP="009209CF">
      <w:pPr>
        <w:pStyle w:val="31"/>
        <w:rPr>
          <w:sz w:val="24"/>
        </w:rPr>
      </w:pPr>
    </w:p>
    <w:p w:rsidR="001279A9" w:rsidRPr="006C42DA" w:rsidRDefault="001279A9" w:rsidP="001279A9">
      <w:pPr>
        <w:pStyle w:val="a4"/>
        <w:rPr>
          <w:b/>
          <w:sz w:val="24"/>
        </w:rPr>
      </w:pPr>
      <w:r w:rsidRPr="006C42DA">
        <w:rPr>
          <w:b/>
          <w:sz w:val="24"/>
        </w:rPr>
        <w:t>Тендерлік өтінімдерді ұсынудың соңғы мерзімі өткеннен кейін ұсынылған тендерлік өтінімдер</w:t>
      </w:r>
    </w:p>
    <w:p w:rsidR="001279A9" w:rsidRPr="006C42DA" w:rsidRDefault="001279A9" w:rsidP="001279A9">
      <w:pPr>
        <w:pStyle w:val="a4"/>
        <w:rPr>
          <w:sz w:val="24"/>
        </w:rPr>
      </w:pPr>
      <w:r w:rsidRPr="006C42DA">
        <w:rPr>
          <w:sz w:val="24"/>
        </w:rPr>
        <w:t>Тендерлік өтінімдерді қабылдауды аяқтау мен тендерлік өтінімдер салынған конверттерді ашудың басталуы арасындағы уақыттың ұзақтығы 2 (екі) сағаттан аспайды.</w:t>
      </w:r>
    </w:p>
    <w:p w:rsidR="007F20A2" w:rsidRPr="00A47A57" w:rsidRDefault="001279A9" w:rsidP="001279A9">
      <w:pPr>
        <w:pStyle w:val="a4"/>
        <w:rPr>
          <w:sz w:val="24"/>
        </w:rPr>
      </w:pPr>
      <w:r w:rsidRPr="006C42DA">
        <w:rPr>
          <w:sz w:val="24"/>
        </w:rPr>
        <w:t>Тендерлік өтінімдерді қабылдаудың соңғы мерзімі өткеннен кейін тендерді ұйымдастырушы (оның жауапты тұлғасы) алған барлық тендерлік өтінімдер ашылмайды және әлеуетті өнім</w:t>
      </w:r>
      <w:r w:rsidRPr="00A47A57">
        <w:rPr>
          <w:sz w:val="24"/>
        </w:rPr>
        <w:t xml:space="preserve"> берушіге қайтарылады</w:t>
      </w:r>
      <w:r w:rsidR="005253A1" w:rsidRPr="00A47A57">
        <w:rPr>
          <w:sz w:val="24"/>
        </w:rPr>
        <w:t>.</w:t>
      </w:r>
    </w:p>
    <w:p w:rsidR="00504827" w:rsidRPr="00A47A57" w:rsidRDefault="00504827" w:rsidP="008B5BD0">
      <w:pPr>
        <w:pStyle w:val="Iauiue"/>
        <w:widowControl/>
        <w:jc w:val="center"/>
        <w:rPr>
          <w:b/>
          <w:sz w:val="24"/>
          <w:szCs w:val="24"/>
          <w:lang w:val="kk-KZ"/>
        </w:rPr>
      </w:pPr>
    </w:p>
    <w:p w:rsidR="00981240" w:rsidRPr="00A47A57" w:rsidRDefault="007718B6" w:rsidP="008B5BD0">
      <w:pPr>
        <w:pStyle w:val="Iauiue"/>
        <w:widowControl/>
        <w:jc w:val="center"/>
        <w:rPr>
          <w:b/>
          <w:sz w:val="24"/>
          <w:szCs w:val="24"/>
          <w:lang w:val="kk-KZ"/>
        </w:rPr>
      </w:pPr>
      <w:r w:rsidRPr="00A47A57">
        <w:rPr>
          <w:b/>
          <w:sz w:val="24"/>
          <w:szCs w:val="24"/>
          <w:lang w:val="kk-KZ"/>
        </w:rPr>
        <w:t xml:space="preserve">14. </w:t>
      </w:r>
      <w:r w:rsidR="00EE4B0F" w:rsidRPr="00A47A57">
        <w:rPr>
          <w:b/>
          <w:sz w:val="24"/>
          <w:szCs w:val="24"/>
          <w:lang w:val="kk-KZ"/>
        </w:rPr>
        <w:t>Тендерлік өтінімдерді кері қайтарып алу</w:t>
      </w:r>
    </w:p>
    <w:p w:rsidR="00504827" w:rsidRPr="00A47A57" w:rsidRDefault="00504827" w:rsidP="008B5BD0">
      <w:pPr>
        <w:pStyle w:val="Iauiue"/>
        <w:widowControl/>
        <w:jc w:val="center"/>
        <w:rPr>
          <w:b/>
          <w:sz w:val="24"/>
          <w:szCs w:val="24"/>
          <w:lang w:val="kk-KZ"/>
        </w:rPr>
      </w:pPr>
    </w:p>
    <w:p w:rsidR="00EE4B0F" w:rsidRPr="00A47A57" w:rsidRDefault="007718B6" w:rsidP="00EE4B0F">
      <w:pPr>
        <w:pStyle w:val="a4"/>
        <w:rPr>
          <w:sz w:val="24"/>
        </w:rPr>
      </w:pPr>
      <w:r w:rsidRPr="00A47A57">
        <w:rPr>
          <w:sz w:val="24"/>
        </w:rPr>
        <w:t xml:space="preserve">     </w:t>
      </w:r>
      <w:r w:rsidR="00EE4B0F" w:rsidRPr="00A47A57">
        <w:rPr>
          <w:sz w:val="24"/>
        </w:rPr>
        <w:t>Әлеуетті өнім беруші қажет болған жағдайда өтінімді қабылдаудың соңғы мерзімі аяқталғанға дейін жазбаша нысанда өз өтінімін  кері қайтарып ала алады..</w:t>
      </w:r>
    </w:p>
    <w:p w:rsidR="00981240" w:rsidRPr="00A47A57" w:rsidRDefault="00EE4B0F" w:rsidP="00EE4B0F">
      <w:pPr>
        <w:pStyle w:val="a4"/>
        <w:rPr>
          <w:sz w:val="24"/>
        </w:rPr>
      </w:pPr>
      <w:r w:rsidRPr="00A47A57">
        <w:rPr>
          <w:b/>
          <w:sz w:val="24"/>
        </w:rPr>
        <w:t xml:space="preserve">    </w:t>
      </w:r>
      <w:r w:rsidRPr="00A47A57">
        <w:rPr>
          <w:sz w:val="24"/>
        </w:rPr>
        <w:t xml:space="preserve"> Тендерлік өтінімдерді ұсынудың соңғы мерзімі өткеннен кейін тендерлік өтінімдерге ешқандай өзгерістер енгізуге жол берілмейді</w:t>
      </w:r>
      <w:r w:rsidR="00981240" w:rsidRPr="00A47A57">
        <w:rPr>
          <w:sz w:val="24"/>
        </w:rPr>
        <w:t xml:space="preserve">. </w:t>
      </w:r>
    </w:p>
    <w:p w:rsidR="007F20A2" w:rsidRPr="00A47A57" w:rsidRDefault="007F20A2" w:rsidP="009209CF">
      <w:pPr>
        <w:pStyle w:val="31"/>
        <w:rPr>
          <w:sz w:val="24"/>
        </w:rPr>
      </w:pPr>
    </w:p>
    <w:p w:rsidR="00981240" w:rsidRPr="00A47A57" w:rsidRDefault="00981240" w:rsidP="009209CF">
      <w:pPr>
        <w:pStyle w:val="31"/>
        <w:rPr>
          <w:sz w:val="24"/>
        </w:rPr>
      </w:pPr>
    </w:p>
    <w:p w:rsidR="00EE4B0F" w:rsidRPr="00A47A57" w:rsidRDefault="001D4B14" w:rsidP="00EE4B0F">
      <w:pPr>
        <w:pStyle w:val="a4"/>
        <w:rPr>
          <w:b/>
          <w:sz w:val="24"/>
        </w:rPr>
      </w:pPr>
      <w:r w:rsidRPr="00A47A57">
        <w:rPr>
          <w:b/>
          <w:sz w:val="24"/>
        </w:rPr>
        <w:t xml:space="preserve">                                                     </w:t>
      </w:r>
      <w:r w:rsidR="007718B6" w:rsidRPr="00A47A57">
        <w:rPr>
          <w:b/>
          <w:sz w:val="24"/>
        </w:rPr>
        <w:t xml:space="preserve">15. </w:t>
      </w:r>
      <w:r w:rsidR="00EE4B0F" w:rsidRPr="00A47A57">
        <w:rPr>
          <w:b/>
          <w:sz w:val="24"/>
        </w:rPr>
        <w:t>Тендерлік өтінімдерді ұсыну</w:t>
      </w:r>
    </w:p>
    <w:p w:rsidR="00981240" w:rsidRPr="00A47A57" w:rsidRDefault="00981240" w:rsidP="00EE4B0F">
      <w:pPr>
        <w:pStyle w:val="Iauiue"/>
        <w:widowControl/>
        <w:jc w:val="center"/>
        <w:rPr>
          <w:b/>
          <w:sz w:val="24"/>
          <w:szCs w:val="24"/>
          <w:lang w:val="kk-KZ"/>
        </w:rPr>
      </w:pPr>
    </w:p>
    <w:p w:rsidR="00981240" w:rsidRPr="00A47A57" w:rsidRDefault="00981240" w:rsidP="001D4B14">
      <w:pPr>
        <w:pStyle w:val="Iauiue"/>
        <w:widowControl/>
        <w:jc w:val="both"/>
        <w:rPr>
          <w:b/>
          <w:sz w:val="24"/>
          <w:szCs w:val="24"/>
          <w:u w:val="single"/>
          <w:lang w:val="kk-KZ"/>
        </w:rPr>
      </w:pPr>
    </w:p>
    <w:p w:rsidR="00981240" w:rsidRPr="00A47A57" w:rsidRDefault="00EE4B0F" w:rsidP="009209CF">
      <w:r w:rsidRPr="00A47A57">
        <w:t>Тендерлік өтінімдер Қағидалардың және осы Тендерлік құжаттаманың талаптарына сәйкес ұсынылуы тиіс</w:t>
      </w:r>
      <w:r w:rsidR="00981240" w:rsidRPr="00A47A57">
        <w:t xml:space="preserve">.  </w:t>
      </w:r>
    </w:p>
    <w:p w:rsidR="00981240" w:rsidRPr="00A47A57" w:rsidRDefault="00981240" w:rsidP="009209CF">
      <w:pPr>
        <w:pStyle w:val="31"/>
        <w:rPr>
          <w:sz w:val="24"/>
        </w:rPr>
      </w:pPr>
    </w:p>
    <w:p w:rsidR="006964CC" w:rsidRPr="00A47A57" w:rsidRDefault="00522BAB" w:rsidP="008B5BD0">
      <w:pPr>
        <w:pStyle w:val="Iauiue"/>
        <w:widowControl/>
        <w:jc w:val="center"/>
        <w:rPr>
          <w:b/>
          <w:sz w:val="24"/>
          <w:szCs w:val="24"/>
          <w:lang w:val="kk-KZ"/>
        </w:rPr>
      </w:pPr>
      <w:r w:rsidRPr="00A47A57">
        <w:rPr>
          <w:b/>
          <w:sz w:val="24"/>
          <w:szCs w:val="24"/>
          <w:lang w:val="kk-KZ"/>
        </w:rPr>
        <w:t xml:space="preserve">16. </w:t>
      </w:r>
      <w:r w:rsidR="00EE4B0F" w:rsidRPr="00A47A57">
        <w:rPr>
          <w:b/>
          <w:sz w:val="24"/>
          <w:szCs w:val="24"/>
          <w:lang w:val="kk-KZ"/>
        </w:rPr>
        <w:t>Тендерлік өтінімдері бар конверттерді ашу</w:t>
      </w:r>
      <w:r w:rsidR="006964CC" w:rsidRPr="00A47A57">
        <w:rPr>
          <w:b/>
          <w:sz w:val="24"/>
          <w:szCs w:val="24"/>
          <w:lang w:val="kk-KZ"/>
        </w:rPr>
        <w:t>.</w:t>
      </w:r>
    </w:p>
    <w:p w:rsidR="006964CC" w:rsidRPr="00A47A57" w:rsidRDefault="006964CC" w:rsidP="008B5BD0">
      <w:pPr>
        <w:pStyle w:val="Iauiue"/>
        <w:widowControl/>
        <w:jc w:val="both"/>
        <w:rPr>
          <w:b/>
          <w:sz w:val="24"/>
          <w:szCs w:val="24"/>
          <w:lang w:val="kk-KZ"/>
        </w:rPr>
      </w:pPr>
    </w:p>
    <w:p w:rsidR="007912F0" w:rsidRPr="004D4103" w:rsidRDefault="00EE4B0F" w:rsidP="009209CF">
      <w:pPr>
        <w:pStyle w:val="31"/>
        <w:rPr>
          <w:b/>
          <w:color w:val="FF0000"/>
          <w:sz w:val="24"/>
        </w:rPr>
      </w:pPr>
      <w:r w:rsidRPr="00A47A57">
        <w:rPr>
          <w:sz w:val="24"/>
        </w:rPr>
        <w:t xml:space="preserve">Тендерлік өтінімдері бар конверттерді ашу рәсіміне әлеуетті өнім берушілер не олардың уәкілетті өкілдері қатыса алады, бұл ретте олар әлеуетті өнім берушілерді  тіркеу </w:t>
      </w:r>
      <w:r w:rsidRPr="00EB2D82">
        <w:rPr>
          <w:sz w:val="24"/>
        </w:rPr>
        <w:t xml:space="preserve">журналына  </w:t>
      </w:r>
      <w:r w:rsidR="00EB2D82">
        <w:rPr>
          <w:color w:val="auto"/>
          <w:sz w:val="24"/>
        </w:rPr>
        <w:t>«</w:t>
      </w:r>
      <w:r w:rsidR="00164171">
        <w:rPr>
          <w:color w:val="auto"/>
          <w:sz w:val="24"/>
        </w:rPr>
        <w:t>21</w:t>
      </w:r>
      <w:r w:rsidR="00D566EA" w:rsidRPr="00EB2D82">
        <w:rPr>
          <w:color w:val="auto"/>
          <w:sz w:val="24"/>
        </w:rPr>
        <w:t xml:space="preserve">» </w:t>
      </w:r>
      <w:r w:rsidR="00EB2D82">
        <w:rPr>
          <w:color w:val="auto"/>
          <w:sz w:val="24"/>
        </w:rPr>
        <w:t>қаңтар</w:t>
      </w:r>
      <w:r w:rsidR="00D566EA" w:rsidRPr="00EB2D82">
        <w:rPr>
          <w:color w:val="auto"/>
          <w:sz w:val="24"/>
        </w:rPr>
        <w:t xml:space="preserve"> </w:t>
      </w:r>
      <w:r w:rsidRPr="00EB2D82">
        <w:rPr>
          <w:color w:val="auto"/>
          <w:sz w:val="24"/>
        </w:rPr>
        <w:t>202</w:t>
      </w:r>
      <w:r w:rsidR="00EB2D82">
        <w:rPr>
          <w:color w:val="auto"/>
          <w:sz w:val="24"/>
        </w:rPr>
        <w:t>5</w:t>
      </w:r>
      <w:r w:rsidRPr="00EB2D82">
        <w:rPr>
          <w:color w:val="auto"/>
          <w:sz w:val="24"/>
        </w:rPr>
        <w:t xml:space="preserve"> ж. арналған </w:t>
      </w:r>
      <w:r w:rsidR="00D566EA" w:rsidRPr="00EB2D82">
        <w:rPr>
          <w:color w:val="auto"/>
          <w:sz w:val="24"/>
        </w:rPr>
        <w:t xml:space="preserve">11 </w:t>
      </w:r>
      <w:r w:rsidRPr="00EB2D82">
        <w:rPr>
          <w:sz w:val="24"/>
        </w:rPr>
        <w:t>сағат 00 минутын кешіктірмей көрсете отырып тіркелуі тиіс</w:t>
      </w:r>
      <w:r w:rsidRPr="00EB2D82">
        <w:rPr>
          <w:b/>
          <w:color w:val="auto"/>
          <w:sz w:val="24"/>
        </w:rPr>
        <w:t>.</w:t>
      </w:r>
    </w:p>
    <w:p w:rsidR="005E2732" w:rsidRPr="00A47A57" w:rsidRDefault="000E6EEB" w:rsidP="009209CF">
      <w:pPr>
        <w:pStyle w:val="a4"/>
        <w:rPr>
          <w:sz w:val="24"/>
        </w:rPr>
      </w:pPr>
      <w:r w:rsidRPr="00A47A57">
        <w:rPr>
          <w:sz w:val="24"/>
        </w:rPr>
        <w:t xml:space="preserve">    </w:t>
      </w:r>
      <w:r w:rsidR="00EE4B0F" w:rsidRPr="00A47A57">
        <w:rPr>
          <w:sz w:val="24"/>
        </w:rPr>
        <w:t>Тендерлік өтінімдер салынған конверттерді ашу кезінде тендерлік комиссияның хатшысы қатысушы тұлғаларға тендерге қатысатын әлеуетті өнім берушілердің атауын және мекенжайын, олар ұсынған бағаларды, жеткізу және төлеу шарттарын, тендерлік өтінімдерді кері қайтарып алу мен өзгертуді, егер олар құжаттамада көрсетілсе, тендерлік өтінімді құрайтын құжаттардың болуы туралы ақпаратты хабарлайды және осы ақпаратты тендерлік өтінімді құрайтын конверттерді ашу хаттамасында тіркейді</w:t>
      </w:r>
      <w:r w:rsidR="005E2732" w:rsidRPr="00A47A57">
        <w:rPr>
          <w:sz w:val="24"/>
        </w:rPr>
        <w:t>.</w:t>
      </w:r>
    </w:p>
    <w:p w:rsidR="004D5B68" w:rsidRPr="00A47A57" w:rsidRDefault="000E6EEB" w:rsidP="009209CF">
      <w:pPr>
        <w:rPr>
          <w:snapToGrid w:val="0"/>
        </w:rPr>
      </w:pPr>
      <w:r w:rsidRPr="00A47A57">
        <w:rPr>
          <w:snapToGrid w:val="0"/>
        </w:rPr>
        <w:t xml:space="preserve">    </w:t>
      </w:r>
      <w:r w:rsidR="00EE4B0F" w:rsidRPr="00A47A57">
        <w:rPr>
          <w:snapToGrid w:val="0"/>
        </w:rPr>
        <w:t>Тендерлік өтінімдері бар конверттерді ашу рәсімі бойынша тендерлік комиссияның хатшысы ашу хаттамасын жасайды, оған оның барлық мүшелері, тендерлік комиссияның төрағасы, оның орынбасары және комиссия хатшысы қол қояды және әр парағына қол қояды</w:t>
      </w:r>
      <w:r w:rsidR="004D5B68" w:rsidRPr="00A47A57">
        <w:rPr>
          <w:snapToGrid w:val="0"/>
        </w:rPr>
        <w:t>.</w:t>
      </w:r>
    </w:p>
    <w:p w:rsidR="00504827" w:rsidRPr="00A47A57" w:rsidRDefault="00504827" w:rsidP="009209CF">
      <w:pPr>
        <w:pStyle w:val="a4"/>
        <w:rPr>
          <w:sz w:val="24"/>
        </w:rPr>
      </w:pPr>
    </w:p>
    <w:p w:rsidR="007D4B61" w:rsidRPr="0083569B" w:rsidRDefault="00522BAB" w:rsidP="0083569B">
      <w:pPr>
        <w:pStyle w:val="a4"/>
        <w:jc w:val="center"/>
        <w:rPr>
          <w:b/>
          <w:sz w:val="24"/>
        </w:rPr>
      </w:pPr>
      <w:r w:rsidRPr="0083569B">
        <w:rPr>
          <w:b/>
          <w:sz w:val="24"/>
        </w:rPr>
        <w:t xml:space="preserve">17. </w:t>
      </w:r>
      <w:r w:rsidR="004A7F88" w:rsidRPr="0083569B">
        <w:rPr>
          <w:b/>
          <w:sz w:val="24"/>
        </w:rPr>
        <w:t>Тендерлік өтінімдерді қарау</w:t>
      </w:r>
      <w:r w:rsidR="007D4B61" w:rsidRPr="0083569B">
        <w:rPr>
          <w:b/>
          <w:sz w:val="24"/>
        </w:rPr>
        <w:t>.</w:t>
      </w:r>
    </w:p>
    <w:p w:rsidR="007D4B61" w:rsidRPr="0083569B" w:rsidRDefault="007D4B61" w:rsidP="0083569B">
      <w:pPr>
        <w:pStyle w:val="a4"/>
        <w:jc w:val="center"/>
        <w:rPr>
          <w:b/>
          <w:sz w:val="24"/>
        </w:rPr>
      </w:pPr>
    </w:p>
    <w:p w:rsidR="007D4B61" w:rsidRPr="00A47A57" w:rsidRDefault="007D4B61" w:rsidP="009209CF">
      <w:pPr>
        <w:pStyle w:val="a4"/>
        <w:rPr>
          <w:sz w:val="24"/>
        </w:rPr>
      </w:pPr>
      <w:r w:rsidRPr="00A47A57">
        <w:rPr>
          <w:b/>
          <w:color w:val="FF0000"/>
          <w:sz w:val="24"/>
        </w:rPr>
        <w:t xml:space="preserve"> </w:t>
      </w:r>
      <w:r w:rsidR="000E6EEB" w:rsidRPr="00A47A57">
        <w:rPr>
          <w:b/>
          <w:color w:val="FF0000"/>
          <w:sz w:val="24"/>
        </w:rPr>
        <w:t xml:space="preserve">    </w:t>
      </w:r>
      <w:r w:rsidR="004A7F88" w:rsidRPr="00A47A57">
        <w:rPr>
          <w:sz w:val="24"/>
        </w:rPr>
        <w:t>Тендерлік комиссия тендерлік өтінімдерді олардың толықтығы, есептеулерде қателіктердің болуы, қажетті кепілдіктер, құжаттардағы барлық қолтаңбалар тұрғысынан зерделейді, сондай-ақ өтінімдерді тұтастай ресімдеудің дұрыстығын тексереді</w:t>
      </w:r>
      <w:r w:rsidRPr="00A47A57">
        <w:rPr>
          <w:sz w:val="24"/>
        </w:rPr>
        <w:t>.</w:t>
      </w:r>
    </w:p>
    <w:p w:rsidR="007D4B61" w:rsidRPr="00A47A57" w:rsidRDefault="000E6EEB" w:rsidP="009209CF">
      <w:pPr>
        <w:pStyle w:val="a4"/>
        <w:rPr>
          <w:sz w:val="24"/>
        </w:rPr>
      </w:pPr>
      <w:r w:rsidRPr="00A47A57">
        <w:rPr>
          <w:sz w:val="24"/>
        </w:rPr>
        <w:t xml:space="preserve">     </w:t>
      </w:r>
      <w:r w:rsidR="004A7F88" w:rsidRPr="00A47A57">
        <w:rPr>
          <w:sz w:val="24"/>
        </w:rPr>
        <w:t>Тендерлік өтінімдерді қарау ҚР заңнамасына және осы тендерлік құжаттамаға сәйкес жүзеге асырылады</w:t>
      </w:r>
      <w:r w:rsidR="007D4B61" w:rsidRPr="00A47A57">
        <w:rPr>
          <w:sz w:val="24"/>
        </w:rPr>
        <w:t>.</w:t>
      </w:r>
    </w:p>
    <w:p w:rsidR="004A7F88" w:rsidRPr="00A47A57" w:rsidRDefault="000E6EEB" w:rsidP="004A7F88">
      <w:pPr>
        <w:pStyle w:val="31"/>
        <w:ind w:firstLine="0"/>
        <w:jc w:val="both"/>
        <w:rPr>
          <w:sz w:val="24"/>
        </w:rPr>
      </w:pPr>
      <w:r w:rsidRPr="00A47A57">
        <w:rPr>
          <w:sz w:val="24"/>
        </w:rPr>
        <w:t xml:space="preserve">    </w:t>
      </w:r>
      <w:r w:rsidR="004A7F88" w:rsidRPr="00A47A57">
        <w:rPr>
          <w:sz w:val="24"/>
        </w:rPr>
        <w:t>Тендерлік комиссия тендерлік өтінімдерді бағалау мен салыстыруды жүзеге асырады.</w:t>
      </w:r>
    </w:p>
    <w:p w:rsidR="001A6AEC" w:rsidRPr="00A47A57" w:rsidRDefault="004A7F88" w:rsidP="004A7F88">
      <w:pPr>
        <w:pStyle w:val="a4"/>
        <w:rPr>
          <w:sz w:val="24"/>
        </w:rPr>
      </w:pPr>
      <w:r w:rsidRPr="00A47A57">
        <w:rPr>
          <w:sz w:val="24"/>
        </w:rPr>
        <w:lastRenderedPageBreak/>
        <w:t>Әлеуетті өнім берушілердің банкроттық не тарату рәсіміне қатыстылығы бөлігінде осы Қағидалардың шарттарына сәйкестігін нақтылау мақсатында тендерлік комиссия банкроттық не тарату рәсімінің жүргізілуіне бақылауды жүзеге асыратын уәкілетті органның интернет-ресурсына орналастырылған ақпаратты қарайды</w:t>
      </w:r>
      <w:r w:rsidR="001A6AEC" w:rsidRPr="00A47A57">
        <w:rPr>
          <w:sz w:val="24"/>
        </w:rPr>
        <w:t>.</w:t>
      </w:r>
    </w:p>
    <w:p w:rsidR="004A7F88" w:rsidRPr="00A47A57" w:rsidRDefault="000E6EEB" w:rsidP="004A7F88">
      <w:pPr>
        <w:pStyle w:val="31"/>
        <w:ind w:firstLine="0"/>
        <w:jc w:val="both"/>
        <w:rPr>
          <w:sz w:val="24"/>
        </w:rPr>
      </w:pPr>
      <w:r w:rsidRPr="00A47A57">
        <w:rPr>
          <w:b/>
          <w:sz w:val="24"/>
        </w:rPr>
        <w:t xml:space="preserve">     </w:t>
      </w:r>
      <w:bookmarkStart w:id="4" w:name="z348"/>
      <w:r w:rsidR="004A7F88" w:rsidRPr="00A47A57">
        <w:rPr>
          <w:sz w:val="24"/>
        </w:rPr>
        <w:t>Тендерлік комиссия келесі жағдайларда тендерлік өтінімді тұтастай немесе лот бойынша қабылдамайды:</w:t>
      </w:r>
    </w:p>
    <w:p w:rsidR="004A7F88" w:rsidRPr="00A47A57" w:rsidRDefault="004A7F88" w:rsidP="004A7F88">
      <w:pPr>
        <w:pStyle w:val="31"/>
        <w:jc w:val="both"/>
        <w:rPr>
          <w:sz w:val="24"/>
        </w:rPr>
      </w:pPr>
      <w:r w:rsidRPr="00A47A57">
        <w:rPr>
          <w:sz w:val="24"/>
        </w:rPr>
        <w:t xml:space="preserve">     1) осы Қағидалардың шарттарына сәйкес тендерлік өтінімді кепілдікті қамтамасыз ету ұсынылмаған;</w:t>
      </w:r>
    </w:p>
    <w:p w:rsidR="004A7F88" w:rsidRPr="00A47A57" w:rsidRDefault="004A7F88" w:rsidP="004A7F88">
      <w:pPr>
        <w:pStyle w:val="31"/>
        <w:jc w:val="both"/>
        <w:rPr>
          <w:sz w:val="24"/>
        </w:rPr>
      </w:pPr>
      <w:r w:rsidRPr="00A47A57">
        <w:rPr>
          <w:sz w:val="24"/>
        </w:rPr>
        <w:t>     2) жарғы көшірмесі немесе құрылтайшылар, қатысушылар құрамы туралы үзінді немесе акцияларды ұстаушылар тізілімінен үзінді немесе осы Қағидаларда көзделген жағдайда құрылтай шартының көшірмесі ұсынылмаған;</w:t>
      </w:r>
    </w:p>
    <w:p w:rsidR="004A7F88" w:rsidRPr="00A47A57" w:rsidRDefault="004A7F88" w:rsidP="004A7F88">
      <w:pPr>
        <w:pStyle w:val="31"/>
        <w:jc w:val="both"/>
        <w:rPr>
          <w:sz w:val="24"/>
        </w:rPr>
      </w:pPr>
      <w:r w:rsidRPr="00A47A57">
        <w:rPr>
          <w:sz w:val="24"/>
        </w:rPr>
        <w:t>    3) заңды тұлға құрмай кәсіпкерлік қызметті жүзеге асыруға құқық беретін тиісті мемлекеттік орган берген (кәсіпкерлік қызметпен айналысатын жеке тұлға үшін) құжаттың көшірмесі ұсынылмаған;</w:t>
      </w:r>
    </w:p>
    <w:p w:rsidR="004A7F88" w:rsidRPr="00A47A57" w:rsidRDefault="004A7F88" w:rsidP="004A7F88">
      <w:pPr>
        <w:pStyle w:val="31"/>
        <w:jc w:val="both"/>
        <w:rPr>
          <w:sz w:val="24"/>
        </w:rPr>
      </w:pPr>
      <w:r w:rsidRPr="00A47A57">
        <w:rPr>
          <w:sz w:val="24"/>
        </w:rPr>
        <w:t xml:space="preserve">      4)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мемлекеттік органдардың ақпараттық жүйесінде мәліметтер болмаған кезде әлеуетті өнім беруші "Рұқсаттар және хабарламалар туралы" </w:t>
      </w:r>
      <w:r w:rsidR="000E0ED7" w:rsidRPr="00A47A57">
        <w:rPr>
          <w:sz w:val="24"/>
        </w:rPr>
        <w:t>з</w:t>
      </w:r>
      <w:r w:rsidRPr="00A47A57">
        <w:rPr>
          <w:sz w:val="24"/>
        </w:rPr>
        <w:t>аңға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 ұсынылмаған;</w:t>
      </w:r>
    </w:p>
    <w:p w:rsidR="004A7F88" w:rsidRPr="00A47A57" w:rsidRDefault="004A7F88" w:rsidP="004A7F88">
      <w:pPr>
        <w:pStyle w:val="31"/>
        <w:jc w:val="both"/>
        <w:rPr>
          <w:sz w:val="24"/>
        </w:rPr>
      </w:pPr>
      <w:r w:rsidRPr="00A47A57">
        <w:rPr>
          <w:sz w:val="24"/>
        </w:rPr>
        <w:t>      5) тиісті мемлекеттік кірістер органының мәліметтерінде бюджетке берешегі, міндетті зейнетақы жарнасы, міндетті кәсіптік зейнетақы жарнасы, әлеуметтік аударымдар және міндетті әлеуметтік медициналық сақтандыру аударымдары және (немесе) жарналары бойынша берешек (олар бойынша төлем мерзімдері өзгертілген, берешектің жалпы сомасында көрсетілмеген соманы қоспағанда) туралы ақпарат болған;</w:t>
      </w:r>
    </w:p>
    <w:p w:rsidR="004A7F88" w:rsidRPr="00A47A57" w:rsidRDefault="004A7F88" w:rsidP="004A7F88">
      <w:pPr>
        <w:pStyle w:val="31"/>
        <w:jc w:val="both"/>
        <w:rPr>
          <w:sz w:val="24"/>
        </w:rPr>
      </w:pPr>
      <w:r w:rsidRPr="00A47A57">
        <w:rPr>
          <w:sz w:val="24"/>
        </w:rPr>
        <w:t>      6) осы Қағидаларда көзделген шарттарға сәйкес техникалық ерекшелік ұсынылмаған;</w:t>
      </w:r>
    </w:p>
    <w:p w:rsidR="004A7F88" w:rsidRPr="00A47A57" w:rsidRDefault="004A7F88" w:rsidP="004A7F88">
      <w:pPr>
        <w:pStyle w:val="31"/>
        <w:jc w:val="both"/>
        <w:rPr>
          <w:sz w:val="24"/>
        </w:rPr>
      </w:pPr>
      <w:r w:rsidRPr="00A47A57">
        <w:rPr>
          <w:sz w:val="24"/>
        </w:rPr>
        <w:t>      7) әлеуетті өнім беруші тендерлік құжаттаманың және осы Қағидалардың шарттарына сәйкес келмейтін техникалық ерекшелікті ұсынуған;</w:t>
      </w:r>
    </w:p>
    <w:p w:rsidR="000E0ED7" w:rsidRPr="00A47A57" w:rsidRDefault="004A7F88" w:rsidP="004A7F88">
      <w:r w:rsidRPr="00A47A57">
        <w:t>           8) осы Қағидалар шеңберінде сатып алынатын дәрілік заттарға және (немесе) медициналық бұйымдар мен көрсетілетін қызметтерге осы Қағидаларда көзделген шарттар бойынша дәйексіз ақпарат ұсыну фактісі анықталған</w:t>
      </w:r>
      <w:r w:rsidR="00522BAB" w:rsidRPr="00A47A57">
        <w:t>    </w:t>
      </w:r>
      <w:r w:rsidRPr="00A47A57">
        <w:t xml:space="preserve">    </w:t>
      </w:r>
    </w:p>
    <w:p w:rsidR="004A7F88" w:rsidRPr="00A47A57" w:rsidRDefault="000E0ED7" w:rsidP="004A7F88">
      <w:r w:rsidRPr="00A47A57">
        <w:t xml:space="preserve">          </w:t>
      </w:r>
      <w:r w:rsidR="004A7F88" w:rsidRPr="00A47A57">
        <w:t>9) банкроттық не тарату рәсіміне қатыстылығы болған;</w:t>
      </w:r>
    </w:p>
    <w:p w:rsidR="004A7F88" w:rsidRPr="00A47A57" w:rsidRDefault="004A7F88" w:rsidP="004A7F88">
      <w:pPr>
        <w:pStyle w:val="31"/>
        <w:jc w:val="both"/>
        <w:rPr>
          <w:sz w:val="24"/>
        </w:rPr>
      </w:pPr>
      <w:r w:rsidRPr="00A47A57">
        <w:rPr>
          <w:sz w:val="24"/>
        </w:rPr>
        <w:t>     10) ұсынылған дәрілік заттардың және (немесе) медициналық бұйымдардың, фармацевтикалық көрсетілетін қызметтердің осы Қағидалардың 11-тармағына сәйкестігін растайтын құжаттар ұсынылмаған;</w:t>
      </w:r>
    </w:p>
    <w:p w:rsidR="004A7F88" w:rsidRPr="00A47A57" w:rsidRDefault="004A7F88" w:rsidP="004A7F88">
      <w:pPr>
        <w:pStyle w:val="31"/>
        <w:jc w:val="both"/>
        <w:rPr>
          <w:sz w:val="24"/>
        </w:rPr>
      </w:pPr>
      <w:r w:rsidRPr="00A47A57">
        <w:rPr>
          <w:sz w:val="24"/>
        </w:rPr>
        <w:t>     11) егер мәлімделген медициналық техниканың техникалық сипаттамасы тіркеу куәлігінде және (немесе) тіркеу дерекнамасында айқындалған техникалық сипаттамаға және (немесе) жинағына сәйкес келмеген;</w:t>
      </w:r>
    </w:p>
    <w:p w:rsidR="004A7F88" w:rsidRPr="00A47A57" w:rsidRDefault="004A7F88" w:rsidP="004A7F88">
      <w:pPr>
        <w:pStyle w:val="31"/>
        <w:jc w:val="both"/>
        <w:rPr>
          <w:sz w:val="24"/>
        </w:rPr>
      </w:pPr>
      <w:r w:rsidRPr="00A47A57">
        <w:rPr>
          <w:sz w:val="24"/>
        </w:rPr>
        <w:t>    12) осы Қағидалардың 10-тармағының шарттарына сәйкес келмеген;</w:t>
      </w:r>
    </w:p>
    <w:p w:rsidR="004A7F88" w:rsidRPr="00A47A57" w:rsidRDefault="004A7F88" w:rsidP="004A7F88">
      <w:pPr>
        <w:pStyle w:val="31"/>
        <w:jc w:val="both"/>
        <w:rPr>
          <w:sz w:val="24"/>
        </w:rPr>
      </w:pPr>
      <w:r w:rsidRPr="00A47A57">
        <w:rPr>
          <w:sz w:val="24"/>
        </w:rPr>
        <w:t>    13) осы Қағидалардың 15, 21-тармақтарында белгіленген талаптарға;</w:t>
      </w:r>
    </w:p>
    <w:p w:rsidR="004A7F88" w:rsidRPr="00A47A57" w:rsidRDefault="004A7F88" w:rsidP="004A7F88">
      <w:pPr>
        <w:pStyle w:val="31"/>
        <w:jc w:val="both"/>
        <w:rPr>
          <w:sz w:val="24"/>
        </w:rPr>
      </w:pPr>
      <w:r w:rsidRPr="00A47A57">
        <w:rPr>
          <w:sz w:val="24"/>
        </w:rPr>
        <w:t>    14) егер тендерлік өтінімнің қолданылу мерзімі тендерлік құжаттама шарттарында көрсетілгеннен неғұрлым қысқа болған;</w:t>
      </w:r>
    </w:p>
    <w:p w:rsidR="00BC41CE" w:rsidRPr="00A47A57" w:rsidRDefault="004A7F88" w:rsidP="004A7F88">
      <w:pPr>
        <w:pStyle w:val="31"/>
        <w:jc w:val="both"/>
        <w:rPr>
          <w:sz w:val="24"/>
        </w:rPr>
      </w:pPr>
      <w:r w:rsidRPr="00A47A57">
        <w:rPr>
          <w:sz w:val="24"/>
        </w:rPr>
        <w:t>     15) баға ұсынысы ұсынылмаған не баға ұсынысы осы Қағидаларға 2-қосымшаға сәйкес нысанда ұсынылмаған</w:t>
      </w:r>
      <w:r w:rsidR="00BC41CE" w:rsidRPr="00A47A57">
        <w:rPr>
          <w:sz w:val="24"/>
        </w:rPr>
        <w:t>;</w:t>
      </w:r>
    </w:p>
    <w:p w:rsidR="00762E9D" w:rsidRPr="00A47A57" w:rsidRDefault="00522BAB" w:rsidP="00762E9D">
      <w:pPr>
        <w:pStyle w:val="31"/>
        <w:jc w:val="both"/>
        <w:rPr>
          <w:sz w:val="24"/>
        </w:rPr>
      </w:pPr>
      <w:r w:rsidRPr="00A47A57">
        <w:rPr>
          <w:sz w:val="24"/>
        </w:rPr>
        <w:t>     </w:t>
      </w:r>
      <w:r w:rsidR="00762E9D" w:rsidRPr="00A47A57">
        <w:rPr>
          <w:sz w:val="24"/>
        </w:rPr>
        <w:t>16) әлеуетті өнім беруші дәрілік зат және (немесе) медициналық бұйым бағасын тиісті лот бойынша сатып алу үшін бөлінген бағасынан және (немесе) халықаралық патенттелмеген атауының шекті бағасынан және саудалық атауы бойынша шекті бағадан жоғары ұсынған;</w:t>
      </w:r>
    </w:p>
    <w:p w:rsidR="00762E9D" w:rsidRPr="00A47A57" w:rsidRDefault="00762E9D" w:rsidP="00762E9D">
      <w:pPr>
        <w:pStyle w:val="31"/>
        <w:jc w:val="both"/>
        <w:rPr>
          <w:sz w:val="24"/>
        </w:rPr>
      </w:pPr>
      <w:r w:rsidRPr="00A47A57">
        <w:rPr>
          <w:sz w:val="24"/>
        </w:rPr>
        <w:lastRenderedPageBreak/>
        <w:t>     17) тендерлік өтінім тігілмеген түрде, беттері нөмірленбей, қолтаңбамен бекітілмей, конвертте әлеуетті өнім берушінің, тапсырыс берушінің немесе сатып алуды ұйымдастырушының атауы немесе заңды мекенжайы көрсетілмей ұсынылған;</w:t>
      </w:r>
    </w:p>
    <w:p w:rsidR="00762E9D" w:rsidRPr="00A47A57" w:rsidRDefault="00762E9D" w:rsidP="00762E9D">
      <w:pPr>
        <w:pStyle w:val="31"/>
        <w:jc w:val="both"/>
        <w:rPr>
          <w:sz w:val="24"/>
        </w:rPr>
      </w:pPr>
      <w:r w:rsidRPr="00A47A57">
        <w:rPr>
          <w:sz w:val="24"/>
        </w:rPr>
        <w:t>    18) әлеуетті өнім беруші және (немесе) бірлесіп орындаушы осы Қағидалардың 8 және 9-тармақтарында көзделген шарттарға сәйкес келмеген;</w:t>
      </w:r>
    </w:p>
    <w:p w:rsidR="00BC41CE" w:rsidRPr="00A47A57" w:rsidRDefault="00762E9D" w:rsidP="00762E9D">
      <w:pPr>
        <w:pStyle w:val="a4"/>
        <w:rPr>
          <w:sz w:val="24"/>
        </w:rPr>
      </w:pPr>
      <w:r w:rsidRPr="00A47A57">
        <w:rPr>
          <w:sz w:val="24"/>
        </w:rPr>
        <w:t>      19) осы Қағидалардың шарттарын бұзып үлестес болу фактісі анықталған жағдайда тендерлік өтінімді тұтастай немесе лот бойынша қабылдамайды</w:t>
      </w:r>
      <w:r w:rsidR="00BC41CE" w:rsidRPr="00A47A57">
        <w:rPr>
          <w:sz w:val="24"/>
        </w:rPr>
        <w:t>.</w:t>
      </w:r>
    </w:p>
    <w:p w:rsidR="00BC41CE" w:rsidRPr="00A47A57" w:rsidRDefault="00BC41CE" w:rsidP="009209CF">
      <w:pPr>
        <w:pStyle w:val="a4"/>
        <w:rPr>
          <w:sz w:val="24"/>
        </w:rPr>
      </w:pPr>
    </w:p>
    <w:bookmarkEnd w:id="4"/>
    <w:p w:rsidR="002A6402" w:rsidRPr="00A47A57" w:rsidRDefault="00762E9D" w:rsidP="009209CF">
      <w:pPr>
        <w:pStyle w:val="a4"/>
        <w:rPr>
          <w:sz w:val="24"/>
        </w:rPr>
      </w:pPr>
      <w:r w:rsidRPr="00A47A57">
        <w:rPr>
          <w:sz w:val="24"/>
        </w:rPr>
        <w:t>Тендер тәсілімен немесе оның қандай-да бір лотымен сатып алу мынадай негіздердің бірі бойынша өтпеді деп танылады</w:t>
      </w:r>
      <w:r w:rsidR="002A6402" w:rsidRPr="00A47A57">
        <w:rPr>
          <w:sz w:val="24"/>
        </w:rPr>
        <w:t>:</w:t>
      </w:r>
      <w:bookmarkStart w:id="5" w:name="z324"/>
      <w:bookmarkEnd w:id="5"/>
    </w:p>
    <w:p w:rsidR="00762E9D" w:rsidRPr="00A47A57" w:rsidRDefault="00762E9D" w:rsidP="00762E9D">
      <w:pPr>
        <w:pStyle w:val="31"/>
        <w:jc w:val="both"/>
        <w:rPr>
          <w:sz w:val="24"/>
        </w:rPr>
      </w:pPr>
      <w:bookmarkStart w:id="6" w:name="z374"/>
      <w:r w:rsidRPr="00A47A57">
        <w:rPr>
          <w:sz w:val="24"/>
        </w:rPr>
        <w:t>1) тендерлік өтінімдер болмаған кезде;</w:t>
      </w:r>
    </w:p>
    <w:p w:rsidR="006F319F" w:rsidRPr="00A47A57" w:rsidRDefault="00762E9D" w:rsidP="00762E9D">
      <w:r w:rsidRPr="00A47A57">
        <w:t xml:space="preserve">      2) Әлеуетті өнім берушілердің барлық тендерлік өтінімдері қабылданбаған кезде</w:t>
      </w:r>
      <w:r w:rsidR="006F319F" w:rsidRPr="00A47A57">
        <w:t>.</w:t>
      </w:r>
    </w:p>
    <w:bookmarkEnd w:id="6"/>
    <w:p w:rsidR="00977AB0" w:rsidRPr="00A47A57" w:rsidRDefault="00782729" w:rsidP="009209CF">
      <w:r w:rsidRPr="00A47A57">
        <w:rPr>
          <w:rFonts w:eastAsia="TimesNewRomanPSMT"/>
        </w:rPr>
        <w:t xml:space="preserve">     </w:t>
      </w:r>
      <w:r w:rsidR="00762E9D" w:rsidRPr="00A47A57">
        <w:t>Егер тендер тұтастай немесе оның қандай да бір лоты өткен жоқ деп танылса, тапсырыс беруші немесе сатып алуды ұйымдастырушы тендердің мазмұны мен шарттарын өзгертеді және осы Қағидалардың 2-бөлімінің 1-тарауына сәйкес қайта тендер өткізеді</w:t>
      </w:r>
      <w:r w:rsidR="00977AB0" w:rsidRPr="00A47A57">
        <w:rPr>
          <w:rFonts w:eastAsia="TimesNewRomanPSMT"/>
        </w:rPr>
        <w:t>.</w:t>
      </w:r>
    </w:p>
    <w:p w:rsidR="005272E3" w:rsidRPr="00A47A57" w:rsidRDefault="00782729" w:rsidP="009209CF">
      <w:pPr>
        <w:rPr>
          <w:rFonts w:eastAsia="TimesNewRomanPSMT"/>
        </w:rPr>
      </w:pPr>
      <w:r w:rsidRPr="00A47A57">
        <w:t xml:space="preserve">    </w:t>
      </w:r>
      <w:r w:rsidR="002A6402" w:rsidRPr="00A47A57">
        <w:t> </w:t>
      </w:r>
      <w:r w:rsidR="00762E9D" w:rsidRPr="00A47A57">
        <w:rPr>
          <w:rFonts w:eastAsia="TimesNewRomanPSMT"/>
        </w:rPr>
        <w:t>Егер тендер тұтастай алғанда немесе қандай-да бір лот тендер құжаттамасының шарттарына сәйкес келетін бір ғана өтінімді беру негізі бойынша өтпеді деп танылса, онда тапсырыс беруші немесе сатып алуды ұйымдастырушы осы өтінімді берген әлеуетті өнім берушіден бір көзден алу тәсілімен сатып алуды жүзеге асырады</w:t>
      </w:r>
      <w:r w:rsidR="005272E3" w:rsidRPr="00A47A57">
        <w:rPr>
          <w:rFonts w:eastAsia="TimesNewRomanPSMT"/>
        </w:rPr>
        <w:t>.</w:t>
      </w:r>
    </w:p>
    <w:p w:rsidR="00782729" w:rsidRPr="00A47A57" w:rsidRDefault="00782729" w:rsidP="009209CF"/>
    <w:p w:rsidR="000401BA" w:rsidRPr="00A47A57" w:rsidRDefault="000401BA" w:rsidP="009209CF">
      <w:pPr>
        <w:pStyle w:val="a4"/>
        <w:rPr>
          <w:sz w:val="24"/>
        </w:rPr>
      </w:pPr>
      <w:r w:rsidRPr="00A47A57">
        <w:rPr>
          <w:sz w:val="24"/>
        </w:rPr>
        <w:t xml:space="preserve"> </w:t>
      </w:r>
      <w:r w:rsidR="00762E9D" w:rsidRPr="00A47A57">
        <w:rPr>
          <w:sz w:val="24"/>
        </w:rPr>
        <w:t>Қойылатын біліктілік талаптарына әлеуетті өнім берушілердің  сәйкестігін бағалау критерийлері мен әдістері</w:t>
      </w:r>
      <w:r w:rsidRPr="00A47A57">
        <w:rPr>
          <w:sz w:val="24"/>
        </w:rPr>
        <w:t>:</w:t>
      </w:r>
    </w:p>
    <w:p w:rsidR="005765B8" w:rsidRPr="00A47A57" w:rsidRDefault="00762E9D" w:rsidP="009209CF">
      <w:r w:rsidRPr="00A47A57">
        <w:t>Сатып алу процесіне қатысу үшін әлеуетті өнім беруші мынадай біліктілік талаптарына сай болуы тиіс</w:t>
      </w:r>
      <w:r w:rsidR="005765B8" w:rsidRPr="00A47A57">
        <w:t>:</w:t>
      </w:r>
    </w:p>
    <w:p w:rsidR="00762E9D" w:rsidRPr="00A47A57" w:rsidRDefault="00762E9D" w:rsidP="00762E9D">
      <w:pPr>
        <w:pStyle w:val="31"/>
        <w:jc w:val="both"/>
        <w:rPr>
          <w:sz w:val="24"/>
        </w:rPr>
      </w:pPr>
      <w:bookmarkStart w:id="7" w:name="z60"/>
      <w:bookmarkEnd w:id="7"/>
      <w:r w:rsidRPr="00A47A57">
        <w:rPr>
          <w:sz w:val="24"/>
        </w:rPr>
        <w:t>1) Құқық қабілеттілігі (заңды тұлғалар үшін), азаматтық әрекет қабілеттілігі (кәсіпкерлік қызметті жүзеге асыратын жеке тұлғалар үшін);</w:t>
      </w:r>
    </w:p>
    <w:p w:rsidR="00762E9D" w:rsidRPr="00A47A57" w:rsidRDefault="00762E9D" w:rsidP="00762E9D">
      <w:pPr>
        <w:pStyle w:val="31"/>
        <w:jc w:val="both"/>
        <w:rPr>
          <w:sz w:val="24"/>
        </w:rPr>
      </w:pPr>
      <w:r w:rsidRPr="00A47A57">
        <w:rPr>
          <w:sz w:val="24"/>
        </w:rPr>
        <w:t>2) тиісті фармацевтикалық қызметті жүзеге асыруға құқық қабілеттілігі;</w:t>
      </w:r>
    </w:p>
    <w:p w:rsidR="00762E9D" w:rsidRPr="00A47A57" w:rsidRDefault="00762E9D" w:rsidP="00762E9D">
      <w:pPr>
        <w:pStyle w:val="31"/>
        <w:jc w:val="both"/>
        <w:rPr>
          <w:sz w:val="24"/>
        </w:rPr>
      </w:pPr>
      <w:r w:rsidRPr="00A47A57">
        <w:rPr>
          <w:sz w:val="24"/>
        </w:rPr>
        <w:t>3) тендерлік комиссияның (комиссияның) мүшелерімен және хатшысымен, сондай-ақ тендерлік комиссияның (комиссияның) шешімдерді тікелей және (немесе) жанама қабылдауға және (немесе) қабылданатын шешімдерге ықпал етуге құқығы бар тапсырыс берушінің, сатып алуды ұйымдастырушының немесе бірыңғай дистрибьютордың өкілдерімен аффилиирленбеген;</w:t>
      </w:r>
    </w:p>
    <w:p w:rsidR="00762E9D" w:rsidRPr="00A47A57" w:rsidRDefault="00762E9D" w:rsidP="00762E9D">
      <w:pPr>
        <w:pStyle w:val="31"/>
        <w:jc w:val="both"/>
        <w:rPr>
          <w:sz w:val="24"/>
        </w:rPr>
      </w:pPr>
      <w:r w:rsidRPr="00A47A57">
        <w:rPr>
          <w:sz w:val="24"/>
        </w:rPr>
        <w:t>4) бюджетке берешектің,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берешектің болмауы;</w:t>
      </w:r>
    </w:p>
    <w:p w:rsidR="003F07B6" w:rsidRPr="00A47A57" w:rsidRDefault="00762E9D" w:rsidP="00762E9D">
      <w:pPr>
        <w:pStyle w:val="31"/>
        <w:rPr>
          <w:sz w:val="24"/>
        </w:rPr>
      </w:pPr>
      <w:r w:rsidRPr="00A47A57">
        <w:rPr>
          <w:sz w:val="24"/>
        </w:rPr>
        <w:t>5) банкроттық немесе тарату рәсіміне жатпайды</w:t>
      </w:r>
      <w:r w:rsidR="002D2630" w:rsidRPr="00A47A57">
        <w:rPr>
          <w:sz w:val="24"/>
        </w:rPr>
        <w:t>.</w:t>
      </w:r>
      <w:r w:rsidR="00B259AE" w:rsidRPr="00A47A57">
        <w:rPr>
          <w:sz w:val="24"/>
        </w:rPr>
        <w:t xml:space="preserve"> </w:t>
      </w:r>
    </w:p>
    <w:p w:rsidR="00522BAB" w:rsidRPr="00A47A57" w:rsidRDefault="00B54C87" w:rsidP="000E0ED7">
      <w:pPr>
        <w:jc w:val="both"/>
      </w:pPr>
      <w:r w:rsidRPr="00A47A57">
        <w:t xml:space="preserve">    </w:t>
      </w:r>
      <w:r w:rsidR="00762E9D" w:rsidRPr="00A47A57">
        <w:t>Тендерлік комиссия осы тендерлік құжаттамаға сәйкес әлеуетті өнім берушілер ұсынған құжаттарды қараған кезде Әлеуетті өнім берушілердің  біліктілік талаптарына сәйкестігі, сондай-ақ олар ұсынатын ақпараттың толықтығы мен дұрыстығы белгіленеді</w:t>
      </w:r>
      <w:r w:rsidR="00873EDC" w:rsidRPr="00A47A57">
        <w:t>.</w:t>
      </w:r>
    </w:p>
    <w:p w:rsidR="00F17858" w:rsidRPr="00A47A57" w:rsidRDefault="00B54C87" w:rsidP="000E0ED7">
      <w:pPr>
        <w:jc w:val="both"/>
      </w:pPr>
      <w:r w:rsidRPr="00A47A57">
        <w:t xml:space="preserve">     </w:t>
      </w:r>
      <w:r w:rsidR="00762E9D" w:rsidRPr="00A47A57">
        <w:t>Тендерлік комиссия тендерге қатысу үшін қабылданған тендерлік өтінімдерді бағалайды, салыстырады және ең төмен баға ұсынысы негізінде және тендерлік құжаттамада көрсетілген өлшемшарттарды ескере отырып, жеңген тендерлік өтінімді айқындайды</w:t>
      </w:r>
      <w:r w:rsidR="00F17858" w:rsidRPr="00A47A57">
        <w:t>.</w:t>
      </w:r>
      <w:r w:rsidR="005C0936" w:rsidRPr="00A47A57">
        <w:rPr>
          <w:spacing w:val="2"/>
          <w:shd w:val="clear" w:color="auto" w:fill="FFFFFF"/>
        </w:rPr>
        <w:t xml:space="preserve"> </w:t>
      </w:r>
    </w:p>
    <w:p w:rsidR="007F20A2" w:rsidRPr="00A47A57" w:rsidRDefault="007F20A2" w:rsidP="000E0ED7">
      <w:pPr>
        <w:pStyle w:val="31"/>
        <w:jc w:val="both"/>
        <w:rPr>
          <w:sz w:val="24"/>
        </w:rPr>
      </w:pPr>
    </w:p>
    <w:p w:rsidR="00CC0FA3" w:rsidRPr="0083569B" w:rsidRDefault="00522BAB" w:rsidP="0083569B">
      <w:pPr>
        <w:jc w:val="center"/>
        <w:rPr>
          <w:b/>
        </w:rPr>
      </w:pPr>
      <w:r w:rsidRPr="0083569B">
        <w:rPr>
          <w:b/>
        </w:rPr>
        <w:t xml:space="preserve">18. </w:t>
      </w:r>
      <w:r w:rsidR="00B40371" w:rsidRPr="0083569B">
        <w:rPr>
          <w:b/>
        </w:rPr>
        <w:t>Отандық тауар өндірушілерді немесе  Еуразиялық экономикалық одаққа мүше мемлекеттердің  өндірушілерін қолдау</w:t>
      </w:r>
      <w:r w:rsidR="00CC0FA3" w:rsidRPr="0083569B">
        <w:rPr>
          <w:b/>
        </w:rPr>
        <w:t>.</w:t>
      </w:r>
    </w:p>
    <w:p w:rsidR="005D57D1" w:rsidRPr="00A47A57" w:rsidRDefault="009810BE" w:rsidP="000E0ED7">
      <w:pPr>
        <w:jc w:val="both"/>
      </w:pPr>
      <w:r w:rsidRPr="00A47A57">
        <w:t xml:space="preserve"> </w:t>
      </w:r>
      <w:bookmarkStart w:id="8" w:name="z199"/>
      <w:r w:rsidR="00232058" w:rsidRPr="00A47A57">
        <w:t xml:space="preserve">    </w:t>
      </w:r>
      <w:r w:rsidR="00B40371" w:rsidRPr="00A47A57">
        <w:t>Егер лот бойынша сатып алуға өтінімдері хабарландыру немесе сатып алуға шақыру шарттарына және Қағидалардың талаптарына сәйкес келетін отандық тауар өндірушілер және (немесе) Еуразиялық экономикалық одаққа мүше мемлекеттердің өндірушілері болып табылатын бір әлеуетті өнім беруші қатысқан жағдайда, мұндай әлеуетті өнім беруші жеңімпаз болып танылады, ал басқа әлеуетті өнім берушілердің өтінімдері автоматты түрде қабылданбайды</w:t>
      </w:r>
      <w:r w:rsidR="005D57D1" w:rsidRPr="00A47A57">
        <w:t>.</w:t>
      </w:r>
    </w:p>
    <w:p w:rsidR="00914675" w:rsidRPr="00A47A57" w:rsidRDefault="00232058" w:rsidP="000E0ED7">
      <w:pPr>
        <w:jc w:val="both"/>
      </w:pPr>
      <w:bookmarkStart w:id="9" w:name="z200"/>
      <w:bookmarkEnd w:id="8"/>
      <w:r w:rsidRPr="00A47A57">
        <w:t xml:space="preserve">    </w:t>
      </w:r>
      <w:r w:rsidR="00B40371" w:rsidRPr="00A47A57">
        <w:t xml:space="preserve">Егер лот бойынша сатып алуға өтінімдері хабарландыру немесе сатып алуға шақыру шарттарына және Қағидалардың талаптарына сәйкес келетін отандық тауар өндірушілер және (немесе) Еуразиялық экономикалық одаққа мүше мемлекеттердің өндірушілері болып табылатын екі және одан да көп </w:t>
      </w:r>
      <w:r w:rsidR="00B40371" w:rsidRPr="00A47A57">
        <w:lastRenderedPageBreak/>
        <w:t>әлеуетті өнім беруші қатысқан жағдайда, олардың арасындағы жеңімпаз ең төмен баға бойынша айқындалады, ал басқа әлеуетті өнім берушілердің өтінімдері автоматты түрде қабылданбайды</w:t>
      </w:r>
      <w:r w:rsidR="00914675" w:rsidRPr="00A47A57">
        <w:t>.</w:t>
      </w:r>
    </w:p>
    <w:bookmarkEnd w:id="9"/>
    <w:p w:rsidR="00B40371" w:rsidRPr="00A47A57" w:rsidRDefault="00232058" w:rsidP="00B40371">
      <w:pPr>
        <w:autoSpaceDE w:val="0"/>
        <w:autoSpaceDN w:val="0"/>
        <w:adjustRightInd w:val="0"/>
        <w:jc w:val="both"/>
      </w:pPr>
      <w:r w:rsidRPr="00A47A57">
        <w:t xml:space="preserve">    </w:t>
      </w:r>
      <w:r w:rsidR="00B40371" w:rsidRPr="00A47A57">
        <w:t>Сатып алуды жүргізу кезінде отандық тауар өндіруші әлеуетті өнім берушінің  мәртебесі мынадай құжаттармен расталады:</w:t>
      </w:r>
    </w:p>
    <w:p w:rsidR="00B40371" w:rsidRPr="00A47A57" w:rsidRDefault="00B40371" w:rsidP="00B40371">
      <w:pPr>
        <w:autoSpaceDE w:val="0"/>
        <w:autoSpaceDN w:val="0"/>
        <w:adjustRightInd w:val="0"/>
        <w:jc w:val="both"/>
      </w:pPr>
      <w:r w:rsidRPr="00A47A57">
        <w:t>1) Қазақстан Республикасының Рұқсаттар және хабарламалар туралы заңнамасына сәйкес алынған медициналық бұйымдарды өндіру жөніндегі фармацевтикалық қызметке арналған лицензиямен;</w:t>
      </w:r>
    </w:p>
    <w:p w:rsidR="00B40371" w:rsidRPr="00A47A57" w:rsidRDefault="00B40371" w:rsidP="00B40371">
      <w:pPr>
        <w:autoSpaceDE w:val="0"/>
        <w:autoSpaceDN w:val="0"/>
        <w:adjustRightInd w:val="0"/>
        <w:jc w:val="both"/>
      </w:pPr>
      <w:r w:rsidRPr="00A47A57">
        <w:t>2)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бекіту туралы" Қазақстан Республикасы Денсаулық сақтау министрінің 2021 жылғы 9 ақпандағы № ҚР ДСМ-16 </w:t>
      </w:r>
      <w:hyperlink r:id="rId15" w:anchor="z1" w:history="1">
        <w:r w:rsidRPr="00A47A57">
          <w:rPr>
            <w:rStyle w:val="ae"/>
            <w:sz w:val="24"/>
            <w:szCs w:val="24"/>
          </w:rPr>
          <w:t>бұйрығына</w:t>
        </w:r>
      </w:hyperlink>
      <w:r w:rsidRPr="00A47A57">
        <w:t> (Нормативтік құқықтық актілерді мемлекеттік тіркеу тізілімінде № 22175 болып тіркелген) сәйкес берілген, өндіруші ретінде отандық тауар өндіруші көрсетілген дәрілік затқа немесе медициналық бұйымға арналған тіркеу куәлігі.</w:t>
      </w:r>
    </w:p>
    <w:p w:rsidR="00B70DFA" w:rsidRPr="00A47A57" w:rsidRDefault="00B40371" w:rsidP="00B40371">
      <w:r w:rsidRPr="00A47A57">
        <w:t>      Шарт немесе өнім берудің ұзақ мерзімді шартына қосымша келісім жасалған кезде отандық тауар өндіруші берілетін дәрілік заттар мен медициналық бұйымдарға ішкі айналысқа арналған дәрілік заттардың, медициналық бұйымдардың шығу тегі туралы "СТ-KZ" сертификатын ұсынады</w:t>
      </w:r>
      <w:r w:rsidR="00B70DFA" w:rsidRPr="00A47A57">
        <w:t>.</w:t>
      </w:r>
    </w:p>
    <w:p w:rsidR="00B40371" w:rsidRPr="00A47A57" w:rsidRDefault="00232058" w:rsidP="00B40371">
      <w:pPr>
        <w:autoSpaceDE w:val="0"/>
        <w:autoSpaceDN w:val="0"/>
        <w:adjustRightInd w:val="0"/>
        <w:jc w:val="both"/>
      </w:pPr>
      <w:r w:rsidRPr="00A47A57">
        <w:t xml:space="preserve">     </w:t>
      </w:r>
      <w:r w:rsidR="00B40371" w:rsidRPr="00A47A57">
        <w:t>Еуразиялық экономикалық одаққа мүше мемлекеттердің әлеуетті өнім беруші-өндірушісінің мәртебесі мынадай құжаттармен расталады:</w:t>
      </w:r>
    </w:p>
    <w:p w:rsidR="00B40371" w:rsidRPr="00A47A57" w:rsidRDefault="00B40371" w:rsidP="00B40371">
      <w:pPr>
        <w:autoSpaceDE w:val="0"/>
        <w:autoSpaceDN w:val="0"/>
        <w:adjustRightInd w:val="0"/>
        <w:jc w:val="both"/>
      </w:pPr>
      <w:r w:rsidRPr="00A47A57">
        <w:t>1) медициналық бұйымдарды өндіру жөніндегі фармацевтикалық қызметке лицензиямен;</w:t>
      </w:r>
    </w:p>
    <w:p w:rsidR="008E564A" w:rsidRPr="00A47A57" w:rsidRDefault="00B40371" w:rsidP="000E0ED7">
      <w:pPr>
        <w:jc w:val="both"/>
        <w:rPr>
          <w:b/>
        </w:rPr>
      </w:pPr>
      <w:r w:rsidRPr="00A47A57">
        <w:t>2) "Медициналық қолдануға арналған дәрілік заттарды тіркеу және сараптама қағидалары туралы" ЕАЭО кеңесінің 2016 жылғы 3 қарашадағы № 78 шешіміне және "Медициналық бұйымдардың қауіпсіздігін, сапасы мен тиімділігін тіркеу және сараптама қағидалары туралы" ЕАЭО кеңесінің 2016 жылғы 12 ақпандағы № 46 шешіміне сәйкес келетін тіркеу куәлігі</w:t>
      </w:r>
      <w:r w:rsidR="00A72783" w:rsidRPr="00A47A57">
        <w:t>.</w:t>
      </w:r>
      <w:r w:rsidR="008E564A" w:rsidRPr="00A47A57">
        <w:t xml:space="preserve">   </w:t>
      </w:r>
    </w:p>
    <w:p w:rsidR="00013587" w:rsidRPr="00A47A57" w:rsidRDefault="00013587" w:rsidP="009209CF"/>
    <w:p w:rsidR="006408A3" w:rsidRPr="0083569B" w:rsidRDefault="00522BAB" w:rsidP="0083569B">
      <w:pPr>
        <w:autoSpaceDE w:val="0"/>
        <w:autoSpaceDN w:val="0"/>
        <w:adjustRightInd w:val="0"/>
        <w:jc w:val="center"/>
        <w:rPr>
          <w:b/>
          <w:bCs/>
        </w:rPr>
      </w:pPr>
      <w:r w:rsidRPr="0083569B">
        <w:rPr>
          <w:b/>
        </w:rPr>
        <w:t xml:space="preserve">19. </w:t>
      </w:r>
      <w:r w:rsidR="006408A3" w:rsidRPr="0083569B">
        <w:rPr>
          <w:b/>
          <w:bCs/>
        </w:rPr>
        <w:t>Кәсіпкерлік  бастаманы қолдау</w:t>
      </w:r>
    </w:p>
    <w:p w:rsidR="008E564A" w:rsidRPr="00A47A57" w:rsidRDefault="008E564A" w:rsidP="009209CF"/>
    <w:p w:rsidR="006408A3" w:rsidRPr="00A47A57" w:rsidRDefault="00522BAB" w:rsidP="006408A3">
      <w:pPr>
        <w:jc w:val="both"/>
      </w:pPr>
      <w:r w:rsidRPr="00A47A57">
        <w:t xml:space="preserve">    </w:t>
      </w:r>
      <w:bookmarkStart w:id="10" w:name="z210"/>
      <w:r w:rsidR="006408A3" w:rsidRPr="00A47A57">
        <w:t>Тегін медициналық көмектің кепілдік берілген көлемі шеңберінде және</w:t>
      </w:r>
      <w:r w:rsidR="000E0ED7" w:rsidRPr="00A47A57">
        <w:t xml:space="preserve"> </w:t>
      </w:r>
      <w:r w:rsidR="006408A3" w:rsidRPr="00A47A57">
        <w:t>(немесе) міндетті әлеуметтік медициналық сақтандыру жүйесінде шарттар жасасуға Қазақстан Республикасының Денсаулық сақтау саласындағы заңнамасының талаптарына сәйкес объектінің талаптарға сәйкестігі туралы сертификат алған әлеуетті өнім берушілердің артықшылығы:</w:t>
      </w:r>
    </w:p>
    <w:p w:rsidR="006408A3" w:rsidRPr="00A47A57" w:rsidRDefault="006408A3" w:rsidP="006408A3">
      <w:pPr>
        <w:jc w:val="both"/>
      </w:pPr>
      <w:r w:rsidRPr="00A47A57">
        <w:rPr>
          <w:b/>
        </w:rPr>
        <w:t xml:space="preserve">    </w:t>
      </w:r>
      <w:r w:rsidRPr="00A47A57">
        <w:t>1) дәрілік заттарды сатып алу және дәрілік заттарды жеткізудің ұзақ мерзімді шарттарын жасасу кезінде тиісті өндірістік практика (GMP);</w:t>
      </w:r>
    </w:p>
    <w:p w:rsidR="006408A3" w:rsidRPr="00A47A57" w:rsidRDefault="006408A3" w:rsidP="006408A3">
      <w:pPr>
        <w:jc w:val="both"/>
      </w:pPr>
      <w:r w:rsidRPr="00A47A57">
        <w:t xml:space="preserve">    2) тегін медициналық көмектің кепілдік берілген көлемін көрсету бойынша дәрілік заттар мен фармацевтикалық қызметтерді сатып алу кезіндегі тиісті дистрибьюторлық практика (GDP);</w:t>
      </w:r>
    </w:p>
    <w:p w:rsidR="009810BE" w:rsidRPr="00A47A57" w:rsidRDefault="006408A3" w:rsidP="006408A3">
      <w:r w:rsidRPr="00A47A57">
        <w:t xml:space="preserve">    3) фармацевтикалық қызметтерді сатып алу кезінде тиісті дәріхана практикасы (GPP)</w:t>
      </w:r>
      <w:r w:rsidR="009810BE" w:rsidRPr="00A47A57">
        <w:t>.</w:t>
      </w:r>
    </w:p>
    <w:p w:rsidR="009810BE" w:rsidRPr="00A47A57" w:rsidRDefault="006408A3" w:rsidP="009209CF">
      <w:bookmarkStart w:id="11" w:name="z211"/>
      <w:bookmarkEnd w:id="10"/>
      <w:r w:rsidRPr="00A47A57">
        <w:t>Тендерлік өтінімге сатып алу шартын немесе өнім беру шартын жасасуға артықшылық алу үшін</w:t>
      </w:r>
      <w:r w:rsidR="009810BE" w:rsidRPr="00A47A57">
        <w:t>:</w:t>
      </w:r>
    </w:p>
    <w:p w:rsidR="006408A3" w:rsidRPr="00A47A57" w:rsidRDefault="009810BE" w:rsidP="006408A3">
      <w:pPr>
        <w:jc w:val="both"/>
      </w:pPr>
      <w:bookmarkStart w:id="12" w:name="z212"/>
      <w:bookmarkEnd w:id="11"/>
      <w:r w:rsidRPr="00A47A57">
        <w:t>     </w:t>
      </w:r>
      <w:r w:rsidR="006408A3" w:rsidRPr="00A47A57">
        <w:t>1) отандық тауар өндірушілер дәрілік заттарды сатып алу және дәрілік заттарды жеткізудің ұзақ мерзімді шарттарын жасасу кезінде объектінің және өндірістің тиісті өндірістік практика талаптарына сәйкестігі туралы Қазақстан Республикасының Денсаулық сақтау саласындағы заңнамасының талаптарына сәйкес алынған сертификатты (GMP) қоса береді;</w:t>
      </w:r>
    </w:p>
    <w:p w:rsidR="006408A3" w:rsidRPr="00A47A57" w:rsidRDefault="006408A3" w:rsidP="006408A3">
      <w:pPr>
        <w:jc w:val="both"/>
      </w:pPr>
      <w:r w:rsidRPr="00A47A57">
        <w:rPr>
          <w:b/>
        </w:rPr>
        <w:t xml:space="preserve">   </w:t>
      </w:r>
      <w:r w:rsidRPr="00A47A57">
        <w:t>2) әлеуетті өнім берушілер медициналық мақсаттағы бұйымдарды сатып алу кезінде объектінің Қазақстан Республикасының Денсаулық сақтау саласындағы заңнамасының талаптарына сәйкес алынған тиісті дистрибьюторлық практика талаптарына (GDP) сәйкестігі туралы сертификатты қоса береді;</w:t>
      </w:r>
    </w:p>
    <w:p w:rsidR="009810BE" w:rsidRPr="00A47A57" w:rsidRDefault="006408A3" w:rsidP="000E0ED7">
      <w:pPr>
        <w:jc w:val="both"/>
      </w:pPr>
      <w:r w:rsidRPr="00A47A57">
        <w:t xml:space="preserve">    3) әлеуетті өнім берушілер және (немесе) олардың бірлесіп орындаушылары фармацевтикалық қызметтерді сатып алу кезінде объектінің Қазақстан Республикасының Денсаулық сақтау саласындағы заңнамасының талаптарына сәйкес алынған тиісті дәріхана практикасының (GPP) талаптарына сәйкестігі туралы сертификатты қоса береді</w:t>
      </w:r>
      <w:bookmarkStart w:id="13" w:name="z214"/>
      <w:bookmarkEnd w:id="12"/>
      <w:r w:rsidR="009810BE" w:rsidRPr="00A47A57">
        <w:t>.</w:t>
      </w:r>
    </w:p>
    <w:p w:rsidR="00F961B0" w:rsidRPr="00A47A57" w:rsidRDefault="00522BAB" w:rsidP="000E0ED7">
      <w:pPr>
        <w:jc w:val="both"/>
      </w:pPr>
      <w:bookmarkStart w:id="14" w:name="z215"/>
      <w:bookmarkEnd w:id="13"/>
      <w:r w:rsidRPr="00A47A57">
        <w:t xml:space="preserve">    </w:t>
      </w:r>
      <w:r w:rsidR="009810BE" w:rsidRPr="00A47A57">
        <w:t xml:space="preserve"> </w:t>
      </w:r>
      <w:bookmarkStart w:id="15" w:name="z216"/>
      <w:bookmarkEnd w:id="14"/>
      <w:r w:rsidR="006408A3" w:rsidRPr="00A47A57">
        <w:t>Егер лот бойынша сатып алуға хабарландыру немесе сатып алуға шақыру шарттары мен қағидалардың талаптарына сәйкес келетін өтінімді және объектінің тиісті өндірістік практика (GMP) немесе тиісті дистрибьюторлық практика (GDP) талаптарына сәйкестігі туралы сертификатты ұсынған бір ғана әлеуетті өнім беруші қатысса, мұндай әлеуетті өнім беруші жеңімпаз болып танылады, ал басқа әлеуетті өнім берушілердің өтінімдері автоматты түрде қабылданбайды</w:t>
      </w:r>
      <w:r w:rsidR="00A32A1C" w:rsidRPr="00A47A57">
        <w:t>.</w:t>
      </w:r>
    </w:p>
    <w:p w:rsidR="00DA58A5" w:rsidRPr="00A47A57" w:rsidRDefault="00522BAB" w:rsidP="000E0ED7">
      <w:pPr>
        <w:jc w:val="both"/>
      </w:pPr>
      <w:r w:rsidRPr="00A47A57">
        <w:lastRenderedPageBreak/>
        <w:t xml:space="preserve">    </w:t>
      </w:r>
      <w:r w:rsidR="009810BE" w:rsidRPr="00A47A57">
        <w:t xml:space="preserve"> </w:t>
      </w:r>
      <w:r w:rsidR="006408A3" w:rsidRPr="00A47A57">
        <w:t>Егер лот бойынша сатып алуға хабарландыру немесе сатып алуға шақыру шарттарына және осы Қағидалардың шарттарына сәйкес келетін тендерлік өтінім және объектілердің тиісті өндірістік практика (GMР) немесе тиісті дистрибьюторлық практика (GDP) талаптарына сәйкестігі туралы сертификаттарды берген екі және одан көп әлеуетті өнім беруші қатысса, олардың арасында жеңімпаз аукцион қорытындысы бойынша ең төмен бағамен айқындалады, ал басқа әлеуетті өнім берушілердің өтінімдері автоматты түрде қабылданбайды</w:t>
      </w:r>
      <w:r w:rsidR="00DA58A5" w:rsidRPr="00A47A57">
        <w:rPr>
          <w:rFonts w:eastAsia="TimesNewRomanPSMT"/>
        </w:rPr>
        <w:t>.</w:t>
      </w:r>
    </w:p>
    <w:bookmarkEnd w:id="15"/>
    <w:p w:rsidR="00522BAB" w:rsidRPr="00A47A57" w:rsidRDefault="00522BAB" w:rsidP="000E0ED7">
      <w:pPr>
        <w:jc w:val="both"/>
        <w:rPr>
          <w:rFonts w:eastAsia="TimesNewRomanPSMT"/>
        </w:rPr>
      </w:pPr>
      <w:r w:rsidRPr="00A47A57">
        <w:rPr>
          <w:rFonts w:eastAsia="TimesNewRomanPSMT"/>
        </w:rPr>
        <w:t xml:space="preserve">     </w:t>
      </w:r>
      <w:r w:rsidR="006408A3" w:rsidRPr="00A47A57">
        <w:t>Егер лот бойынша сатып алуға дәрілік заттардың және (немесе) медициналық бұйымдардың мемлекеттік тізілімінің деректеріне толық әрі дәл сәйкес келетін тіркеу куәлігін немесе дәрілік затты және (немесе) медициналық бұйымды Қазақстан Республикасына әкелуге денсаулық сақтау саласындағы уәкілетті орган рұқсатының (қорытындысының) нөмірін ұсынған екі және одан көп әлеуетті өнім беруші қатысса, басымдық тіркеу куәлігін ұсынған әлеуетті өнім берушілерге беріледі, бұл ретте олардың арасындағы жеңімпаз аукцион қорытындысы бойынша ең төмен бағамен айқындалады, ал басқа әлеуетті өнім берушілердің өтінімдері автоматты түрде қабылданбайды</w:t>
      </w:r>
      <w:r w:rsidR="00DC0767" w:rsidRPr="00A47A57">
        <w:rPr>
          <w:rFonts w:eastAsia="TimesNewRomanPSMT"/>
        </w:rPr>
        <w:t>.</w:t>
      </w:r>
    </w:p>
    <w:p w:rsidR="00232058" w:rsidRPr="00A47A57" w:rsidRDefault="00232058" w:rsidP="007C4784">
      <w:pPr>
        <w:jc w:val="both"/>
        <w:rPr>
          <w:rFonts w:eastAsia="TimesNewRomanPSMT"/>
        </w:rPr>
      </w:pPr>
      <w:r w:rsidRPr="00A47A57">
        <w:rPr>
          <w:rFonts w:eastAsia="TimesNewRomanPSMT"/>
        </w:rPr>
        <w:t xml:space="preserve"> </w:t>
      </w:r>
    </w:p>
    <w:p w:rsidR="00232058" w:rsidRPr="0083569B" w:rsidRDefault="00232058" w:rsidP="0083569B">
      <w:pPr>
        <w:jc w:val="center"/>
        <w:rPr>
          <w:rFonts w:eastAsia="TimesNewRomanPSMT"/>
          <w:b/>
        </w:rPr>
      </w:pPr>
      <w:r w:rsidRPr="0083569B">
        <w:rPr>
          <w:rFonts w:eastAsia="TimesNewRomanPSMT"/>
          <w:b/>
        </w:rPr>
        <w:t xml:space="preserve">20. </w:t>
      </w:r>
      <w:r w:rsidR="006408A3" w:rsidRPr="0083569B">
        <w:rPr>
          <w:b/>
        </w:rPr>
        <w:t>Тендер қорытындыларын шығару</w:t>
      </w:r>
    </w:p>
    <w:p w:rsidR="00232058" w:rsidRPr="00A47A57" w:rsidRDefault="00232058" w:rsidP="007C4784">
      <w:pPr>
        <w:jc w:val="both"/>
      </w:pPr>
    </w:p>
    <w:p w:rsidR="003631DB" w:rsidRPr="00A47A57" w:rsidRDefault="004D0D8A" w:rsidP="000E0ED7">
      <w:pPr>
        <w:jc w:val="both"/>
      </w:pPr>
      <w:r w:rsidRPr="00A47A57">
        <w:t xml:space="preserve"> </w:t>
      </w:r>
      <w:r w:rsidR="00522BAB" w:rsidRPr="00A47A57">
        <w:t xml:space="preserve">     </w:t>
      </w:r>
      <w:r w:rsidR="006408A3" w:rsidRPr="00A47A57">
        <w:t>Тендер қорытындысы тендерлік өтінімдер салынған конверттерді ашқан күннен бастап күнтізбелік 10 (он) күн ішінде шығарылады, ол туралы хаттама жасалады, оған</w:t>
      </w:r>
      <w:r w:rsidR="003631DB" w:rsidRPr="00A47A57">
        <w:rPr>
          <w:rFonts w:eastAsia="TimesNewRomanPSMT"/>
        </w:rPr>
        <w:t>:</w:t>
      </w:r>
    </w:p>
    <w:p w:rsidR="006408A3" w:rsidRPr="00A47A57" w:rsidRDefault="006408A3" w:rsidP="000E0ED7">
      <w:pPr>
        <w:pStyle w:val="Iauiue"/>
        <w:jc w:val="both"/>
        <w:rPr>
          <w:sz w:val="24"/>
          <w:szCs w:val="24"/>
          <w:lang w:val="kk-KZ"/>
        </w:rPr>
      </w:pPr>
      <w:r w:rsidRPr="00A47A57">
        <w:rPr>
          <w:sz w:val="24"/>
          <w:szCs w:val="24"/>
          <w:lang w:val="kk-KZ"/>
        </w:rPr>
        <w:t xml:space="preserve">       1) дәрілік заттардың, медициналық бұйымдардың немесе фармацевтикалық көрсетілетін қызметтердің атауы мен қысқаша сипаттамасы;</w:t>
      </w:r>
    </w:p>
    <w:p w:rsidR="006408A3" w:rsidRPr="00A47A57" w:rsidRDefault="006408A3" w:rsidP="000E0ED7">
      <w:pPr>
        <w:pStyle w:val="Iauiue"/>
        <w:jc w:val="both"/>
        <w:rPr>
          <w:sz w:val="24"/>
          <w:szCs w:val="24"/>
          <w:lang w:val="kk-KZ"/>
        </w:rPr>
      </w:pPr>
      <w:r w:rsidRPr="00A47A57">
        <w:rPr>
          <w:sz w:val="24"/>
          <w:szCs w:val="24"/>
          <w:lang w:val="kk-KZ"/>
        </w:rPr>
        <w:t>       2) сатып алу сомасы;</w:t>
      </w:r>
    </w:p>
    <w:p w:rsidR="006408A3" w:rsidRPr="00A47A57" w:rsidRDefault="006408A3" w:rsidP="000E0ED7">
      <w:pPr>
        <w:pStyle w:val="Iauiue"/>
        <w:jc w:val="both"/>
        <w:rPr>
          <w:sz w:val="24"/>
          <w:szCs w:val="24"/>
          <w:lang w:val="kk-KZ"/>
        </w:rPr>
      </w:pPr>
      <w:r w:rsidRPr="00A47A57">
        <w:rPr>
          <w:sz w:val="24"/>
          <w:szCs w:val="24"/>
          <w:lang w:val="kk-KZ"/>
        </w:rPr>
        <w:t>      3) тендерлік өтінімдерді ұсынған әлеуетті өнім берушілердің атауы, орналасқан жері және біліктілік деректері;</w:t>
      </w:r>
    </w:p>
    <w:p w:rsidR="006408A3" w:rsidRPr="00A47A57" w:rsidRDefault="006408A3" w:rsidP="000E0ED7">
      <w:pPr>
        <w:pStyle w:val="Iauiue"/>
        <w:jc w:val="both"/>
        <w:rPr>
          <w:sz w:val="24"/>
          <w:szCs w:val="24"/>
          <w:lang w:val="kk-KZ"/>
        </w:rPr>
      </w:pPr>
      <w:r w:rsidRPr="00A47A57">
        <w:rPr>
          <w:sz w:val="24"/>
          <w:szCs w:val="24"/>
          <w:lang w:val="kk-KZ"/>
        </w:rPr>
        <w:t>      4) тендерлік құжаттамаға сәйкес әрбір тендерлік өтінімнің бағасы және шарттары;</w:t>
      </w:r>
    </w:p>
    <w:p w:rsidR="006408A3" w:rsidRPr="00A47A57" w:rsidRDefault="006408A3" w:rsidP="000E0ED7">
      <w:pPr>
        <w:pStyle w:val="Iauiue"/>
        <w:jc w:val="both"/>
        <w:rPr>
          <w:sz w:val="24"/>
          <w:szCs w:val="24"/>
          <w:lang w:val="kk-KZ"/>
        </w:rPr>
      </w:pPr>
      <w:r w:rsidRPr="00A47A57">
        <w:rPr>
          <w:sz w:val="24"/>
          <w:szCs w:val="24"/>
          <w:lang w:val="kk-KZ"/>
        </w:rPr>
        <w:t>      5) бағалауды жазу және тендерлік өтінімдерді салыстыру;</w:t>
      </w:r>
    </w:p>
    <w:p w:rsidR="006408A3" w:rsidRPr="00A47A57" w:rsidRDefault="006408A3" w:rsidP="000E0ED7">
      <w:pPr>
        <w:pStyle w:val="Iauiue"/>
        <w:jc w:val="both"/>
        <w:rPr>
          <w:sz w:val="24"/>
          <w:szCs w:val="24"/>
          <w:lang w:val="kk-KZ"/>
        </w:rPr>
      </w:pPr>
      <w:r w:rsidRPr="00A47A57">
        <w:rPr>
          <w:sz w:val="24"/>
          <w:szCs w:val="24"/>
          <w:lang w:val="kk-KZ"/>
        </w:rPr>
        <w:t>      6) тендерлік өтінімдерді қабылдамау негіздемесі;</w:t>
      </w:r>
    </w:p>
    <w:p w:rsidR="006408A3" w:rsidRPr="00A47A57" w:rsidRDefault="006408A3" w:rsidP="000E0ED7">
      <w:pPr>
        <w:pStyle w:val="Iauiue"/>
        <w:jc w:val="both"/>
        <w:rPr>
          <w:sz w:val="24"/>
          <w:szCs w:val="24"/>
          <w:lang w:val="kk-KZ"/>
        </w:rPr>
      </w:pPr>
      <w:r w:rsidRPr="00A47A57">
        <w:rPr>
          <w:sz w:val="24"/>
          <w:szCs w:val="24"/>
          <w:lang w:val="kk-KZ"/>
        </w:rPr>
        <w:t>      7) саудалық атауын көрсетіп, тендердің әрбір лоты бойынша жеңімпаз(дар)дың атауы мен орналасқан жері және олар бойынша жеңімпаз айқындалған талаптар;</w:t>
      </w:r>
    </w:p>
    <w:p w:rsidR="003631DB" w:rsidRPr="00A47A57" w:rsidRDefault="006408A3" w:rsidP="000E0ED7">
      <w:pPr>
        <w:jc w:val="both"/>
        <w:rPr>
          <w:rFonts w:eastAsia="TimesNewRomanPSMT"/>
        </w:rPr>
      </w:pPr>
      <w:r w:rsidRPr="00A47A57">
        <w:t> 8) саудалық атауын көрсетіп, әрбір тендер лотының ұсынысы жеңімпаз ұсынысынан кейінгі екінші болып табылатын қатысушының атауы мен орналасқан жері</w:t>
      </w:r>
      <w:r w:rsidR="003631DB" w:rsidRPr="00A47A57">
        <w:rPr>
          <w:rFonts w:eastAsia="TimesNewRomanPSMT"/>
        </w:rPr>
        <w:t>;</w:t>
      </w:r>
    </w:p>
    <w:p w:rsidR="006408A3" w:rsidRPr="00A47A57" w:rsidRDefault="00522BAB" w:rsidP="000E0ED7">
      <w:pPr>
        <w:pStyle w:val="Iauiue"/>
        <w:jc w:val="both"/>
        <w:rPr>
          <w:sz w:val="24"/>
          <w:szCs w:val="24"/>
          <w:lang w:val="kk-KZ"/>
        </w:rPr>
      </w:pPr>
      <w:r w:rsidRPr="00A47A57">
        <w:rPr>
          <w:rFonts w:eastAsia="TimesNewRomanPSMT"/>
          <w:sz w:val="24"/>
          <w:szCs w:val="24"/>
          <w:lang w:val="kk-KZ"/>
        </w:rPr>
        <w:t xml:space="preserve">   </w:t>
      </w:r>
      <w:r w:rsidR="006408A3" w:rsidRPr="00A47A57">
        <w:rPr>
          <w:rFonts w:eastAsia="TimesNewRomanPSMT"/>
          <w:sz w:val="24"/>
          <w:szCs w:val="24"/>
          <w:lang w:val="kk-KZ"/>
        </w:rPr>
        <w:t xml:space="preserve">      </w:t>
      </w:r>
      <w:r w:rsidRPr="00A47A57">
        <w:rPr>
          <w:rFonts w:eastAsia="TimesNewRomanPSMT"/>
          <w:sz w:val="24"/>
          <w:szCs w:val="24"/>
          <w:lang w:val="kk-KZ"/>
        </w:rPr>
        <w:t xml:space="preserve"> </w:t>
      </w:r>
      <w:r w:rsidR="006408A3" w:rsidRPr="00A47A57">
        <w:rPr>
          <w:sz w:val="24"/>
          <w:szCs w:val="24"/>
          <w:lang w:val="kk-KZ"/>
        </w:rPr>
        <w:t>9) егер тендер жеңімпазы айқындалмаса, негіздемесі;</w:t>
      </w:r>
    </w:p>
    <w:p w:rsidR="006408A3" w:rsidRPr="00A47A57" w:rsidRDefault="006408A3" w:rsidP="000E0ED7">
      <w:pPr>
        <w:pStyle w:val="Iauiue"/>
        <w:jc w:val="both"/>
        <w:rPr>
          <w:sz w:val="24"/>
          <w:szCs w:val="24"/>
          <w:lang w:val="kk-KZ"/>
        </w:rPr>
      </w:pPr>
      <w:r w:rsidRPr="00A47A57">
        <w:rPr>
          <w:sz w:val="24"/>
          <w:szCs w:val="24"/>
          <w:lang w:val="kk-KZ"/>
        </w:rPr>
        <w:t>        10) сатып алу шарты жасалуға тиіс мерзім;</w:t>
      </w:r>
    </w:p>
    <w:p w:rsidR="003631DB" w:rsidRPr="00A47A57" w:rsidRDefault="006408A3" w:rsidP="000E0ED7">
      <w:pPr>
        <w:jc w:val="both"/>
      </w:pPr>
      <w:r w:rsidRPr="00A47A57">
        <w:t xml:space="preserve"> 11) сараптама комиссиясын тарту туралы ақпарат енгізіледі</w:t>
      </w:r>
      <w:r w:rsidR="003631DB" w:rsidRPr="00A47A57">
        <w:rPr>
          <w:rFonts w:eastAsia="TimesNewRomanPSMT"/>
        </w:rPr>
        <w:t>.</w:t>
      </w:r>
    </w:p>
    <w:p w:rsidR="004D0D8A" w:rsidRPr="00A47A57" w:rsidRDefault="00522BAB" w:rsidP="000E0ED7">
      <w:pPr>
        <w:jc w:val="both"/>
      </w:pPr>
      <w:r w:rsidRPr="00A47A57">
        <w:t xml:space="preserve">      </w:t>
      </w:r>
      <w:r w:rsidR="006408A3" w:rsidRPr="00A47A57">
        <w:t>Сатып алуды ұйымдастырушы тендер қорытындысы шығарылған күннен бастап күнтізбелік үш күн ішінде тендерге қатысқан әлеуетті өнім берушілерге тапсырыс берушінің немесе сатып алуды ұйымдастырушының интернет-ресурсына қорытынды хаттамасын орналастыру арқылы тендердің нәтижесі туралы хабарлайды</w:t>
      </w:r>
      <w:r w:rsidR="004D0D8A" w:rsidRPr="00A47A57">
        <w:t xml:space="preserve">. </w:t>
      </w:r>
    </w:p>
    <w:p w:rsidR="00013B5B" w:rsidRPr="00A47A57" w:rsidRDefault="00013B5B" w:rsidP="009209CF">
      <w:pPr>
        <w:pStyle w:val="31"/>
        <w:rPr>
          <w:sz w:val="24"/>
        </w:rPr>
      </w:pPr>
    </w:p>
    <w:p w:rsidR="004D0D8A" w:rsidRPr="00A47A57" w:rsidRDefault="0083569B" w:rsidP="008B5BD0">
      <w:pPr>
        <w:pStyle w:val="Iauiue"/>
        <w:widowControl/>
        <w:jc w:val="center"/>
        <w:rPr>
          <w:sz w:val="24"/>
          <w:szCs w:val="24"/>
          <w:lang w:val="kk-KZ"/>
        </w:rPr>
      </w:pPr>
      <w:r>
        <w:rPr>
          <w:b/>
          <w:sz w:val="24"/>
          <w:szCs w:val="24"/>
          <w:lang w:val="kk-KZ"/>
        </w:rPr>
        <w:t xml:space="preserve">21. </w:t>
      </w:r>
      <w:r w:rsidR="006408A3" w:rsidRPr="00A47A57">
        <w:rPr>
          <w:b/>
          <w:sz w:val="24"/>
          <w:szCs w:val="24"/>
          <w:lang w:val="kk-KZ"/>
        </w:rPr>
        <w:t>Сатып алу туралы шарт жасасу</w:t>
      </w:r>
    </w:p>
    <w:p w:rsidR="004D0D8A" w:rsidRPr="00A47A57" w:rsidRDefault="004D0D8A" w:rsidP="008B5BD0">
      <w:pPr>
        <w:pStyle w:val="Iauiue"/>
        <w:widowControl/>
        <w:jc w:val="both"/>
        <w:rPr>
          <w:sz w:val="24"/>
          <w:szCs w:val="24"/>
          <w:lang w:val="kk-KZ"/>
        </w:rPr>
      </w:pPr>
      <w:r w:rsidRPr="00A47A57">
        <w:rPr>
          <w:sz w:val="24"/>
          <w:szCs w:val="24"/>
          <w:lang w:val="kk-KZ"/>
        </w:rPr>
        <w:t xml:space="preserve">   </w:t>
      </w:r>
    </w:p>
    <w:p w:rsidR="0005340E" w:rsidRPr="00A47A57" w:rsidRDefault="00522BAB" w:rsidP="000E0ED7">
      <w:pPr>
        <w:jc w:val="both"/>
      </w:pPr>
      <w:r w:rsidRPr="00A47A57">
        <w:rPr>
          <w:rFonts w:eastAsia="TimesNewRomanPSMT"/>
        </w:rPr>
        <w:t xml:space="preserve">    </w:t>
      </w:r>
      <w:r w:rsidR="006408A3" w:rsidRPr="00A47A57">
        <w:t>Тапсырыс беруші тендер қорытындысы шығарылған күннен не сатып алуды ұйымдастырушыдан сатып алу қорытындысын алған күннен бастап күнтізбелік 5 (бес) күн ішінде әлеуетті өнім берушіге қол қойылған сатып алу шартқа немесе осы Қағидаларға 5 және (немесе) 6-қосымшаларға сәйкес нысан бойынша жасалатын фармацевтикалық қызметтерді көрсетуге арналған шартты жібереді</w:t>
      </w:r>
      <w:r w:rsidR="0005340E" w:rsidRPr="00A47A57">
        <w:rPr>
          <w:rFonts w:eastAsia="TimesNewRomanPSMT"/>
        </w:rPr>
        <w:t>.</w:t>
      </w:r>
    </w:p>
    <w:p w:rsidR="00522BAB" w:rsidRPr="00A47A57" w:rsidRDefault="00522BAB" w:rsidP="000E0ED7">
      <w:pPr>
        <w:jc w:val="both"/>
      </w:pPr>
      <w:r w:rsidRPr="00A47A57">
        <w:t xml:space="preserve">    </w:t>
      </w:r>
      <w:r w:rsidR="006408A3" w:rsidRPr="00A47A57">
        <w:t>Шартты алған күннен бастап он жұмыс күні ішінде тендер жеңімпазы оған қол қояды не тапсырыс берушіні оның талаптарымен келіспейтіні немесе қол қоюдан бас тартатыны туралы жазбаша хабардар етеді.</w:t>
      </w:r>
      <w:r w:rsidR="006408A3" w:rsidRPr="00A47A57">
        <w:rPr>
          <w:spacing w:val="2"/>
          <w:shd w:val="clear" w:color="auto" w:fill="FFFFFF"/>
        </w:rPr>
        <w:t xml:space="preserve"> </w:t>
      </w:r>
      <w:r w:rsidR="006408A3" w:rsidRPr="00A47A57">
        <w:t>Көрсетілген мерзімде қол қойылған шартты немесе талаптармен келіспеу туралы хабарламаны ұсынбау шарт жасасудан бас тарту болып есептеледі. Келіспеушілікті қарау мерзімі шарт жасасудан бас тартуды ұсынған күннен бастап екі жұмыс күнінен аспайды</w:t>
      </w:r>
      <w:r w:rsidR="00B87506" w:rsidRPr="00A47A57">
        <w:t>.</w:t>
      </w:r>
      <w:bookmarkStart w:id="16" w:name="z395"/>
    </w:p>
    <w:p w:rsidR="00B87506" w:rsidRPr="00A47A57" w:rsidRDefault="00B87506" w:rsidP="000E0ED7">
      <w:pPr>
        <w:jc w:val="both"/>
      </w:pPr>
      <w:r w:rsidRPr="00A47A57">
        <w:t xml:space="preserve"> </w:t>
      </w:r>
      <w:r w:rsidR="00522BAB" w:rsidRPr="00A47A57">
        <w:t xml:space="preserve">  </w:t>
      </w:r>
      <w:r w:rsidR="006408A3" w:rsidRPr="00A47A57">
        <w:t>Егер Қазақстан Республикасының заңнамалық актілерінде өзгеше көзделмесе, сатып алу шарты немесе фармацевтикалық қызметтер көрсетуге арналған шарт тараптардың уәкілетті өкілдері қол қойған күннен бастап күшіне енеді</w:t>
      </w:r>
      <w:r w:rsidRPr="00A47A57">
        <w:t>.</w:t>
      </w:r>
    </w:p>
    <w:p w:rsidR="00B87506" w:rsidRPr="00A47A57" w:rsidRDefault="00522BAB" w:rsidP="000E0ED7">
      <w:pPr>
        <w:jc w:val="both"/>
      </w:pPr>
      <w:bookmarkStart w:id="17" w:name="z396"/>
      <w:bookmarkEnd w:id="16"/>
      <w:r w:rsidRPr="00A47A57">
        <w:lastRenderedPageBreak/>
        <w:t xml:space="preserve">    </w:t>
      </w:r>
      <w:r w:rsidR="006408A3" w:rsidRPr="00A47A57">
        <w:t>Егер тендер жеңімпазы сатып алу шартына немесе фармацевтикалық қызметтер көрсетуге арналған шартқа белгіленген мерзімде қол қоюдан жалтарса немесе Тапсырыс берушіні оның талаптарымен келіспейтіні туралы хабардар етпесе, онда тапсырыс беруші Қағидалардың талаптарына сәйкес келетін және баға ұсынысы жеңімпаз ұсынғаннан кейін екінші болып табылатын тендер қатысушысымен шарт жасасады</w:t>
      </w:r>
      <w:r w:rsidR="00B87506" w:rsidRPr="00A47A57">
        <w:t>.</w:t>
      </w:r>
    </w:p>
    <w:p w:rsidR="00E5081A" w:rsidRPr="00A47A57" w:rsidRDefault="00522BAB" w:rsidP="000E0ED7">
      <w:pPr>
        <w:jc w:val="both"/>
      </w:pPr>
      <w:bookmarkStart w:id="18" w:name="z397"/>
      <w:bookmarkEnd w:id="17"/>
      <w:r w:rsidRPr="00A47A57">
        <w:rPr>
          <w:rFonts w:eastAsia="TimesNewRomanPSMT"/>
        </w:rPr>
        <w:t xml:space="preserve">    </w:t>
      </w:r>
      <w:r w:rsidR="006408A3" w:rsidRPr="00A47A57">
        <w:t>Шартқа өнім берушіні таңдау үшін негіз болып табылған ұсыныстың мазмұнын өзгертетін қандай да бір өзгерістерді және (немесе) жаңа талаптарды енгізуге (дәрілік заттардың және (немесе) медициналық бұйымдардың бағасын, көлемін азайтуды қоспағанда), оның ішінде шартта көрсетілген саудалық атауды басқа саудалық атаумен ауыстыруға жол берілмейді</w:t>
      </w:r>
      <w:r w:rsidR="00E5081A" w:rsidRPr="00A47A57">
        <w:rPr>
          <w:rFonts w:eastAsia="TimesNewRomanPSMT"/>
        </w:rPr>
        <w:t>.</w:t>
      </w:r>
    </w:p>
    <w:p w:rsidR="00142E38" w:rsidRPr="00A47A57" w:rsidRDefault="00522BAB" w:rsidP="000E0ED7">
      <w:pPr>
        <w:jc w:val="both"/>
      </w:pPr>
      <w:bookmarkStart w:id="19" w:name="z400"/>
      <w:bookmarkEnd w:id="18"/>
      <w:r w:rsidRPr="00A47A57">
        <w:rPr>
          <w:rFonts w:eastAsia="TimesNewRomanPSMT"/>
        </w:rPr>
        <w:t xml:space="preserve">    </w:t>
      </w:r>
      <w:r w:rsidR="00142E38" w:rsidRPr="00A47A57">
        <w:t>Өнім берушіні таңдауға негіз болған дәрілік заттардың және (немесе) медициналық бұйымның құрамы немесе сипаттамасы өзгермеген жағдайда жасалған шартқа</w:t>
      </w:r>
      <w:r w:rsidR="003A19FF" w:rsidRPr="00A47A57">
        <w:rPr>
          <w:rFonts w:eastAsia="TimesNewRomanPSMT"/>
        </w:rPr>
        <w:t>:</w:t>
      </w:r>
      <w:r w:rsidR="00142E38" w:rsidRPr="00A47A57">
        <w:t xml:space="preserve"> </w:t>
      </w:r>
    </w:p>
    <w:p w:rsidR="00142E38" w:rsidRPr="00A47A57" w:rsidRDefault="00142E38" w:rsidP="000E0ED7">
      <w:pPr>
        <w:jc w:val="both"/>
      </w:pPr>
      <w:r w:rsidRPr="00A47A57">
        <w:t>      1) тараптардың өзара келісуі бойынша дәрілік заттардың және (немесе) медициналық бұйымдардың бағасын және тиісінше шарттың бағасын азайту бөлігінде;</w:t>
      </w:r>
    </w:p>
    <w:p w:rsidR="00142E38" w:rsidRPr="00A47A57" w:rsidRDefault="00142E38" w:rsidP="000E0ED7">
      <w:pPr>
        <w:jc w:val="both"/>
      </w:pPr>
      <w:r w:rsidRPr="00A47A57">
        <w:t>      2) тараптардың өзара келісуі бойынша дәрілік заттардың және (немесе) медициналық бұйымдардың, фармацевтикалық көрсетілетін қызметтердің көлемін азайту бөлігінде өзгерістер енгізуге жол беріледі.</w:t>
      </w:r>
    </w:p>
    <w:bookmarkEnd w:id="19"/>
    <w:p w:rsidR="00992875" w:rsidRPr="00A47A57" w:rsidRDefault="00522BAB" w:rsidP="000E0ED7">
      <w:pPr>
        <w:jc w:val="both"/>
      </w:pPr>
      <w:r w:rsidRPr="00A47A57">
        <w:t xml:space="preserve">    </w:t>
      </w:r>
      <w:r w:rsidR="00142E38" w:rsidRPr="00A47A57">
        <w:rPr>
          <w:spacing w:val="2"/>
          <w:shd w:val="clear" w:color="auto" w:fill="FFFFFF"/>
        </w:rPr>
        <w:t>Тапсырыс берушінің не сатып алуды ұйымдастырушының аудио және бейне тіркеуді қолданып, сатып алу шартына және фармацевтикалық қызметтерді көрсетуге арналған шартқа қол қойғанға дейін дәрілік заттардың және (немесе) медициналық бұйымдардың не фармацевтикалық көрсетілетін қызметтің бағасын азайту мақсатында тендер жеңімпазы деп танылған әлеуетті өнім берушімен келіссөз жүргізуге жол беріледі</w:t>
      </w:r>
      <w:r w:rsidR="00992875" w:rsidRPr="00A47A57">
        <w:t xml:space="preserve">. </w:t>
      </w:r>
      <w:r w:rsidR="00142E38" w:rsidRPr="00A47A57">
        <w:rPr>
          <w:spacing w:val="2"/>
          <w:shd w:val="clear" w:color="auto" w:fill="FFFFFF"/>
        </w:rPr>
        <w:t>Әлеуетті өнім беруші өз қалауы бойынша дәрілік заттардың және (немесе) медициналық бұйымдардың немесе фармацевтикалық көрсетілетін қызметтің бағасын азайтуға келісетіні немесе келіспейтіні туралы шешім қабылдайды, бұл тапсырыс берушінің не сатып алуды ұйымдастырушының тендер жеңімпазы болып танылған әлеуетті өнім берушімен шартқа қол қоюдан бас тартуы үшін негіз болып табылмайды</w:t>
      </w:r>
      <w:r w:rsidR="00992875" w:rsidRPr="00A47A57">
        <w:t>.</w:t>
      </w:r>
    </w:p>
    <w:p w:rsidR="00782444" w:rsidRPr="00A47A57" w:rsidRDefault="004D0D8A" w:rsidP="000E0ED7">
      <w:pPr>
        <w:jc w:val="both"/>
      </w:pPr>
      <w:r w:rsidRPr="00A47A57">
        <w:t xml:space="preserve"> </w:t>
      </w:r>
      <w:r w:rsidR="00522BAB" w:rsidRPr="00A47A57">
        <w:t xml:space="preserve">   </w:t>
      </w:r>
      <w:r w:rsidR="00142E38" w:rsidRPr="00A47A57">
        <w:t>Шарттардың орындалуын бақылауды Тапсырыс беруші Қазақстан Республикасының заңнамасына сәйкес жүзеге асырады</w:t>
      </w:r>
      <w:r w:rsidRPr="00A47A57">
        <w:t>.</w:t>
      </w:r>
    </w:p>
    <w:p w:rsidR="004D0D8A" w:rsidRPr="00A47A57" w:rsidRDefault="00522BAB" w:rsidP="009209CF">
      <w:r w:rsidRPr="00A47A57">
        <w:t xml:space="preserve">    </w:t>
      </w:r>
      <w:r w:rsidR="00142E38" w:rsidRPr="00A47A57">
        <w:t>Медициналық бұйымдарды сатып алу туралы шартқа Қазақстан Республикасы Азаматтық кодексінің нормалары қолданылады</w:t>
      </w:r>
      <w:r w:rsidR="004D0D8A" w:rsidRPr="00A47A57">
        <w:t>.</w:t>
      </w:r>
    </w:p>
    <w:p w:rsidR="004D0D8A" w:rsidRPr="00A47A57" w:rsidRDefault="004D0D8A" w:rsidP="009209CF"/>
    <w:p w:rsidR="00B54C87" w:rsidRPr="00A47A57" w:rsidRDefault="00B54C87" w:rsidP="008B5BD0">
      <w:pPr>
        <w:pStyle w:val="Iauiue"/>
        <w:widowControl/>
        <w:jc w:val="center"/>
        <w:rPr>
          <w:b/>
          <w:sz w:val="24"/>
          <w:szCs w:val="24"/>
          <w:lang w:val="kk-KZ"/>
        </w:rPr>
      </w:pPr>
    </w:p>
    <w:p w:rsidR="00A51D56" w:rsidRPr="00A47A57" w:rsidRDefault="002B4C9C" w:rsidP="008B5BD0">
      <w:pPr>
        <w:pStyle w:val="Iauiue"/>
        <w:widowControl/>
        <w:jc w:val="center"/>
        <w:rPr>
          <w:b/>
          <w:sz w:val="24"/>
          <w:szCs w:val="24"/>
          <w:lang w:val="kk-KZ"/>
        </w:rPr>
      </w:pPr>
      <w:r w:rsidRPr="00A47A57">
        <w:rPr>
          <w:b/>
          <w:sz w:val="24"/>
          <w:szCs w:val="24"/>
          <w:lang w:val="kk-KZ"/>
        </w:rPr>
        <w:t>Сатып алу туралы шарттың орындалуын қамтамасыз ету</w:t>
      </w:r>
    </w:p>
    <w:p w:rsidR="00A51D56" w:rsidRPr="00A47A57" w:rsidRDefault="00A51D56" w:rsidP="008B5BD0">
      <w:pPr>
        <w:pStyle w:val="Iauiue"/>
        <w:widowControl/>
        <w:jc w:val="both"/>
        <w:rPr>
          <w:b/>
          <w:sz w:val="24"/>
          <w:szCs w:val="24"/>
          <w:lang w:val="kk-KZ"/>
        </w:rPr>
      </w:pPr>
    </w:p>
    <w:p w:rsidR="00A51D56" w:rsidRPr="00A47A57" w:rsidRDefault="00A51D56" w:rsidP="000E0ED7">
      <w:pPr>
        <w:pStyle w:val="Iauiue"/>
        <w:widowControl/>
        <w:jc w:val="both"/>
        <w:rPr>
          <w:sz w:val="24"/>
          <w:szCs w:val="24"/>
          <w:lang w:val="kk-KZ"/>
        </w:rPr>
      </w:pPr>
      <w:r w:rsidRPr="00A47A57">
        <w:rPr>
          <w:sz w:val="24"/>
          <w:szCs w:val="24"/>
          <w:lang w:val="kk-KZ"/>
        </w:rPr>
        <w:t xml:space="preserve"> </w:t>
      </w:r>
      <w:r w:rsidR="00522BAB" w:rsidRPr="00A47A57">
        <w:rPr>
          <w:sz w:val="24"/>
          <w:szCs w:val="24"/>
          <w:lang w:val="kk-KZ"/>
        </w:rPr>
        <w:t xml:space="preserve">    </w:t>
      </w:r>
      <w:r w:rsidR="002B4C9C" w:rsidRPr="00A47A57">
        <w:rPr>
          <w:sz w:val="24"/>
          <w:szCs w:val="24"/>
          <w:lang w:val="kk-KZ"/>
        </w:rPr>
        <w:t>Тараптар Сатып алу туралы шартқа қол қойғаннан кейін он жұмыс күнінен кешіктірмей, егер Шартта өзгеше көзделмесе, Өнім беруші Сатып алу туралы шарттың орындалуын қамтамасыз ету үшін  осы  шарттың жалпы сомасының үш пайызын енгізеді</w:t>
      </w:r>
      <w:r w:rsidRPr="00A47A57">
        <w:rPr>
          <w:sz w:val="24"/>
          <w:szCs w:val="24"/>
          <w:lang w:val="kk-KZ"/>
        </w:rPr>
        <w:t xml:space="preserve">.  </w:t>
      </w:r>
    </w:p>
    <w:p w:rsidR="00A51D56" w:rsidRPr="00A47A57" w:rsidRDefault="00522BAB" w:rsidP="000E0ED7">
      <w:pPr>
        <w:pStyle w:val="Iauiue"/>
        <w:jc w:val="both"/>
        <w:rPr>
          <w:sz w:val="24"/>
          <w:szCs w:val="24"/>
          <w:lang w:val="kk-KZ"/>
        </w:rPr>
      </w:pPr>
      <w:r w:rsidRPr="00A47A57">
        <w:rPr>
          <w:sz w:val="24"/>
          <w:szCs w:val="24"/>
          <w:lang w:val="kk-KZ"/>
        </w:rPr>
        <w:t xml:space="preserve">     </w:t>
      </w:r>
      <w:r w:rsidR="002B4C9C" w:rsidRPr="00A47A57">
        <w:rPr>
          <w:sz w:val="24"/>
          <w:szCs w:val="24"/>
          <w:lang w:val="kk-KZ"/>
        </w:rPr>
        <w:t>Сатып алу туралы шарттың орындалуын қамтамасыз ету төмендегідей түрде жасалады</w:t>
      </w:r>
      <w:r w:rsidR="00A51D56" w:rsidRPr="00A47A57">
        <w:rPr>
          <w:sz w:val="24"/>
          <w:szCs w:val="24"/>
          <w:lang w:val="kk-KZ"/>
        </w:rPr>
        <w:t>:</w:t>
      </w:r>
    </w:p>
    <w:p w:rsidR="008D65A5" w:rsidRPr="00A47A57" w:rsidRDefault="008D65A5" w:rsidP="000E0ED7">
      <w:pPr>
        <w:pStyle w:val="Iauiue"/>
        <w:ind w:firstLine="284"/>
        <w:jc w:val="both"/>
        <w:rPr>
          <w:sz w:val="24"/>
          <w:szCs w:val="24"/>
          <w:lang w:val="kk-KZ"/>
        </w:rPr>
      </w:pPr>
      <w:r w:rsidRPr="00A47A57">
        <w:rPr>
          <w:sz w:val="24"/>
          <w:szCs w:val="24"/>
          <w:lang w:val="kk-KZ"/>
        </w:rPr>
        <w:t xml:space="preserve">1) </w:t>
      </w:r>
      <w:r w:rsidR="002B4C9C" w:rsidRPr="00A47A57">
        <w:rPr>
          <w:sz w:val="24"/>
          <w:szCs w:val="24"/>
          <w:lang w:val="kk-KZ"/>
        </w:rPr>
        <w:t>Тапсырыс берушінің қызмет көрсететін банкінде орналастырылатын ақшалай қаражат түріндегі кепілдік жарна</w:t>
      </w:r>
      <w:r w:rsidRPr="00A47A57">
        <w:rPr>
          <w:sz w:val="24"/>
          <w:szCs w:val="24"/>
          <w:lang w:val="kk-KZ"/>
        </w:rPr>
        <w:t>;</w:t>
      </w:r>
    </w:p>
    <w:p w:rsidR="006B54CC" w:rsidRPr="00A47A57" w:rsidRDefault="008D65A5" w:rsidP="000E0ED7">
      <w:pPr>
        <w:pStyle w:val="Iauiue"/>
        <w:ind w:firstLine="284"/>
        <w:jc w:val="both"/>
        <w:rPr>
          <w:sz w:val="24"/>
          <w:szCs w:val="24"/>
          <w:lang w:val="kk-KZ"/>
        </w:rPr>
      </w:pPr>
      <w:r w:rsidRPr="00A47A57">
        <w:rPr>
          <w:sz w:val="24"/>
          <w:szCs w:val="24"/>
          <w:lang w:val="kk-KZ"/>
        </w:rPr>
        <w:t xml:space="preserve">2) </w:t>
      </w:r>
      <w:r w:rsidR="002B4C9C" w:rsidRPr="00A47A57">
        <w:rPr>
          <w:sz w:val="24"/>
          <w:szCs w:val="24"/>
          <w:lang w:val="kk-KZ"/>
        </w:rPr>
        <w:t>денсаулық сақтау саласындағы уәкілетті орган бекіткен нысан бойынша Қазақстан Республикасы Ұлттық Банкінің нормативтік құқықтық актілеріне сәйкес берілген банк кепілдігі</w:t>
      </w:r>
      <w:r w:rsidRPr="00A47A57">
        <w:rPr>
          <w:sz w:val="24"/>
          <w:szCs w:val="24"/>
          <w:lang w:val="kk-KZ"/>
        </w:rPr>
        <w:t>.</w:t>
      </w:r>
    </w:p>
    <w:p w:rsidR="00A51D56" w:rsidRPr="00A47A57" w:rsidRDefault="00A51D56" w:rsidP="000E0ED7">
      <w:pPr>
        <w:pStyle w:val="Iauiue"/>
        <w:jc w:val="both"/>
        <w:rPr>
          <w:sz w:val="24"/>
          <w:szCs w:val="24"/>
          <w:lang w:val="kk-KZ"/>
        </w:rPr>
      </w:pPr>
      <w:r w:rsidRPr="00A47A57">
        <w:rPr>
          <w:sz w:val="24"/>
          <w:szCs w:val="24"/>
          <w:lang w:val="kk-KZ"/>
        </w:rPr>
        <w:t xml:space="preserve"> </w:t>
      </w:r>
      <w:r w:rsidR="00142E38" w:rsidRPr="00A47A57">
        <w:rPr>
          <w:sz w:val="24"/>
          <w:szCs w:val="24"/>
          <w:lang w:val="kk-KZ"/>
        </w:rPr>
        <w:t xml:space="preserve">Ақшалай қаражаттың кепілдік жарна түріндегі қамтамасыз ету кепілдігін Әлеуетті өнім беруші Тапсырыс берушінің тиісті шотына енгізеді </w:t>
      </w:r>
    </w:p>
    <w:p w:rsidR="00D1148C" w:rsidRPr="00A47A57" w:rsidRDefault="00142E38" w:rsidP="000E0ED7">
      <w:pPr>
        <w:pStyle w:val="Iauiue"/>
        <w:jc w:val="both"/>
        <w:rPr>
          <w:sz w:val="24"/>
          <w:szCs w:val="24"/>
          <w:lang w:val="kk-KZ"/>
        </w:rPr>
      </w:pPr>
      <w:r w:rsidRPr="00A47A57">
        <w:rPr>
          <w:sz w:val="24"/>
          <w:szCs w:val="24"/>
          <w:lang w:val="kk-KZ"/>
        </w:rPr>
        <w:t>Егер сатып алу шартының бағасы тиісті қаржы жылына арналған айлық есептік көрсеткіштің екі мың еселенген мөлшерінен аспаса, кепілдік қамтамасыз ету енгізілмейді</w:t>
      </w:r>
      <w:r w:rsidR="00A51D56" w:rsidRPr="00A47A57">
        <w:rPr>
          <w:sz w:val="24"/>
          <w:szCs w:val="24"/>
          <w:lang w:val="kk-KZ"/>
        </w:rPr>
        <w:t>.</w:t>
      </w:r>
    </w:p>
    <w:p w:rsidR="00A51D56" w:rsidRPr="00A47A57" w:rsidRDefault="00A51D56" w:rsidP="000E0ED7">
      <w:pPr>
        <w:pStyle w:val="Iauiue"/>
        <w:jc w:val="both"/>
        <w:rPr>
          <w:sz w:val="24"/>
          <w:szCs w:val="24"/>
          <w:lang w:val="kk-KZ"/>
        </w:rPr>
      </w:pPr>
      <w:r w:rsidRPr="00A47A57">
        <w:rPr>
          <w:sz w:val="24"/>
          <w:szCs w:val="24"/>
          <w:lang w:val="kk-KZ"/>
        </w:rPr>
        <w:t xml:space="preserve"> </w:t>
      </w:r>
      <w:r w:rsidR="00142E38" w:rsidRPr="00A47A57">
        <w:rPr>
          <w:sz w:val="24"/>
          <w:szCs w:val="24"/>
          <w:lang w:val="kk-KZ"/>
        </w:rPr>
        <w:t>Тапсырыс беруші шартта көрсетілген мерзімдерде немесе егер бұл мерзім шартта көрсетілмесе, өнім беруші міндеттемелерді толық орындаған сәттен бастап бес жұмыс күні ішінде енгізілген шарттың орындалуын қамтамасыз етуді өнім берушіге қайтарады</w:t>
      </w:r>
      <w:r w:rsidRPr="00A47A57">
        <w:rPr>
          <w:sz w:val="24"/>
          <w:szCs w:val="24"/>
          <w:lang w:val="kk-KZ"/>
        </w:rPr>
        <w:t>.</w:t>
      </w:r>
    </w:p>
    <w:p w:rsidR="00B87506" w:rsidRPr="00A47A57" w:rsidRDefault="00142E38" w:rsidP="000E0ED7">
      <w:pPr>
        <w:jc w:val="both"/>
      </w:pPr>
      <w:r w:rsidRPr="00A47A57">
        <w:t>Сатып алу шартының немесе фармацевтикалық қызметтер көрсетуге арналған шарттың орындалуын кепілдік қамтамасыз етуді Тапсырыс беруші Өнім берушіге төмендегі жағдайларда  қайтармайды</w:t>
      </w:r>
      <w:r w:rsidR="00B87506" w:rsidRPr="00A47A57">
        <w:t>:</w:t>
      </w:r>
    </w:p>
    <w:p w:rsidR="00142E38" w:rsidRPr="00A47A57" w:rsidRDefault="00142E38" w:rsidP="000E0ED7">
      <w:pPr>
        <w:jc w:val="both"/>
      </w:pPr>
      <w:bookmarkStart w:id="20" w:name="z411"/>
      <w:r w:rsidRPr="00A47A57">
        <w:lastRenderedPageBreak/>
        <w:t xml:space="preserve">    </w:t>
      </w:r>
      <w:r w:rsidR="00B87506" w:rsidRPr="00A47A57">
        <w:t>1)</w:t>
      </w:r>
      <w:bookmarkStart w:id="21" w:name="z413"/>
      <w:bookmarkEnd w:id="20"/>
      <w:r w:rsidRPr="00A47A57">
        <w:t xml:space="preserve"> Өнім берушінің шарттық міндеттемелерді орындамауына немесе тиісінше орындамауына байланысты сатып алу шартын немесе фармацевтикалық қызметтер көрсетуге арналған шартты бұзғаны үшін;</w:t>
      </w:r>
    </w:p>
    <w:p w:rsidR="00142E38" w:rsidRPr="00A47A57" w:rsidRDefault="00142E38" w:rsidP="000E0ED7">
      <w:pPr>
        <w:jc w:val="both"/>
      </w:pPr>
      <w:r w:rsidRPr="00A47A57">
        <w:t xml:space="preserve">    2)  Өнім беру  шарты бойынша өз міндеттемелерін орындамағаны немесе тиісінше орындамағаны (жеткізу мерзімдерін бұзу, медициналық мақсаттағы сапасыз бұйымдарды жеткізу және шарттың басқа да талаптарын бұзу) үшін ;</w:t>
      </w:r>
    </w:p>
    <w:p w:rsidR="00B87506" w:rsidRPr="00A47A57" w:rsidRDefault="00142E38" w:rsidP="000E0ED7">
      <w:pPr>
        <w:jc w:val="both"/>
      </w:pPr>
      <w:r w:rsidRPr="00A47A57">
        <w:t xml:space="preserve">    3) сатып алу шартында немесе фармацевтикалық қызметтер көрсетуге арналған шартта көзделген өз міндеттерін орындамағаны немесе тиісінше орындамағаны үшін айыппұл санкцияларын төлемеген жағдайларда</w:t>
      </w:r>
      <w:r w:rsidR="00B87506" w:rsidRPr="00A47A57">
        <w:t>.</w:t>
      </w:r>
    </w:p>
    <w:bookmarkEnd w:id="21"/>
    <w:p w:rsidR="00A961BA" w:rsidRPr="00A47A57" w:rsidRDefault="000E0ED7" w:rsidP="000E0ED7">
      <w:pPr>
        <w:tabs>
          <w:tab w:val="left" w:pos="8842"/>
        </w:tabs>
        <w:jc w:val="both"/>
      </w:pPr>
      <w:r w:rsidRPr="00A47A57">
        <w:tab/>
      </w:r>
    </w:p>
    <w:p w:rsidR="00A961BA" w:rsidRPr="00A47A57" w:rsidRDefault="00A961BA" w:rsidP="000E0ED7">
      <w:pPr>
        <w:jc w:val="both"/>
      </w:pPr>
    </w:p>
    <w:p w:rsidR="00A961BA" w:rsidRPr="00A47A57" w:rsidRDefault="00A961BA" w:rsidP="000E0ED7">
      <w:pPr>
        <w:jc w:val="both"/>
      </w:pPr>
    </w:p>
    <w:p w:rsidR="00A961BA" w:rsidRPr="00A47A57" w:rsidRDefault="00A961BA" w:rsidP="000E0ED7">
      <w:pPr>
        <w:jc w:val="both"/>
      </w:pPr>
    </w:p>
    <w:p w:rsidR="00A961BA" w:rsidRPr="00A47A57" w:rsidRDefault="00A961BA" w:rsidP="000E0ED7">
      <w:pPr>
        <w:jc w:val="both"/>
      </w:pPr>
    </w:p>
    <w:p w:rsidR="00A961BA" w:rsidRPr="00A47A57" w:rsidRDefault="00A961BA" w:rsidP="000E0ED7">
      <w:pPr>
        <w:jc w:val="both"/>
      </w:pPr>
    </w:p>
    <w:p w:rsidR="00A961BA" w:rsidRPr="00A47A57" w:rsidRDefault="00A961BA" w:rsidP="000E0ED7">
      <w:pPr>
        <w:jc w:val="both"/>
      </w:pPr>
    </w:p>
    <w:p w:rsidR="00A961BA" w:rsidRPr="00A47A57" w:rsidRDefault="00A961BA" w:rsidP="000E0ED7">
      <w:pPr>
        <w:jc w:val="both"/>
      </w:pPr>
    </w:p>
    <w:p w:rsidR="00A961BA" w:rsidRPr="00A47A57" w:rsidRDefault="00A961BA" w:rsidP="000E0ED7">
      <w:pPr>
        <w:jc w:val="both"/>
      </w:pPr>
    </w:p>
    <w:p w:rsidR="00865306" w:rsidRPr="00A47A57" w:rsidRDefault="00865306" w:rsidP="000E0ED7">
      <w:pPr>
        <w:pStyle w:val="af3"/>
        <w:jc w:val="both"/>
        <w:rPr>
          <w:rFonts w:ascii="Times New Roman" w:hAnsi="Times New Roman"/>
          <w:sz w:val="24"/>
          <w:szCs w:val="24"/>
          <w:lang w:val="kk-KZ"/>
        </w:rPr>
        <w:sectPr w:rsidR="00865306" w:rsidRPr="00A47A57" w:rsidSect="00505F42">
          <w:footerReference w:type="default" r:id="rId16"/>
          <w:footnotePr>
            <w:pos w:val="beneathText"/>
          </w:footnotePr>
          <w:type w:val="continuous"/>
          <w:pgSz w:w="11905" w:h="16837"/>
          <w:pgMar w:top="992" w:right="423" w:bottom="993" w:left="709" w:header="0" w:footer="720" w:gutter="0"/>
          <w:cols w:space="720"/>
          <w:docGrid w:linePitch="360"/>
        </w:sectPr>
      </w:pPr>
    </w:p>
    <w:p w:rsidR="008F5D64" w:rsidRPr="00A63E83" w:rsidRDefault="008F5D64" w:rsidP="0076055F">
      <w:pPr>
        <w:pStyle w:val="af3"/>
        <w:jc w:val="right"/>
        <w:rPr>
          <w:rFonts w:ascii="Times New Roman" w:hAnsi="Times New Roman"/>
          <w:sz w:val="20"/>
          <w:szCs w:val="20"/>
          <w:lang w:val="kk-KZ"/>
        </w:rPr>
      </w:pPr>
      <w:r w:rsidRPr="00A63E83">
        <w:rPr>
          <w:rFonts w:ascii="Times New Roman" w:hAnsi="Times New Roman"/>
          <w:sz w:val="20"/>
          <w:szCs w:val="20"/>
          <w:lang w:val="kk-KZ"/>
        </w:rPr>
        <w:lastRenderedPageBreak/>
        <w:t>Тендерлік құжаттамаға</w:t>
      </w:r>
    </w:p>
    <w:p w:rsidR="0076055F" w:rsidRPr="00A63E83" w:rsidRDefault="0076055F" w:rsidP="0076055F">
      <w:pPr>
        <w:pStyle w:val="af3"/>
        <w:jc w:val="right"/>
        <w:rPr>
          <w:rFonts w:ascii="Times New Roman" w:hAnsi="Times New Roman"/>
          <w:sz w:val="20"/>
          <w:szCs w:val="20"/>
          <w:lang w:val="kk-KZ"/>
        </w:rPr>
      </w:pPr>
      <w:r w:rsidRPr="00A63E83">
        <w:rPr>
          <w:rFonts w:ascii="Times New Roman" w:hAnsi="Times New Roman"/>
          <w:sz w:val="20"/>
          <w:szCs w:val="20"/>
          <w:lang w:val="kk-KZ"/>
        </w:rPr>
        <w:t>1</w:t>
      </w:r>
      <w:r w:rsidR="008F5D64" w:rsidRPr="00A63E83">
        <w:rPr>
          <w:rFonts w:ascii="Times New Roman" w:hAnsi="Times New Roman"/>
          <w:sz w:val="20"/>
          <w:szCs w:val="20"/>
          <w:lang w:val="kk-KZ"/>
        </w:rPr>
        <w:t>-қосымша</w:t>
      </w:r>
    </w:p>
    <w:p w:rsidR="001F57F0" w:rsidRPr="00A63E83" w:rsidRDefault="008F5D64" w:rsidP="00954D40">
      <w:pPr>
        <w:jc w:val="center"/>
        <w:rPr>
          <w:b/>
          <w:sz w:val="20"/>
          <w:szCs w:val="20"/>
        </w:rPr>
      </w:pPr>
      <w:r w:rsidRPr="00A63E83">
        <w:rPr>
          <w:b/>
          <w:sz w:val="20"/>
          <w:szCs w:val="20"/>
        </w:rPr>
        <w:t>Сатып алынатын тауарлардың тізбесі</w:t>
      </w:r>
    </w:p>
    <w:p w:rsidR="00F213CC" w:rsidRDefault="001F57F0" w:rsidP="009209CF">
      <w:pPr>
        <w:pStyle w:val="ac"/>
        <w:rPr>
          <w:rFonts w:ascii="Times New Roman" w:hAnsi="Times New Roman" w:cs="Times New Roman"/>
          <w:sz w:val="20"/>
          <w:szCs w:val="20"/>
        </w:rPr>
      </w:pPr>
      <w:r w:rsidRPr="00A63E83">
        <w:rPr>
          <w:rFonts w:ascii="Times New Roman" w:hAnsi="Times New Roman" w:cs="Times New Roman"/>
          <w:b/>
          <w:sz w:val="20"/>
          <w:szCs w:val="20"/>
        </w:rPr>
        <w:t xml:space="preserve"> </w:t>
      </w:r>
      <w:r w:rsidR="008F5D64" w:rsidRPr="00A63E83">
        <w:rPr>
          <w:rFonts w:ascii="Times New Roman" w:hAnsi="Times New Roman" w:cs="Times New Roman"/>
          <w:b/>
          <w:sz w:val="20"/>
          <w:szCs w:val="20"/>
        </w:rPr>
        <w:t>Тапсырыс берушінің атауы</w:t>
      </w:r>
      <w:r w:rsidR="00F213CC" w:rsidRPr="00A63E83">
        <w:rPr>
          <w:rFonts w:ascii="Times New Roman" w:hAnsi="Times New Roman" w:cs="Times New Roman"/>
          <w:b/>
          <w:sz w:val="20"/>
          <w:szCs w:val="20"/>
        </w:rPr>
        <w:t xml:space="preserve">: </w:t>
      </w:r>
      <w:r w:rsidR="008F5D64" w:rsidRPr="00A63E83">
        <w:rPr>
          <w:rFonts w:ascii="Times New Roman" w:hAnsi="Times New Roman" w:cs="Times New Roman"/>
          <w:sz w:val="20"/>
          <w:szCs w:val="20"/>
        </w:rPr>
        <w:t>«С. Ж</w:t>
      </w:r>
      <w:r w:rsidR="00F213CC" w:rsidRPr="00A63E83">
        <w:rPr>
          <w:rFonts w:ascii="Times New Roman" w:hAnsi="Times New Roman" w:cs="Times New Roman"/>
          <w:sz w:val="20"/>
          <w:szCs w:val="20"/>
        </w:rPr>
        <w:t>. Асфендияров</w:t>
      </w:r>
      <w:r w:rsidR="008F5D64" w:rsidRPr="00A63E83">
        <w:rPr>
          <w:rFonts w:ascii="Times New Roman" w:hAnsi="Times New Roman" w:cs="Times New Roman"/>
          <w:sz w:val="20"/>
          <w:szCs w:val="20"/>
        </w:rPr>
        <w:t xml:space="preserve"> </w:t>
      </w:r>
      <w:r w:rsidR="00F213CC" w:rsidRPr="00A63E83">
        <w:rPr>
          <w:rFonts w:ascii="Times New Roman" w:hAnsi="Times New Roman" w:cs="Times New Roman"/>
          <w:sz w:val="20"/>
          <w:szCs w:val="20"/>
        </w:rPr>
        <w:t>а</w:t>
      </w:r>
      <w:r w:rsidR="008F5D64" w:rsidRPr="00A63E83">
        <w:rPr>
          <w:rFonts w:ascii="Times New Roman" w:hAnsi="Times New Roman" w:cs="Times New Roman"/>
          <w:sz w:val="20"/>
          <w:szCs w:val="20"/>
        </w:rPr>
        <w:t>тындағы Қазақ ұлттық медицина университеті» КЕАҚ</w:t>
      </w:r>
    </w:p>
    <w:p w:rsidR="00552B35" w:rsidRPr="00552B35" w:rsidRDefault="00552B35" w:rsidP="00552B35">
      <w:pPr>
        <w:jc w:val="both"/>
        <w:rPr>
          <w:rFonts w:eastAsia="Calibri"/>
          <w:sz w:val="22"/>
          <w:szCs w:val="22"/>
        </w:rPr>
      </w:pPr>
      <w:r w:rsidRPr="00552B35">
        <w:rPr>
          <w:sz w:val="22"/>
          <w:szCs w:val="22"/>
        </w:rPr>
        <w:t>1. «Кохлеарлық имплантация жүйесі» және «Сүйек өткізгіштігін имплантациялау» медициналық бұйымдар:</w:t>
      </w:r>
    </w:p>
    <w:tbl>
      <w:tblPr>
        <w:tblW w:w="1584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4140"/>
        <w:gridCol w:w="1134"/>
        <w:gridCol w:w="850"/>
        <w:gridCol w:w="1276"/>
        <w:gridCol w:w="1701"/>
        <w:gridCol w:w="1984"/>
        <w:gridCol w:w="993"/>
        <w:gridCol w:w="1417"/>
        <w:gridCol w:w="1672"/>
      </w:tblGrid>
      <w:tr w:rsidR="009319F7" w:rsidRPr="00A63E83" w:rsidTr="0046606B">
        <w:trPr>
          <w:trHeight w:val="1865"/>
        </w:trPr>
        <w:tc>
          <w:tcPr>
            <w:tcW w:w="681" w:type="dxa"/>
            <w:vAlign w:val="center"/>
          </w:tcPr>
          <w:p w:rsidR="009319F7" w:rsidRPr="00A63E83" w:rsidRDefault="00142E38" w:rsidP="008D5C36">
            <w:pPr>
              <w:ind w:firstLine="0"/>
              <w:rPr>
                <w:sz w:val="20"/>
                <w:szCs w:val="20"/>
              </w:rPr>
            </w:pPr>
            <w:r w:rsidRPr="00A63E83">
              <w:rPr>
                <w:sz w:val="20"/>
                <w:szCs w:val="20"/>
              </w:rPr>
              <w:t>Л</w:t>
            </w:r>
            <w:r w:rsidR="009319F7" w:rsidRPr="00A63E83">
              <w:rPr>
                <w:sz w:val="20"/>
                <w:szCs w:val="20"/>
              </w:rPr>
              <w:t>от</w:t>
            </w:r>
            <w:r w:rsidRPr="00A63E83">
              <w:rPr>
                <w:sz w:val="20"/>
                <w:szCs w:val="20"/>
              </w:rPr>
              <w:t xml:space="preserve"> </w:t>
            </w:r>
            <w:r w:rsidRPr="00A63E83">
              <w:rPr>
                <w:b/>
                <w:sz w:val="20"/>
                <w:szCs w:val="20"/>
              </w:rPr>
              <w:t>№</w:t>
            </w:r>
          </w:p>
        </w:tc>
        <w:tc>
          <w:tcPr>
            <w:tcW w:w="4140" w:type="dxa"/>
            <w:vAlign w:val="center"/>
          </w:tcPr>
          <w:p w:rsidR="009319F7" w:rsidRPr="00A63E83" w:rsidRDefault="00142E38" w:rsidP="009209CF">
            <w:pPr>
              <w:rPr>
                <w:b/>
                <w:sz w:val="20"/>
                <w:szCs w:val="20"/>
              </w:rPr>
            </w:pPr>
            <w:r w:rsidRPr="00A63E83">
              <w:rPr>
                <w:b/>
                <w:sz w:val="20"/>
                <w:szCs w:val="20"/>
              </w:rPr>
              <w:t>Лоттың атауы</w:t>
            </w:r>
          </w:p>
        </w:tc>
        <w:tc>
          <w:tcPr>
            <w:tcW w:w="1134" w:type="dxa"/>
            <w:vAlign w:val="center"/>
          </w:tcPr>
          <w:p w:rsidR="009319F7" w:rsidRPr="00A63E83" w:rsidRDefault="00142E38" w:rsidP="00C532D9">
            <w:pPr>
              <w:ind w:firstLine="0"/>
              <w:jc w:val="center"/>
              <w:rPr>
                <w:b/>
                <w:sz w:val="20"/>
                <w:szCs w:val="20"/>
              </w:rPr>
            </w:pPr>
            <w:r w:rsidRPr="00A63E83">
              <w:rPr>
                <w:b/>
                <w:sz w:val="20"/>
                <w:szCs w:val="20"/>
              </w:rPr>
              <w:t>Өлшем бірлігі</w:t>
            </w:r>
          </w:p>
        </w:tc>
        <w:tc>
          <w:tcPr>
            <w:tcW w:w="850" w:type="dxa"/>
            <w:vAlign w:val="center"/>
          </w:tcPr>
          <w:p w:rsidR="009319F7" w:rsidRPr="00A63E83" w:rsidRDefault="00142E38" w:rsidP="000E0ED7">
            <w:pPr>
              <w:ind w:firstLine="0"/>
              <w:rPr>
                <w:b/>
                <w:sz w:val="20"/>
                <w:szCs w:val="20"/>
              </w:rPr>
            </w:pPr>
            <w:r w:rsidRPr="00A63E83">
              <w:rPr>
                <w:b/>
                <w:sz w:val="20"/>
                <w:szCs w:val="20"/>
              </w:rPr>
              <w:t xml:space="preserve">Саны </w:t>
            </w:r>
          </w:p>
        </w:tc>
        <w:tc>
          <w:tcPr>
            <w:tcW w:w="1276" w:type="dxa"/>
            <w:vAlign w:val="center"/>
          </w:tcPr>
          <w:p w:rsidR="009319F7" w:rsidRPr="00A63E83" w:rsidRDefault="008F5D64" w:rsidP="000E0ED7">
            <w:pPr>
              <w:ind w:firstLine="0"/>
              <w:rPr>
                <w:b/>
                <w:sz w:val="20"/>
                <w:szCs w:val="20"/>
              </w:rPr>
            </w:pPr>
            <w:r w:rsidRPr="00A63E83">
              <w:rPr>
                <w:b/>
                <w:sz w:val="20"/>
                <w:szCs w:val="20"/>
              </w:rPr>
              <w:t>Жеткізу шарттары</w:t>
            </w:r>
            <w:r w:rsidR="009319F7" w:rsidRPr="00A63E83">
              <w:rPr>
                <w:b/>
                <w:sz w:val="20"/>
                <w:szCs w:val="20"/>
              </w:rPr>
              <w:t xml:space="preserve"> (Инкотермс 2010</w:t>
            </w:r>
            <w:r w:rsidRPr="00A63E83">
              <w:rPr>
                <w:b/>
                <w:sz w:val="20"/>
                <w:szCs w:val="20"/>
              </w:rPr>
              <w:t>-ға сәйкес</w:t>
            </w:r>
            <w:r w:rsidR="009319F7" w:rsidRPr="00A63E83">
              <w:rPr>
                <w:b/>
                <w:sz w:val="20"/>
                <w:szCs w:val="20"/>
              </w:rPr>
              <w:t>)</w:t>
            </w:r>
          </w:p>
        </w:tc>
        <w:tc>
          <w:tcPr>
            <w:tcW w:w="1701" w:type="dxa"/>
            <w:vAlign w:val="center"/>
          </w:tcPr>
          <w:p w:rsidR="009319F7" w:rsidRPr="00A63E83" w:rsidRDefault="008F5D64" w:rsidP="000E0ED7">
            <w:pPr>
              <w:ind w:firstLine="0"/>
              <w:rPr>
                <w:b/>
                <w:sz w:val="20"/>
                <w:szCs w:val="20"/>
              </w:rPr>
            </w:pPr>
            <w:r w:rsidRPr="00A63E83">
              <w:rPr>
                <w:b/>
                <w:sz w:val="20"/>
                <w:szCs w:val="20"/>
              </w:rPr>
              <w:t>Тауардың жеткізілу мерзімі</w:t>
            </w:r>
          </w:p>
        </w:tc>
        <w:tc>
          <w:tcPr>
            <w:tcW w:w="1984" w:type="dxa"/>
            <w:vAlign w:val="center"/>
          </w:tcPr>
          <w:p w:rsidR="009319F7" w:rsidRPr="00A63E83" w:rsidRDefault="008F5D64" w:rsidP="009209CF">
            <w:pPr>
              <w:rPr>
                <w:b/>
                <w:sz w:val="20"/>
                <w:szCs w:val="20"/>
              </w:rPr>
            </w:pPr>
            <w:r w:rsidRPr="00A63E83">
              <w:rPr>
                <w:b/>
                <w:sz w:val="20"/>
                <w:szCs w:val="20"/>
              </w:rPr>
              <w:t>Тауардың жеткізілетін орны</w:t>
            </w:r>
          </w:p>
        </w:tc>
        <w:tc>
          <w:tcPr>
            <w:tcW w:w="993" w:type="dxa"/>
            <w:vAlign w:val="center"/>
          </w:tcPr>
          <w:p w:rsidR="009319F7" w:rsidRPr="00A63E83" w:rsidRDefault="008F5D64" w:rsidP="000E0ED7">
            <w:pPr>
              <w:ind w:firstLine="0"/>
              <w:rPr>
                <w:b/>
                <w:sz w:val="20"/>
                <w:szCs w:val="20"/>
              </w:rPr>
            </w:pPr>
            <w:r w:rsidRPr="00A63E83">
              <w:rPr>
                <w:b/>
                <w:sz w:val="20"/>
                <w:szCs w:val="20"/>
              </w:rPr>
              <w:t>Аванстық төлем мөлшері,</w:t>
            </w:r>
            <w:r w:rsidR="009319F7" w:rsidRPr="00A63E83">
              <w:rPr>
                <w:b/>
                <w:sz w:val="20"/>
                <w:szCs w:val="20"/>
              </w:rPr>
              <w:t xml:space="preserve"> %</w:t>
            </w:r>
            <w:r w:rsidRPr="00A63E83">
              <w:rPr>
                <w:b/>
                <w:sz w:val="20"/>
                <w:szCs w:val="20"/>
              </w:rPr>
              <w:t>-бен</w:t>
            </w:r>
          </w:p>
        </w:tc>
        <w:tc>
          <w:tcPr>
            <w:tcW w:w="1417" w:type="dxa"/>
            <w:vAlign w:val="center"/>
          </w:tcPr>
          <w:p w:rsidR="009319F7" w:rsidRPr="00A63E83" w:rsidRDefault="008F5D64" w:rsidP="000E0ED7">
            <w:pPr>
              <w:ind w:firstLine="0"/>
              <w:rPr>
                <w:b/>
                <w:sz w:val="20"/>
                <w:szCs w:val="20"/>
              </w:rPr>
            </w:pPr>
            <w:r w:rsidRPr="00A63E83">
              <w:rPr>
                <w:b/>
                <w:sz w:val="20"/>
                <w:szCs w:val="20"/>
              </w:rPr>
              <w:t>Сатып алу үшін бөлінген,  әр бірлік үшін баға</w:t>
            </w:r>
          </w:p>
        </w:tc>
        <w:tc>
          <w:tcPr>
            <w:tcW w:w="1672" w:type="dxa"/>
          </w:tcPr>
          <w:p w:rsidR="008D5C36" w:rsidRPr="00A63E83" w:rsidRDefault="008D5C36" w:rsidP="000E0ED7">
            <w:pPr>
              <w:ind w:firstLine="0"/>
              <w:rPr>
                <w:b/>
                <w:sz w:val="20"/>
                <w:szCs w:val="20"/>
              </w:rPr>
            </w:pPr>
          </w:p>
          <w:p w:rsidR="008D5C36" w:rsidRPr="00A63E83" w:rsidRDefault="008D5C36" w:rsidP="000E0ED7">
            <w:pPr>
              <w:ind w:firstLine="0"/>
              <w:rPr>
                <w:b/>
                <w:sz w:val="20"/>
                <w:szCs w:val="20"/>
              </w:rPr>
            </w:pPr>
          </w:p>
          <w:p w:rsidR="008D5C36" w:rsidRPr="00A63E83" w:rsidRDefault="008D5C36" w:rsidP="000E0ED7">
            <w:pPr>
              <w:ind w:firstLine="0"/>
              <w:rPr>
                <w:b/>
                <w:sz w:val="20"/>
                <w:szCs w:val="20"/>
              </w:rPr>
            </w:pPr>
          </w:p>
          <w:p w:rsidR="009319F7" w:rsidRPr="00A63E83" w:rsidRDefault="00B07947" w:rsidP="00C532D9">
            <w:pPr>
              <w:ind w:firstLine="0"/>
              <w:jc w:val="center"/>
              <w:rPr>
                <w:b/>
                <w:sz w:val="20"/>
                <w:szCs w:val="20"/>
              </w:rPr>
            </w:pPr>
            <w:r w:rsidRPr="00A63E83">
              <w:rPr>
                <w:b/>
                <w:sz w:val="20"/>
                <w:szCs w:val="20"/>
              </w:rPr>
              <w:t>С</w:t>
            </w:r>
            <w:r w:rsidR="008F5D64" w:rsidRPr="00A63E83">
              <w:rPr>
                <w:b/>
                <w:sz w:val="20"/>
                <w:szCs w:val="20"/>
              </w:rPr>
              <w:t>атып алу үшін бөлінген сома</w:t>
            </w:r>
          </w:p>
        </w:tc>
      </w:tr>
      <w:tr w:rsidR="008D2439" w:rsidRPr="00A63E83" w:rsidTr="002869F2">
        <w:trPr>
          <w:trHeight w:val="2204"/>
        </w:trPr>
        <w:tc>
          <w:tcPr>
            <w:tcW w:w="681" w:type="dxa"/>
            <w:tcBorders>
              <w:top w:val="single" w:sz="4" w:space="0" w:color="auto"/>
              <w:bottom w:val="single" w:sz="4" w:space="0" w:color="auto"/>
            </w:tcBorders>
          </w:tcPr>
          <w:p w:rsidR="008D2439" w:rsidRPr="00A63E83" w:rsidRDefault="008D2439" w:rsidP="002869F2">
            <w:pPr>
              <w:ind w:firstLine="0"/>
              <w:jc w:val="center"/>
              <w:rPr>
                <w:sz w:val="20"/>
                <w:szCs w:val="20"/>
                <w:lang w:val="ru-RU"/>
              </w:rPr>
            </w:pPr>
            <w:r w:rsidRPr="00A63E83">
              <w:rPr>
                <w:sz w:val="20"/>
                <w:szCs w:val="20"/>
                <w:lang w:val="ru-RU"/>
              </w:rPr>
              <w:t>1</w:t>
            </w:r>
          </w:p>
        </w:tc>
        <w:tc>
          <w:tcPr>
            <w:tcW w:w="4140" w:type="dxa"/>
            <w:tcBorders>
              <w:top w:val="single" w:sz="4" w:space="0" w:color="auto"/>
              <w:bottom w:val="single" w:sz="4" w:space="0" w:color="auto"/>
            </w:tcBorders>
            <w:shd w:val="clear" w:color="auto" w:fill="auto"/>
          </w:tcPr>
          <w:p w:rsidR="008D2439" w:rsidRPr="00A63E83" w:rsidRDefault="00E6249F" w:rsidP="002869F2">
            <w:pPr>
              <w:ind w:firstLine="0"/>
              <w:jc w:val="center"/>
              <w:rPr>
                <w:sz w:val="20"/>
                <w:szCs w:val="20"/>
              </w:rPr>
            </w:pPr>
            <w:r w:rsidRPr="00A63E83">
              <w:rPr>
                <w:sz w:val="20"/>
                <w:szCs w:val="20"/>
              </w:rPr>
              <w:t>Төртінші дәрежелі сенсорлық есту қабілетінің жоғалуы және саңырау, стандартты анатомиясы және ішкі құлақтың дамуындағы ауытқулары бар, моноблокты сөйлеу процессоры бар науқастарға арналған кохлеарлы имплантация жүйесі</w:t>
            </w:r>
          </w:p>
        </w:tc>
        <w:tc>
          <w:tcPr>
            <w:tcW w:w="1134" w:type="dxa"/>
            <w:tcBorders>
              <w:top w:val="single" w:sz="4" w:space="0" w:color="auto"/>
              <w:bottom w:val="single" w:sz="4" w:space="0" w:color="auto"/>
            </w:tcBorders>
            <w:shd w:val="clear" w:color="auto" w:fill="auto"/>
          </w:tcPr>
          <w:p w:rsidR="00C532D9" w:rsidRPr="00A63E83" w:rsidRDefault="00C532D9" w:rsidP="002869F2">
            <w:pPr>
              <w:ind w:firstLine="63"/>
              <w:jc w:val="center"/>
              <w:rPr>
                <w:sz w:val="20"/>
                <w:szCs w:val="20"/>
              </w:rPr>
            </w:pPr>
          </w:p>
          <w:p w:rsidR="00C532D9" w:rsidRPr="00A63E83" w:rsidRDefault="00C532D9" w:rsidP="002869F2">
            <w:pPr>
              <w:ind w:firstLine="63"/>
              <w:jc w:val="center"/>
              <w:rPr>
                <w:sz w:val="20"/>
                <w:szCs w:val="20"/>
              </w:rPr>
            </w:pPr>
          </w:p>
          <w:p w:rsidR="00C532D9" w:rsidRPr="00A63E83" w:rsidRDefault="00C532D9" w:rsidP="002869F2">
            <w:pPr>
              <w:ind w:firstLine="63"/>
              <w:jc w:val="center"/>
              <w:rPr>
                <w:sz w:val="20"/>
                <w:szCs w:val="20"/>
              </w:rPr>
            </w:pPr>
          </w:p>
          <w:p w:rsidR="00C532D9" w:rsidRPr="00A63E83" w:rsidRDefault="00C532D9" w:rsidP="002869F2">
            <w:pPr>
              <w:ind w:firstLine="63"/>
              <w:jc w:val="center"/>
              <w:rPr>
                <w:sz w:val="20"/>
                <w:szCs w:val="20"/>
              </w:rPr>
            </w:pPr>
          </w:p>
          <w:p w:rsidR="008D2439" w:rsidRPr="00A63E83" w:rsidRDefault="00C532D9" w:rsidP="002869F2">
            <w:pPr>
              <w:ind w:firstLine="63"/>
              <w:jc w:val="center"/>
              <w:rPr>
                <w:sz w:val="20"/>
                <w:szCs w:val="20"/>
              </w:rPr>
            </w:pPr>
            <w:r w:rsidRPr="00A63E83">
              <w:rPr>
                <w:sz w:val="20"/>
                <w:szCs w:val="20"/>
              </w:rPr>
              <w:t>жинақ</w:t>
            </w:r>
          </w:p>
        </w:tc>
        <w:tc>
          <w:tcPr>
            <w:tcW w:w="850" w:type="dxa"/>
            <w:tcBorders>
              <w:top w:val="single" w:sz="4" w:space="0" w:color="auto"/>
              <w:bottom w:val="single" w:sz="4" w:space="0" w:color="auto"/>
            </w:tcBorders>
            <w:shd w:val="clear" w:color="auto" w:fill="auto"/>
          </w:tcPr>
          <w:p w:rsidR="008D2439" w:rsidRPr="00A63E83" w:rsidRDefault="00C532D9" w:rsidP="002869F2">
            <w:pPr>
              <w:ind w:firstLine="0"/>
              <w:jc w:val="center"/>
              <w:rPr>
                <w:sz w:val="20"/>
                <w:szCs w:val="20"/>
                <w:lang w:val="ru-RU"/>
              </w:rPr>
            </w:pPr>
            <w:r w:rsidRPr="00A63E83">
              <w:rPr>
                <w:sz w:val="20"/>
                <w:szCs w:val="20"/>
                <w:lang w:val="ru-RU"/>
              </w:rPr>
              <w:t>50</w:t>
            </w:r>
          </w:p>
        </w:tc>
        <w:tc>
          <w:tcPr>
            <w:tcW w:w="1276" w:type="dxa"/>
            <w:tcBorders>
              <w:top w:val="single" w:sz="4" w:space="0" w:color="auto"/>
              <w:bottom w:val="single" w:sz="4" w:space="0" w:color="auto"/>
            </w:tcBorders>
          </w:tcPr>
          <w:p w:rsidR="008D2439" w:rsidRPr="00A63E83" w:rsidRDefault="008D2439" w:rsidP="002869F2">
            <w:pPr>
              <w:ind w:firstLine="0"/>
              <w:jc w:val="center"/>
              <w:rPr>
                <w:sz w:val="20"/>
                <w:szCs w:val="20"/>
              </w:rPr>
            </w:pPr>
            <w:r w:rsidRPr="00A63E83">
              <w:rPr>
                <w:sz w:val="20"/>
                <w:szCs w:val="20"/>
                <w:lang w:val="en-US"/>
              </w:rPr>
              <w:t>DDP</w:t>
            </w:r>
          </w:p>
          <w:p w:rsidR="008D2439" w:rsidRPr="00A63E83" w:rsidRDefault="008D2439" w:rsidP="002869F2">
            <w:pPr>
              <w:ind w:firstLine="0"/>
              <w:jc w:val="center"/>
              <w:rPr>
                <w:sz w:val="20"/>
                <w:szCs w:val="20"/>
              </w:rPr>
            </w:pPr>
            <w:r w:rsidRPr="00A63E83">
              <w:rPr>
                <w:sz w:val="20"/>
                <w:szCs w:val="20"/>
              </w:rPr>
              <w:t>Межелі     пункт</w:t>
            </w:r>
          </w:p>
        </w:tc>
        <w:tc>
          <w:tcPr>
            <w:tcW w:w="1701" w:type="dxa"/>
            <w:tcBorders>
              <w:top w:val="single" w:sz="4" w:space="0" w:color="auto"/>
              <w:bottom w:val="single" w:sz="4" w:space="0" w:color="auto"/>
            </w:tcBorders>
          </w:tcPr>
          <w:p w:rsidR="008D2439" w:rsidRPr="00A63E83" w:rsidRDefault="008D2439"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Тапсырыс</w:t>
            </w:r>
          </w:p>
          <w:p w:rsidR="008D2439" w:rsidRPr="00A63E83" w:rsidRDefault="0046606B"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б</w:t>
            </w:r>
            <w:r w:rsidR="008D2439" w:rsidRPr="00A63E83">
              <w:rPr>
                <w:rFonts w:ascii="Times New Roman" w:hAnsi="Times New Roman" w:cs="Times New Roman"/>
                <w:sz w:val="20"/>
                <w:szCs w:val="20"/>
              </w:rPr>
              <w:t>ерушінің</w:t>
            </w:r>
          </w:p>
          <w:p w:rsidR="008D2439" w:rsidRPr="00A63E83" w:rsidRDefault="008D2439"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өтінімі</w:t>
            </w:r>
          </w:p>
          <w:p w:rsidR="008D2439" w:rsidRPr="00A63E83" w:rsidRDefault="008D2439"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бойынша</w:t>
            </w:r>
          </w:p>
          <w:p w:rsidR="008D2439" w:rsidRPr="00A63E83" w:rsidRDefault="008D2439"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15 күнтіз-</w:t>
            </w:r>
          </w:p>
          <w:p w:rsidR="008D2439" w:rsidRPr="00A63E83" w:rsidRDefault="008D2439"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белік күн</w:t>
            </w:r>
          </w:p>
        </w:tc>
        <w:tc>
          <w:tcPr>
            <w:tcW w:w="1984" w:type="dxa"/>
            <w:tcBorders>
              <w:top w:val="single" w:sz="4" w:space="0" w:color="auto"/>
              <w:bottom w:val="single" w:sz="4" w:space="0" w:color="auto"/>
            </w:tcBorders>
          </w:tcPr>
          <w:p w:rsidR="008D2439" w:rsidRPr="00A63E83" w:rsidRDefault="008D2439" w:rsidP="002869F2">
            <w:pPr>
              <w:pStyle w:val="ac"/>
              <w:spacing w:before="0" w:beforeAutospacing="0" w:after="0" w:afterAutospacing="0"/>
              <w:ind w:right="-107" w:firstLine="63"/>
              <w:jc w:val="center"/>
              <w:rPr>
                <w:rFonts w:ascii="Times New Roman" w:hAnsi="Times New Roman" w:cs="Times New Roman"/>
                <w:sz w:val="20"/>
                <w:szCs w:val="20"/>
              </w:rPr>
            </w:pPr>
            <w:r w:rsidRPr="00A63E83">
              <w:rPr>
                <w:rFonts w:ascii="Times New Roman" w:hAnsi="Times New Roman" w:cs="Times New Roman"/>
                <w:sz w:val="20"/>
                <w:szCs w:val="20"/>
              </w:rPr>
              <w:t>Алматы, қ. Наурызбай  ауданы, Тасты-</w:t>
            </w:r>
          </w:p>
          <w:p w:rsidR="008D2439" w:rsidRPr="00A63E83" w:rsidRDefault="008D2439" w:rsidP="002869F2">
            <w:pPr>
              <w:pStyle w:val="ac"/>
              <w:spacing w:before="0" w:beforeAutospacing="0" w:after="0" w:afterAutospacing="0"/>
              <w:ind w:right="-107" w:firstLine="63"/>
              <w:jc w:val="center"/>
              <w:rPr>
                <w:rFonts w:ascii="Times New Roman" w:hAnsi="Times New Roman" w:cs="Times New Roman"/>
                <w:sz w:val="20"/>
                <w:szCs w:val="20"/>
              </w:rPr>
            </w:pPr>
            <w:r w:rsidRPr="00A63E83">
              <w:rPr>
                <w:rFonts w:ascii="Times New Roman" w:hAnsi="Times New Roman" w:cs="Times New Roman"/>
                <w:sz w:val="20"/>
                <w:szCs w:val="20"/>
              </w:rPr>
              <w:t>бұлақ ш/а,</w:t>
            </w:r>
          </w:p>
          <w:p w:rsidR="008D2439" w:rsidRPr="00A63E83" w:rsidRDefault="008D2439" w:rsidP="002869F2">
            <w:pPr>
              <w:pStyle w:val="ac"/>
              <w:spacing w:before="0" w:beforeAutospacing="0" w:after="0" w:afterAutospacing="0"/>
              <w:ind w:right="-107" w:firstLine="63"/>
              <w:jc w:val="center"/>
              <w:rPr>
                <w:rFonts w:ascii="Times New Roman" w:hAnsi="Times New Roman" w:cs="Times New Roman"/>
                <w:sz w:val="20"/>
                <w:szCs w:val="20"/>
              </w:rPr>
            </w:pPr>
            <w:r w:rsidRPr="00A63E83">
              <w:rPr>
                <w:rFonts w:ascii="Times New Roman" w:hAnsi="Times New Roman" w:cs="Times New Roman"/>
                <w:sz w:val="20"/>
                <w:szCs w:val="20"/>
              </w:rPr>
              <w:t>Таутаған № 2</w:t>
            </w:r>
          </w:p>
        </w:tc>
        <w:tc>
          <w:tcPr>
            <w:tcW w:w="993" w:type="dxa"/>
            <w:tcBorders>
              <w:top w:val="single" w:sz="4" w:space="0" w:color="auto"/>
              <w:bottom w:val="single" w:sz="4" w:space="0" w:color="auto"/>
            </w:tcBorders>
          </w:tcPr>
          <w:p w:rsidR="008D2439" w:rsidRPr="00A63E83" w:rsidRDefault="008D2439" w:rsidP="002869F2">
            <w:pPr>
              <w:ind w:firstLine="0"/>
              <w:jc w:val="center"/>
              <w:rPr>
                <w:sz w:val="20"/>
                <w:szCs w:val="20"/>
              </w:rPr>
            </w:pPr>
            <w:r w:rsidRPr="00A63E83">
              <w:rPr>
                <w:sz w:val="20"/>
                <w:szCs w:val="20"/>
              </w:rPr>
              <w:t>0</w:t>
            </w:r>
            <w:r w:rsidRPr="00A63E83">
              <w:rPr>
                <w:sz w:val="20"/>
                <w:szCs w:val="20"/>
                <w:lang w:val="ru-RU"/>
              </w:rPr>
              <w:t xml:space="preserve"> </w:t>
            </w:r>
            <w:r w:rsidRPr="00A63E83">
              <w:rPr>
                <w:sz w:val="20"/>
                <w:szCs w:val="20"/>
              </w:rPr>
              <w:t>%</w:t>
            </w:r>
          </w:p>
        </w:tc>
        <w:tc>
          <w:tcPr>
            <w:tcW w:w="1417" w:type="dxa"/>
            <w:tcBorders>
              <w:top w:val="single" w:sz="4" w:space="0" w:color="auto"/>
              <w:bottom w:val="single" w:sz="4" w:space="0" w:color="auto"/>
            </w:tcBorders>
            <w:shd w:val="clear" w:color="auto" w:fill="auto"/>
          </w:tcPr>
          <w:p w:rsidR="008D2439" w:rsidRPr="00A63E83" w:rsidRDefault="00C532D9" w:rsidP="002869F2">
            <w:pPr>
              <w:spacing w:after="200" w:line="276" w:lineRule="auto"/>
              <w:ind w:firstLine="0"/>
              <w:jc w:val="center"/>
              <w:rPr>
                <w:sz w:val="20"/>
                <w:szCs w:val="20"/>
                <w:lang w:val="ru-RU" w:eastAsia="en-US"/>
              </w:rPr>
            </w:pPr>
            <w:r w:rsidRPr="00A63E83">
              <w:rPr>
                <w:sz w:val="20"/>
                <w:szCs w:val="20"/>
                <w:lang w:val="ru-RU" w:eastAsia="en-US"/>
              </w:rPr>
              <w:t>5 950 000</w:t>
            </w:r>
          </w:p>
        </w:tc>
        <w:tc>
          <w:tcPr>
            <w:tcW w:w="1672" w:type="dxa"/>
            <w:tcBorders>
              <w:top w:val="single" w:sz="4" w:space="0" w:color="auto"/>
              <w:bottom w:val="single" w:sz="4" w:space="0" w:color="auto"/>
            </w:tcBorders>
          </w:tcPr>
          <w:p w:rsidR="008D2439" w:rsidRPr="00A63E83" w:rsidRDefault="00C532D9" w:rsidP="002869F2">
            <w:pPr>
              <w:spacing w:after="200" w:line="276" w:lineRule="auto"/>
              <w:ind w:firstLine="0"/>
              <w:jc w:val="center"/>
              <w:rPr>
                <w:sz w:val="20"/>
                <w:szCs w:val="20"/>
                <w:lang w:val="ru-RU" w:eastAsia="en-US"/>
              </w:rPr>
            </w:pPr>
            <w:r w:rsidRPr="00A63E83">
              <w:rPr>
                <w:sz w:val="20"/>
                <w:szCs w:val="20"/>
                <w:lang w:val="ru-RU" w:eastAsia="en-US"/>
              </w:rPr>
              <w:t>297 500 000</w:t>
            </w:r>
          </w:p>
        </w:tc>
      </w:tr>
      <w:tr w:rsidR="008D2439" w:rsidRPr="00A63E83" w:rsidTr="002869F2">
        <w:trPr>
          <w:trHeight w:val="70"/>
        </w:trPr>
        <w:tc>
          <w:tcPr>
            <w:tcW w:w="681" w:type="dxa"/>
            <w:tcBorders>
              <w:top w:val="single" w:sz="4" w:space="0" w:color="auto"/>
              <w:bottom w:val="single" w:sz="4" w:space="0" w:color="auto"/>
            </w:tcBorders>
          </w:tcPr>
          <w:p w:rsidR="008D2439" w:rsidRPr="00A63E83" w:rsidRDefault="008D2439" w:rsidP="002869F2">
            <w:pPr>
              <w:ind w:firstLine="0"/>
              <w:jc w:val="center"/>
              <w:rPr>
                <w:sz w:val="20"/>
                <w:szCs w:val="20"/>
                <w:lang w:val="ru-RU"/>
              </w:rPr>
            </w:pPr>
            <w:r w:rsidRPr="00A63E83">
              <w:rPr>
                <w:sz w:val="20"/>
                <w:szCs w:val="20"/>
                <w:lang w:val="ru-RU"/>
              </w:rPr>
              <w:t>2</w:t>
            </w:r>
          </w:p>
        </w:tc>
        <w:tc>
          <w:tcPr>
            <w:tcW w:w="4140" w:type="dxa"/>
            <w:tcBorders>
              <w:top w:val="single" w:sz="4" w:space="0" w:color="auto"/>
              <w:bottom w:val="single" w:sz="4" w:space="0" w:color="auto"/>
            </w:tcBorders>
            <w:shd w:val="clear" w:color="auto" w:fill="auto"/>
          </w:tcPr>
          <w:p w:rsidR="008D2439" w:rsidRPr="00A63E83" w:rsidRDefault="00C532D9" w:rsidP="002869F2">
            <w:pPr>
              <w:jc w:val="center"/>
              <w:rPr>
                <w:sz w:val="20"/>
                <w:szCs w:val="20"/>
              </w:rPr>
            </w:pPr>
            <w:r w:rsidRPr="00A63E83">
              <w:rPr>
                <w:bCs/>
                <w:sz w:val="20"/>
                <w:szCs w:val="20"/>
              </w:rPr>
              <w:t>3-4 дәрежелі сенсоневральдық есту мүкістігі және кереңдігі бар пациенттерге арналған кохлеарлық имплантация жүйесі төрт инновациялық компоненттерден: кохлеарлық импланттан, сөйлеу процессорынан, қашықтан басқару құрылғысынан және сөйлеу процессорын баптауға арналған арнайы бағдарламалық жасақтамадын құралу</w:t>
            </w:r>
          </w:p>
        </w:tc>
        <w:tc>
          <w:tcPr>
            <w:tcW w:w="1134" w:type="dxa"/>
            <w:tcBorders>
              <w:top w:val="single" w:sz="4" w:space="0" w:color="auto"/>
              <w:bottom w:val="single" w:sz="4" w:space="0" w:color="auto"/>
            </w:tcBorders>
            <w:shd w:val="clear" w:color="auto" w:fill="auto"/>
          </w:tcPr>
          <w:p w:rsidR="00C532D9" w:rsidRPr="00A63E83" w:rsidRDefault="00C532D9" w:rsidP="002869F2">
            <w:pPr>
              <w:ind w:firstLine="0"/>
              <w:jc w:val="center"/>
              <w:rPr>
                <w:sz w:val="20"/>
                <w:szCs w:val="20"/>
              </w:rPr>
            </w:pPr>
          </w:p>
          <w:p w:rsidR="00C532D9" w:rsidRPr="00A63E83" w:rsidRDefault="00C532D9" w:rsidP="002869F2">
            <w:pPr>
              <w:ind w:firstLine="0"/>
              <w:jc w:val="center"/>
              <w:rPr>
                <w:sz w:val="20"/>
                <w:szCs w:val="20"/>
              </w:rPr>
            </w:pPr>
          </w:p>
          <w:p w:rsidR="00C532D9" w:rsidRPr="00A63E83" w:rsidRDefault="00C532D9" w:rsidP="002869F2">
            <w:pPr>
              <w:ind w:firstLine="0"/>
              <w:jc w:val="center"/>
              <w:rPr>
                <w:sz w:val="20"/>
                <w:szCs w:val="20"/>
              </w:rPr>
            </w:pPr>
          </w:p>
          <w:p w:rsidR="008D2439" w:rsidRPr="00A63E83" w:rsidRDefault="00C532D9" w:rsidP="002869F2">
            <w:pPr>
              <w:ind w:firstLine="0"/>
              <w:jc w:val="center"/>
              <w:rPr>
                <w:sz w:val="20"/>
                <w:szCs w:val="20"/>
              </w:rPr>
            </w:pPr>
            <w:r w:rsidRPr="00A63E83">
              <w:rPr>
                <w:sz w:val="20"/>
                <w:szCs w:val="20"/>
              </w:rPr>
              <w:t>жинақ</w:t>
            </w:r>
          </w:p>
        </w:tc>
        <w:tc>
          <w:tcPr>
            <w:tcW w:w="850" w:type="dxa"/>
            <w:tcBorders>
              <w:top w:val="single" w:sz="4" w:space="0" w:color="auto"/>
              <w:bottom w:val="single" w:sz="4" w:space="0" w:color="auto"/>
            </w:tcBorders>
            <w:shd w:val="clear" w:color="auto" w:fill="auto"/>
          </w:tcPr>
          <w:p w:rsidR="008D2439" w:rsidRPr="00A63E83" w:rsidRDefault="00C532D9" w:rsidP="002869F2">
            <w:pPr>
              <w:ind w:firstLine="0"/>
              <w:jc w:val="center"/>
              <w:rPr>
                <w:sz w:val="20"/>
                <w:szCs w:val="20"/>
                <w:lang w:val="ru-RU"/>
              </w:rPr>
            </w:pPr>
            <w:r w:rsidRPr="00A63E83">
              <w:rPr>
                <w:sz w:val="20"/>
                <w:szCs w:val="20"/>
                <w:lang w:val="ru-RU"/>
              </w:rPr>
              <w:t>50</w:t>
            </w:r>
          </w:p>
        </w:tc>
        <w:tc>
          <w:tcPr>
            <w:tcW w:w="1276" w:type="dxa"/>
            <w:tcBorders>
              <w:top w:val="single" w:sz="4" w:space="0" w:color="auto"/>
              <w:bottom w:val="single" w:sz="4" w:space="0" w:color="auto"/>
            </w:tcBorders>
          </w:tcPr>
          <w:p w:rsidR="008D2439" w:rsidRPr="00A63E83" w:rsidRDefault="008D2439" w:rsidP="002869F2">
            <w:pPr>
              <w:ind w:firstLine="0"/>
              <w:jc w:val="center"/>
              <w:rPr>
                <w:sz w:val="20"/>
                <w:szCs w:val="20"/>
              </w:rPr>
            </w:pPr>
            <w:r w:rsidRPr="00A63E83">
              <w:rPr>
                <w:sz w:val="20"/>
                <w:szCs w:val="20"/>
                <w:lang w:val="en-US"/>
              </w:rPr>
              <w:t>DDP</w:t>
            </w:r>
          </w:p>
          <w:p w:rsidR="008D2439" w:rsidRPr="00A63E83" w:rsidRDefault="008D2439" w:rsidP="002869F2">
            <w:pPr>
              <w:ind w:firstLine="0"/>
              <w:jc w:val="center"/>
              <w:rPr>
                <w:sz w:val="20"/>
                <w:szCs w:val="20"/>
              </w:rPr>
            </w:pPr>
            <w:r w:rsidRPr="00A63E83">
              <w:rPr>
                <w:sz w:val="20"/>
                <w:szCs w:val="20"/>
              </w:rPr>
              <w:t>Межелі     пункт</w:t>
            </w:r>
          </w:p>
        </w:tc>
        <w:tc>
          <w:tcPr>
            <w:tcW w:w="1701" w:type="dxa"/>
            <w:tcBorders>
              <w:top w:val="single" w:sz="4" w:space="0" w:color="auto"/>
              <w:bottom w:val="single" w:sz="4" w:space="0" w:color="auto"/>
            </w:tcBorders>
          </w:tcPr>
          <w:p w:rsidR="008D2439" w:rsidRPr="00A63E83" w:rsidRDefault="008D2439"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Тапсырыс</w:t>
            </w:r>
          </w:p>
          <w:p w:rsidR="008D2439" w:rsidRPr="00A63E83" w:rsidRDefault="0046606B"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б</w:t>
            </w:r>
            <w:r w:rsidR="008D2439" w:rsidRPr="00A63E83">
              <w:rPr>
                <w:rFonts w:ascii="Times New Roman" w:hAnsi="Times New Roman" w:cs="Times New Roman"/>
                <w:sz w:val="20"/>
                <w:szCs w:val="20"/>
              </w:rPr>
              <w:t>ерушінің</w:t>
            </w:r>
          </w:p>
          <w:p w:rsidR="008D2439" w:rsidRPr="00A63E83" w:rsidRDefault="008D2439"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өтінімі</w:t>
            </w:r>
          </w:p>
          <w:p w:rsidR="008D2439" w:rsidRPr="00A63E83" w:rsidRDefault="008D2439"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бойынша</w:t>
            </w:r>
          </w:p>
          <w:p w:rsidR="008D2439" w:rsidRPr="00A63E83" w:rsidRDefault="008D2439"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15 күнтіз-</w:t>
            </w:r>
          </w:p>
          <w:p w:rsidR="008D2439" w:rsidRPr="00A63E83" w:rsidRDefault="008D2439"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белік күн</w:t>
            </w:r>
          </w:p>
        </w:tc>
        <w:tc>
          <w:tcPr>
            <w:tcW w:w="1984" w:type="dxa"/>
            <w:tcBorders>
              <w:top w:val="single" w:sz="4" w:space="0" w:color="auto"/>
              <w:bottom w:val="single" w:sz="4" w:space="0" w:color="auto"/>
            </w:tcBorders>
          </w:tcPr>
          <w:p w:rsidR="008D2439" w:rsidRPr="00A63E83" w:rsidRDefault="008D2439" w:rsidP="002869F2">
            <w:pPr>
              <w:pStyle w:val="ac"/>
              <w:spacing w:before="0" w:beforeAutospacing="0" w:after="0" w:afterAutospacing="0"/>
              <w:ind w:right="-107" w:firstLine="63"/>
              <w:jc w:val="center"/>
              <w:rPr>
                <w:rFonts w:ascii="Times New Roman" w:hAnsi="Times New Roman" w:cs="Times New Roman"/>
                <w:sz w:val="20"/>
                <w:szCs w:val="20"/>
              </w:rPr>
            </w:pPr>
            <w:r w:rsidRPr="00A63E83">
              <w:rPr>
                <w:rFonts w:ascii="Times New Roman" w:hAnsi="Times New Roman" w:cs="Times New Roman"/>
                <w:sz w:val="20"/>
                <w:szCs w:val="20"/>
              </w:rPr>
              <w:t>Алматы, қ. Наурызбай  ауданы, Тасты-</w:t>
            </w:r>
          </w:p>
          <w:p w:rsidR="008D2439" w:rsidRPr="00A63E83" w:rsidRDefault="008D2439" w:rsidP="002869F2">
            <w:pPr>
              <w:pStyle w:val="ac"/>
              <w:spacing w:before="0" w:beforeAutospacing="0" w:after="0" w:afterAutospacing="0"/>
              <w:ind w:right="-107" w:firstLine="63"/>
              <w:jc w:val="center"/>
              <w:rPr>
                <w:rFonts w:ascii="Times New Roman" w:hAnsi="Times New Roman" w:cs="Times New Roman"/>
                <w:sz w:val="20"/>
                <w:szCs w:val="20"/>
              </w:rPr>
            </w:pPr>
            <w:r w:rsidRPr="00A63E83">
              <w:rPr>
                <w:rFonts w:ascii="Times New Roman" w:hAnsi="Times New Roman" w:cs="Times New Roman"/>
                <w:sz w:val="20"/>
                <w:szCs w:val="20"/>
              </w:rPr>
              <w:t>бұлақ ш/а,</w:t>
            </w:r>
          </w:p>
          <w:p w:rsidR="008D2439" w:rsidRPr="00A63E83" w:rsidRDefault="008D2439" w:rsidP="002869F2">
            <w:pPr>
              <w:pStyle w:val="ac"/>
              <w:spacing w:before="0" w:beforeAutospacing="0" w:after="0" w:afterAutospacing="0"/>
              <w:ind w:right="-107" w:firstLine="63"/>
              <w:jc w:val="center"/>
              <w:rPr>
                <w:rFonts w:ascii="Times New Roman" w:hAnsi="Times New Roman" w:cs="Times New Roman"/>
                <w:sz w:val="20"/>
                <w:szCs w:val="20"/>
              </w:rPr>
            </w:pPr>
            <w:r w:rsidRPr="00A63E83">
              <w:rPr>
                <w:rFonts w:ascii="Times New Roman" w:hAnsi="Times New Roman" w:cs="Times New Roman"/>
                <w:sz w:val="20"/>
                <w:szCs w:val="20"/>
              </w:rPr>
              <w:t>Таутаған № 2</w:t>
            </w:r>
          </w:p>
        </w:tc>
        <w:tc>
          <w:tcPr>
            <w:tcW w:w="993" w:type="dxa"/>
            <w:tcBorders>
              <w:top w:val="single" w:sz="4" w:space="0" w:color="auto"/>
              <w:bottom w:val="single" w:sz="4" w:space="0" w:color="auto"/>
            </w:tcBorders>
          </w:tcPr>
          <w:p w:rsidR="008D2439" w:rsidRPr="00A63E83" w:rsidRDefault="008D2439" w:rsidP="002869F2">
            <w:pPr>
              <w:ind w:firstLine="0"/>
              <w:jc w:val="center"/>
              <w:rPr>
                <w:sz w:val="20"/>
                <w:szCs w:val="20"/>
                <w:lang w:val="ru-RU"/>
              </w:rPr>
            </w:pPr>
            <w:r w:rsidRPr="00A63E83">
              <w:rPr>
                <w:sz w:val="20"/>
                <w:szCs w:val="20"/>
              </w:rPr>
              <w:t>0</w:t>
            </w:r>
            <w:r w:rsidRPr="00A63E83">
              <w:rPr>
                <w:sz w:val="20"/>
                <w:szCs w:val="20"/>
                <w:lang w:val="ru-RU"/>
              </w:rPr>
              <w:t xml:space="preserve"> </w:t>
            </w:r>
            <w:r w:rsidRPr="00A63E83">
              <w:rPr>
                <w:sz w:val="20"/>
                <w:szCs w:val="20"/>
              </w:rPr>
              <w:t>%</w:t>
            </w:r>
          </w:p>
        </w:tc>
        <w:tc>
          <w:tcPr>
            <w:tcW w:w="1417" w:type="dxa"/>
            <w:tcBorders>
              <w:top w:val="single" w:sz="4" w:space="0" w:color="auto"/>
              <w:bottom w:val="single" w:sz="4" w:space="0" w:color="auto"/>
            </w:tcBorders>
            <w:shd w:val="clear" w:color="auto" w:fill="auto"/>
          </w:tcPr>
          <w:p w:rsidR="008D2439" w:rsidRPr="00A63E83" w:rsidRDefault="00C532D9" w:rsidP="002869F2">
            <w:pPr>
              <w:ind w:firstLine="0"/>
              <w:jc w:val="center"/>
              <w:rPr>
                <w:sz w:val="20"/>
                <w:szCs w:val="20"/>
                <w:lang w:val="ru-RU"/>
              </w:rPr>
            </w:pPr>
            <w:r w:rsidRPr="00A63E83">
              <w:rPr>
                <w:sz w:val="20"/>
                <w:szCs w:val="20"/>
                <w:lang w:val="ru-RU"/>
              </w:rPr>
              <w:t>5 950 000</w:t>
            </w:r>
          </w:p>
        </w:tc>
        <w:tc>
          <w:tcPr>
            <w:tcW w:w="1672" w:type="dxa"/>
            <w:tcBorders>
              <w:top w:val="single" w:sz="4" w:space="0" w:color="auto"/>
              <w:bottom w:val="single" w:sz="4" w:space="0" w:color="auto"/>
            </w:tcBorders>
          </w:tcPr>
          <w:p w:rsidR="008D2439" w:rsidRPr="00A63E83" w:rsidRDefault="00C532D9" w:rsidP="002869F2">
            <w:pPr>
              <w:ind w:hanging="108"/>
              <w:jc w:val="center"/>
              <w:rPr>
                <w:sz w:val="20"/>
                <w:szCs w:val="20"/>
                <w:lang w:val="ru-RU"/>
              </w:rPr>
            </w:pPr>
            <w:r w:rsidRPr="00A63E83">
              <w:rPr>
                <w:sz w:val="20"/>
                <w:szCs w:val="20"/>
                <w:lang w:val="ru-RU"/>
              </w:rPr>
              <w:t>297 500 000</w:t>
            </w:r>
          </w:p>
        </w:tc>
      </w:tr>
      <w:tr w:rsidR="008D2439" w:rsidRPr="00A63E83" w:rsidTr="002869F2">
        <w:trPr>
          <w:trHeight w:val="1837"/>
        </w:trPr>
        <w:tc>
          <w:tcPr>
            <w:tcW w:w="681" w:type="dxa"/>
            <w:tcBorders>
              <w:top w:val="single" w:sz="4" w:space="0" w:color="auto"/>
              <w:bottom w:val="single" w:sz="4" w:space="0" w:color="auto"/>
            </w:tcBorders>
          </w:tcPr>
          <w:p w:rsidR="008D2439" w:rsidRPr="00A63E83" w:rsidRDefault="008D2439" w:rsidP="002869F2">
            <w:pPr>
              <w:ind w:firstLine="0"/>
              <w:jc w:val="center"/>
              <w:rPr>
                <w:sz w:val="20"/>
                <w:szCs w:val="20"/>
                <w:lang w:val="ru-RU"/>
              </w:rPr>
            </w:pPr>
            <w:r w:rsidRPr="00A63E83">
              <w:rPr>
                <w:sz w:val="20"/>
                <w:szCs w:val="20"/>
                <w:lang w:val="ru-RU"/>
              </w:rPr>
              <w:t>3</w:t>
            </w:r>
          </w:p>
        </w:tc>
        <w:tc>
          <w:tcPr>
            <w:tcW w:w="4140" w:type="dxa"/>
            <w:tcBorders>
              <w:top w:val="single" w:sz="4" w:space="0" w:color="auto"/>
              <w:bottom w:val="single" w:sz="4" w:space="0" w:color="auto"/>
            </w:tcBorders>
            <w:shd w:val="clear" w:color="auto" w:fill="auto"/>
          </w:tcPr>
          <w:p w:rsidR="008D2439" w:rsidRPr="00A63E83" w:rsidRDefault="003A1B85" w:rsidP="002869F2">
            <w:pPr>
              <w:jc w:val="center"/>
              <w:rPr>
                <w:sz w:val="20"/>
                <w:szCs w:val="20"/>
              </w:rPr>
            </w:pPr>
            <w:r w:rsidRPr="00A63E83">
              <w:rPr>
                <w:sz w:val="20"/>
                <w:szCs w:val="20"/>
              </w:rPr>
              <w:t>Есту жүйкесін электрлік ынталандыру арқылы ауыр немесе терең сенсорлық есту қабілетінің жоғалуы бар адамдарда есту сезімдерінің деңгейін қалпына келтіруге арналған кохлеарлық имплант жүйесі</w:t>
            </w:r>
          </w:p>
        </w:tc>
        <w:tc>
          <w:tcPr>
            <w:tcW w:w="1134" w:type="dxa"/>
            <w:tcBorders>
              <w:top w:val="single" w:sz="4" w:space="0" w:color="auto"/>
              <w:bottom w:val="single" w:sz="4" w:space="0" w:color="auto"/>
            </w:tcBorders>
            <w:shd w:val="clear" w:color="auto" w:fill="auto"/>
          </w:tcPr>
          <w:p w:rsidR="00C532D9" w:rsidRPr="00A63E83" w:rsidRDefault="00C532D9" w:rsidP="002869F2">
            <w:pPr>
              <w:ind w:firstLine="0"/>
              <w:jc w:val="center"/>
              <w:rPr>
                <w:sz w:val="20"/>
                <w:szCs w:val="20"/>
              </w:rPr>
            </w:pPr>
          </w:p>
          <w:p w:rsidR="00C532D9" w:rsidRPr="00A63E83" w:rsidRDefault="00C532D9" w:rsidP="002869F2">
            <w:pPr>
              <w:ind w:firstLine="0"/>
              <w:jc w:val="center"/>
              <w:rPr>
                <w:sz w:val="20"/>
                <w:szCs w:val="20"/>
              </w:rPr>
            </w:pPr>
          </w:p>
          <w:p w:rsidR="008D2439" w:rsidRPr="00A63E83" w:rsidRDefault="00C532D9" w:rsidP="002869F2">
            <w:pPr>
              <w:ind w:firstLine="0"/>
              <w:jc w:val="center"/>
              <w:rPr>
                <w:sz w:val="20"/>
                <w:szCs w:val="20"/>
              </w:rPr>
            </w:pPr>
            <w:r w:rsidRPr="00A63E83">
              <w:rPr>
                <w:sz w:val="20"/>
                <w:szCs w:val="20"/>
              </w:rPr>
              <w:t>жинақ</w:t>
            </w:r>
          </w:p>
        </w:tc>
        <w:tc>
          <w:tcPr>
            <w:tcW w:w="850" w:type="dxa"/>
            <w:tcBorders>
              <w:top w:val="single" w:sz="4" w:space="0" w:color="auto"/>
              <w:bottom w:val="single" w:sz="4" w:space="0" w:color="auto"/>
            </w:tcBorders>
            <w:shd w:val="clear" w:color="auto" w:fill="auto"/>
          </w:tcPr>
          <w:p w:rsidR="008D2439" w:rsidRPr="00A63E83" w:rsidRDefault="00C532D9" w:rsidP="002869F2">
            <w:pPr>
              <w:ind w:firstLine="0"/>
              <w:jc w:val="center"/>
              <w:rPr>
                <w:sz w:val="20"/>
                <w:szCs w:val="20"/>
                <w:lang w:val="ru-RU"/>
              </w:rPr>
            </w:pPr>
            <w:r w:rsidRPr="00A63E83">
              <w:rPr>
                <w:sz w:val="20"/>
                <w:szCs w:val="20"/>
                <w:lang w:val="ru-RU"/>
              </w:rPr>
              <w:t>50</w:t>
            </w:r>
          </w:p>
        </w:tc>
        <w:tc>
          <w:tcPr>
            <w:tcW w:w="1276" w:type="dxa"/>
            <w:tcBorders>
              <w:top w:val="single" w:sz="4" w:space="0" w:color="auto"/>
              <w:bottom w:val="single" w:sz="4" w:space="0" w:color="auto"/>
            </w:tcBorders>
          </w:tcPr>
          <w:p w:rsidR="008D2439" w:rsidRPr="00A63E83" w:rsidRDefault="008D2439" w:rsidP="002869F2">
            <w:pPr>
              <w:ind w:firstLine="0"/>
              <w:jc w:val="center"/>
              <w:rPr>
                <w:sz w:val="20"/>
                <w:szCs w:val="20"/>
              </w:rPr>
            </w:pPr>
            <w:r w:rsidRPr="00A63E83">
              <w:rPr>
                <w:sz w:val="20"/>
                <w:szCs w:val="20"/>
                <w:lang w:val="en-US"/>
              </w:rPr>
              <w:t>DDP</w:t>
            </w:r>
          </w:p>
          <w:p w:rsidR="008D2439" w:rsidRPr="00A63E83" w:rsidRDefault="008D2439" w:rsidP="002869F2">
            <w:pPr>
              <w:ind w:firstLine="0"/>
              <w:jc w:val="center"/>
              <w:rPr>
                <w:sz w:val="20"/>
                <w:szCs w:val="20"/>
              </w:rPr>
            </w:pPr>
            <w:r w:rsidRPr="00A63E83">
              <w:rPr>
                <w:sz w:val="20"/>
                <w:szCs w:val="20"/>
              </w:rPr>
              <w:t>Межелі     пункт</w:t>
            </w:r>
          </w:p>
        </w:tc>
        <w:tc>
          <w:tcPr>
            <w:tcW w:w="1701" w:type="dxa"/>
            <w:tcBorders>
              <w:top w:val="single" w:sz="4" w:space="0" w:color="auto"/>
              <w:bottom w:val="single" w:sz="4" w:space="0" w:color="auto"/>
            </w:tcBorders>
          </w:tcPr>
          <w:p w:rsidR="008D2439" w:rsidRPr="00A63E83" w:rsidRDefault="008D2439"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Тапсырыс</w:t>
            </w:r>
          </w:p>
          <w:p w:rsidR="008D2439" w:rsidRPr="00A63E83" w:rsidRDefault="0046606B"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б</w:t>
            </w:r>
            <w:r w:rsidR="008D2439" w:rsidRPr="00A63E83">
              <w:rPr>
                <w:rFonts w:ascii="Times New Roman" w:hAnsi="Times New Roman" w:cs="Times New Roman"/>
                <w:sz w:val="20"/>
                <w:szCs w:val="20"/>
              </w:rPr>
              <w:t>ерушінің</w:t>
            </w:r>
          </w:p>
          <w:p w:rsidR="008D2439" w:rsidRPr="00A63E83" w:rsidRDefault="008D2439"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өтінімі</w:t>
            </w:r>
          </w:p>
          <w:p w:rsidR="008D2439" w:rsidRPr="00A63E83" w:rsidRDefault="008D2439"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бойынша</w:t>
            </w:r>
          </w:p>
          <w:p w:rsidR="008D2439" w:rsidRPr="00A63E83" w:rsidRDefault="008D2439"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15 күнтіз-</w:t>
            </w:r>
          </w:p>
          <w:p w:rsidR="008D2439" w:rsidRPr="00A63E83" w:rsidRDefault="008D2439"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белік күн</w:t>
            </w:r>
          </w:p>
        </w:tc>
        <w:tc>
          <w:tcPr>
            <w:tcW w:w="1984" w:type="dxa"/>
            <w:tcBorders>
              <w:top w:val="single" w:sz="4" w:space="0" w:color="auto"/>
              <w:bottom w:val="single" w:sz="4" w:space="0" w:color="auto"/>
            </w:tcBorders>
          </w:tcPr>
          <w:p w:rsidR="008D2439" w:rsidRPr="00A63E83" w:rsidRDefault="008D2439" w:rsidP="002869F2">
            <w:pPr>
              <w:pStyle w:val="ac"/>
              <w:spacing w:before="0" w:beforeAutospacing="0" w:after="0" w:afterAutospacing="0"/>
              <w:ind w:right="-107" w:firstLine="0"/>
              <w:jc w:val="center"/>
              <w:rPr>
                <w:rFonts w:ascii="Times New Roman" w:hAnsi="Times New Roman" w:cs="Times New Roman"/>
                <w:sz w:val="20"/>
                <w:szCs w:val="20"/>
              </w:rPr>
            </w:pPr>
            <w:r w:rsidRPr="00A63E83">
              <w:rPr>
                <w:rFonts w:ascii="Times New Roman" w:hAnsi="Times New Roman" w:cs="Times New Roman"/>
                <w:sz w:val="20"/>
                <w:szCs w:val="20"/>
              </w:rPr>
              <w:t>Алматы, қ. Наурызбай  ауданы, Тасты-</w:t>
            </w:r>
          </w:p>
          <w:p w:rsidR="008D2439" w:rsidRPr="00A63E83" w:rsidRDefault="008D2439" w:rsidP="002869F2">
            <w:pPr>
              <w:pStyle w:val="ac"/>
              <w:spacing w:before="0" w:beforeAutospacing="0" w:after="0" w:afterAutospacing="0"/>
              <w:ind w:right="-107" w:firstLine="0"/>
              <w:jc w:val="center"/>
              <w:rPr>
                <w:rFonts w:ascii="Times New Roman" w:hAnsi="Times New Roman" w:cs="Times New Roman"/>
                <w:sz w:val="20"/>
                <w:szCs w:val="20"/>
              </w:rPr>
            </w:pPr>
            <w:r w:rsidRPr="00A63E83">
              <w:rPr>
                <w:rFonts w:ascii="Times New Roman" w:hAnsi="Times New Roman" w:cs="Times New Roman"/>
                <w:sz w:val="20"/>
                <w:szCs w:val="20"/>
              </w:rPr>
              <w:t>бұлақ ш/а,</w:t>
            </w:r>
          </w:p>
          <w:p w:rsidR="008D2439" w:rsidRPr="00A63E83" w:rsidRDefault="008D2439" w:rsidP="002869F2">
            <w:pPr>
              <w:pStyle w:val="ac"/>
              <w:spacing w:before="0" w:beforeAutospacing="0" w:after="0" w:afterAutospacing="0"/>
              <w:ind w:right="-107" w:firstLine="0"/>
              <w:jc w:val="center"/>
              <w:rPr>
                <w:rFonts w:ascii="Times New Roman" w:hAnsi="Times New Roman" w:cs="Times New Roman"/>
                <w:sz w:val="20"/>
                <w:szCs w:val="20"/>
              </w:rPr>
            </w:pPr>
            <w:r w:rsidRPr="00A63E83">
              <w:rPr>
                <w:rFonts w:ascii="Times New Roman" w:hAnsi="Times New Roman" w:cs="Times New Roman"/>
                <w:sz w:val="20"/>
                <w:szCs w:val="20"/>
              </w:rPr>
              <w:t>Таутаған № 2</w:t>
            </w:r>
          </w:p>
        </w:tc>
        <w:tc>
          <w:tcPr>
            <w:tcW w:w="993" w:type="dxa"/>
            <w:tcBorders>
              <w:top w:val="single" w:sz="4" w:space="0" w:color="auto"/>
              <w:bottom w:val="single" w:sz="4" w:space="0" w:color="auto"/>
            </w:tcBorders>
          </w:tcPr>
          <w:p w:rsidR="008D2439" w:rsidRPr="00A63E83" w:rsidRDefault="008D2439" w:rsidP="002869F2">
            <w:pPr>
              <w:ind w:firstLine="0"/>
              <w:jc w:val="center"/>
              <w:rPr>
                <w:sz w:val="20"/>
                <w:szCs w:val="20"/>
                <w:lang w:val="ru-RU"/>
              </w:rPr>
            </w:pPr>
            <w:r w:rsidRPr="00A63E83">
              <w:rPr>
                <w:sz w:val="20"/>
                <w:szCs w:val="20"/>
              </w:rPr>
              <w:t>0</w:t>
            </w:r>
            <w:r w:rsidRPr="00A63E83">
              <w:rPr>
                <w:sz w:val="20"/>
                <w:szCs w:val="20"/>
                <w:lang w:val="ru-RU"/>
              </w:rPr>
              <w:t xml:space="preserve"> </w:t>
            </w:r>
            <w:r w:rsidRPr="00A63E83">
              <w:rPr>
                <w:sz w:val="20"/>
                <w:szCs w:val="20"/>
              </w:rPr>
              <w:t>%</w:t>
            </w:r>
          </w:p>
        </w:tc>
        <w:tc>
          <w:tcPr>
            <w:tcW w:w="1417" w:type="dxa"/>
            <w:tcBorders>
              <w:top w:val="single" w:sz="4" w:space="0" w:color="auto"/>
              <w:bottom w:val="single" w:sz="4" w:space="0" w:color="auto"/>
            </w:tcBorders>
            <w:shd w:val="clear" w:color="auto" w:fill="auto"/>
          </w:tcPr>
          <w:p w:rsidR="008D2439" w:rsidRPr="00A63E83" w:rsidRDefault="00C532D9" w:rsidP="002869F2">
            <w:pPr>
              <w:ind w:firstLine="0"/>
              <w:jc w:val="center"/>
              <w:rPr>
                <w:sz w:val="20"/>
                <w:szCs w:val="20"/>
                <w:lang w:val="ru-RU"/>
              </w:rPr>
            </w:pPr>
            <w:r w:rsidRPr="00A63E83">
              <w:rPr>
                <w:sz w:val="20"/>
                <w:szCs w:val="20"/>
                <w:lang w:val="ru-RU"/>
              </w:rPr>
              <w:t>5 950 000</w:t>
            </w:r>
          </w:p>
        </w:tc>
        <w:tc>
          <w:tcPr>
            <w:tcW w:w="1672" w:type="dxa"/>
            <w:tcBorders>
              <w:top w:val="single" w:sz="4" w:space="0" w:color="auto"/>
              <w:bottom w:val="single" w:sz="4" w:space="0" w:color="auto"/>
            </w:tcBorders>
          </w:tcPr>
          <w:p w:rsidR="008D2439" w:rsidRPr="00A63E83" w:rsidRDefault="00C532D9" w:rsidP="002869F2">
            <w:pPr>
              <w:ind w:hanging="108"/>
              <w:jc w:val="center"/>
              <w:rPr>
                <w:sz w:val="20"/>
                <w:szCs w:val="20"/>
                <w:lang w:val="ru-RU"/>
              </w:rPr>
            </w:pPr>
            <w:r w:rsidRPr="00A63E83">
              <w:rPr>
                <w:sz w:val="20"/>
                <w:szCs w:val="20"/>
                <w:lang w:val="ru-RU"/>
              </w:rPr>
              <w:t>297 500 000</w:t>
            </w:r>
          </w:p>
        </w:tc>
      </w:tr>
      <w:tr w:rsidR="008D2439" w:rsidRPr="00A63E83" w:rsidTr="002869F2">
        <w:trPr>
          <w:trHeight w:val="70"/>
        </w:trPr>
        <w:tc>
          <w:tcPr>
            <w:tcW w:w="681" w:type="dxa"/>
            <w:tcBorders>
              <w:top w:val="single" w:sz="4" w:space="0" w:color="auto"/>
              <w:bottom w:val="single" w:sz="4" w:space="0" w:color="auto"/>
            </w:tcBorders>
          </w:tcPr>
          <w:p w:rsidR="008D2439" w:rsidRPr="00A63E83" w:rsidRDefault="008D2439" w:rsidP="002869F2">
            <w:pPr>
              <w:ind w:firstLine="0"/>
              <w:jc w:val="center"/>
              <w:rPr>
                <w:sz w:val="20"/>
                <w:szCs w:val="20"/>
                <w:lang w:val="ru-RU"/>
              </w:rPr>
            </w:pPr>
            <w:r w:rsidRPr="00A63E83">
              <w:rPr>
                <w:sz w:val="20"/>
                <w:szCs w:val="20"/>
                <w:lang w:val="ru-RU"/>
              </w:rPr>
              <w:t>4</w:t>
            </w:r>
          </w:p>
        </w:tc>
        <w:tc>
          <w:tcPr>
            <w:tcW w:w="4140" w:type="dxa"/>
            <w:tcBorders>
              <w:top w:val="single" w:sz="4" w:space="0" w:color="auto"/>
              <w:bottom w:val="single" w:sz="4" w:space="0" w:color="auto"/>
            </w:tcBorders>
            <w:shd w:val="clear" w:color="auto" w:fill="auto"/>
          </w:tcPr>
          <w:p w:rsidR="008D2439" w:rsidRPr="00A63E83" w:rsidRDefault="00EA50F2" w:rsidP="002869F2">
            <w:pPr>
              <w:ind w:firstLine="0"/>
              <w:jc w:val="center"/>
              <w:rPr>
                <w:sz w:val="20"/>
                <w:szCs w:val="20"/>
              </w:rPr>
            </w:pPr>
            <w:r w:rsidRPr="00A63E83">
              <w:rPr>
                <w:sz w:val="20"/>
                <w:szCs w:val="20"/>
              </w:rPr>
              <w:t>Сүйек өткізгіштігін имплантациялау жүйесі</w:t>
            </w:r>
          </w:p>
        </w:tc>
        <w:tc>
          <w:tcPr>
            <w:tcW w:w="1134" w:type="dxa"/>
            <w:tcBorders>
              <w:top w:val="single" w:sz="4" w:space="0" w:color="auto"/>
              <w:bottom w:val="single" w:sz="4" w:space="0" w:color="auto"/>
            </w:tcBorders>
            <w:shd w:val="clear" w:color="auto" w:fill="auto"/>
          </w:tcPr>
          <w:p w:rsidR="00C532D9" w:rsidRPr="00A63E83" w:rsidRDefault="00C532D9" w:rsidP="002869F2">
            <w:pPr>
              <w:jc w:val="center"/>
              <w:rPr>
                <w:sz w:val="20"/>
                <w:szCs w:val="20"/>
              </w:rPr>
            </w:pPr>
          </w:p>
          <w:p w:rsidR="00C532D9" w:rsidRPr="00A63E83" w:rsidRDefault="00C532D9" w:rsidP="002869F2">
            <w:pPr>
              <w:ind w:firstLine="0"/>
              <w:jc w:val="center"/>
              <w:rPr>
                <w:sz w:val="20"/>
                <w:szCs w:val="20"/>
              </w:rPr>
            </w:pPr>
          </w:p>
          <w:p w:rsidR="008D2439" w:rsidRPr="00A63E83" w:rsidRDefault="00C532D9" w:rsidP="002869F2">
            <w:pPr>
              <w:ind w:firstLine="0"/>
              <w:jc w:val="center"/>
              <w:rPr>
                <w:sz w:val="20"/>
                <w:szCs w:val="20"/>
              </w:rPr>
            </w:pPr>
            <w:r w:rsidRPr="00A63E83">
              <w:rPr>
                <w:sz w:val="20"/>
                <w:szCs w:val="20"/>
              </w:rPr>
              <w:t>жинақ</w:t>
            </w:r>
          </w:p>
        </w:tc>
        <w:tc>
          <w:tcPr>
            <w:tcW w:w="850" w:type="dxa"/>
            <w:tcBorders>
              <w:top w:val="single" w:sz="4" w:space="0" w:color="auto"/>
              <w:bottom w:val="single" w:sz="4" w:space="0" w:color="auto"/>
            </w:tcBorders>
            <w:shd w:val="clear" w:color="auto" w:fill="auto"/>
          </w:tcPr>
          <w:p w:rsidR="008D2439" w:rsidRPr="00A63E83" w:rsidRDefault="00C532D9" w:rsidP="002869F2">
            <w:pPr>
              <w:ind w:firstLine="0"/>
              <w:jc w:val="center"/>
              <w:rPr>
                <w:sz w:val="20"/>
                <w:szCs w:val="20"/>
                <w:lang w:val="ru-RU"/>
              </w:rPr>
            </w:pPr>
            <w:r w:rsidRPr="00A63E83">
              <w:rPr>
                <w:sz w:val="20"/>
                <w:szCs w:val="20"/>
                <w:lang w:val="ru-RU"/>
              </w:rPr>
              <w:t>8</w:t>
            </w:r>
          </w:p>
        </w:tc>
        <w:tc>
          <w:tcPr>
            <w:tcW w:w="1276" w:type="dxa"/>
            <w:tcBorders>
              <w:top w:val="single" w:sz="4" w:space="0" w:color="auto"/>
              <w:bottom w:val="single" w:sz="4" w:space="0" w:color="auto"/>
            </w:tcBorders>
          </w:tcPr>
          <w:p w:rsidR="008D2439" w:rsidRPr="00A63E83" w:rsidRDefault="008D2439" w:rsidP="002869F2">
            <w:pPr>
              <w:ind w:firstLine="0"/>
              <w:jc w:val="center"/>
              <w:rPr>
                <w:sz w:val="20"/>
                <w:szCs w:val="20"/>
              </w:rPr>
            </w:pPr>
            <w:r w:rsidRPr="00A63E83">
              <w:rPr>
                <w:sz w:val="20"/>
                <w:szCs w:val="20"/>
                <w:lang w:val="en-US"/>
              </w:rPr>
              <w:t>DDP</w:t>
            </w:r>
          </w:p>
          <w:p w:rsidR="008D2439" w:rsidRPr="00A63E83" w:rsidRDefault="008D2439" w:rsidP="002869F2">
            <w:pPr>
              <w:ind w:firstLine="0"/>
              <w:jc w:val="center"/>
              <w:rPr>
                <w:sz w:val="20"/>
                <w:szCs w:val="20"/>
              </w:rPr>
            </w:pPr>
            <w:r w:rsidRPr="00A63E83">
              <w:rPr>
                <w:sz w:val="20"/>
                <w:szCs w:val="20"/>
              </w:rPr>
              <w:t>Межелі     пункт</w:t>
            </w:r>
          </w:p>
        </w:tc>
        <w:tc>
          <w:tcPr>
            <w:tcW w:w="1701" w:type="dxa"/>
            <w:tcBorders>
              <w:top w:val="single" w:sz="4" w:space="0" w:color="auto"/>
              <w:bottom w:val="single" w:sz="4" w:space="0" w:color="auto"/>
            </w:tcBorders>
          </w:tcPr>
          <w:p w:rsidR="008D2439" w:rsidRPr="00A63E83" w:rsidRDefault="008D2439"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Тапсырыс</w:t>
            </w:r>
          </w:p>
          <w:p w:rsidR="008D2439" w:rsidRPr="00A63E83" w:rsidRDefault="0046606B"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б</w:t>
            </w:r>
            <w:r w:rsidR="008D2439" w:rsidRPr="00A63E83">
              <w:rPr>
                <w:rFonts w:ascii="Times New Roman" w:hAnsi="Times New Roman" w:cs="Times New Roman"/>
                <w:sz w:val="20"/>
                <w:szCs w:val="20"/>
              </w:rPr>
              <w:t>ерушінің</w:t>
            </w:r>
          </w:p>
          <w:p w:rsidR="008D2439" w:rsidRPr="00A63E83" w:rsidRDefault="008D2439"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өтінімі</w:t>
            </w:r>
          </w:p>
          <w:p w:rsidR="008D2439" w:rsidRPr="00A63E83" w:rsidRDefault="008D2439"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lastRenderedPageBreak/>
              <w:t>бойынша</w:t>
            </w:r>
          </w:p>
          <w:p w:rsidR="008D2439" w:rsidRPr="00A63E83" w:rsidRDefault="008D2439"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15 күнтіз-</w:t>
            </w:r>
          </w:p>
          <w:p w:rsidR="008D2439" w:rsidRPr="00A63E83" w:rsidRDefault="008D2439"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белік күн</w:t>
            </w:r>
          </w:p>
        </w:tc>
        <w:tc>
          <w:tcPr>
            <w:tcW w:w="1984" w:type="dxa"/>
            <w:tcBorders>
              <w:top w:val="single" w:sz="4" w:space="0" w:color="auto"/>
              <w:bottom w:val="single" w:sz="4" w:space="0" w:color="auto"/>
            </w:tcBorders>
          </w:tcPr>
          <w:p w:rsidR="008D2439" w:rsidRPr="00A63E83" w:rsidRDefault="008D2439" w:rsidP="002869F2">
            <w:pPr>
              <w:pStyle w:val="ac"/>
              <w:spacing w:before="0" w:beforeAutospacing="0" w:after="0" w:afterAutospacing="0"/>
              <w:ind w:right="-107" w:hanging="79"/>
              <w:jc w:val="center"/>
              <w:rPr>
                <w:rFonts w:ascii="Times New Roman" w:hAnsi="Times New Roman" w:cs="Times New Roman"/>
                <w:sz w:val="20"/>
                <w:szCs w:val="20"/>
              </w:rPr>
            </w:pPr>
            <w:r w:rsidRPr="00A63E83">
              <w:rPr>
                <w:rFonts w:ascii="Times New Roman" w:hAnsi="Times New Roman" w:cs="Times New Roman"/>
                <w:sz w:val="20"/>
                <w:szCs w:val="20"/>
              </w:rPr>
              <w:lastRenderedPageBreak/>
              <w:t>Алматы, қ. Наурызбай  ауданы, Тасты-</w:t>
            </w:r>
          </w:p>
          <w:p w:rsidR="008D2439" w:rsidRPr="00A63E83" w:rsidRDefault="008D2439" w:rsidP="002869F2">
            <w:pPr>
              <w:pStyle w:val="ac"/>
              <w:spacing w:before="0" w:beforeAutospacing="0" w:after="0" w:afterAutospacing="0"/>
              <w:ind w:right="-107" w:hanging="79"/>
              <w:jc w:val="center"/>
              <w:rPr>
                <w:rFonts w:ascii="Times New Roman" w:hAnsi="Times New Roman" w:cs="Times New Roman"/>
                <w:sz w:val="20"/>
                <w:szCs w:val="20"/>
              </w:rPr>
            </w:pPr>
            <w:r w:rsidRPr="00A63E83">
              <w:rPr>
                <w:rFonts w:ascii="Times New Roman" w:hAnsi="Times New Roman" w:cs="Times New Roman"/>
                <w:sz w:val="20"/>
                <w:szCs w:val="20"/>
              </w:rPr>
              <w:t>бұлақ ш/а,</w:t>
            </w:r>
          </w:p>
          <w:p w:rsidR="008D2439" w:rsidRPr="00A63E83" w:rsidRDefault="008D2439" w:rsidP="002869F2">
            <w:pPr>
              <w:pStyle w:val="ac"/>
              <w:spacing w:before="0" w:beforeAutospacing="0" w:after="0" w:afterAutospacing="0"/>
              <w:ind w:right="-107" w:hanging="79"/>
              <w:jc w:val="center"/>
              <w:rPr>
                <w:rFonts w:ascii="Times New Roman" w:hAnsi="Times New Roman" w:cs="Times New Roman"/>
                <w:sz w:val="20"/>
                <w:szCs w:val="20"/>
              </w:rPr>
            </w:pPr>
            <w:r w:rsidRPr="00A63E83">
              <w:rPr>
                <w:rFonts w:ascii="Times New Roman" w:hAnsi="Times New Roman" w:cs="Times New Roman"/>
                <w:sz w:val="20"/>
                <w:szCs w:val="20"/>
              </w:rPr>
              <w:lastRenderedPageBreak/>
              <w:t>Таутаған № 2</w:t>
            </w:r>
          </w:p>
        </w:tc>
        <w:tc>
          <w:tcPr>
            <w:tcW w:w="993" w:type="dxa"/>
            <w:tcBorders>
              <w:top w:val="single" w:sz="4" w:space="0" w:color="auto"/>
              <w:bottom w:val="single" w:sz="4" w:space="0" w:color="auto"/>
            </w:tcBorders>
          </w:tcPr>
          <w:p w:rsidR="008D2439" w:rsidRPr="00A63E83" w:rsidRDefault="008D2439" w:rsidP="002869F2">
            <w:pPr>
              <w:ind w:firstLine="0"/>
              <w:jc w:val="center"/>
              <w:rPr>
                <w:sz w:val="20"/>
                <w:szCs w:val="20"/>
                <w:lang w:val="ru-RU"/>
              </w:rPr>
            </w:pPr>
            <w:r w:rsidRPr="00A63E83">
              <w:rPr>
                <w:sz w:val="20"/>
                <w:szCs w:val="20"/>
              </w:rPr>
              <w:lastRenderedPageBreak/>
              <w:t>0</w:t>
            </w:r>
            <w:r w:rsidRPr="00A63E83">
              <w:rPr>
                <w:sz w:val="20"/>
                <w:szCs w:val="20"/>
                <w:lang w:val="ru-RU"/>
              </w:rPr>
              <w:t xml:space="preserve"> </w:t>
            </w:r>
            <w:r w:rsidRPr="00A63E83">
              <w:rPr>
                <w:sz w:val="20"/>
                <w:szCs w:val="20"/>
              </w:rPr>
              <w:t>%</w:t>
            </w:r>
          </w:p>
        </w:tc>
        <w:tc>
          <w:tcPr>
            <w:tcW w:w="1417" w:type="dxa"/>
            <w:tcBorders>
              <w:top w:val="single" w:sz="4" w:space="0" w:color="auto"/>
              <w:bottom w:val="single" w:sz="4" w:space="0" w:color="auto"/>
            </w:tcBorders>
            <w:shd w:val="clear" w:color="auto" w:fill="auto"/>
          </w:tcPr>
          <w:p w:rsidR="008D2439" w:rsidRPr="00A63E83" w:rsidRDefault="00C532D9" w:rsidP="002869F2">
            <w:pPr>
              <w:ind w:firstLine="0"/>
              <w:jc w:val="center"/>
              <w:rPr>
                <w:sz w:val="20"/>
                <w:szCs w:val="20"/>
                <w:lang w:val="ru-RU"/>
              </w:rPr>
            </w:pPr>
            <w:r w:rsidRPr="00A63E83">
              <w:rPr>
                <w:sz w:val="20"/>
                <w:szCs w:val="20"/>
                <w:lang w:val="ru-RU"/>
              </w:rPr>
              <w:t>5 000 000</w:t>
            </w:r>
          </w:p>
        </w:tc>
        <w:tc>
          <w:tcPr>
            <w:tcW w:w="1672" w:type="dxa"/>
            <w:tcBorders>
              <w:top w:val="single" w:sz="4" w:space="0" w:color="auto"/>
              <w:bottom w:val="single" w:sz="4" w:space="0" w:color="auto"/>
            </w:tcBorders>
          </w:tcPr>
          <w:p w:rsidR="008D2439" w:rsidRPr="00A63E83" w:rsidRDefault="00C532D9" w:rsidP="002869F2">
            <w:pPr>
              <w:ind w:hanging="108"/>
              <w:jc w:val="center"/>
              <w:rPr>
                <w:sz w:val="20"/>
                <w:szCs w:val="20"/>
                <w:lang w:val="ru-RU"/>
              </w:rPr>
            </w:pPr>
            <w:r w:rsidRPr="00A63E83">
              <w:rPr>
                <w:sz w:val="20"/>
                <w:szCs w:val="20"/>
                <w:lang w:val="ru-RU"/>
              </w:rPr>
              <w:t>40 000 000</w:t>
            </w:r>
          </w:p>
        </w:tc>
      </w:tr>
      <w:tr w:rsidR="00C873D8" w:rsidRPr="00A63E83" w:rsidTr="002869F2">
        <w:trPr>
          <w:trHeight w:val="70"/>
        </w:trPr>
        <w:tc>
          <w:tcPr>
            <w:tcW w:w="681" w:type="dxa"/>
            <w:tcBorders>
              <w:top w:val="single" w:sz="4" w:space="0" w:color="auto"/>
              <w:bottom w:val="single" w:sz="4" w:space="0" w:color="auto"/>
            </w:tcBorders>
          </w:tcPr>
          <w:p w:rsidR="00C873D8" w:rsidRPr="00A63E83" w:rsidRDefault="00026A71" w:rsidP="002869F2">
            <w:pPr>
              <w:ind w:firstLine="0"/>
              <w:jc w:val="center"/>
              <w:rPr>
                <w:sz w:val="20"/>
                <w:szCs w:val="20"/>
                <w:lang w:val="ru-RU"/>
              </w:rPr>
            </w:pPr>
            <w:r w:rsidRPr="00A63E83">
              <w:rPr>
                <w:sz w:val="20"/>
                <w:szCs w:val="20"/>
                <w:lang w:val="ru-RU"/>
              </w:rPr>
              <w:lastRenderedPageBreak/>
              <w:t>5</w:t>
            </w:r>
          </w:p>
        </w:tc>
        <w:tc>
          <w:tcPr>
            <w:tcW w:w="4140" w:type="dxa"/>
            <w:tcBorders>
              <w:top w:val="single" w:sz="4" w:space="0" w:color="auto"/>
              <w:bottom w:val="single" w:sz="4" w:space="0" w:color="auto"/>
            </w:tcBorders>
            <w:shd w:val="clear" w:color="auto" w:fill="auto"/>
          </w:tcPr>
          <w:p w:rsidR="00C873D8" w:rsidRPr="00A63E83" w:rsidRDefault="00026A71" w:rsidP="002869F2">
            <w:pPr>
              <w:ind w:firstLine="0"/>
              <w:jc w:val="center"/>
              <w:rPr>
                <w:sz w:val="20"/>
                <w:szCs w:val="20"/>
              </w:rPr>
            </w:pPr>
            <w:r w:rsidRPr="00A63E83">
              <w:rPr>
                <w:sz w:val="20"/>
                <w:szCs w:val="20"/>
              </w:rPr>
              <w:t>Сүйек өткізгіштігін имплантациялау жүйесі</w:t>
            </w:r>
          </w:p>
        </w:tc>
        <w:tc>
          <w:tcPr>
            <w:tcW w:w="1134" w:type="dxa"/>
            <w:tcBorders>
              <w:top w:val="single" w:sz="4" w:space="0" w:color="auto"/>
              <w:bottom w:val="single" w:sz="4" w:space="0" w:color="auto"/>
            </w:tcBorders>
            <w:shd w:val="clear" w:color="auto" w:fill="auto"/>
          </w:tcPr>
          <w:p w:rsidR="00026A71" w:rsidRPr="00A63E83" w:rsidRDefault="00026A71" w:rsidP="002869F2">
            <w:pPr>
              <w:ind w:firstLine="0"/>
              <w:jc w:val="center"/>
              <w:rPr>
                <w:sz w:val="20"/>
                <w:szCs w:val="20"/>
              </w:rPr>
            </w:pPr>
          </w:p>
          <w:p w:rsidR="00C873D8" w:rsidRPr="00A63E83" w:rsidRDefault="00C532D9" w:rsidP="002869F2">
            <w:pPr>
              <w:ind w:firstLine="0"/>
              <w:jc w:val="center"/>
              <w:rPr>
                <w:sz w:val="20"/>
                <w:szCs w:val="20"/>
              </w:rPr>
            </w:pPr>
            <w:r w:rsidRPr="00A63E83">
              <w:rPr>
                <w:sz w:val="20"/>
                <w:szCs w:val="20"/>
              </w:rPr>
              <w:t>жинақ</w:t>
            </w:r>
          </w:p>
        </w:tc>
        <w:tc>
          <w:tcPr>
            <w:tcW w:w="850" w:type="dxa"/>
            <w:tcBorders>
              <w:top w:val="single" w:sz="4" w:space="0" w:color="auto"/>
              <w:bottom w:val="single" w:sz="4" w:space="0" w:color="auto"/>
            </w:tcBorders>
            <w:shd w:val="clear" w:color="auto" w:fill="auto"/>
          </w:tcPr>
          <w:p w:rsidR="00C873D8" w:rsidRPr="00A63E83" w:rsidRDefault="00C532D9" w:rsidP="002869F2">
            <w:pPr>
              <w:ind w:firstLine="0"/>
              <w:jc w:val="center"/>
              <w:rPr>
                <w:sz w:val="20"/>
                <w:szCs w:val="20"/>
                <w:lang w:val="ru-RU"/>
              </w:rPr>
            </w:pPr>
            <w:r w:rsidRPr="00A63E83">
              <w:rPr>
                <w:sz w:val="20"/>
                <w:szCs w:val="20"/>
                <w:lang w:val="ru-RU"/>
              </w:rPr>
              <w:t>2</w:t>
            </w:r>
          </w:p>
        </w:tc>
        <w:tc>
          <w:tcPr>
            <w:tcW w:w="1276" w:type="dxa"/>
            <w:tcBorders>
              <w:top w:val="single" w:sz="4" w:space="0" w:color="auto"/>
              <w:bottom w:val="single" w:sz="4" w:space="0" w:color="auto"/>
            </w:tcBorders>
          </w:tcPr>
          <w:p w:rsidR="00C532D9" w:rsidRPr="00A63E83" w:rsidRDefault="00C532D9" w:rsidP="002869F2">
            <w:pPr>
              <w:ind w:firstLine="0"/>
              <w:jc w:val="center"/>
              <w:rPr>
                <w:sz w:val="20"/>
                <w:szCs w:val="20"/>
              </w:rPr>
            </w:pPr>
            <w:r w:rsidRPr="00A63E83">
              <w:rPr>
                <w:sz w:val="20"/>
                <w:szCs w:val="20"/>
                <w:lang w:val="en-US"/>
              </w:rPr>
              <w:t>DDP</w:t>
            </w:r>
          </w:p>
          <w:p w:rsidR="00C873D8" w:rsidRPr="00A63E83" w:rsidRDefault="00C532D9" w:rsidP="002869F2">
            <w:pPr>
              <w:ind w:firstLine="0"/>
              <w:jc w:val="center"/>
              <w:rPr>
                <w:sz w:val="20"/>
                <w:szCs w:val="20"/>
                <w:lang w:val="en-US"/>
              </w:rPr>
            </w:pPr>
            <w:r w:rsidRPr="00A63E83">
              <w:rPr>
                <w:sz w:val="20"/>
                <w:szCs w:val="20"/>
              </w:rPr>
              <w:t>Межелі     пункт</w:t>
            </w:r>
          </w:p>
        </w:tc>
        <w:tc>
          <w:tcPr>
            <w:tcW w:w="1701" w:type="dxa"/>
            <w:tcBorders>
              <w:top w:val="single" w:sz="4" w:space="0" w:color="auto"/>
              <w:bottom w:val="single" w:sz="4" w:space="0" w:color="auto"/>
            </w:tcBorders>
          </w:tcPr>
          <w:p w:rsidR="00C532D9" w:rsidRPr="00A63E83" w:rsidRDefault="00C532D9"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Тапсырыс</w:t>
            </w:r>
          </w:p>
          <w:p w:rsidR="00C532D9" w:rsidRPr="00A63E83" w:rsidRDefault="0046606B"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б</w:t>
            </w:r>
            <w:r w:rsidR="00C532D9" w:rsidRPr="00A63E83">
              <w:rPr>
                <w:rFonts w:ascii="Times New Roman" w:hAnsi="Times New Roman" w:cs="Times New Roman"/>
                <w:sz w:val="20"/>
                <w:szCs w:val="20"/>
              </w:rPr>
              <w:t>ерушінің</w:t>
            </w:r>
          </w:p>
          <w:p w:rsidR="00C532D9" w:rsidRPr="00A63E83" w:rsidRDefault="00C532D9"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өтінімі</w:t>
            </w:r>
          </w:p>
          <w:p w:rsidR="00C532D9" w:rsidRPr="00A63E83" w:rsidRDefault="00C532D9"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бойынша</w:t>
            </w:r>
          </w:p>
          <w:p w:rsidR="00C532D9" w:rsidRPr="00A63E83" w:rsidRDefault="00C532D9"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15 күнтіз-</w:t>
            </w:r>
          </w:p>
          <w:p w:rsidR="00C873D8" w:rsidRPr="00A63E83" w:rsidRDefault="00C532D9"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белік күн</w:t>
            </w:r>
          </w:p>
        </w:tc>
        <w:tc>
          <w:tcPr>
            <w:tcW w:w="1984" w:type="dxa"/>
            <w:tcBorders>
              <w:top w:val="single" w:sz="4" w:space="0" w:color="auto"/>
              <w:bottom w:val="single" w:sz="4" w:space="0" w:color="auto"/>
            </w:tcBorders>
          </w:tcPr>
          <w:p w:rsidR="00C532D9" w:rsidRPr="00A63E83" w:rsidRDefault="00C532D9" w:rsidP="002869F2">
            <w:pPr>
              <w:pStyle w:val="ac"/>
              <w:spacing w:before="0" w:beforeAutospacing="0" w:after="0" w:afterAutospacing="0"/>
              <w:ind w:right="-107" w:hanging="79"/>
              <w:jc w:val="center"/>
              <w:rPr>
                <w:rFonts w:ascii="Times New Roman" w:hAnsi="Times New Roman" w:cs="Times New Roman"/>
                <w:sz w:val="20"/>
                <w:szCs w:val="20"/>
              </w:rPr>
            </w:pPr>
            <w:r w:rsidRPr="00A63E83">
              <w:rPr>
                <w:rFonts w:ascii="Times New Roman" w:hAnsi="Times New Roman" w:cs="Times New Roman"/>
                <w:sz w:val="20"/>
                <w:szCs w:val="20"/>
              </w:rPr>
              <w:t>Алматы, қ. Наурызбай  ауданы, Тасты-</w:t>
            </w:r>
          </w:p>
          <w:p w:rsidR="00C532D9" w:rsidRPr="00A63E83" w:rsidRDefault="00C532D9" w:rsidP="002869F2">
            <w:pPr>
              <w:pStyle w:val="ac"/>
              <w:spacing w:before="0" w:beforeAutospacing="0" w:after="0" w:afterAutospacing="0"/>
              <w:ind w:right="-107" w:hanging="79"/>
              <w:jc w:val="center"/>
              <w:rPr>
                <w:rFonts w:ascii="Times New Roman" w:hAnsi="Times New Roman" w:cs="Times New Roman"/>
                <w:sz w:val="20"/>
                <w:szCs w:val="20"/>
              </w:rPr>
            </w:pPr>
            <w:r w:rsidRPr="00A63E83">
              <w:rPr>
                <w:rFonts w:ascii="Times New Roman" w:hAnsi="Times New Roman" w:cs="Times New Roman"/>
                <w:sz w:val="20"/>
                <w:szCs w:val="20"/>
              </w:rPr>
              <w:t>бұлақ ш/а,</w:t>
            </w:r>
          </w:p>
          <w:p w:rsidR="00C873D8" w:rsidRPr="00A63E83" w:rsidRDefault="00C532D9" w:rsidP="002869F2">
            <w:pPr>
              <w:pStyle w:val="ac"/>
              <w:tabs>
                <w:tab w:val="left" w:pos="317"/>
              </w:tabs>
              <w:spacing w:before="0" w:beforeAutospacing="0" w:after="0" w:afterAutospacing="0"/>
              <w:ind w:right="-107" w:firstLine="34"/>
              <w:jc w:val="center"/>
              <w:rPr>
                <w:rFonts w:ascii="Times New Roman" w:hAnsi="Times New Roman" w:cs="Times New Roman"/>
                <w:sz w:val="20"/>
                <w:szCs w:val="20"/>
              </w:rPr>
            </w:pPr>
            <w:r w:rsidRPr="00A63E83">
              <w:rPr>
                <w:rFonts w:ascii="Times New Roman" w:hAnsi="Times New Roman" w:cs="Times New Roman"/>
                <w:sz w:val="20"/>
                <w:szCs w:val="20"/>
              </w:rPr>
              <w:t>Таутаған № 2</w:t>
            </w:r>
          </w:p>
        </w:tc>
        <w:tc>
          <w:tcPr>
            <w:tcW w:w="993" w:type="dxa"/>
            <w:tcBorders>
              <w:top w:val="single" w:sz="4" w:space="0" w:color="auto"/>
              <w:bottom w:val="single" w:sz="4" w:space="0" w:color="auto"/>
            </w:tcBorders>
          </w:tcPr>
          <w:p w:rsidR="00C873D8" w:rsidRPr="00A63E83" w:rsidRDefault="00C532D9" w:rsidP="002869F2">
            <w:pPr>
              <w:ind w:firstLine="0"/>
              <w:jc w:val="center"/>
              <w:rPr>
                <w:sz w:val="20"/>
                <w:szCs w:val="20"/>
              </w:rPr>
            </w:pPr>
            <w:r w:rsidRPr="00A63E83">
              <w:rPr>
                <w:sz w:val="20"/>
                <w:szCs w:val="20"/>
              </w:rPr>
              <w:t>0</w:t>
            </w:r>
            <w:r w:rsidRPr="00A63E83">
              <w:rPr>
                <w:sz w:val="20"/>
                <w:szCs w:val="20"/>
                <w:lang w:val="ru-RU"/>
              </w:rPr>
              <w:t xml:space="preserve"> </w:t>
            </w:r>
            <w:r w:rsidRPr="00A63E83">
              <w:rPr>
                <w:sz w:val="20"/>
                <w:szCs w:val="20"/>
              </w:rPr>
              <w:t>%</w:t>
            </w:r>
          </w:p>
        </w:tc>
        <w:tc>
          <w:tcPr>
            <w:tcW w:w="1417" w:type="dxa"/>
            <w:tcBorders>
              <w:top w:val="single" w:sz="4" w:space="0" w:color="auto"/>
              <w:bottom w:val="single" w:sz="4" w:space="0" w:color="auto"/>
            </w:tcBorders>
            <w:shd w:val="clear" w:color="auto" w:fill="auto"/>
          </w:tcPr>
          <w:p w:rsidR="00C873D8" w:rsidRPr="00A63E83" w:rsidRDefault="00C532D9" w:rsidP="002869F2">
            <w:pPr>
              <w:ind w:firstLine="0"/>
              <w:jc w:val="center"/>
              <w:rPr>
                <w:sz w:val="20"/>
                <w:szCs w:val="20"/>
                <w:lang w:val="ru-RU"/>
              </w:rPr>
            </w:pPr>
            <w:r w:rsidRPr="00A63E83">
              <w:rPr>
                <w:sz w:val="20"/>
                <w:szCs w:val="20"/>
                <w:lang w:val="ru-RU"/>
              </w:rPr>
              <w:t>5 000 000</w:t>
            </w:r>
          </w:p>
        </w:tc>
        <w:tc>
          <w:tcPr>
            <w:tcW w:w="1672" w:type="dxa"/>
            <w:tcBorders>
              <w:top w:val="single" w:sz="4" w:space="0" w:color="auto"/>
              <w:bottom w:val="single" w:sz="4" w:space="0" w:color="auto"/>
            </w:tcBorders>
          </w:tcPr>
          <w:p w:rsidR="00C873D8" w:rsidRPr="00A63E83" w:rsidRDefault="00C532D9" w:rsidP="002869F2">
            <w:pPr>
              <w:ind w:firstLine="0"/>
              <w:jc w:val="center"/>
              <w:rPr>
                <w:sz w:val="20"/>
                <w:szCs w:val="20"/>
                <w:lang w:val="ru-RU"/>
              </w:rPr>
            </w:pPr>
            <w:r w:rsidRPr="00A63E83">
              <w:rPr>
                <w:sz w:val="20"/>
                <w:szCs w:val="20"/>
                <w:lang w:val="ru-RU"/>
              </w:rPr>
              <w:t>10 000 000</w:t>
            </w:r>
          </w:p>
        </w:tc>
      </w:tr>
    </w:tbl>
    <w:p w:rsidR="001635AE" w:rsidRPr="00A63E83" w:rsidRDefault="001635AE" w:rsidP="00F213CC">
      <w:pPr>
        <w:pStyle w:val="af3"/>
        <w:ind w:left="34"/>
        <w:rPr>
          <w:rFonts w:ascii="Times New Roman" w:hAnsi="Times New Roman"/>
          <w:b/>
          <w:sz w:val="20"/>
          <w:szCs w:val="20"/>
        </w:rPr>
      </w:pPr>
    </w:p>
    <w:p w:rsidR="000C71C9" w:rsidRPr="00A63E83" w:rsidRDefault="0076055F" w:rsidP="004D43D9">
      <w:pPr>
        <w:pStyle w:val="ac"/>
        <w:spacing w:before="0" w:beforeAutospacing="0" w:after="0" w:afterAutospacing="0"/>
        <w:ind w:firstLine="403"/>
        <w:rPr>
          <w:rFonts w:ascii="Times New Roman" w:hAnsi="Times New Roman" w:cs="Times New Roman"/>
          <w:sz w:val="20"/>
          <w:szCs w:val="20"/>
        </w:rPr>
      </w:pPr>
      <w:r w:rsidRPr="00A63E83">
        <w:rPr>
          <w:rFonts w:ascii="Times New Roman" w:hAnsi="Times New Roman" w:cs="Times New Roman"/>
          <w:sz w:val="20"/>
          <w:szCs w:val="20"/>
        </w:rPr>
        <w:t>*</w:t>
      </w:r>
      <w:r w:rsidR="00A7174B" w:rsidRPr="00A63E83">
        <w:rPr>
          <w:rFonts w:ascii="Times New Roman" w:hAnsi="Times New Roman" w:cs="Times New Roman"/>
          <w:sz w:val="20"/>
          <w:szCs w:val="20"/>
        </w:rPr>
        <w:t xml:space="preserve"> Тауарлардың толық сипаттамасы техникалық сипаттамада көрсетіледі</w:t>
      </w:r>
    </w:p>
    <w:p w:rsidR="00FC6FAA" w:rsidRPr="00A63E83" w:rsidRDefault="00FC6FAA" w:rsidP="009209CF">
      <w:pPr>
        <w:pStyle w:val="ac"/>
        <w:rPr>
          <w:rFonts w:ascii="Times New Roman" w:hAnsi="Times New Roman" w:cs="Times New Roman"/>
          <w:sz w:val="20"/>
          <w:szCs w:val="20"/>
        </w:rPr>
      </w:pPr>
    </w:p>
    <w:p w:rsidR="00954D40" w:rsidRPr="00A63E83" w:rsidRDefault="00552B35" w:rsidP="00954D40">
      <w:pPr>
        <w:ind w:firstLine="0"/>
        <w:jc w:val="right"/>
        <w:rPr>
          <w:rFonts w:eastAsia="Arial Unicode MS"/>
          <w:color w:val="auto"/>
          <w:sz w:val="20"/>
          <w:szCs w:val="20"/>
        </w:rPr>
      </w:pPr>
      <w:r>
        <w:rPr>
          <w:rFonts w:eastAsia="Arial Unicode MS"/>
          <w:color w:val="auto"/>
          <w:sz w:val="20"/>
          <w:szCs w:val="20"/>
        </w:rPr>
        <w:t>Т</w:t>
      </w:r>
      <w:r w:rsidR="00954D40" w:rsidRPr="00A63E83">
        <w:rPr>
          <w:rFonts w:eastAsia="Arial Unicode MS"/>
          <w:color w:val="auto"/>
          <w:sz w:val="20"/>
          <w:szCs w:val="20"/>
        </w:rPr>
        <w:t xml:space="preserve">ендерлік  құжаттамаға </w:t>
      </w:r>
    </w:p>
    <w:p w:rsidR="00954D40" w:rsidRPr="00A63E83" w:rsidRDefault="00954D40" w:rsidP="00954D40">
      <w:pPr>
        <w:ind w:firstLine="0"/>
        <w:jc w:val="right"/>
        <w:rPr>
          <w:rFonts w:eastAsia="Arial Unicode MS"/>
          <w:color w:val="auto"/>
          <w:sz w:val="20"/>
          <w:szCs w:val="20"/>
        </w:rPr>
      </w:pPr>
      <w:r w:rsidRPr="00A63E83">
        <w:rPr>
          <w:rFonts w:eastAsia="Arial Unicode MS"/>
          <w:color w:val="auto"/>
          <w:sz w:val="20"/>
          <w:szCs w:val="20"/>
        </w:rPr>
        <w:t xml:space="preserve">№  2 қосымша </w:t>
      </w:r>
    </w:p>
    <w:p w:rsidR="00954D40" w:rsidRPr="00A63E83" w:rsidRDefault="00954D40" w:rsidP="00954D40">
      <w:pPr>
        <w:ind w:firstLine="0"/>
        <w:jc w:val="right"/>
        <w:rPr>
          <w:color w:val="auto"/>
          <w:sz w:val="20"/>
          <w:szCs w:val="20"/>
        </w:rPr>
      </w:pPr>
    </w:p>
    <w:p w:rsidR="00026A71" w:rsidRPr="00A63E83" w:rsidRDefault="00026A71" w:rsidP="00026A71">
      <w:pPr>
        <w:ind w:firstLine="0"/>
        <w:jc w:val="center"/>
        <w:rPr>
          <w:b/>
          <w:color w:val="auto"/>
          <w:sz w:val="20"/>
          <w:szCs w:val="20"/>
        </w:rPr>
      </w:pPr>
      <w:r w:rsidRPr="00A63E83">
        <w:rPr>
          <w:b/>
          <w:color w:val="auto"/>
          <w:sz w:val="20"/>
          <w:szCs w:val="20"/>
        </w:rPr>
        <w:t>Лот № 1</w:t>
      </w:r>
    </w:p>
    <w:p w:rsidR="00026A71" w:rsidRPr="00A63E83" w:rsidRDefault="00026A71" w:rsidP="00026A71">
      <w:pPr>
        <w:ind w:firstLine="0"/>
        <w:jc w:val="center"/>
        <w:rPr>
          <w:b/>
          <w:color w:val="auto"/>
          <w:sz w:val="20"/>
          <w:szCs w:val="20"/>
        </w:rPr>
      </w:pPr>
    </w:p>
    <w:p w:rsidR="00026A71" w:rsidRPr="00A63E83" w:rsidRDefault="00026A71" w:rsidP="00026A71">
      <w:pPr>
        <w:ind w:firstLine="0"/>
        <w:jc w:val="center"/>
        <w:rPr>
          <w:b/>
          <w:color w:val="auto"/>
          <w:sz w:val="20"/>
          <w:szCs w:val="20"/>
        </w:rPr>
      </w:pPr>
      <w:r w:rsidRPr="00A63E83">
        <w:rPr>
          <w:b/>
          <w:color w:val="auto"/>
          <w:sz w:val="20"/>
          <w:szCs w:val="20"/>
        </w:rPr>
        <w:t>ТЕХНИКАЛЫҚ СИПАТТАМА</w:t>
      </w:r>
    </w:p>
    <w:p w:rsidR="00954D40" w:rsidRPr="00A63E83" w:rsidRDefault="00954D40" w:rsidP="00F830C5">
      <w:pPr>
        <w:ind w:firstLine="0"/>
        <w:rPr>
          <w:b/>
          <w:color w:val="auto"/>
          <w:sz w:val="20"/>
          <w:szCs w:val="20"/>
        </w:rPr>
      </w:pPr>
    </w:p>
    <w:tbl>
      <w:tblPr>
        <w:tblpPr w:leftFromText="180" w:rightFromText="180" w:vertAnchor="text" w:horzAnchor="margin" w:tblpXSpec="center" w:tblpY="77"/>
        <w:tblW w:w="14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9894"/>
        <w:gridCol w:w="4077"/>
      </w:tblGrid>
      <w:tr w:rsidR="00026A71" w:rsidRPr="00A63E83" w:rsidTr="009E1A11">
        <w:trPr>
          <w:trHeight w:val="776"/>
        </w:trPr>
        <w:tc>
          <w:tcPr>
            <w:tcW w:w="704"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026A71" w:rsidP="00026A71">
            <w:pPr>
              <w:ind w:firstLine="0"/>
              <w:rPr>
                <w:sz w:val="20"/>
                <w:szCs w:val="20"/>
                <w:lang w:eastAsia="en-US"/>
              </w:rPr>
            </w:pPr>
            <w:r w:rsidRPr="00A63E83">
              <w:rPr>
                <w:sz w:val="20"/>
                <w:szCs w:val="20"/>
                <w:lang w:eastAsia="en-US"/>
              </w:rPr>
              <w:t>№ п/п</w:t>
            </w:r>
          </w:p>
        </w:tc>
        <w:tc>
          <w:tcPr>
            <w:tcW w:w="9894"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026A71" w:rsidP="00B06C0C">
            <w:pPr>
              <w:jc w:val="center"/>
              <w:rPr>
                <w:b/>
                <w:sz w:val="20"/>
                <w:szCs w:val="20"/>
                <w:lang w:eastAsia="en-US"/>
              </w:rPr>
            </w:pPr>
            <w:r w:rsidRPr="00A63E83">
              <w:rPr>
                <w:b/>
                <w:sz w:val="20"/>
                <w:szCs w:val="20"/>
                <w:lang w:eastAsia="en-US"/>
              </w:rPr>
              <w:t>Негізгі талаптар</w:t>
            </w:r>
          </w:p>
        </w:tc>
        <w:tc>
          <w:tcPr>
            <w:tcW w:w="4077"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026A71" w:rsidP="00B06C0C">
            <w:pPr>
              <w:spacing w:before="120" w:after="120"/>
              <w:jc w:val="center"/>
              <w:rPr>
                <w:b/>
                <w:sz w:val="20"/>
                <w:szCs w:val="20"/>
              </w:rPr>
            </w:pPr>
            <w:r w:rsidRPr="00A63E83">
              <w:rPr>
                <w:b/>
                <w:sz w:val="20"/>
                <w:szCs w:val="20"/>
              </w:rPr>
              <w:t>Көрсеткіш</w:t>
            </w:r>
          </w:p>
        </w:tc>
      </w:tr>
      <w:tr w:rsidR="00026A71" w:rsidRPr="00A63E83" w:rsidTr="009E1A11">
        <w:trPr>
          <w:trHeight w:val="914"/>
        </w:trPr>
        <w:tc>
          <w:tcPr>
            <w:tcW w:w="14675" w:type="dxa"/>
            <w:gridSpan w:val="3"/>
            <w:tcBorders>
              <w:top w:val="single" w:sz="4" w:space="0" w:color="auto"/>
              <w:left w:val="single" w:sz="4" w:space="0" w:color="auto"/>
              <w:bottom w:val="single" w:sz="4" w:space="0" w:color="auto"/>
              <w:right w:val="single" w:sz="4" w:space="0" w:color="auto"/>
            </w:tcBorders>
            <w:vAlign w:val="center"/>
            <w:hideMark/>
          </w:tcPr>
          <w:p w:rsidR="00026A71" w:rsidRPr="00A63E83" w:rsidRDefault="004D4103" w:rsidP="00B06C0C">
            <w:pPr>
              <w:jc w:val="center"/>
              <w:rPr>
                <w:sz w:val="20"/>
                <w:szCs w:val="20"/>
                <w:lang w:eastAsia="en-US"/>
              </w:rPr>
            </w:pPr>
            <w:r w:rsidRPr="00A63E83">
              <w:rPr>
                <w:sz w:val="20"/>
                <w:szCs w:val="20"/>
                <w:lang w:eastAsia="en-US"/>
              </w:rPr>
              <w:t>Төртінші дәрежелі сенсорлық есту қабілетінің жоғалуы және саңырау, стандартты анатомиясы және ішкі құлақтың дамуындағы ауытқулары бар, моноблокты сөйлеу процессоры бар науқастарға арналған кохлеарлы имплантация жүйесі</w:t>
            </w:r>
          </w:p>
        </w:tc>
      </w:tr>
      <w:tr w:rsidR="00F556F9" w:rsidRPr="00A63E83" w:rsidTr="009E1A11">
        <w:trPr>
          <w:trHeight w:val="399"/>
        </w:trPr>
        <w:tc>
          <w:tcPr>
            <w:tcW w:w="14675" w:type="dxa"/>
            <w:gridSpan w:val="3"/>
            <w:tcBorders>
              <w:top w:val="single" w:sz="4" w:space="0" w:color="auto"/>
              <w:left w:val="single" w:sz="4" w:space="0" w:color="auto"/>
              <w:bottom w:val="single" w:sz="4" w:space="0" w:color="auto"/>
              <w:right w:val="single" w:sz="4" w:space="0" w:color="auto"/>
            </w:tcBorders>
            <w:vAlign w:val="center"/>
          </w:tcPr>
          <w:p w:rsidR="00F556F9" w:rsidRPr="00A63E83" w:rsidRDefault="00F556F9" w:rsidP="00F556F9">
            <w:pPr>
              <w:jc w:val="center"/>
              <w:rPr>
                <w:b/>
                <w:sz w:val="20"/>
                <w:szCs w:val="20"/>
                <w:lang w:val="ru-RU" w:eastAsia="en-US"/>
              </w:rPr>
            </w:pPr>
            <w:r w:rsidRPr="00A63E83">
              <w:rPr>
                <w:b/>
                <w:sz w:val="20"/>
                <w:szCs w:val="20"/>
                <w:lang w:eastAsia="en-US"/>
              </w:rPr>
              <w:t>1. Имплантқа қойылатын талаптар</w:t>
            </w:r>
          </w:p>
          <w:p w:rsidR="00F556F9" w:rsidRPr="00A63E83" w:rsidRDefault="00F556F9" w:rsidP="00B06C0C">
            <w:pPr>
              <w:jc w:val="center"/>
              <w:rPr>
                <w:sz w:val="20"/>
                <w:szCs w:val="20"/>
                <w:lang w:eastAsia="en-US"/>
              </w:rPr>
            </w:pPr>
          </w:p>
        </w:tc>
      </w:tr>
      <w:tr w:rsidR="00026A71" w:rsidRPr="00A63E83" w:rsidTr="009E1A11">
        <w:trPr>
          <w:trHeight w:val="490"/>
        </w:trPr>
        <w:tc>
          <w:tcPr>
            <w:tcW w:w="704"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4C083E" w:rsidP="00BB5060">
            <w:pPr>
              <w:ind w:firstLine="0"/>
              <w:jc w:val="center"/>
              <w:rPr>
                <w:bCs/>
                <w:sz w:val="20"/>
                <w:szCs w:val="20"/>
                <w:lang w:val="ru-RU" w:eastAsia="en-US"/>
              </w:rPr>
            </w:pPr>
            <w:r w:rsidRPr="00A63E83">
              <w:rPr>
                <w:bCs/>
                <w:sz w:val="20"/>
                <w:szCs w:val="20"/>
                <w:lang w:eastAsia="en-US"/>
              </w:rPr>
              <w:t>1</w:t>
            </w:r>
            <w:r w:rsidR="00F556F9" w:rsidRPr="00A63E83">
              <w:rPr>
                <w:bCs/>
                <w:sz w:val="20"/>
                <w:szCs w:val="20"/>
                <w:lang w:val="ru-RU" w:eastAsia="en-US"/>
              </w:rPr>
              <w:t>.1</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A71" w:rsidRPr="00A63E83" w:rsidRDefault="00026A71" w:rsidP="0046606B">
            <w:pPr>
              <w:ind w:firstLine="0"/>
              <w:jc w:val="both"/>
              <w:rPr>
                <w:sz w:val="20"/>
                <w:szCs w:val="20"/>
                <w:lang w:eastAsia="en-US"/>
              </w:rPr>
            </w:pPr>
            <w:r w:rsidRPr="00A63E83">
              <w:rPr>
                <w:sz w:val="20"/>
                <w:szCs w:val="20"/>
              </w:rPr>
              <w:t>Импланттың дене ұзындығы</w:t>
            </w:r>
          </w:p>
        </w:tc>
        <w:tc>
          <w:tcPr>
            <w:tcW w:w="4077" w:type="dxa"/>
            <w:tcBorders>
              <w:top w:val="single" w:sz="4" w:space="0" w:color="auto"/>
              <w:left w:val="single" w:sz="4" w:space="0" w:color="auto"/>
              <w:bottom w:val="single" w:sz="4" w:space="0" w:color="auto"/>
              <w:right w:val="single" w:sz="4" w:space="0" w:color="auto"/>
            </w:tcBorders>
            <w:vAlign w:val="center"/>
          </w:tcPr>
          <w:p w:rsidR="00026A71" w:rsidRPr="00A63E83" w:rsidRDefault="00026A71" w:rsidP="00B06C0C">
            <w:pPr>
              <w:jc w:val="center"/>
              <w:rPr>
                <w:sz w:val="20"/>
                <w:szCs w:val="20"/>
                <w:lang w:eastAsia="en-US"/>
              </w:rPr>
            </w:pPr>
            <w:r w:rsidRPr="00A63E83">
              <w:rPr>
                <w:sz w:val="20"/>
                <w:szCs w:val="20"/>
                <w:lang w:eastAsia="en-US"/>
              </w:rPr>
              <w:t>Артық еме</w:t>
            </w:r>
            <w:r w:rsidRPr="00A63E83">
              <w:rPr>
                <w:sz w:val="20"/>
                <w:szCs w:val="20"/>
                <w:lang w:val="en-US" w:eastAsia="en-US"/>
              </w:rPr>
              <w:t>c</w:t>
            </w:r>
            <w:r w:rsidRPr="00A63E83">
              <w:rPr>
                <w:sz w:val="20"/>
                <w:szCs w:val="20"/>
                <w:lang w:eastAsia="en-US"/>
              </w:rPr>
              <w:t xml:space="preserve"> 46</w:t>
            </w:r>
          </w:p>
        </w:tc>
      </w:tr>
      <w:tr w:rsidR="00026A71" w:rsidRPr="00A63E83" w:rsidTr="009E1A11">
        <w:trPr>
          <w:trHeight w:val="477"/>
        </w:trPr>
        <w:tc>
          <w:tcPr>
            <w:tcW w:w="704" w:type="dxa"/>
            <w:tcBorders>
              <w:top w:val="single" w:sz="4" w:space="0" w:color="auto"/>
              <w:left w:val="single" w:sz="4" w:space="0" w:color="auto"/>
              <w:bottom w:val="single" w:sz="4" w:space="0" w:color="auto"/>
              <w:right w:val="single" w:sz="4" w:space="0" w:color="auto"/>
            </w:tcBorders>
            <w:vAlign w:val="center"/>
          </w:tcPr>
          <w:p w:rsidR="00026A71" w:rsidRPr="00A63E83" w:rsidRDefault="00F556F9" w:rsidP="00BB5060">
            <w:pPr>
              <w:ind w:firstLine="0"/>
              <w:jc w:val="center"/>
              <w:rPr>
                <w:bCs/>
                <w:sz w:val="20"/>
                <w:szCs w:val="20"/>
                <w:lang w:eastAsia="en-US"/>
              </w:rPr>
            </w:pPr>
            <w:r w:rsidRPr="00A63E83">
              <w:rPr>
                <w:bCs/>
                <w:sz w:val="20"/>
                <w:szCs w:val="20"/>
                <w:lang w:val="ru-RU" w:eastAsia="en-US"/>
              </w:rPr>
              <w:t>1.</w:t>
            </w:r>
            <w:r w:rsidR="00BB5060" w:rsidRPr="00A63E83">
              <w:rPr>
                <w:bCs/>
                <w:sz w:val="20"/>
                <w:szCs w:val="20"/>
                <w:lang w:eastAsia="en-US"/>
              </w:rPr>
              <w:t>2</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A71" w:rsidRPr="00A63E83" w:rsidRDefault="00912EEA" w:rsidP="0046606B">
            <w:pPr>
              <w:ind w:firstLine="0"/>
              <w:jc w:val="both"/>
              <w:rPr>
                <w:sz w:val="20"/>
                <w:szCs w:val="20"/>
                <w:lang w:eastAsia="en-US"/>
              </w:rPr>
            </w:pPr>
            <w:r w:rsidRPr="00A63E83">
              <w:rPr>
                <w:sz w:val="20"/>
                <w:szCs w:val="20"/>
                <w:lang w:eastAsia="en-US"/>
              </w:rPr>
              <w:t>Корпустың қ</w:t>
            </w:r>
            <w:r w:rsidR="00026A71" w:rsidRPr="00A63E83">
              <w:rPr>
                <w:sz w:val="20"/>
                <w:szCs w:val="20"/>
                <w:lang w:eastAsia="en-US"/>
              </w:rPr>
              <w:t>алымдығы</w:t>
            </w:r>
          </w:p>
        </w:tc>
        <w:tc>
          <w:tcPr>
            <w:tcW w:w="4077" w:type="dxa"/>
            <w:tcBorders>
              <w:top w:val="single" w:sz="4" w:space="0" w:color="auto"/>
              <w:left w:val="single" w:sz="4" w:space="0" w:color="auto"/>
              <w:bottom w:val="single" w:sz="4" w:space="0" w:color="auto"/>
              <w:right w:val="single" w:sz="4" w:space="0" w:color="auto"/>
            </w:tcBorders>
            <w:vAlign w:val="center"/>
          </w:tcPr>
          <w:p w:rsidR="00026A71" w:rsidRPr="00A63E83" w:rsidRDefault="00026A71" w:rsidP="00B06C0C">
            <w:pPr>
              <w:jc w:val="center"/>
              <w:rPr>
                <w:sz w:val="20"/>
                <w:szCs w:val="20"/>
                <w:lang w:eastAsia="en-US"/>
              </w:rPr>
            </w:pPr>
            <w:r w:rsidRPr="00A63E83">
              <w:rPr>
                <w:sz w:val="20"/>
                <w:szCs w:val="20"/>
                <w:lang w:eastAsia="en-US"/>
              </w:rPr>
              <w:t>Артық емес 4.5</w:t>
            </w:r>
          </w:p>
        </w:tc>
      </w:tr>
      <w:tr w:rsidR="00026A71" w:rsidRPr="00A63E83" w:rsidTr="009E1A11">
        <w:trPr>
          <w:trHeight w:val="479"/>
        </w:trPr>
        <w:tc>
          <w:tcPr>
            <w:tcW w:w="704" w:type="dxa"/>
            <w:tcBorders>
              <w:top w:val="single" w:sz="4" w:space="0" w:color="auto"/>
              <w:left w:val="single" w:sz="4" w:space="0" w:color="auto"/>
              <w:bottom w:val="single" w:sz="4" w:space="0" w:color="auto"/>
              <w:right w:val="single" w:sz="4" w:space="0" w:color="auto"/>
            </w:tcBorders>
            <w:vAlign w:val="center"/>
          </w:tcPr>
          <w:p w:rsidR="00026A71" w:rsidRPr="00A63E83" w:rsidRDefault="00F556F9" w:rsidP="00BB5060">
            <w:pPr>
              <w:ind w:firstLine="0"/>
              <w:jc w:val="center"/>
              <w:rPr>
                <w:bCs/>
                <w:sz w:val="20"/>
                <w:szCs w:val="20"/>
                <w:lang w:eastAsia="en-US"/>
              </w:rPr>
            </w:pPr>
            <w:r w:rsidRPr="00A63E83">
              <w:rPr>
                <w:bCs/>
                <w:sz w:val="20"/>
                <w:szCs w:val="20"/>
                <w:lang w:val="ru-RU" w:eastAsia="en-US"/>
              </w:rPr>
              <w:t>1.</w:t>
            </w:r>
            <w:r w:rsidR="00BB5060" w:rsidRPr="00A63E83">
              <w:rPr>
                <w:bCs/>
                <w:sz w:val="20"/>
                <w:szCs w:val="20"/>
                <w:lang w:eastAsia="en-US"/>
              </w:rPr>
              <w:t>3</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A71" w:rsidRPr="00A63E83" w:rsidRDefault="004C083E" w:rsidP="0046606B">
            <w:pPr>
              <w:ind w:firstLine="0"/>
              <w:jc w:val="both"/>
              <w:rPr>
                <w:sz w:val="20"/>
                <w:szCs w:val="20"/>
                <w:lang w:eastAsia="en-US"/>
              </w:rPr>
            </w:pPr>
            <w:r w:rsidRPr="00A63E83">
              <w:rPr>
                <w:sz w:val="20"/>
                <w:szCs w:val="20"/>
                <w:lang w:eastAsia="en-US"/>
              </w:rPr>
              <w:t>Ынталандыру үшін тәуелсіз ток көздерінің саны</w:t>
            </w:r>
          </w:p>
        </w:tc>
        <w:tc>
          <w:tcPr>
            <w:tcW w:w="4077"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026A71" w:rsidP="00B06C0C">
            <w:pPr>
              <w:jc w:val="center"/>
              <w:rPr>
                <w:sz w:val="20"/>
                <w:szCs w:val="20"/>
                <w:lang w:eastAsia="en-US"/>
              </w:rPr>
            </w:pPr>
            <w:r w:rsidRPr="00A63E83">
              <w:rPr>
                <w:sz w:val="20"/>
                <w:szCs w:val="20"/>
                <w:lang w:eastAsia="en-US"/>
              </w:rPr>
              <w:t xml:space="preserve">24 кем емес </w:t>
            </w:r>
          </w:p>
        </w:tc>
      </w:tr>
      <w:tr w:rsidR="00026A71" w:rsidRPr="00A63E83" w:rsidTr="009E1A11">
        <w:trPr>
          <w:trHeight w:val="490"/>
        </w:trPr>
        <w:tc>
          <w:tcPr>
            <w:tcW w:w="704" w:type="dxa"/>
            <w:tcBorders>
              <w:top w:val="single" w:sz="4" w:space="0" w:color="auto"/>
              <w:left w:val="single" w:sz="4" w:space="0" w:color="auto"/>
              <w:bottom w:val="single" w:sz="4" w:space="0" w:color="auto"/>
              <w:right w:val="single" w:sz="4" w:space="0" w:color="auto"/>
            </w:tcBorders>
            <w:vAlign w:val="center"/>
          </w:tcPr>
          <w:p w:rsidR="00026A71" w:rsidRPr="00A63E83" w:rsidRDefault="00F556F9" w:rsidP="00BB5060">
            <w:pPr>
              <w:ind w:firstLine="0"/>
              <w:jc w:val="center"/>
              <w:rPr>
                <w:bCs/>
                <w:sz w:val="20"/>
                <w:szCs w:val="20"/>
                <w:lang w:eastAsia="en-US"/>
              </w:rPr>
            </w:pPr>
            <w:r w:rsidRPr="00A63E83">
              <w:rPr>
                <w:bCs/>
                <w:sz w:val="20"/>
                <w:szCs w:val="20"/>
                <w:lang w:val="ru-RU" w:eastAsia="en-US"/>
              </w:rPr>
              <w:t>1.</w:t>
            </w:r>
            <w:r w:rsidR="00BB5060" w:rsidRPr="00A63E83">
              <w:rPr>
                <w:bCs/>
                <w:sz w:val="20"/>
                <w:szCs w:val="20"/>
                <w:lang w:eastAsia="en-US"/>
              </w:rPr>
              <w:t>4</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A71" w:rsidRPr="00A63E83" w:rsidRDefault="004C083E" w:rsidP="0046606B">
            <w:pPr>
              <w:ind w:firstLine="0"/>
              <w:jc w:val="both"/>
              <w:rPr>
                <w:bCs/>
                <w:sz w:val="20"/>
                <w:szCs w:val="20"/>
                <w:lang w:eastAsia="en-US"/>
              </w:rPr>
            </w:pPr>
            <w:r w:rsidRPr="00A63E83">
              <w:rPr>
                <w:bCs/>
                <w:sz w:val="20"/>
                <w:szCs w:val="20"/>
                <w:lang w:eastAsia="en-US"/>
              </w:rPr>
              <w:t>Тәуелсіз электрод арналарының саны</w:t>
            </w:r>
          </w:p>
        </w:tc>
        <w:tc>
          <w:tcPr>
            <w:tcW w:w="4077"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4C083E" w:rsidP="00B06C0C">
            <w:pPr>
              <w:jc w:val="center"/>
              <w:rPr>
                <w:bCs/>
                <w:sz w:val="20"/>
                <w:szCs w:val="20"/>
                <w:lang w:eastAsia="en-US"/>
              </w:rPr>
            </w:pPr>
            <w:r w:rsidRPr="00A63E83">
              <w:rPr>
                <w:bCs/>
                <w:sz w:val="20"/>
                <w:szCs w:val="20"/>
                <w:lang w:eastAsia="en-US"/>
              </w:rPr>
              <w:t xml:space="preserve"> 12</w:t>
            </w:r>
            <w:r w:rsidR="00026A71" w:rsidRPr="00A63E83">
              <w:rPr>
                <w:bCs/>
                <w:sz w:val="20"/>
                <w:szCs w:val="20"/>
                <w:lang w:eastAsia="en-US"/>
              </w:rPr>
              <w:t xml:space="preserve"> кем емес</w:t>
            </w:r>
          </w:p>
        </w:tc>
      </w:tr>
      <w:tr w:rsidR="00026A71" w:rsidRPr="00A63E83" w:rsidTr="009E1A11">
        <w:trPr>
          <w:trHeight w:val="479"/>
        </w:trPr>
        <w:tc>
          <w:tcPr>
            <w:tcW w:w="704" w:type="dxa"/>
            <w:tcBorders>
              <w:top w:val="single" w:sz="4" w:space="0" w:color="auto"/>
              <w:left w:val="single" w:sz="4" w:space="0" w:color="auto"/>
              <w:bottom w:val="single" w:sz="4" w:space="0" w:color="auto"/>
              <w:right w:val="single" w:sz="4" w:space="0" w:color="auto"/>
            </w:tcBorders>
            <w:vAlign w:val="center"/>
          </w:tcPr>
          <w:p w:rsidR="00026A71" w:rsidRPr="00A63E83" w:rsidRDefault="00F556F9" w:rsidP="00BB5060">
            <w:pPr>
              <w:ind w:firstLine="0"/>
              <w:jc w:val="center"/>
              <w:rPr>
                <w:bCs/>
                <w:sz w:val="20"/>
                <w:szCs w:val="20"/>
                <w:lang w:eastAsia="en-US"/>
              </w:rPr>
            </w:pPr>
            <w:r w:rsidRPr="00A63E83">
              <w:rPr>
                <w:bCs/>
                <w:sz w:val="20"/>
                <w:szCs w:val="20"/>
                <w:lang w:val="ru-RU" w:eastAsia="en-US"/>
              </w:rPr>
              <w:t>1.</w:t>
            </w:r>
            <w:r w:rsidR="00BB5060" w:rsidRPr="00A63E83">
              <w:rPr>
                <w:bCs/>
                <w:sz w:val="20"/>
                <w:szCs w:val="20"/>
                <w:lang w:eastAsia="en-US"/>
              </w:rPr>
              <w:t>5</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A71" w:rsidRPr="00A63E83" w:rsidRDefault="004C083E" w:rsidP="0046606B">
            <w:pPr>
              <w:ind w:firstLine="0"/>
              <w:jc w:val="both"/>
              <w:rPr>
                <w:bCs/>
                <w:sz w:val="20"/>
                <w:szCs w:val="20"/>
                <w:lang w:eastAsia="en-US"/>
              </w:rPr>
            </w:pPr>
            <w:r w:rsidRPr="00A63E83">
              <w:rPr>
                <w:bCs/>
                <w:sz w:val="20"/>
                <w:szCs w:val="20"/>
                <w:lang w:eastAsia="en-US"/>
              </w:rPr>
              <w:t>Электрондық торды ұлуларға батыру тереңдігі</w:t>
            </w:r>
          </w:p>
        </w:tc>
        <w:tc>
          <w:tcPr>
            <w:tcW w:w="4077"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4C083E" w:rsidP="00B06C0C">
            <w:pPr>
              <w:jc w:val="center"/>
              <w:rPr>
                <w:bCs/>
                <w:sz w:val="20"/>
                <w:szCs w:val="20"/>
                <w:lang w:eastAsia="en-US"/>
              </w:rPr>
            </w:pPr>
            <w:r w:rsidRPr="00A63E83">
              <w:rPr>
                <w:bCs/>
                <w:sz w:val="20"/>
                <w:szCs w:val="20"/>
                <w:lang w:eastAsia="en-US"/>
              </w:rPr>
              <w:t>31</w:t>
            </w:r>
            <w:r w:rsidR="00026A71" w:rsidRPr="00A63E83">
              <w:rPr>
                <w:bCs/>
                <w:sz w:val="20"/>
                <w:szCs w:val="20"/>
                <w:lang w:eastAsia="en-US"/>
              </w:rPr>
              <w:t xml:space="preserve"> кем емес</w:t>
            </w:r>
          </w:p>
        </w:tc>
      </w:tr>
      <w:tr w:rsidR="00026A71" w:rsidRPr="00A63E83" w:rsidTr="009E1A11">
        <w:trPr>
          <w:trHeight w:val="490"/>
        </w:trPr>
        <w:tc>
          <w:tcPr>
            <w:tcW w:w="704" w:type="dxa"/>
            <w:tcBorders>
              <w:top w:val="single" w:sz="4" w:space="0" w:color="auto"/>
              <w:left w:val="single" w:sz="4" w:space="0" w:color="auto"/>
              <w:bottom w:val="single" w:sz="4" w:space="0" w:color="auto"/>
              <w:right w:val="single" w:sz="4" w:space="0" w:color="auto"/>
            </w:tcBorders>
            <w:vAlign w:val="center"/>
          </w:tcPr>
          <w:p w:rsidR="00026A71" w:rsidRPr="00A63E83" w:rsidRDefault="00F556F9" w:rsidP="00BB5060">
            <w:pPr>
              <w:ind w:firstLine="0"/>
              <w:jc w:val="center"/>
              <w:rPr>
                <w:bCs/>
                <w:sz w:val="20"/>
                <w:szCs w:val="20"/>
                <w:lang w:eastAsia="en-US"/>
              </w:rPr>
            </w:pPr>
            <w:r w:rsidRPr="00A63E83">
              <w:rPr>
                <w:bCs/>
                <w:sz w:val="20"/>
                <w:szCs w:val="20"/>
                <w:lang w:val="ru-RU" w:eastAsia="en-US"/>
              </w:rPr>
              <w:t>1.</w:t>
            </w:r>
            <w:r w:rsidR="00BB5060" w:rsidRPr="00A63E83">
              <w:rPr>
                <w:bCs/>
                <w:sz w:val="20"/>
                <w:szCs w:val="20"/>
                <w:lang w:eastAsia="en-US"/>
              </w:rPr>
              <w:t>6</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026A71" w:rsidRPr="00A63E83" w:rsidRDefault="004C083E" w:rsidP="0046606B">
            <w:pPr>
              <w:ind w:firstLine="0"/>
              <w:jc w:val="both"/>
              <w:rPr>
                <w:sz w:val="20"/>
                <w:szCs w:val="20"/>
                <w:lang w:eastAsia="en-US"/>
              </w:rPr>
            </w:pPr>
            <w:r w:rsidRPr="00A63E83">
              <w:rPr>
                <w:sz w:val="20"/>
                <w:szCs w:val="20"/>
                <w:lang w:eastAsia="en-US"/>
              </w:rPr>
              <w:t>Кохлеядан тыс қосымша электродтардың саны</w:t>
            </w:r>
          </w:p>
        </w:tc>
        <w:tc>
          <w:tcPr>
            <w:tcW w:w="4077"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4C083E" w:rsidP="00B06C0C">
            <w:pPr>
              <w:jc w:val="center"/>
              <w:rPr>
                <w:sz w:val="20"/>
                <w:szCs w:val="20"/>
                <w:lang w:eastAsia="en-US"/>
              </w:rPr>
            </w:pPr>
            <w:r w:rsidRPr="00A63E83">
              <w:rPr>
                <w:sz w:val="20"/>
                <w:szCs w:val="20"/>
                <w:lang w:eastAsia="en-US"/>
              </w:rPr>
              <w:t>2</w:t>
            </w:r>
            <w:r w:rsidR="00026A71" w:rsidRPr="00A63E83">
              <w:rPr>
                <w:sz w:val="20"/>
                <w:szCs w:val="20"/>
                <w:lang w:eastAsia="en-US"/>
              </w:rPr>
              <w:t xml:space="preserve"> кем емес</w:t>
            </w:r>
          </w:p>
        </w:tc>
      </w:tr>
      <w:tr w:rsidR="00026A71" w:rsidRPr="00A63E83" w:rsidTr="009E1A11">
        <w:trPr>
          <w:trHeight w:val="479"/>
        </w:trPr>
        <w:tc>
          <w:tcPr>
            <w:tcW w:w="704" w:type="dxa"/>
            <w:tcBorders>
              <w:top w:val="single" w:sz="4" w:space="0" w:color="auto"/>
              <w:left w:val="single" w:sz="4" w:space="0" w:color="auto"/>
              <w:bottom w:val="single" w:sz="4" w:space="0" w:color="auto"/>
              <w:right w:val="single" w:sz="4" w:space="0" w:color="auto"/>
            </w:tcBorders>
            <w:vAlign w:val="center"/>
          </w:tcPr>
          <w:p w:rsidR="00026A71" w:rsidRPr="00A63E83" w:rsidRDefault="00F556F9" w:rsidP="00BB5060">
            <w:pPr>
              <w:ind w:firstLine="0"/>
              <w:jc w:val="center"/>
              <w:rPr>
                <w:bCs/>
                <w:sz w:val="20"/>
                <w:szCs w:val="20"/>
                <w:lang w:eastAsia="en-US"/>
              </w:rPr>
            </w:pPr>
            <w:r w:rsidRPr="00A63E83">
              <w:rPr>
                <w:bCs/>
                <w:sz w:val="20"/>
                <w:szCs w:val="20"/>
                <w:lang w:val="ru-RU" w:eastAsia="en-US"/>
              </w:rPr>
              <w:lastRenderedPageBreak/>
              <w:t>1.</w:t>
            </w:r>
            <w:r w:rsidR="00BB5060" w:rsidRPr="00A63E83">
              <w:rPr>
                <w:bCs/>
                <w:sz w:val="20"/>
                <w:szCs w:val="20"/>
                <w:lang w:eastAsia="en-US"/>
              </w:rPr>
              <w:t>7</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026A71" w:rsidRPr="00A63E83" w:rsidRDefault="004C083E" w:rsidP="0046606B">
            <w:pPr>
              <w:ind w:firstLine="0"/>
              <w:jc w:val="both"/>
              <w:rPr>
                <w:sz w:val="20"/>
                <w:szCs w:val="20"/>
                <w:lang w:eastAsia="en-US"/>
              </w:rPr>
            </w:pPr>
            <w:r w:rsidRPr="00A63E83">
              <w:rPr>
                <w:sz w:val="20"/>
                <w:szCs w:val="20"/>
                <w:lang w:eastAsia="en-US"/>
              </w:rPr>
              <w:t>Жиілік диапазоны</w:t>
            </w:r>
          </w:p>
        </w:tc>
        <w:tc>
          <w:tcPr>
            <w:tcW w:w="4077"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4C083E" w:rsidP="004C083E">
            <w:pPr>
              <w:ind w:firstLine="0"/>
              <w:rPr>
                <w:sz w:val="20"/>
                <w:szCs w:val="20"/>
              </w:rPr>
            </w:pPr>
            <w:r w:rsidRPr="00A63E83">
              <w:rPr>
                <w:bCs/>
                <w:color w:val="auto"/>
                <w:sz w:val="20"/>
                <w:szCs w:val="20"/>
                <w:lang w:eastAsia="en-US"/>
              </w:rPr>
              <w:t>70-8500 Гц</w:t>
            </w:r>
            <w:r w:rsidRPr="00A63E83">
              <w:rPr>
                <w:color w:val="auto"/>
                <w:sz w:val="20"/>
                <w:szCs w:val="20"/>
                <w:lang w:eastAsia="en-US"/>
              </w:rPr>
              <w:t xml:space="preserve">  кем емес</w:t>
            </w:r>
          </w:p>
        </w:tc>
      </w:tr>
      <w:tr w:rsidR="00026A71" w:rsidRPr="00A63E83" w:rsidTr="009E1A11">
        <w:trPr>
          <w:trHeight w:val="490"/>
        </w:trPr>
        <w:tc>
          <w:tcPr>
            <w:tcW w:w="704" w:type="dxa"/>
            <w:tcBorders>
              <w:top w:val="single" w:sz="4" w:space="0" w:color="auto"/>
              <w:left w:val="single" w:sz="4" w:space="0" w:color="auto"/>
              <w:bottom w:val="single" w:sz="4" w:space="0" w:color="auto"/>
              <w:right w:val="single" w:sz="4" w:space="0" w:color="auto"/>
            </w:tcBorders>
            <w:vAlign w:val="center"/>
          </w:tcPr>
          <w:p w:rsidR="00026A71" w:rsidRPr="00A63E83" w:rsidRDefault="00F556F9" w:rsidP="00BB5060">
            <w:pPr>
              <w:ind w:firstLine="0"/>
              <w:jc w:val="center"/>
              <w:rPr>
                <w:bCs/>
                <w:sz w:val="20"/>
                <w:szCs w:val="20"/>
                <w:lang w:eastAsia="en-US"/>
              </w:rPr>
            </w:pPr>
            <w:r w:rsidRPr="00A63E83">
              <w:rPr>
                <w:bCs/>
                <w:sz w:val="20"/>
                <w:szCs w:val="20"/>
                <w:lang w:val="ru-RU" w:eastAsia="en-US"/>
              </w:rPr>
              <w:t>1.</w:t>
            </w:r>
            <w:r w:rsidR="00BB5060" w:rsidRPr="00A63E83">
              <w:rPr>
                <w:bCs/>
                <w:sz w:val="20"/>
                <w:szCs w:val="20"/>
                <w:lang w:eastAsia="en-US"/>
              </w:rPr>
              <w:t>8</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026A71" w:rsidRPr="00A63E83" w:rsidRDefault="004C083E" w:rsidP="0046606B">
            <w:pPr>
              <w:ind w:firstLine="0"/>
              <w:jc w:val="both"/>
              <w:rPr>
                <w:sz w:val="20"/>
                <w:szCs w:val="20"/>
                <w:lang w:eastAsia="en-US"/>
              </w:rPr>
            </w:pPr>
            <w:r w:rsidRPr="00A63E83">
              <w:rPr>
                <w:color w:val="auto"/>
                <w:sz w:val="20"/>
                <w:szCs w:val="20"/>
                <w:lang w:eastAsia="en-US"/>
              </w:rPr>
              <w:t>Жалпы Ынталандыру жылдамдығы</w:t>
            </w:r>
          </w:p>
        </w:tc>
        <w:tc>
          <w:tcPr>
            <w:tcW w:w="4077"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4C083E" w:rsidP="004C083E">
            <w:pPr>
              <w:ind w:firstLine="0"/>
              <w:rPr>
                <w:sz w:val="20"/>
                <w:szCs w:val="20"/>
              </w:rPr>
            </w:pPr>
            <w:r w:rsidRPr="00A63E83">
              <w:rPr>
                <w:sz w:val="20"/>
                <w:szCs w:val="20"/>
              </w:rPr>
              <w:t>Секундына кемінде 50 000 импульс</w:t>
            </w:r>
          </w:p>
        </w:tc>
      </w:tr>
      <w:tr w:rsidR="00026A71" w:rsidRPr="00A63E83" w:rsidTr="009E1A11">
        <w:trPr>
          <w:trHeight w:val="590"/>
        </w:trPr>
        <w:tc>
          <w:tcPr>
            <w:tcW w:w="704" w:type="dxa"/>
            <w:tcBorders>
              <w:top w:val="single" w:sz="4" w:space="0" w:color="auto"/>
              <w:left w:val="single" w:sz="4" w:space="0" w:color="auto"/>
              <w:bottom w:val="single" w:sz="4" w:space="0" w:color="auto"/>
              <w:right w:val="single" w:sz="4" w:space="0" w:color="auto"/>
            </w:tcBorders>
            <w:vAlign w:val="center"/>
          </w:tcPr>
          <w:p w:rsidR="00026A71" w:rsidRPr="00A63E83" w:rsidRDefault="00F556F9" w:rsidP="00BB5060">
            <w:pPr>
              <w:ind w:firstLine="0"/>
              <w:jc w:val="center"/>
              <w:rPr>
                <w:bCs/>
                <w:sz w:val="20"/>
                <w:szCs w:val="20"/>
                <w:lang w:eastAsia="en-US"/>
              </w:rPr>
            </w:pPr>
            <w:r w:rsidRPr="00A63E83">
              <w:rPr>
                <w:bCs/>
                <w:sz w:val="20"/>
                <w:szCs w:val="20"/>
                <w:lang w:val="ru-RU" w:eastAsia="en-US"/>
              </w:rPr>
              <w:t>1.</w:t>
            </w:r>
            <w:r w:rsidR="00BB5060" w:rsidRPr="00A63E83">
              <w:rPr>
                <w:bCs/>
                <w:sz w:val="20"/>
                <w:szCs w:val="20"/>
                <w:lang w:eastAsia="en-US"/>
              </w:rPr>
              <w:t>9</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026A71" w:rsidRPr="00A63E83" w:rsidRDefault="004C083E" w:rsidP="0046606B">
            <w:pPr>
              <w:ind w:firstLine="0"/>
              <w:jc w:val="both"/>
              <w:rPr>
                <w:sz w:val="20"/>
                <w:szCs w:val="20"/>
                <w:lang w:eastAsia="en-US"/>
              </w:rPr>
            </w:pPr>
            <w:r w:rsidRPr="00A63E83">
              <w:rPr>
                <w:sz w:val="20"/>
                <w:szCs w:val="20"/>
                <w:lang w:eastAsia="en-US"/>
              </w:rPr>
              <w:t>Электрод торының түрі: тікелей электрод торы</w:t>
            </w:r>
          </w:p>
        </w:tc>
        <w:tc>
          <w:tcPr>
            <w:tcW w:w="4077"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026A71" w:rsidP="00B06C0C">
            <w:pPr>
              <w:jc w:val="center"/>
              <w:rPr>
                <w:sz w:val="20"/>
                <w:szCs w:val="20"/>
              </w:rPr>
            </w:pPr>
            <w:r w:rsidRPr="00A63E83">
              <w:rPr>
                <w:sz w:val="20"/>
                <w:szCs w:val="20"/>
              </w:rPr>
              <w:t>Қол жетімді</w:t>
            </w:r>
          </w:p>
        </w:tc>
      </w:tr>
      <w:tr w:rsidR="00026A71" w:rsidRPr="00A63E83" w:rsidTr="009E1A11">
        <w:trPr>
          <w:trHeight w:val="479"/>
        </w:trPr>
        <w:tc>
          <w:tcPr>
            <w:tcW w:w="704" w:type="dxa"/>
            <w:tcBorders>
              <w:top w:val="single" w:sz="4" w:space="0" w:color="auto"/>
              <w:left w:val="single" w:sz="4" w:space="0" w:color="auto"/>
              <w:bottom w:val="single" w:sz="4" w:space="0" w:color="auto"/>
              <w:right w:val="single" w:sz="4" w:space="0" w:color="auto"/>
            </w:tcBorders>
            <w:vAlign w:val="center"/>
          </w:tcPr>
          <w:p w:rsidR="00026A71" w:rsidRPr="00A63E83" w:rsidRDefault="00F556F9" w:rsidP="00BB5060">
            <w:pPr>
              <w:ind w:firstLine="29"/>
              <w:jc w:val="center"/>
              <w:rPr>
                <w:bCs/>
                <w:sz w:val="20"/>
                <w:szCs w:val="20"/>
                <w:lang w:eastAsia="en-US"/>
              </w:rPr>
            </w:pPr>
            <w:r w:rsidRPr="00A63E83">
              <w:rPr>
                <w:bCs/>
                <w:sz w:val="20"/>
                <w:szCs w:val="20"/>
                <w:lang w:val="ru-RU" w:eastAsia="en-US"/>
              </w:rPr>
              <w:t>1.</w:t>
            </w:r>
            <w:r w:rsidR="00BB5060" w:rsidRPr="00A63E83">
              <w:rPr>
                <w:bCs/>
                <w:sz w:val="20"/>
                <w:szCs w:val="20"/>
                <w:lang w:eastAsia="en-US"/>
              </w:rPr>
              <w:t>10</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026A71" w:rsidRPr="00A63E83" w:rsidRDefault="00EB2079" w:rsidP="00EB2079">
            <w:pPr>
              <w:ind w:firstLine="0"/>
              <w:jc w:val="both"/>
              <w:rPr>
                <w:bCs/>
                <w:sz w:val="20"/>
                <w:szCs w:val="20"/>
                <w:lang w:eastAsia="en-US"/>
              </w:rPr>
            </w:pPr>
            <w:r w:rsidRPr="00A63E83">
              <w:rPr>
                <w:bCs/>
                <w:sz w:val="20"/>
                <w:szCs w:val="20"/>
                <w:lang w:eastAsia="en-US"/>
              </w:rPr>
              <w:t>Ұлудың жеке ерекшеліктерін ескере отырып, қысқа электродтардың болуы (7 күнтізбелік күн ішінде ауыстыру)</w:t>
            </w:r>
          </w:p>
        </w:tc>
        <w:tc>
          <w:tcPr>
            <w:tcW w:w="4077"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EB2079" w:rsidP="00EB2079">
            <w:pPr>
              <w:ind w:firstLine="0"/>
              <w:rPr>
                <w:sz w:val="20"/>
                <w:szCs w:val="20"/>
              </w:rPr>
            </w:pPr>
            <w:r w:rsidRPr="00A63E83">
              <w:rPr>
                <w:sz w:val="20"/>
                <w:szCs w:val="20"/>
              </w:rPr>
              <w:t>15 мм-ден 19 мм-ге дейін</w:t>
            </w:r>
          </w:p>
        </w:tc>
      </w:tr>
      <w:tr w:rsidR="00026A71" w:rsidRPr="00A63E83" w:rsidTr="009E1A11">
        <w:trPr>
          <w:trHeight w:val="490"/>
        </w:trPr>
        <w:tc>
          <w:tcPr>
            <w:tcW w:w="704" w:type="dxa"/>
            <w:tcBorders>
              <w:top w:val="single" w:sz="4" w:space="0" w:color="auto"/>
              <w:left w:val="single" w:sz="4" w:space="0" w:color="auto"/>
              <w:bottom w:val="single" w:sz="4" w:space="0" w:color="auto"/>
              <w:right w:val="single" w:sz="4" w:space="0" w:color="auto"/>
            </w:tcBorders>
            <w:vAlign w:val="center"/>
          </w:tcPr>
          <w:p w:rsidR="00026A71" w:rsidRPr="00A63E83" w:rsidRDefault="00F556F9" w:rsidP="00BB5060">
            <w:pPr>
              <w:ind w:firstLine="29"/>
              <w:jc w:val="center"/>
              <w:rPr>
                <w:bCs/>
                <w:sz w:val="20"/>
                <w:szCs w:val="20"/>
                <w:lang w:eastAsia="en-US"/>
              </w:rPr>
            </w:pPr>
            <w:r w:rsidRPr="00A63E83">
              <w:rPr>
                <w:bCs/>
                <w:sz w:val="20"/>
                <w:szCs w:val="20"/>
                <w:lang w:val="ru-RU" w:eastAsia="en-US"/>
              </w:rPr>
              <w:t>1.</w:t>
            </w:r>
            <w:r w:rsidR="00BB5060" w:rsidRPr="00A63E83">
              <w:rPr>
                <w:bCs/>
                <w:sz w:val="20"/>
                <w:szCs w:val="20"/>
                <w:lang w:eastAsia="en-US"/>
              </w:rPr>
              <w:t>11</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026A71" w:rsidRPr="00A63E83" w:rsidRDefault="00EB2079" w:rsidP="00EB2079">
            <w:pPr>
              <w:ind w:firstLine="0"/>
              <w:jc w:val="both"/>
              <w:rPr>
                <w:bCs/>
                <w:sz w:val="20"/>
                <w:szCs w:val="20"/>
                <w:lang w:eastAsia="en-US"/>
              </w:rPr>
            </w:pPr>
            <w:r w:rsidRPr="00A63E83">
              <w:rPr>
                <w:sz w:val="20"/>
                <w:szCs w:val="20"/>
              </w:rPr>
              <w:t>Gusher-</w:t>
            </w:r>
            <w:r w:rsidRPr="00A63E83">
              <w:rPr>
                <w:bCs/>
                <w:sz w:val="20"/>
                <w:szCs w:val="20"/>
                <w:lang w:eastAsia="en-US"/>
              </w:rPr>
              <w:t>синдромы болған кезде кохлеастоманың тығыздалуын қамтамасыз ететін арнайы электродтарды қолдану мүмкіндігі</w:t>
            </w:r>
          </w:p>
        </w:tc>
        <w:tc>
          <w:tcPr>
            <w:tcW w:w="4077"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B06C0C" w:rsidP="00B06C0C">
            <w:pPr>
              <w:jc w:val="center"/>
              <w:rPr>
                <w:sz w:val="20"/>
                <w:szCs w:val="20"/>
              </w:rPr>
            </w:pPr>
            <w:r w:rsidRPr="00A63E83">
              <w:rPr>
                <w:sz w:val="20"/>
                <w:szCs w:val="20"/>
              </w:rPr>
              <w:t>болуы</w:t>
            </w:r>
          </w:p>
        </w:tc>
      </w:tr>
      <w:tr w:rsidR="00026A71" w:rsidRPr="00A63E83" w:rsidTr="009E1A11">
        <w:trPr>
          <w:trHeight w:val="479"/>
        </w:trPr>
        <w:tc>
          <w:tcPr>
            <w:tcW w:w="704" w:type="dxa"/>
            <w:tcBorders>
              <w:top w:val="single" w:sz="4" w:space="0" w:color="auto"/>
              <w:left w:val="single" w:sz="4" w:space="0" w:color="auto"/>
              <w:bottom w:val="single" w:sz="4" w:space="0" w:color="auto"/>
              <w:right w:val="single" w:sz="4" w:space="0" w:color="auto"/>
            </w:tcBorders>
            <w:vAlign w:val="center"/>
          </w:tcPr>
          <w:p w:rsidR="00026A71" w:rsidRPr="00A63E83" w:rsidRDefault="00F556F9" w:rsidP="00BB5060">
            <w:pPr>
              <w:ind w:firstLine="29"/>
              <w:jc w:val="center"/>
              <w:rPr>
                <w:bCs/>
                <w:sz w:val="20"/>
                <w:szCs w:val="20"/>
                <w:lang w:eastAsia="en-US"/>
              </w:rPr>
            </w:pPr>
            <w:r w:rsidRPr="00A63E83">
              <w:rPr>
                <w:bCs/>
                <w:sz w:val="20"/>
                <w:szCs w:val="20"/>
                <w:lang w:val="ru-RU" w:eastAsia="en-US"/>
              </w:rPr>
              <w:t>1.</w:t>
            </w:r>
            <w:r w:rsidR="00BB5060" w:rsidRPr="00A63E83">
              <w:rPr>
                <w:bCs/>
                <w:sz w:val="20"/>
                <w:szCs w:val="20"/>
                <w:lang w:eastAsia="en-US"/>
              </w:rPr>
              <w:t>12</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026A71" w:rsidRPr="00A63E83" w:rsidRDefault="00EB2079" w:rsidP="00EB2079">
            <w:pPr>
              <w:ind w:firstLine="0"/>
              <w:jc w:val="both"/>
              <w:rPr>
                <w:sz w:val="20"/>
                <w:szCs w:val="20"/>
                <w:lang w:eastAsia="en-US"/>
              </w:rPr>
            </w:pPr>
            <w:r w:rsidRPr="00A63E83">
              <w:rPr>
                <w:sz w:val="20"/>
                <w:szCs w:val="20"/>
                <w:lang w:eastAsia="en-US"/>
              </w:rPr>
              <w:t>Имплант корпусының дизайны қосымша материалдарды пайдаланбай және имплантация үшін сүйек төсегін қалыптастырмай сенімді бекітуді қамтамасыз етуі керек</w:t>
            </w:r>
          </w:p>
        </w:tc>
        <w:tc>
          <w:tcPr>
            <w:tcW w:w="4077" w:type="dxa"/>
            <w:tcBorders>
              <w:top w:val="single" w:sz="4" w:space="0" w:color="auto"/>
              <w:left w:val="single" w:sz="4" w:space="0" w:color="auto"/>
              <w:bottom w:val="single" w:sz="4" w:space="0" w:color="auto"/>
              <w:right w:val="single" w:sz="4" w:space="0" w:color="auto"/>
            </w:tcBorders>
            <w:vAlign w:val="center"/>
          </w:tcPr>
          <w:p w:rsidR="00026A71" w:rsidRPr="00A63E83" w:rsidRDefault="00B06C0C" w:rsidP="00B06C0C">
            <w:pPr>
              <w:jc w:val="center"/>
              <w:rPr>
                <w:sz w:val="20"/>
                <w:szCs w:val="20"/>
              </w:rPr>
            </w:pPr>
            <w:r w:rsidRPr="00A63E83">
              <w:rPr>
                <w:sz w:val="20"/>
                <w:szCs w:val="20"/>
              </w:rPr>
              <w:t>болуы</w:t>
            </w:r>
          </w:p>
        </w:tc>
      </w:tr>
      <w:tr w:rsidR="00026A71" w:rsidRPr="00A63E83" w:rsidTr="009E1A11">
        <w:trPr>
          <w:trHeight w:val="490"/>
        </w:trPr>
        <w:tc>
          <w:tcPr>
            <w:tcW w:w="704" w:type="dxa"/>
            <w:tcBorders>
              <w:top w:val="single" w:sz="4" w:space="0" w:color="auto"/>
              <w:left w:val="single" w:sz="4" w:space="0" w:color="auto"/>
              <w:bottom w:val="single" w:sz="4" w:space="0" w:color="auto"/>
              <w:right w:val="single" w:sz="4" w:space="0" w:color="auto"/>
            </w:tcBorders>
            <w:vAlign w:val="center"/>
          </w:tcPr>
          <w:p w:rsidR="00026A71" w:rsidRPr="00A63E83" w:rsidRDefault="00F556F9" w:rsidP="00BB5060">
            <w:pPr>
              <w:ind w:firstLine="29"/>
              <w:jc w:val="center"/>
              <w:rPr>
                <w:bCs/>
                <w:sz w:val="20"/>
                <w:szCs w:val="20"/>
                <w:lang w:eastAsia="en-US"/>
              </w:rPr>
            </w:pPr>
            <w:r w:rsidRPr="00A63E83">
              <w:rPr>
                <w:bCs/>
                <w:sz w:val="20"/>
                <w:szCs w:val="20"/>
                <w:lang w:val="ru-RU" w:eastAsia="en-US"/>
              </w:rPr>
              <w:t>1.</w:t>
            </w:r>
            <w:r w:rsidR="00BB5060" w:rsidRPr="00A63E83">
              <w:rPr>
                <w:bCs/>
                <w:sz w:val="20"/>
                <w:szCs w:val="20"/>
                <w:lang w:eastAsia="en-US"/>
              </w:rPr>
              <w:t>13</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026A71" w:rsidRPr="00A63E83" w:rsidRDefault="00EB2079" w:rsidP="00EB2079">
            <w:pPr>
              <w:ind w:firstLine="0"/>
              <w:jc w:val="both"/>
              <w:rPr>
                <w:sz w:val="20"/>
                <w:szCs w:val="20"/>
                <w:lang w:eastAsia="en-US"/>
              </w:rPr>
            </w:pPr>
            <w:r w:rsidRPr="00A63E83">
              <w:rPr>
                <w:sz w:val="20"/>
                <w:szCs w:val="20"/>
                <w:lang w:eastAsia="en-US"/>
              </w:rPr>
              <w:t>Үш фазалы және дәл үш фазалы импульстарды ынталандыру мүмкіндігі</w:t>
            </w:r>
          </w:p>
        </w:tc>
        <w:tc>
          <w:tcPr>
            <w:tcW w:w="4077" w:type="dxa"/>
            <w:tcBorders>
              <w:top w:val="single" w:sz="4" w:space="0" w:color="auto"/>
              <w:left w:val="single" w:sz="4" w:space="0" w:color="auto"/>
              <w:bottom w:val="single" w:sz="4" w:space="0" w:color="auto"/>
              <w:right w:val="single" w:sz="4" w:space="0" w:color="auto"/>
            </w:tcBorders>
            <w:vAlign w:val="center"/>
          </w:tcPr>
          <w:p w:rsidR="00026A71" w:rsidRPr="00A63E83" w:rsidRDefault="00B06C0C" w:rsidP="00B06C0C">
            <w:pPr>
              <w:jc w:val="center"/>
              <w:rPr>
                <w:sz w:val="20"/>
                <w:szCs w:val="20"/>
              </w:rPr>
            </w:pPr>
            <w:r w:rsidRPr="00A63E83">
              <w:rPr>
                <w:sz w:val="20"/>
                <w:szCs w:val="20"/>
              </w:rPr>
              <w:t>болуы</w:t>
            </w:r>
          </w:p>
        </w:tc>
      </w:tr>
      <w:tr w:rsidR="00026A71" w:rsidRPr="00A63E83" w:rsidTr="009E1A11">
        <w:trPr>
          <w:trHeight w:val="479"/>
        </w:trPr>
        <w:tc>
          <w:tcPr>
            <w:tcW w:w="704" w:type="dxa"/>
            <w:tcBorders>
              <w:top w:val="single" w:sz="4" w:space="0" w:color="auto"/>
              <w:left w:val="single" w:sz="4" w:space="0" w:color="auto"/>
              <w:bottom w:val="single" w:sz="4" w:space="0" w:color="auto"/>
              <w:right w:val="single" w:sz="4" w:space="0" w:color="auto"/>
            </w:tcBorders>
            <w:vAlign w:val="center"/>
          </w:tcPr>
          <w:p w:rsidR="00026A71" w:rsidRPr="00A63E83" w:rsidRDefault="00F556F9" w:rsidP="00BB5060">
            <w:pPr>
              <w:ind w:firstLine="29"/>
              <w:jc w:val="center"/>
              <w:rPr>
                <w:bCs/>
                <w:sz w:val="20"/>
                <w:szCs w:val="20"/>
                <w:lang w:eastAsia="en-US"/>
              </w:rPr>
            </w:pPr>
            <w:r w:rsidRPr="00A63E83">
              <w:rPr>
                <w:bCs/>
                <w:sz w:val="20"/>
                <w:szCs w:val="20"/>
                <w:lang w:val="ru-RU" w:eastAsia="en-US"/>
              </w:rPr>
              <w:t>1.</w:t>
            </w:r>
            <w:r w:rsidR="00BB5060" w:rsidRPr="00A63E83">
              <w:rPr>
                <w:bCs/>
                <w:sz w:val="20"/>
                <w:szCs w:val="20"/>
                <w:lang w:eastAsia="en-US"/>
              </w:rPr>
              <w:t>14</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026A71" w:rsidRPr="00A63E83" w:rsidRDefault="00EB2079" w:rsidP="00EB2079">
            <w:pPr>
              <w:ind w:firstLine="0"/>
              <w:jc w:val="both"/>
              <w:rPr>
                <w:sz w:val="20"/>
                <w:szCs w:val="20"/>
                <w:lang w:eastAsia="en-US"/>
              </w:rPr>
            </w:pPr>
            <w:r w:rsidRPr="00A63E83">
              <w:rPr>
                <w:sz w:val="20"/>
                <w:szCs w:val="20"/>
                <w:lang w:eastAsia="en-US"/>
              </w:rPr>
              <w:t>Магнитті шығармай 3,0 Тесла магниттік-резонанстық томографияны жүргізу мүмкіндігі</w:t>
            </w:r>
          </w:p>
        </w:tc>
        <w:tc>
          <w:tcPr>
            <w:tcW w:w="4077" w:type="dxa"/>
            <w:tcBorders>
              <w:top w:val="single" w:sz="4" w:space="0" w:color="auto"/>
              <w:left w:val="single" w:sz="4" w:space="0" w:color="auto"/>
              <w:bottom w:val="single" w:sz="4" w:space="0" w:color="auto"/>
              <w:right w:val="single" w:sz="4" w:space="0" w:color="auto"/>
            </w:tcBorders>
            <w:vAlign w:val="center"/>
          </w:tcPr>
          <w:p w:rsidR="00026A71" w:rsidRPr="00A63E83" w:rsidRDefault="00B06C0C" w:rsidP="00B06C0C">
            <w:pPr>
              <w:jc w:val="center"/>
              <w:rPr>
                <w:sz w:val="20"/>
                <w:szCs w:val="20"/>
              </w:rPr>
            </w:pPr>
            <w:r w:rsidRPr="00A63E83">
              <w:rPr>
                <w:sz w:val="20"/>
                <w:szCs w:val="20"/>
              </w:rPr>
              <w:t>болуы</w:t>
            </w:r>
          </w:p>
        </w:tc>
      </w:tr>
      <w:tr w:rsidR="00026A71" w:rsidRPr="00A63E83" w:rsidTr="009E1A11">
        <w:trPr>
          <w:trHeight w:val="490"/>
        </w:trPr>
        <w:tc>
          <w:tcPr>
            <w:tcW w:w="704" w:type="dxa"/>
            <w:tcBorders>
              <w:top w:val="single" w:sz="4" w:space="0" w:color="auto"/>
              <w:left w:val="single" w:sz="4" w:space="0" w:color="auto"/>
              <w:bottom w:val="single" w:sz="4" w:space="0" w:color="auto"/>
              <w:right w:val="single" w:sz="4" w:space="0" w:color="auto"/>
            </w:tcBorders>
            <w:vAlign w:val="center"/>
          </w:tcPr>
          <w:p w:rsidR="00026A71" w:rsidRPr="00A63E83" w:rsidRDefault="00F556F9" w:rsidP="00BB5060">
            <w:pPr>
              <w:ind w:firstLine="29"/>
              <w:jc w:val="center"/>
              <w:rPr>
                <w:bCs/>
                <w:sz w:val="20"/>
                <w:szCs w:val="20"/>
                <w:lang w:eastAsia="en-US"/>
              </w:rPr>
            </w:pPr>
            <w:r w:rsidRPr="00A63E83">
              <w:rPr>
                <w:bCs/>
                <w:sz w:val="20"/>
                <w:szCs w:val="20"/>
                <w:lang w:val="ru-RU" w:eastAsia="en-US"/>
              </w:rPr>
              <w:t>1.</w:t>
            </w:r>
            <w:r w:rsidR="00BB5060" w:rsidRPr="00A63E83">
              <w:rPr>
                <w:bCs/>
                <w:sz w:val="20"/>
                <w:szCs w:val="20"/>
                <w:lang w:eastAsia="en-US"/>
              </w:rPr>
              <w:t>15</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026A71" w:rsidRPr="00A63E83" w:rsidRDefault="00EB2079" w:rsidP="00EB2079">
            <w:pPr>
              <w:ind w:firstLine="0"/>
              <w:jc w:val="both"/>
              <w:rPr>
                <w:sz w:val="20"/>
                <w:szCs w:val="20"/>
                <w:lang w:eastAsia="en-US"/>
              </w:rPr>
            </w:pPr>
            <w:r w:rsidRPr="00A63E83">
              <w:rPr>
                <w:sz w:val="20"/>
                <w:szCs w:val="20"/>
                <w:lang w:eastAsia="en-US"/>
              </w:rPr>
              <w:t>12 электрод арналары бойынша параллельді ынталандыруды пайдалану мүмкіндігі</w:t>
            </w:r>
          </w:p>
        </w:tc>
        <w:tc>
          <w:tcPr>
            <w:tcW w:w="4077" w:type="dxa"/>
            <w:tcBorders>
              <w:top w:val="single" w:sz="4" w:space="0" w:color="auto"/>
              <w:left w:val="single" w:sz="4" w:space="0" w:color="auto"/>
              <w:bottom w:val="single" w:sz="4" w:space="0" w:color="auto"/>
              <w:right w:val="single" w:sz="4" w:space="0" w:color="auto"/>
            </w:tcBorders>
            <w:vAlign w:val="center"/>
          </w:tcPr>
          <w:p w:rsidR="00026A71" w:rsidRPr="00A63E83" w:rsidRDefault="00B06C0C" w:rsidP="00B06C0C">
            <w:pPr>
              <w:jc w:val="center"/>
              <w:rPr>
                <w:sz w:val="20"/>
                <w:szCs w:val="20"/>
              </w:rPr>
            </w:pPr>
            <w:r w:rsidRPr="00A63E83">
              <w:rPr>
                <w:sz w:val="20"/>
                <w:szCs w:val="20"/>
              </w:rPr>
              <w:t>болуы</w:t>
            </w:r>
          </w:p>
        </w:tc>
      </w:tr>
      <w:tr w:rsidR="00026A71" w:rsidRPr="00A63E83" w:rsidTr="009E1A11">
        <w:trPr>
          <w:trHeight w:val="479"/>
        </w:trPr>
        <w:tc>
          <w:tcPr>
            <w:tcW w:w="704" w:type="dxa"/>
            <w:tcBorders>
              <w:top w:val="single" w:sz="4" w:space="0" w:color="auto"/>
              <w:left w:val="single" w:sz="4" w:space="0" w:color="auto"/>
              <w:bottom w:val="single" w:sz="4" w:space="0" w:color="auto"/>
              <w:right w:val="single" w:sz="4" w:space="0" w:color="auto"/>
            </w:tcBorders>
            <w:vAlign w:val="center"/>
          </w:tcPr>
          <w:p w:rsidR="00026A71" w:rsidRPr="00A63E83" w:rsidRDefault="00026A71" w:rsidP="00EB2079">
            <w:pPr>
              <w:ind w:firstLine="0"/>
              <w:rPr>
                <w:bCs/>
                <w:sz w:val="20"/>
                <w:szCs w:val="20"/>
                <w:lang w:eastAsia="en-US"/>
              </w:rPr>
            </w:pP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026A71" w:rsidRPr="00A63E83" w:rsidRDefault="00F556F9" w:rsidP="00B06C0C">
            <w:pPr>
              <w:jc w:val="both"/>
              <w:rPr>
                <w:b/>
                <w:sz w:val="20"/>
                <w:szCs w:val="20"/>
                <w:lang w:eastAsia="en-US"/>
              </w:rPr>
            </w:pPr>
            <w:r w:rsidRPr="00A63E83">
              <w:rPr>
                <w:b/>
                <w:sz w:val="20"/>
                <w:szCs w:val="20"/>
                <w:lang w:val="ru-RU" w:eastAsia="en-US"/>
              </w:rPr>
              <w:t xml:space="preserve">                         </w:t>
            </w:r>
            <w:r w:rsidR="00EB2079" w:rsidRPr="00A63E83">
              <w:rPr>
                <w:b/>
                <w:sz w:val="20"/>
                <w:szCs w:val="20"/>
                <w:lang w:eastAsia="en-US"/>
              </w:rPr>
              <w:t>2. Сөйлеу процессорына қойылатын талаптар</w:t>
            </w:r>
          </w:p>
        </w:tc>
        <w:tc>
          <w:tcPr>
            <w:tcW w:w="4077"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026A71" w:rsidP="00EB2079">
            <w:pPr>
              <w:rPr>
                <w:bCs/>
                <w:sz w:val="20"/>
                <w:szCs w:val="20"/>
                <w:lang w:eastAsia="en-US"/>
              </w:rPr>
            </w:pPr>
          </w:p>
        </w:tc>
      </w:tr>
      <w:tr w:rsidR="00026A71" w:rsidRPr="00A63E83" w:rsidTr="009E1A11">
        <w:trPr>
          <w:trHeight w:val="490"/>
        </w:trPr>
        <w:tc>
          <w:tcPr>
            <w:tcW w:w="704" w:type="dxa"/>
            <w:tcBorders>
              <w:top w:val="single" w:sz="4" w:space="0" w:color="auto"/>
              <w:left w:val="single" w:sz="4" w:space="0" w:color="auto"/>
              <w:bottom w:val="single" w:sz="4" w:space="0" w:color="auto"/>
              <w:right w:val="single" w:sz="4" w:space="0" w:color="auto"/>
            </w:tcBorders>
            <w:vAlign w:val="center"/>
          </w:tcPr>
          <w:p w:rsidR="00026A71" w:rsidRPr="00A63E83" w:rsidRDefault="00F556F9" w:rsidP="00F556F9">
            <w:pPr>
              <w:ind w:hanging="113"/>
              <w:jc w:val="center"/>
              <w:rPr>
                <w:bCs/>
                <w:sz w:val="20"/>
                <w:szCs w:val="20"/>
                <w:lang w:val="ru-RU" w:eastAsia="en-US"/>
              </w:rPr>
            </w:pPr>
            <w:r w:rsidRPr="00A63E83">
              <w:rPr>
                <w:bCs/>
                <w:sz w:val="20"/>
                <w:szCs w:val="20"/>
                <w:lang w:val="ru-RU" w:eastAsia="en-US"/>
              </w:rPr>
              <w:t>2.1</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026A71" w:rsidRPr="00A63E83" w:rsidRDefault="00EB2079" w:rsidP="00F556F9">
            <w:pPr>
              <w:ind w:firstLine="0"/>
              <w:jc w:val="both"/>
              <w:rPr>
                <w:sz w:val="20"/>
                <w:szCs w:val="20"/>
                <w:lang w:eastAsia="en-US"/>
              </w:rPr>
            </w:pPr>
            <w:r w:rsidRPr="00A63E83">
              <w:rPr>
                <w:sz w:val="20"/>
                <w:szCs w:val="20"/>
                <w:lang w:eastAsia="en-US"/>
              </w:rPr>
              <w:t>Моноблокты сөйлеу процессоры (барлық элементтер бір корпуста, сыртқы таратқыш катушкасы мен кабелі жоқ)</w:t>
            </w:r>
          </w:p>
        </w:tc>
        <w:tc>
          <w:tcPr>
            <w:tcW w:w="4077"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B06C0C" w:rsidP="00B06C0C">
            <w:pPr>
              <w:jc w:val="center"/>
              <w:rPr>
                <w:bCs/>
                <w:sz w:val="20"/>
                <w:szCs w:val="20"/>
                <w:lang w:eastAsia="en-US"/>
              </w:rPr>
            </w:pPr>
            <w:r w:rsidRPr="00A63E83">
              <w:rPr>
                <w:bCs/>
                <w:sz w:val="20"/>
                <w:szCs w:val="20"/>
                <w:lang w:eastAsia="en-US"/>
              </w:rPr>
              <w:t>болуы</w:t>
            </w:r>
          </w:p>
        </w:tc>
      </w:tr>
      <w:tr w:rsidR="00026A71" w:rsidRPr="00A63E83" w:rsidTr="009E1A11">
        <w:trPr>
          <w:trHeight w:val="479"/>
        </w:trPr>
        <w:tc>
          <w:tcPr>
            <w:tcW w:w="704" w:type="dxa"/>
            <w:tcBorders>
              <w:top w:val="single" w:sz="4" w:space="0" w:color="auto"/>
              <w:left w:val="single" w:sz="4" w:space="0" w:color="auto"/>
              <w:bottom w:val="single" w:sz="4" w:space="0" w:color="auto"/>
              <w:right w:val="single" w:sz="4" w:space="0" w:color="auto"/>
            </w:tcBorders>
            <w:vAlign w:val="center"/>
          </w:tcPr>
          <w:p w:rsidR="00026A71" w:rsidRPr="00A63E83" w:rsidRDefault="00F556F9" w:rsidP="00F556F9">
            <w:pPr>
              <w:ind w:hanging="113"/>
              <w:jc w:val="center"/>
              <w:rPr>
                <w:bCs/>
                <w:sz w:val="20"/>
                <w:szCs w:val="20"/>
                <w:lang w:val="ru-RU" w:eastAsia="en-US"/>
              </w:rPr>
            </w:pPr>
            <w:r w:rsidRPr="00A63E83">
              <w:rPr>
                <w:bCs/>
                <w:sz w:val="20"/>
                <w:szCs w:val="20"/>
                <w:lang w:val="ru-RU" w:eastAsia="en-US"/>
              </w:rPr>
              <w:t>2.2</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026A71" w:rsidRPr="00A63E83" w:rsidRDefault="00EB2079" w:rsidP="00F556F9">
            <w:pPr>
              <w:ind w:firstLine="0"/>
              <w:jc w:val="both"/>
              <w:rPr>
                <w:sz w:val="20"/>
                <w:szCs w:val="20"/>
                <w:lang w:eastAsia="en-US"/>
              </w:rPr>
            </w:pPr>
            <w:r w:rsidRPr="00A63E83">
              <w:rPr>
                <w:sz w:val="20"/>
                <w:szCs w:val="20"/>
                <w:lang w:eastAsia="en-US"/>
              </w:rPr>
              <w:t>Дыбысты автоматты басқару</w:t>
            </w:r>
          </w:p>
        </w:tc>
        <w:tc>
          <w:tcPr>
            <w:tcW w:w="4077"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B06C0C" w:rsidP="00B06C0C">
            <w:pPr>
              <w:jc w:val="center"/>
              <w:rPr>
                <w:bCs/>
                <w:sz w:val="20"/>
                <w:szCs w:val="20"/>
                <w:lang w:eastAsia="en-US"/>
              </w:rPr>
            </w:pPr>
            <w:r w:rsidRPr="00A63E83">
              <w:rPr>
                <w:bCs/>
                <w:sz w:val="20"/>
                <w:szCs w:val="20"/>
                <w:lang w:eastAsia="en-US"/>
              </w:rPr>
              <w:t>болуы</w:t>
            </w:r>
          </w:p>
        </w:tc>
      </w:tr>
      <w:tr w:rsidR="00026A71" w:rsidRPr="00A63E83" w:rsidTr="009E1A11">
        <w:trPr>
          <w:trHeight w:val="490"/>
        </w:trPr>
        <w:tc>
          <w:tcPr>
            <w:tcW w:w="704"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F556F9" w:rsidP="00B649FF">
            <w:pPr>
              <w:ind w:firstLine="29"/>
              <w:rPr>
                <w:bCs/>
                <w:sz w:val="20"/>
                <w:szCs w:val="20"/>
                <w:lang w:val="ru-RU" w:eastAsia="en-US"/>
              </w:rPr>
            </w:pPr>
            <w:r w:rsidRPr="00A63E83">
              <w:rPr>
                <w:bCs/>
                <w:sz w:val="20"/>
                <w:szCs w:val="20"/>
                <w:lang w:val="ru-RU" w:eastAsia="en-US"/>
              </w:rPr>
              <w:t>2.3</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026A71" w:rsidRPr="00A63E83" w:rsidRDefault="00EB2079" w:rsidP="00015156">
            <w:pPr>
              <w:ind w:firstLine="0"/>
              <w:jc w:val="both"/>
              <w:rPr>
                <w:sz w:val="20"/>
                <w:szCs w:val="20"/>
                <w:lang w:eastAsia="en-US"/>
              </w:rPr>
            </w:pPr>
            <w:r w:rsidRPr="00A63E83">
              <w:rPr>
                <w:sz w:val="20"/>
                <w:szCs w:val="20"/>
                <w:lang w:eastAsia="en-US"/>
              </w:rPr>
              <w:t>Жиілік диапазоны 70-8500 Гц</w:t>
            </w:r>
          </w:p>
        </w:tc>
        <w:tc>
          <w:tcPr>
            <w:tcW w:w="4077"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B06C0C" w:rsidP="00B06C0C">
            <w:pPr>
              <w:jc w:val="center"/>
              <w:rPr>
                <w:bCs/>
                <w:sz w:val="20"/>
                <w:szCs w:val="20"/>
                <w:lang w:eastAsia="en-US"/>
              </w:rPr>
            </w:pPr>
            <w:r w:rsidRPr="00A63E83">
              <w:rPr>
                <w:bCs/>
                <w:sz w:val="20"/>
                <w:szCs w:val="20"/>
                <w:lang w:eastAsia="en-US"/>
              </w:rPr>
              <w:t>болуы</w:t>
            </w:r>
          </w:p>
        </w:tc>
      </w:tr>
      <w:tr w:rsidR="00026A71" w:rsidRPr="00A63E83" w:rsidTr="009E1A11">
        <w:trPr>
          <w:trHeight w:val="492"/>
        </w:trPr>
        <w:tc>
          <w:tcPr>
            <w:tcW w:w="704"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F556F9" w:rsidP="00F556F9">
            <w:pPr>
              <w:ind w:firstLine="29"/>
              <w:jc w:val="center"/>
              <w:rPr>
                <w:bCs/>
                <w:sz w:val="20"/>
                <w:szCs w:val="20"/>
                <w:lang w:val="ru-RU" w:eastAsia="en-US"/>
              </w:rPr>
            </w:pPr>
            <w:r w:rsidRPr="00A63E83">
              <w:rPr>
                <w:bCs/>
                <w:sz w:val="20"/>
                <w:szCs w:val="20"/>
                <w:lang w:val="ru-RU" w:eastAsia="en-US"/>
              </w:rPr>
              <w:t>2.4</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026A71" w:rsidRPr="00A63E83" w:rsidRDefault="00EB2079" w:rsidP="00015156">
            <w:pPr>
              <w:ind w:firstLine="0"/>
              <w:jc w:val="both"/>
              <w:rPr>
                <w:sz w:val="20"/>
                <w:szCs w:val="20"/>
                <w:lang w:eastAsia="en-US"/>
              </w:rPr>
            </w:pPr>
            <w:r w:rsidRPr="00A63E83">
              <w:rPr>
                <w:sz w:val="20"/>
                <w:szCs w:val="20"/>
                <w:lang w:eastAsia="en-US"/>
              </w:rPr>
              <w:t>Қашықтан басқару пульті</w:t>
            </w:r>
          </w:p>
        </w:tc>
        <w:tc>
          <w:tcPr>
            <w:tcW w:w="4077"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83230E" w:rsidP="00015156">
            <w:pPr>
              <w:rPr>
                <w:sz w:val="20"/>
                <w:szCs w:val="20"/>
              </w:rPr>
            </w:pPr>
            <w:r w:rsidRPr="00A63E83">
              <w:rPr>
                <w:sz w:val="20"/>
                <w:szCs w:val="20"/>
              </w:rPr>
              <w:t>болуы</w:t>
            </w:r>
          </w:p>
        </w:tc>
      </w:tr>
      <w:tr w:rsidR="00026A71" w:rsidRPr="00A63E83" w:rsidTr="009E1A11">
        <w:trPr>
          <w:trHeight w:val="479"/>
        </w:trPr>
        <w:tc>
          <w:tcPr>
            <w:tcW w:w="704"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F556F9" w:rsidP="00F556F9">
            <w:pPr>
              <w:ind w:firstLine="29"/>
              <w:jc w:val="center"/>
              <w:rPr>
                <w:bCs/>
                <w:sz w:val="20"/>
                <w:szCs w:val="20"/>
                <w:lang w:val="ru-RU" w:eastAsia="en-US"/>
              </w:rPr>
            </w:pPr>
            <w:r w:rsidRPr="00A63E83">
              <w:rPr>
                <w:bCs/>
                <w:sz w:val="20"/>
                <w:szCs w:val="20"/>
                <w:lang w:val="ru-RU" w:eastAsia="en-US"/>
              </w:rPr>
              <w:t>2.5</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026A71" w:rsidRPr="00A63E83" w:rsidRDefault="00EB2079" w:rsidP="00015156">
            <w:pPr>
              <w:ind w:firstLine="0"/>
              <w:jc w:val="both"/>
              <w:rPr>
                <w:sz w:val="20"/>
                <w:szCs w:val="20"/>
                <w:lang w:eastAsia="en-US"/>
              </w:rPr>
            </w:pPr>
            <w:r w:rsidRPr="00A63E83">
              <w:rPr>
                <w:sz w:val="20"/>
                <w:szCs w:val="20"/>
                <w:lang w:eastAsia="en-US"/>
              </w:rPr>
              <w:t>Үйлесімді зарядтағышпен сымсыз зарядтау</w:t>
            </w:r>
          </w:p>
        </w:tc>
        <w:tc>
          <w:tcPr>
            <w:tcW w:w="4077"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83230E" w:rsidP="00015156">
            <w:pPr>
              <w:rPr>
                <w:bCs/>
                <w:sz w:val="20"/>
                <w:szCs w:val="20"/>
                <w:lang w:eastAsia="en-US"/>
              </w:rPr>
            </w:pPr>
            <w:r w:rsidRPr="00A63E83">
              <w:rPr>
                <w:bCs/>
                <w:sz w:val="20"/>
                <w:szCs w:val="20"/>
                <w:lang w:eastAsia="en-US"/>
              </w:rPr>
              <w:t>болуы</w:t>
            </w:r>
          </w:p>
        </w:tc>
      </w:tr>
      <w:tr w:rsidR="00026A71" w:rsidRPr="00A63E83" w:rsidTr="009E1A11">
        <w:trPr>
          <w:trHeight w:val="633"/>
        </w:trPr>
        <w:tc>
          <w:tcPr>
            <w:tcW w:w="704"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B649FF" w:rsidP="00F556F9">
            <w:pPr>
              <w:ind w:firstLine="29"/>
              <w:rPr>
                <w:bCs/>
                <w:sz w:val="20"/>
                <w:szCs w:val="20"/>
                <w:lang w:val="ru-RU" w:eastAsia="en-US"/>
              </w:rPr>
            </w:pPr>
            <w:r w:rsidRPr="00A63E83">
              <w:rPr>
                <w:bCs/>
                <w:sz w:val="20"/>
                <w:szCs w:val="20"/>
                <w:lang w:val="ru-RU" w:eastAsia="en-US"/>
              </w:rPr>
              <w:t xml:space="preserve"> </w:t>
            </w:r>
            <w:r w:rsidR="00F556F9" w:rsidRPr="00A63E83">
              <w:rPr>
                <w:bCs/>
                <w:sz w:val="20"/>
                <w:szCs w:val="20"/>
                <w:lang w:val="ru-RU" w:eastAsia="en-US"/>
              </w:rPr>
              <w:t>2.6</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026A71" w:rsidRPr="00A63E83" w:rsidRDefault="00F249CF" w:rsidP="00015156">
            <w:pPr>
              <w:ind w:firstLine="0"/>
              <w:jc w:val="both"/>
              <w:rPr>
                <w:sz w:val="20"/>
                <w:szCs w:val="20"/>
                <w:lang w:eastAsia="en-US"/>
              </w:rPr>
            </w:pPr>
            <w:r w:rsidRPr="00A63E83">
              <w:rPr>
                <w:sz w:val="20"/>
                <w:szCs w:val="20"/>
                <w:lang w:eastAsia="en-US"/>
              </w:rPr>
              <w:t>AAA батареясының резервтік қуаты, 37 сағатқа дейін пайдалану мүмкіндігі</w:t>
            </w:r>
          </w:p>
        </w:tc>
        <w:tc>
          <w:tcPr>
            <w:tcW w:w="4077"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83230E" w:rsidP="00015156">
            <w:pPr>
              <w:rPr>
                <w:sz w:val="20"/>
                <w:szCs w:val="20"/>
              </w:rPr>
            </w:pPr>
            <w:r w:rsidRPr="00A63E83">
              <w:rPr>
                <w:sz w:val="20"/>
                <w:szCs w:val="20"/>
              </w:rPr>
              <w:t>болуы</w:t>
            </w:r>
          </w:p>
        </w:tc>
      </w:tr>
      <w:tr w:rsidR="00026A71" w:rsidRPr="00A63E83" w:rsidTr="009E1A11">
        <w:trPr>
          <w:trHeight w:val="557"/>
        </w:trPr>
        <w:tc>
          <w:tcPr>
            <w:tcW w:w="704"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B649FF" w:rsidP="00F556F9">
            <w:pPr>
              <w:ind w:firstLine="29"/>
              <w:rPr>
                <w:bCs/>
                <w:sz w:val="20"/>
                <w:szCs w:val="20"/>
                <w:lang w:val="ru-RU" w:eastAsia="en-US"/>
              </w:rPr>
            </w:pPr>
            <w:r w:rsidRPr="00A63E83">
              <w:rPr>
                <w:bCs/>
                <w:sz w:val="20"/>
                <w:szCs w:val="20"/>
                <w:lang w:val="ru-RU" w:eastAsia="en-US"/>
              </w:rPr>
              <w:t xml:space="preserve"> </w:t>
            </w:r>
            <w:r w:rsidR="00F556F9" w:rsidRPr="00A63E83">
              <w:rPr>
                <w:bCs/>
                <w:sz w:val="20"/>
                <w:szCs w:val="20"/>
                <w:lang w:val="ru-RU" w:eastAsia="en-US"/>
              </w:rPr>
              <w:t>2.7</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026A71" w:rsidRPr="00A63E83" w:rsidRDefault="00F249CF" w:rsidP="00015156">
            <w:pPr>
              <w:ind w:firstLine="0"/>
              <w:jc w:val="both"/>
              <w:rPr>
                <w:sz w:val="20"/>
                <w:szCs w:val="20"/>
                <w:lang w:eastAsia="en-US"/>
              </w:rPr>
            </w:pPr>
            <w:r w:rsidRPr="00A63E83">
              <w:rPr>
                <w:sz w:val="20"/>
                <w:szCs w:val="20"/>
                <w:lang w:eastAsia="en-US"/>
              </w:rPr>
              <w:t>Кіріктірілген телекатушка</w:t>
            </w:r>
          </w:p>
        </w:tc>
        <w:tc>
          <w:tcPr>
            <w:tcW w:w="4077"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83230E" w:rsidP="0083230E">
            <w:pPr>
              <w:rPr>
                <w:sz w:val="20"/>
                <w:szCs w:val="20"/>
              </w:rPr>
            </w:pPr>
            <w:r w:rsidRPr="00A63E83">
              <w:rPr>
                <w:sz w:val="20"/>
                <w:szCs w:val="20"/>
              </w:rPr>
              <w:t>болуы</w:t>
            </w:r>
          </w:p>
        </w:tc>
      </w:tr>
      <w:tr w:rsidR="00026A71" w:rsidRPr="00A63E83" w:rsidTr="009E1A11">
        <w:trPr>
          <w:trHeight w:val="765"/>
        </w:trPr>
        <w:tc>
          <w:tcPr>
            <w:tcW w:w="704"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4D4103" w:rsidP="00F556F9">
            <w:pPr>
              <w:ind w:firstLine="29"/>
              <w:rPr>
                <w:bCs/>
                <w:sz w:val="20"/>
                <w:szCs w:val="20"/>
                <w:lang w:val="ru-RU" w:eastAsia="en-US"/>
              </w:rPr>
            </w:pPr>
            <w:r w:rsidRPr="00A63E83">
              <w:rPr>
                <w:bCs/>
                <w:sz w:val="20"/>
                <w:szCs w:val="20"/>
                <w:lang w:val="ru-RU" w:eastAsia="en-US"/>
              </w:rPr>
              <w:t xml:space="preserve"> </w:t>
            </w:r>
            <w:r w:rsidR="00F556F9" w:rsidRPr="00A63E83">
              <w:rPr>
                <w:bCs/>
                <w:sz w:val="20"/>
                <w:szCs w:val="20"/>
                <w:lang w:val="ru-RU" w:eastAsia="en-US"/>
              </w:rPr>
              <w:t>2.8</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026A71" w:rsidRPr="00A63E83" w:rsidRDefault="00F249CF" w:rsidP="00015156">
            <w:pPr>
              <w:ind w:firstLine="0"/>
              <w:jc w:val="both"/>
              <w:rPr>
                <w:sz w:val="20"/>
                <w:szCs w:val="20"/>
                <w:lang w:eastAsia="en-US"/>
              </w:rPr>
            </w:pPr>
            <w:r w:rsidRPr="00A63E83">
              <w:rPr>
                <w:sz w:val="20"/>
                <w:szCs w:val="20"/>
                <w:lang w:eastAsia="en-US"/>
              </w:rPr>
              <w:t>Түрлі түсті, дизайндағы және шаштың әртүрлі түрлеріне арналған ауыстырылатын корпус қақпақтары, жылтыр және күңгірт қақпақтар</w:t>
            </w:r>
          </w:p>
        </w:tc>
        <w:tc>
          <w:tcPr>
            <w:tcW w:w="4077"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83230E" w:rsidP="00015156">
            <w:pPr>
              <w:rPr>
                <w:sz w:val="20"/>
                <w:szCs w:val="20"/>
              </w:rPr>
            </w:pPr>
            <w:r w:rsidRPr="00A63E83">
              <w:rPr>
                <w:sz w:val="20"/>
                <w:szCs w:val="20"/>
              </w:rPr>
              <w:t>болуы</w:t>
            </w:r>
          </w:p>
        </w:tc>
      </w:tr>
      <w:tr w:rsidR="00026A71" w:rsidRPr="00A63E83" w:rsidTr="009E1A11">
        <w:trPr>
          <w:trHeight w:val="476"/>
        </w:trPr>
        <w:tc>
          <w:tcPr>
            <w:tcW w:w="704"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4D4103" w:rsidP="00F556F9">
            <w:pPr>
              <w:ind w:firstLine="29"/>
              <w:rPr>
                <w:bCs/>
                <w:sz w:val="20"/>
                <w:szCs w:val="20"/>
                <w:lang w:val="ru-RU" w:eastAsia="en-US"/>
              </w:rPr>
            </w:pPr>
            <w:r w:rsidRPr="00A63E83">
              <w:rPr>
                <w:bCs/>
                <w:sz w:val="20"/>
                <w:szCs w:val="20"/>
                <w:lang w:val="ru-RU" w:eastAsia="en-US"/>
              </w:rPr>
              <w:t xml:space="preserve"> </w:t>
            </w:r>
            <w:r w:rsidR="00F556F9" w:rsidRPr="00A63E83">
              <w:rPr>
                <w:bCs/>
                <w:sz w:val="20"/>
                <w:szCs w:val="20"/>
                <w:lang w:val="ru-RU" w:eastAsia="en-US"/>
              </w:rPr>
              <w:t>2.9</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026A71" w:rsidRPr="00A63E83" w:rsidRDefault="00F249CF" w:rsidP="00015156">
            <w:pPr>
              <w:ind w:firstLine="0"/>
              <w:jc w:val="both"/>
              <w:rPr>
                <w:sz w:val="20"/>
                <w:szCs w:val="20"/>
                <w:lang w:eastAsia="en-US"/>
              </w:rPr>
            </w:pPr>
            <w:r w:rsidRPr="00A63E83">
              <w:rPr>
                <w:sz w:val="20"/>
                <w:szCs w:val="20"/>
                <w:lang w:eastAsia="en-US"/>
              </w:rPr>
              <w:t>Су өткізбейтін қақпақ</w:t>
            </w:r>
          </w:p>
        </w:tc>
        <w:tc>
          <w:tcPr>
            <w:tcW w:w="4077"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83230E" w:rsidP="00015156">
            <w:pPr>
              <w:rPr>
                <w:bCs/>
                <w:sz w:val="20"/>
                <w:szCs w:val="20"/>
                <w:lang w:eastAsia="en-US"/>
              </w:rPr>
            </w:pPr>
            <w:r w:rsidRPr="00A63E83">
              <w:rPr>
                <w:bCs/>
                <w:sz w:val="20"/>
                <w:szCs w:val="20"/>
                <w:lang w:eastAsia="en-US"/>
              </w:rPr>
              <w:t>болуы</w:t>
            </w:r>
          </w:p>
        </w:tc>
      </w:tr>
      <w:tr w:rsidR="00F249CF" w:rsidRPr="00A63E83" w:rsidTr="009E1A11">
        <w:trPr>
          <w:trHeight w:val="569"/>
        </w:trPr>
        <w:tc>
          <w:tcPr>
            <w:tcW w:w="704" w:type="dxa"/>
            <w:tcBorders>
              <w:top w:val="single" w:sz="4" w:space="0" w:color="auto"/>
              <w:left w:val="single" w:sz="4" w:space="0" w:color="auto"/>
              <w:bottom w:val="single" w:sz="4" w:space="0" w:color="auto"/>
              <w:right w:val="single" w:sz="4" w:space="0" w:color="auto"/>
            </w:tcBorders>
            <w:vAlign w:val="center"/>
          </w:tcPr>
          <w:p w:rsidR="00F249CF" w:rsidRPr="00A63E83" w:rsidRDefault="00F556F9" w:rsidP="00015156">
            <w:pPr>
              <w:ind w:firstLine="29"/>
              <w:rPr>
                <w:bCs/>
                <w:sz w:val="20"/>
                <w:szCs w:val="20"/>
                <w:lang w:val="ru-RU" w:eastAsia="en-US"/>
              </w:rPr>
            </w:pPr>
            <w:r w:rsidRPr="00A63E83">
              <w:rPr>
                <w:bCs/>
                <w:sz w:val="20"/>
                <w:szCs w:val="20"/>
                <w:lang w:val="ru-RU" w:eastAsia="en-US"/>
              </w:rPr>
              <w:lastRenderedPageBreak/>
              <w:t>2.10</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F249CF" w:rsidRPr="00A63E83" w:rsidRDefault="00F249CF" w:rsidP="00015156">
            <w:pPr>
              <w:ind w:firstLine="0"/>
              <w:jc w:val="both"/>
              <w:rPr>
                <w:sz w:val="20"/>
                <w:szCs w:val="20"/>
                <w:lang w:eastAsia="en-US"/>
              </w:rPr>
            </w:pPr>
            <w:r w:rsidRPr="00A63E83">
              <w:rPr>
                <w:sz w:val="20"/>
                <w:szCs w:val="20"/>
                <w:lang w:eastAsia="en-US"/>
              </w:rPr>
              <w:t>Салмағы, гр.</w:t>
            </w:r>
          </w:p>
        </w:tc>
        <w:tc>
          <w:tcPr>
            <w:tcW w:w="4077" w:type="dxa"/>
            <w:tcBorders>
              <w:top w:val="single" w:sz="4" w:space="0" w:color="auto"/>
              <w:left w:val="single" w:sz="4" w:space="0" w:color="auto"/>
              <w:bottom w:val="single" w:sz="4" w:space="0" w:color="auto"/>
              <w:right w:val="single" w:sz="4" w:space="0" w:color="auto"/>
            </w:tcBorders>
            <w:vAlign w:val="center"/>
          </w:tcPr>
          <w:p w:rsidR="00F249CF" w:rsidRPr="00A63E83" w:rsidRDefault="00F249CF" w:rsidP="00015156">
            <w:pPr>
              <w:rPr>
                <w:bCs/>
                <w:sz w:val="20"/>
                <w:szCs w:val="20"/>
                <w:lang w:eastAsia="en-US"/>
              </w:rPr>
            </w:pPr>
            <w:r w:rsidRPr="00A63E83">
              <w:rPr>
                <w:bCs/>
                <w:sz w:val="20"/>
                <w:szCs w:val="20"/>
                <w:lang w:eastAsia="en-US"/>
              </w:rPr>
              <w:t>15 артық емес</w:t>
            </w:r>
          </w:p>
        </w:tc>
      </w:tr>
      <w:tr w:rsidR="00F249CF" w:rsidRPr="00A63E83" w:rsidTr="009E1A11">
        <w:trPr>
          <w:trHeight w:val="549"/>
        </w:trPr>
        <w:tc>
          <w:tcPr>
            <w:tcW w:w="704" w:type="dxa"/>
            <w:tcBorders>
              <w:top w:val="single" w:sz="4" w:space="0" w:color="auto"/>
              <w:left w:val="single" w:sz="4" w:space="0" w:color="auto"/>
              <w:bottom w:val="single" w:sz="4" w:space="0" w:color="auto"/>
              <w:right w:val="single" w:sz="4" w:space="0" w:color="auto"/>
            </w:tcBorders>
            <w:vAlign w:val="center"/>
          </w:tcPr>
          <w:p w:rsidR="00F249CF" w:rsidRPr="00A63E83" w:rsidRDefault="00F556F9" w:rsidP="00B649FF">
            <w:pPr>
              <w:ind w:firstLine="29"/>
              <w:rPr>
                <w:bCs/>
                <w:sz w:val="20"/>
                <w:szCs w:val="20"/>
                <w:lang w:val="ru-RU" w:eastAsia="en-US"/>
              </w:rPr>
            </w:pPr>
            <w:r w:rsidRPr="00A63E83">
              <w:rPr>
                <w:bCs/>
                <w:sz w:val="20"/>
                <w:szCs w:val="20"/>
                <w:lang w:val="ru-RU" w:eastAsia="en-US"/>
              </w:rPr>
              <w:t>2.11</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F249CF" w:rsidRPr="00A63E83" w:rsidRDefault="00F249CF" w:rsidP="00015156">
            <w:pPr>
              <w:ind w:firstLine="0"/>
              <w:jc w:val="both"/>
              <w:rPr>
                <w:sz w:val="20"/>
                <w:szCs w:val="20"/>
                <w:lang w:eastAsia="en-US"/>
              </w:rPr>
            </w:pPr>
            <w:r w:rsidRPr="00A63E83">
              <w:rPr>
                <w:sz w:val="20"/>
                <w:szCs w:val="20"/>
                <w:lang w:eastAsia="en-US"/>
              </w:rPr>
              <w:t>Спектрлік жолақтар саны</w:t>
            </w:r>
          </w:p>
        </w:tc>
        <w:tc>
          <w:tcPr>
            <w:tcW w:w="4077" w:type="dxa"/>
            <w:tcBorders>
              <w:top w:val="single" w:sz="4" w:space="0" w:color="auto"/>
              <w:left w:val="single" w:sz="4" w:space="0" w:color="auto"/>
              <w:bottom w:val="single" w:sz="4" w:space="0" w:color="auto"/>
              <w:right w:val="single" w:sz="4" w:space="0" w:color="auto"/>
            </w:tcBorders>
            <w:vAlign w:val="center"/>
          </w:tcPr>
          <w:p w:rsidR="00F249CF" w:rsidRPr="00A63E83" w:rsidRDefault="00F830C5" w:rsidP="00015156">
            <w:pPr>
              <w:ind w:firstLine="0"/>
              <w:rPr>
                <w:bCs/>
                <w:sz w:val="20"/>
                <w:szCs w:val="20"/>
                <w:lang w:val="ru-RU" w:eastAsia="en-US"/>
              </w:rPr>
            </w:pPr>
            <w:r w:rsidRPr="00A63E83">
              <w:rPr>
                <w:bCs/>
                <w:sz w:val="20"/>
                <w:szCs w:val="20"/>
                <w:lang w:val="ru-RU" w:eastAsia="en-US"/>
              </w:rPr>
              <w:t xml:space="preserve">     </w:t>
            </w:r>
            <w:r w:rsidR="00F249CF" w:rsidRPr="00A63E83">
              <w:rPr>
                <w:bCs/>
                <w:sz w:val="20"/>
                <w:szCs w:val="20"/>
                <w:lang w:eastAsia="en-US"/>
              </w:rPr>
              <w:t>250-ден кем емес</w:t>
            </w:r>
          </w:p>
          <w:p w:rsidR="00F249CF" w:rsidRPr="00A63E83" w:rsidRDefault="00F249CF" w:rsidP="00F556F9">
            <w:pPr>
              <w:jc w:val="center"/>
              <w:rPr>
                <w:bCs/>
                <w:sz w:val="20"/>
                <w:szCs w:val="20"/>
                <w:lang w:eastAsia="en-US"/>
              </w:rPr>
            </w:pPr>
          </w:p>
        </w:tc>
      </w:tr>
      <w:tr w:rsidR="00F249CF" w:rsidRPr="00A63E83" w:rsidTr="009E1A11">
        <w:trPr>
          <w:trHeight w:val="557"/>
        </w:trPr>
        <w:tc>
          <w:tcPr>
            <w:tcW w:w="704" w:type="dxa"/>
            <w:tcBorders>
              <w:top w:val="single" w:sz="4" w:space="0" w:color="auto"/>
              <w:left w:val="single" w:sz="4" w:space="0" w:color="auto"/>
              <w:bottom w:val="single" w:sz="4" w:space="0" w:color="auto"/>
              <w:right w:val="single" w:sz="4" w:space="0" w:color="auto"/>
            </w:tcBorders>
            <w:vAlign w:val="center"/>
          </w:tcPr>
          <w:p w:rsidR="00F249CF" w:rsidRPr="00A63E83" w:rsidRDefault="00F556F9" w:rsidP="00B649FF">
            <w:pPr>
              <w:ind w:firstLine="29"/>
              <w:rPr>
                <w:bCs/>
                <w:sz w:val="20"/>
                <w:szCs w:val="20"/>
                <w:lang w:val="ru-RU" w:eastAsia="en-US"/>
              </w:rPr>
            </w:pPr>
            <w:r w:rsidRPr="00A63E83">
              <w:rPr>
                <w:bCs/>
                <w:sz w:val="20"/>
                <w:szCs w:val="20"/>
                <w:lang w:val="ru-RU" w:eastAsia="en-US"/>
              </w:rPr>
              <w:t>2.1</w:t>
            </w:r>
            <w:r w:rsidR="00015156" w:rsidRPr="00A63E83">
              <w:rPr>
                <w:bCs/>
                <w:sz w:val="20"/>
                <w:szCs w:val="20"/>
                <w:lang w:val="ru-RU" w:eastAsia="en-US"/>
              </w:rPr>
              <w:t>2</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F249CF" w:rsidRPr="00A63E83" w:rsidRDefault="00F249CF" w:rsidP="00015156">
            <w:pPr>
              <w:ind w:firstLine="0"/>
              <w:jc w:val="both"/>
              <w:rPr>
                <w:sz w:val="20"/>
                <w:szCs w:val="20"/>
                <w:lang w:eastAsia="en-US"/>
              </w:rPr>
            </w:pPr>
            <w:r w:rsidRPr="00A63E83">
              <w:rPr>
                <w:sz w:val="20"/>
                <w:szCs w:val="20"/>
                <w:lang w:eastAsia="en-US"/>
              </w:rPr>
              <w:t>Тыңдау бағдарламаларының саны</w:t>
            </w:r>
          </w:p>
        </w:tc>
        <w:tc>
          <w:tcPr>
            <w:tcW w:w="4077" w:type="dxa"/>
            <w:tcBorders>
              <w:top w:val="single" w:sz="4" w:space="0" w:color="auto"/>
              <w:left w:val="single" w:sz="4" w:space="0" w:color="auto"/>
              <w:bottom w:val="single" w:sz="4" w:space="0" w:color="auto"/>
              <w:right w:val="single" w:sz="4" w:space="0" w:color="auto"/>
            </w:tcBorders>
            <w:vAlign w:val="center"/>
          </w:tcPr>
          <w:p w:rsidR="00F249CF" w:rsidRPr="00A63E83" w:rsidRDefault="00F249CF" w:rsidP="00015156">
            <w:pPr>
              <w:rPr>
                <w:bCs/>
                <w:sz w:val="20"/>
                <w:szCs w:val="20"/>
                <w:lang w:val="ru-RU" w:eastAsia="en-US"/>
              </w:rPr>
            </w:pPr>
            <w:r w:rsidRPr="00A63E83">
              <w:rPr>
                <w:bCs/>
                <w:sz w:val="20"/>
                <w:szCs w:val="20"/>
                <w:lang w:eastAsia="en-US"/>
              </w:rPr>
              <w:t>4</w:t>
            </w:r>
            <w:r w:rsidRPr="00A63E83">
              <w:rPr>
                <w:sz w:val="20"/>
                <w:szCs w:val="20"/>
              </w:rPr>
              <w:t xml:space="preserve"> </w:t>
            </w:r>
            <w:r w:rsidRPr="00A63E83">
              <w:rPr>
                <w:bCs/>
                <w:sz w:val="20"/>
                <w:szCs w:val="20"/>
                <w:lang w:eastAsia="en-US"/>
              </w:rPr>
              <w:t>кем емес</w:t>
            </w:r>
          </w:p>
          <w:p w:rsidR="00F249CF" w:rsidRPr="00A63E83" w:rsidRDefault="00F249CF" w:rsidP="00F556F9">
            <w:pPr>
              <w:jc w:val="center"/>
              <w:rPr>
                <w:bCs/>
                <w:sz w:val="20"/>
                <w:szCs w:val="20"/>
                <w:lang w:eastAsia="en-US"/>
              </w:rPr>
            </w:pPr>
          </w:p>
        </w:tc>
      </w:tr>
      <w:tr w:rsidR="00F249CF" w:rsidRPr="00A63E83" w:rsidTr="009E1A11">
        <w:trPr>
          <w:trHeight w:val="550"/>
        </w:trPr>
        <w:tc>
          <w:tcPr>
            <w:tcW w:w="704" w:type="dxa"/>
            <w:tcBorders>
              <w:top w:val="single" w:sz="4" w:space="0" w:color="auto"/>
              <w:left w:val="single" w:sz="4" w:space="0" w:color="auto"/>
              <w:bottom w:val="single" w:sz="4" w:space="0" w:color="auto"/>
              <w:right w:val="single" w:sz="4" w:space="0" w:color="auto"/>
            </w:tcBorders>
            <w:vAlign w:val="center"/>
          </w:tcPr>
          <w:p w:rsidR="00F249CF" w:rsidRPr="00A63E83" w:rsidRDefault="00F556F9" w:rsidP="00F556F9">
            <w:pPr>
              <w:ind w:firstLine="29"/>
              <w:jc w:val="center"/>
              <w:rPr>
                <w:bCs/>
                <w:sz w:val="20"/>
                <w:szCs w:val="20"/>
                <w:lang w:val="ru-RU" w:eastAsia="en-US"/>
              </w:rPr>
            </w:pPr>
            <w:r w:rsidRPr="00A63E83">
              <w:rPr>
                <w:bCs/>
                <w:sz w:val="20"/>
                <w:szCs w:val="20"/>
                <w:lang w:val="ru-RU" w:eastAsia="en-US"/>
              </w:rPr>
              <w:t>2.1</w:t>
            </w:r>
            <w:r w:rsidR="00015156" w:rsidRPr="00A63E83">
              <w:rPr>
                <w:bCs/>
                <w:sz w:val="20"/>
                <w:szCs w:val="20"/>
                <w:lang w:val="ru-RU" w:eastAsia="en-US"/>
              </w:rPr>
              <w:t>3</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F249CF" w:rsidRPr="00A63E83" w:rsidRDefault="00F249CF" w:rsidP="00015156">
            <w:pPr>
              <w:ind w:firstLine="0"/>
              <w:jc w:val="both"/>
              <w:rPr>
                <w:sz w:val="20"/>
                <w:szCs w:val="20"/>
                <w:lang w:eastAsia="en-US"/>
              </w:rPr>
            </w:pPr>
            <w:r w:rsidRPr="00A63E83">
              <w:rPr>
                <w:sz w:val="20"/>
                <w:szCs w:val="20"/>
                <w:lang w:eastAsia="en-US"/>
              </w:rPr>
              <w:t>Кіріс динамикалық диапазоны</w:t>
            </w:r>
          </w:p>
        </w:tc>
        <w:tc>
          <w:tcPr>
            <w:tcW w:w="4077" w:type="dxa"/>
            <w:tcBorders>
              <w:top w:val="single" w:sz="4" w:space="0" w:color="auto"/>
              <w:left w:val="single" w:sz="4" w:space="0" w:color="auto"/>
              <w:bottom w:val="single" w:sz="4" w:space="0" w:color="auto"/>
              <w:right w:val="single" w:sz="4" w:space="0" w:color="auto"/>
            </w:tcBorders>
            <w:vAlign w:val="center"/>
          </w:tcPr>
          <w:p w:rsidR="00F249CF" w:rsidRPr="00A63E83" w:rsidRDefault="00F249CF" w:rsidP="00015156">
            <w:pPr>
              <w:ind w:firstLine="0"/>
              <w:rPr>
                <w:bCs/>
                <w:sz w:val="20"/>
                <w:szCs w:val="20"/>
                <w:lang w:val="ru-RU" w:eastAsia="en-US"/>
              </w:rPr>
            </w:pPr>
            <w:r w:rsidRPr="00A63E83">
              <w:rPr>
                <w:bCs/>
                <w:sz w:val="20"/>
                <w:szCs w:val="20"/>
                <w:lang w:eastAsia="en-US"/>
              </w:rPr>
              <w:t xml:space="preserve"> 78 дБ SPL</w:t>
            </w:r>
            <w:r w:rsidRPr="00A63E83">
              <w:rPr>
                <w:sz w:val="20"/>
                <w:szCs w:val="20"/>
              </w:rPr>
              <w:t xml:space="preserve"> </w:t>
            </w:r>
            <w:r w:rsidRPr="00A63E83">
              <w:rPr>
                <w:bCs/>
                <w:sz w:val="20"/>
                <w:szCs w:val="20"/>
                <w:lang w:eastAsia="en-US"/>
              </w:rPr>
              <w:t>кем емес</w:t>
            </w:r>
          </w:p>
          <w:p w:rsidR="00F249CF" w:rsidRPr="00A63E83" w:rsidRDefault="00F249CF" w:rsidP="00F556F9">
            <w:pPr>
              <w:jc w:val="center"/>
              <w:rPr>
                <w:bCs/>
                <w:sz w:val="20"/>
                <w:szCs w:val="20"/>
                <w:lang w:eastAsia="en-US"/>
              </w:rPr>
            </w:pPr>
          </w:p>
        </w:tc>
      </w:tr>
      <w:tr w:rsidR="00F249CF" w:rsidRPr="00A63E83" w:rsidTr="009E1A11">
        <w:trPr>
          <w:trHeight w:val="572"/>
        </w:trPr>
        <w:tc>
          <w:tcPr>
            <w:tcW w:w="704" w:type="dxa"/>
            <w:tcBorders>
              <w:top w:val="single" w:sz="4" w:space="0" w:color="auto"/>
              <w:left w:val="single" w:sz="4" w:space="0" w:color="auto"/>
              <w:bottom w:val="single" w:sz="4" w:space="0" w:color="auto"/>
              <w:right w:val="single" w:sz="4" w:space="0" w:color="auto"/>
            </w:tcBorders>
            <w:vAlign w:val="center"/>
          </w:tcPr>
          <w:p w:rsidR="00F249CF" w:rsidRPr="00A63E83" w:rsidRDefault="00F556F9" w:rsidP="00F556F9">
            <w:pPr>
              <w:ind w:firstLine="29"/>
              <w:jc w:val="center"/>
              <w:rPr>
                <w:bCs/>
                <w:sz w:val="20"/>
                <w:szCs w:val="20"/>
                <w:lang w:val="ru-RU" w:eastAsia="en-US"/>
              </w:rPr>
            </w:pPr>
            <w:r w:rsidRPr="00A63E83">
              <w:rPr>
                <w:bCs/>
                <w:sz w:val="20"/>
                <w:szCs w:val="20"/>
                <w:lang w:val="ru-RU" w:eastAsia="en-US"/>
              </w:rPr>
              <w:t>2.1</w:t>
            </w:r>
            <w:r w:rsidR="00015156" w:rsidRPr="00A63E83">
              <w:rPr>
                <w:bCs/>
                <w:sz w:val="20"/>
                <w:szCs w:val="20"/>
                <w:lang w:val="ru-RU" w:eastAsia="en-US"/>
              </w:rPr>
              <w:t>4</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F249CF" w:rsidRPr="00A63E83" w:rsidRDefault="00F249CF" w:rsidP="00F556F9">
            <w:pPr>
              <w:ind w:firstLine="0"/>
              <w:jc w:val="both"/>
              <w:rPr>
                <w:sz w:val="20"/>
                <w:szCs w:val="20"/>
                <w:lang w:eastAsia="en-US"/>
              </w:rPr>
            </w:pPr>
            <w:r w:rsidRPr="00A63E83">
              <w:rPr>
                <w:sz w:val="20"/>
                <w:szCs w:val="20"/>
                <w:lang w:eastAsia="en-US"/>
              </w:rPr>
              <w:t>Дыбыс көздеріне (ойнатқышқа, телефонға және т. б.) қосылуға арналған Кабель</w:t>
            </w:r>
          </w:p>
        </w:tc>
        <w:tc>
          <w:tcPr>
            <w:tcW w:w="4077" w:type="dxa"/>
            <w:tcBorders>
              <w:top w:val="single" w:sz="4" w:space="0" w:color="auto"/>
              <w:left w:val="single" w:sz="4" w:space="0" w:color="auto"/>
              <w:bottom w:val="single" w:sz="4" w:space="0" w:color="auto"/>
              <w:right w:val="single" w:sz="4" w:space="0" w:color="auto"/>
            </w:tcBorders>
            <w:vAlign w:val="center"/>
          </w:tcPr>
          <w:p w:rsidR="00F249CF" w:rsidRPr="00A63E83" w:rsidRDefault="0083230E" w:rsidP="00015156">
            <w:pPr>
              <w:rPr>
                <w:bCs/>
                <w:sz w:val="20"/>
                <w:szCs w:val="20"/>
                <w:lang w:eastAsia="en-US"/>
              </w:rPr>
            </w:pPr>
            <w:r w:rsidRPr="00A63E83">
              <w:rPr>
                <w:bCs/>
                <w:sz w:val="20"/>
                <w:szCs w:val="20"/>
                <w:lang w:eastAsia="en-US"/>
              </w:rPr>
              <w:t>болуы</w:t>
            </w:r>
          </w:p>
        </w:tc>
      </w:tr>
      <w:tr w:rsidR="00F249CF" w:rsidRPr="00A63E83" w:rsidTr="009E1A11">
        <w:trPr>
          <w:trHeight w:val="694"/>
        </w:trPr>
        <w:tc>
          <w:tcPr>
            <w:tcW w:w="704" w:type="dxa"/>
            <w:tcBorders>
              <w:top w:val="single" w:sz="4" w:space="0" w:color="auto"/>
              <w:left w:val="single" w:sz="4" w:space="0" w:color="auto"/>
              <w:bottom w:val="single" w:sz="4" w:space="0" w:color="auto"/>
              <w:right w:val="single" w:sz="4" w:space="0" w:color="auto"/>
            </w:tcBorders>
            <w:vAlign w:val="center"/>
          </w:tcPr>
          <w:p w:rsidR="00F249CF" w:rsidRPr="00A63E83" w:rsidRDefault="00F556F9" w:rsidP="00F556F9">
            <w:pPr>
              <w:ind w:firstLine="29"/>
              <w:jc w:val="center"/>
              <w:rPr>
                <w:bCs/>
                <w:sz w:val="20"/>
                <w:szCs w:val="20"/>
                <w:lang w:val="ru-RU" w:eastAsia="en-US"/>
              </w:rPr>
            </w:pPr>
            <w:r w:rsidRPr="00A63E83">
              <w:rPr>
                <w:bCs/>
                <w:sz w:val="20"/>
                <w:szCs w:val="20"/>
                <w:lang w:val="ru-RU" w:eastAsia="en-US"/>
              </w:rPr>
              <w:t>2.1</w:t>
            </w:r>
            <w:r w:rsidR="00015156" w:rsidRPr="00A63E83">
              <w:rPr>
                <w:bCs/>
                <w:sz w:val="20"/>
                <w:szCs w:val="20"/>
                <w:lang w:val="ru-RU" w:eastAsia="en-US"/>
              </w:rPr>
              <w:t>5</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F249CF" w:rsidRPr="00A63E83" w:rsidRDefault="00F249CF" w:rsidP="00015156">
            <w:pPr>
              <w:ind w:firstLine="0"/>
              <w:jc w:val="both"/>
              <w:rPr>
                <w:sz w:val="20"/>
                <w:szCs w:val="20"/>
                <w:lang w:eastAsia="en-US"/>
              </w:rPr>
            </w:pPr>
            <w:r w:rsidRPr="00A63E83">
              <w:rPr>
                <w:sz w:val="20"/>
                <w:szCs w:val="20"/>
                <w:lang w:eastAsia="en-US"/>
              </w:rPr>
              <w:t>Кірістірілген қайта зарядталатын литий-ионды батарея (қуат көзін үнемі ауыстыруды қажет етпейді)</w:t>
            </w:r>
          </w:p>
        </w:tc>
        <w:tc>
          <w:tcPr>
            <w:tcW w:w="4077" w:type="dxa"/>
            <w:tcBorders>
              <w:top w:val="single" w:sz="4" w:space="0" w:color="auto"/>
              <w:left w:val="single" w:sz="4" w:space="0" w:color="auto"/>
              <w:bottom w:val="single" w:sz="4" w:space="0" w:color="auto"/>
              <w:right w:val="single" w:sz="4" w:space="0" w:color="auto"/>
            </w:tcBorders>
            <w:vAlign w:val="center"/>
          </w:tcPr>
          <w:p w:rsidR="00F249CF" w:rsidRPr="00A63E83" w:rsidRDefault="00015156" w:rsidP="00015156">
            <w:pPr>
              <w:ind w:firstLine="0"/>
              <w:rPr>
                <w:bCs/>
                <w:sz w:val="20"/>
                <w:szCs w:val="20"/>
                <w:lang w:eastAsia="en-US"/>
              </w:rPr>
            </w:pPr>
            <w:r w:rsidRPr="00A63E83">
              <w:rPr>
                <w:bCs/>
                <w:sz w:val="20"/>
                <w:szCs w:val="20"/>
                <w:lang w:val="ru-RU" w:eastAsia="en-US"/>
              </w:rPr>
              <w:t xml:space="preserve">         </w:t>
            </w:r>
            <w:r w:rsidR="0083230E" w:rsidRPr="00A63E83">
              <w:rPr>
                <w:bCs/>
                <w:sz w:val="20"/>
                <w:szCs w:val="20"/>
                <w:lang w:eastAsia="en-US"/>
              </w:rPr>
              <w:t>болуы</w:t>
            </w:r>
          </w:p>
        </w:tc>
      </w:tr>
      <w:tr w:rsidR="00F249CF" w:rsidRPr="00A63E83" w:rsidTr="009E1A11">
        <w:trPr>
          <w:trHeight w:val="1359"/>
        </w:trPr>
        <w:tc>
          <w:tcPr>
            <w:tcW w:w="704" w:type="dxa"/>
            <w:tcBorders>
              <w:top w:val="single" w:sz="4" w:space="0" w:color="auto"/>
              <w:left w:val="single" w:sz="4" w:space="0" w:color="auto"/>
              <w:bottom w:val="single" w:sz="4" w:space="0" w:color="auto"/>
              <w:right w:val="single" w:sz="4" w:space="0" w:color="auto"/>
            </w:tcBorders>
            <w:vAlign w:val="center"/>
          </w:tcPr>
          <w:p w:rsidR="00F249CF" w:rsidRPr="00A63E83" w:rsidRDefault="00F556F9" w:rsidP="00F556F9">
            <w:pPr>
              <w:ind w:firstLine="29"/>
              <w:jc w:val="center"/>
              <w:rPr>
                <w:bCs/>
                <w:sz w:val="20"/>
                <w:szCs w:val="20"/>
                <w:lang w:val="ru-RU" w:eastAsia="en-US"/>
              </w:rPr>
            </w:pPr>
            <w:r w:rsidRPr="00A63E83">
              <w:rPr>
                <w:bCs/>
                <w:sz w:val="20"/>
                <w:szCs w:val="20"/>
                <w:lang w:val="ru-RU" w:eastAsia="en-US"/>
              </w:rPr>
              <w:t>2.1</w:t>
            </w:r>
            <w:r w:rsidR="00015156" w:rsidRPr="00A63E83">
              <w:rPr>
                <w:bCs/>
                <w:sz w:val="20"/>
                <w:szCs w:val="20"/>
                <w:lang w:val="ru-RU" w:eastAsia="en-US"/>
              </w:rPr>
              <w:t>6</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F249CF" w:rsidRPr="00A63E83" w:rsidRDefault="00F249CF" w:rsidP="00B06C0C">
            <w:pPr>
              <w:jc w:val="both"/>
              <w:rPr>
                <w:sz w:val="20"/>
                <w:szCs w:val="20"/>
                <w:lang w:eastAsia="en-US"/>
              </w:rPr>
            </w:pPr>
            <w:r w:rsidRPr="00A63E83">
              <w:rPr>
                <w:sz w:val="20"/>
                <w:szCs w:val="20"/>
                <w:lang w:val="ru-RU" w:eastAsia="en-US"/>
              </w:rPr>
              <w:t>Жеткізілім мерзімі</w:t>
            </w:r>
          </w:p>
        </w:tc>
        <w:tc>
          <w:tcPr>
            <w:tcW w:w="4077" w:type="dxa"/>
            <w:tcBorders>
              <w:top w:val="single" w:sz="4" w:space="0" w:color="auto"/>
              <w:left w:val="single" w:sz="4" w:space="0" w:color="auto"/>
              <w:bottom w:val="single" w:sz="4" w:space="0" w:color="auto"/>
              <w:right w:val="single" w:sz="4" w:space="0" w:color="auto"/>
            </w:tcBorders>
            <w:vAlign w:val="center"/>
          </w:tcPr>
          <w:p w:rsidR="00F249CF" w:rsidRPr="00A63E83" w:rsidRDefault="00F249CF" w:rsidP="00B06C0C">
            <w:pPr>
              <w:jc w:val="center"/>
              <w:rPr>
                <w:bCs/>
                <w:sz w:val="20"/>
                <w:szCs w:val="20"/>
                <w:lang w:eastAsia="en-US"/>
              </w:rPr>
            </w:pPr>
            <w:r w:rsidRPr="00A63E83">
              <w:rPr>
                <w:bCs/>
                <w:sz w:val="20"/>
                <w:szCs w:val="20"/>
                <w:lang w:eastAsia="en-US"/>
              </w:rPr>
              <w:t>Тапсырыс берушінің өтініші бойынша 15 күнтізбелік күн ішінде</w:t>
            </w:r>
          </w:p>
        </w:tc>
      </w:tr>
    </w:tbl>
    <w:p w:rsidR="00026A71" w:rsidRPr="00A63E83" w:rsidRDefault="00026A71" w:rsidP="00954D40">
      <w:pPr>
        <w:ind w:left="-900" w:firstLine="0"/>
        <w:jc w:val="center"/>
        <w:rPr>
          <w:b/>
          <w:color w:val="auto"/>
          <w:sz w:val="20"/>
          <w:szCs w:val="20"/>
        </w:rPr>
      </w:pPr>
    </w:p>
    <w:tbl>
      <w:tblPr>
        <w:tblW w:w="1584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835"/>
        <w:gridCol w:w="12445"/>
      </w:tblGrid>
      <w:tr w:rsidR="00B649FF" w:rsidRPr="00A63E83" w:rsidTr="00A06B89">
        <w:tc>
          <w:tcPr>
            <w:tcW w:w="15848" w:type="dxa"/>
            <w:gridSpan w:val="3"/>
            <w:tcBorders>
              <w:top w:val="single" w:sz="4" w:space="0" w:color="auto"/>
              <w:left w:val="single" w:sz="4" w:space="0" w:color="auto"/>
              <w:bottom w:val="single" w:sz="4" w:space="0" w:color="auto"/>
              <w:right w:val="single" w:sz="4" w:space="0" w:color="auto"/>
            </w:tcBorders>
            <w:vAlign w:val="center"/>
            <w:hideMark/>
          </w:tcPr>
          <w:p w:rsidR="00B649FF" w:rsidRPr="00A63E83" w:rsidRDefault="00B649FF" w:rsidP="00B649FF">
            <w:pPr>
              <w:ind w:firstLine="0"/>
              <w:jc w:val="center"/>
              <w:rPr>
                <w:b/>
                <w:color w:val="auto"/>
                <w:sz w:val="20"/>
                <w:szCs w:val="20"/>
                <w:lang w:val="ru-RU"/>
              </w:rPr>
            </w:pPr>
            <w:r w:rsidRPr="00A63E83">
              <w:rPr>
                <w:b/>
                <w:color w:val="auto"/>
                <w:sz w:val="20"/>
                <w:szCs w:val="20"/>
                <w:lang w:val="ru-RU"/>
              </w:rPr>
              <w:t>Кепілдік, қызмет көрсету, оқыту</w:t>
            </w:r>
          </w:p>
        </w:tc>
      </w:tr>
      <w:tr w:rsidR="00B649FF" w:rsidRPr="00A63E83" w:rsidTr="00A06B89">
        <w:tc>
          <w:tcPr>
            <w:tcW w:w="568" w:type="dxa"/>
            <w:tcBorders>
              <w:top w:val="single" w:sz="4" w:space="0" w:color="auto"/>
              <w:left w:val="single" w:sz="4" w:space="0" w:color="auto"/>
              <w:bottom w:val="single" w:sz="4" w:space="0" w:color="auto"/>
              <w:right w:val="single" w:sz="4" w:space="0" w:color="auto"/>
            </w:tcBorders>
            <w:vAlign w:val="center"/>
            <w:hideMark/>
          </w:tcPr>
          <w:p w:rsidR="00B649FF" w:rsidRPr="00A63E83" w:rsidRDefault="00B649FF" w:rsidP="00B649FF">
            <w:pPr>
              <w:ind w:firstLine="0"/>
              <w:jc w:val="center"/>
              <w:rPr>
                <w:color w:val="auto"/>
                <w:sz w:val="20"/>
                <w:szCs w:val="20"/>
                <w:lang w:val="ru-RU"/>
              </w:rPr>
            </w:pPr>
            <w:r w:rsidRPr="00A63E83">
              <w:rPr>
                <w:color w:val="auto"/>
                <w:sz w:val="20"/>
                <w:szCs w:val="20"/>
                <w:lang w:val="ru-RU"/>
              </w:rPr>
              <w:t>1</w:t>
            </w:r>
          </w:p>
        </w:tc>
        <w:tc>
          <w:tcPr>
            <w:tcW w:w="2835" w:type="dxa"/>
            <w:tcBorders>
              <w:top w:val="single" w:sz="4" w:space="0" w:color="auto"/>
              <w:left w:val="single" w:sz="4" w:space="0" w:color="auto"/>
              <w:bottom w:val="single" w:sz="4" w:space="0" w:color="auto"/>
              <w:right w:val="single" w:sz="4" w:space="0" w:color="auto"/>
            </w:tcBorders>
          </w:tcPr>
          <w:p w:rsidR="00B649FF" w:rsidRPr="00A63E83" w:rsidRDefault="00B649FF" w:rsidP="00B649FF">
            <w:pPr>
              <w:suppressAutoHyphens/>
              <w:ind w:firstLine="0"/>
              <w:rPr>
                <w:color w:val="auto"/>
                <w:sz w:val="20"/>
                <w:szCs w:val="20"/>
                <w:lang w:val="ru-RU"/>
              </w:rPr>
            </w:pPr>
            <w:r w:rsidRPr="00A63E83">
              <w:rPr>
                <w:color w:val="auto"/>
                <w:sz w:val="20"/>
                <w:szCs w:val="20"/>
                <w:lang w:val="ru-RU"/>
              </w:rPr>
              <w:t>Жеткізушінің, оның Қазақстан Республикасындағы қызмет көрсету орталықтарының немесе үшінші құзыретті тұлғаларды тарта отырып, кепілдік қызмет көрсету шарттары</w:t>
            </w:r>
          </w:p>
        </w:tc>
        <w:tc>
          <w:tcPr>
            <w:tcW w:w="12445" w:type="dxa"/>
            <w:tcBorders>
              <w:top w:val="single" w:sz="4" w:space="0" w:color="auto"/>
              <w:left w:val="single" w:sz="4" w:space="0" w:color="auto"/>
              <w:bottom w:val="single" w:sz="4" w:space="0" w:color="auto"/>
              <w:right w:val="single" w:sz="4" w:space="0" w:color="auto"/>
            </w:tcBorders>
            <w:vAlign w:val="center"/>
          </w:tcPr>
          <w:p w:rsidR="00B649FF" w:rsidRPr="00A63E83" w:rsidRDefault="00B649FF" w:rsidP="00B649FF">
            <w:pPr>
              <w:suppressAutoHyphens/>
              <w:ind w:firstLine="0"/>
              <w:jc w:val="both"/>
              <w:rPr>
                <w:color w:val="auto"/>
                <w:sz w:val="20"/>
                <w:szCs w:val="20"/>
                <w:lang w:val="ru-RU"/>
              </w:rPr>
            </w:pPr>
            <w:r w:rsidRPr="00A63E83">
              <w:rPr>
                <w:color w:val="auto"/>
                <w:sz w:val="20"/>
                <w:szCs w:val="20"/>
                <w:lang w:val="ru-RU"/>
              </w:rPr>
              <w:t>Тауар жаңа және бұрын пайдаланылмаған жеткізіледі, оралып, атауы, шығарылған елі көрсетілген және 2023 жылдан ерте емес шығарылуы керек. Әрбір тауар жинағы мазмұнының мемлекеттік немесе орыс тіліндегі аудармасы бар техникалық-пайдалану құжаттамаларының жиынтығымен қамтамасыз етіледі.</w:t>
            </w:r>
          </w:p>
          <w:p w:rsidR="00B649FF" w:rsidRPr="00A63E83" w:rsidRDefault="00B649FF" w:rsidP="00B649FF">
            <w:pPr>
              <w:suppressAutoHyphens/>
              <w:ind w:firstLine="0"/>
              <w:jc w:val="both"/>
              <w:rPr>
                <w:color w:val="auto"/>
                <w:sz w:val="20"/>
                <w:szCs w:val="20"/>
              </w:rPr>
            </w:pPr>
            <w:r w:rsidRPr="00A63E83">
              <w:rPr>
                <w:color w:val="auto"/>
                <w:sz w:val="20"/>
                <w:szCs w:val="20"/>
                <w:lang w:val="ru-RU"/>
              </w:rPr>
              <w:t>Өнімнің бағдарламалық құралы өніммен бірге жеткізілетін баптау жабдығымен үйлесімді болуы керек.</w:t>
            </w:r>
            <w:r w:rsidRPr="00A63E83">
              <w:rPr>
                <w:color w:val="auto"/>
                <w:sz w:val="20"/>
                <w:szCs w:val="20"/>
              </w:rPr>
              <w:t xml:space="preserve"> Өнімнің Қазақстан Республикасында тіркеуі болуын растайтын құжаты болуы керек, егер өнім тіркеуге жатпайтын болса, өнім беруші тиісті орган берген өнімнің Қазақстан Республикасында тіркеуге жатпайтыны туралы құжатты ұсынуы қажет.</w:t>
            </w:r>
          </w:p>
          <w:p w:rsidR="00B649FF" w:rsidRPr="00A63E83" w:rsidRDefault="00B649FF" w:rsidP="00A06B89">
            <w:pPr>
              <w:suppressAutoHyphens/>
              <w:ind w:right="-79" w:firstLine="0"/>
              <w:jc w:val="both"/>
              <w:rPr>
                <w:color w:val="auto"/>
                <w:sz w:val="20"/>
                <w:szCs w:val="20"/>
                <w:lang w:val="ru-RU"/>
              </w:rPr>
            </w:pPr>
            <w:r w:rsidRPr="00A63E83">
              <w:rPr>
                <w:color w:val="auto"/>
                <w:sz w:val="20"/>
                <w:szCs w:val="20"/>
              </w:rPr>
              <w:t xml:space="preserve">Тауарларды әкелу және өткізу Қазақстан Республикасының заңнамасына сәйкес жүзеге асырылады. Жеткізу көлемі тауарлардың нақты техникалық сипаттамаларын көрсете отырып және осы кестенің әрбір позициясы (жинақ немесе жабдық бірлігі) үшін бөлек бүкіл конфигурациямен сипатталады.  </w:t>
            </w:r>
            <w:r w:rsidRPr="00A63E83">
              <w:rPr>
                <w:color w:val="auto"/>
                <w:sz w:val="20"/>
                <w:szCs w:val="20"/>
                <w:lang w:val="ru-RU"/>
              </w:rPr>
              <w:t>Деректер парағында басқаша көрсетілмесе, 220В/380В қуат көзі, қосымша адаптер немесе трансформаторлар жоқ. Жабдықтаушы тауарды жеткізу процесіне қолдау көрсетеді.Кепілдік қызмет көрсету және техникалық қызмет көрсету және жөндеу мерзімі имплант үшін 10 жыл, сөйлеу процессоры үшін имплантация күнінен бастап 3 жыл. Кепілдік мерзімі ішінде қызмет көрсетуді жеткізушілерге қызмет көрсету орталықтары.</w:t>
            </w:r>
          </w:p>
          <w:p w:rsidR="00B649FF" w:rsidRPr="00A63E83" w:rsidRDefault="00B649FF" w:rsidP="00B649FF">
            <w:pPr>
              <w:suppressAutoHyphens/>
              <w:ind w:firstLine="0"/>
              <w:jc w:val="both"/>
              <w:rPr>
                <w:color w:val="auto"/>
                <w:sz w:val="20"/>
                <w:szCs w:val="20"/>
              </w:rPr>
            </w:pPr>
            <w:r w:rsidRPr="00A63E83">
              <w:rPr>
                <w:color w:val="auto"/>
                <w:sz w:val="20"/>
                <w:szCs w:val="20"/>
              </w:rPr>
              <w:t>т</w:t>
            </w:r>
            <w:r w:rsidRPr="00A63E83">
              <w:rPr>
                <w:color w:val="auto"/>
                <w:sz w:val="20"/>
                <w:szCs w:val="20"/>
                <w:lang w:val="ru-RU"/>
              </w:rPr>
              <w:t>ехникалық және пайдалану сипаттамаларын, сондай-ақ үлгілер мен өндірушілерді сипаттаудан басқа, техникалық ерекшелікке жеткізілетін тауарлардың фотосуреттері қоса беріледі.</w:t>
            </w:r>
            <w:r w:rsidRPr="00A63E83">
              <w:rPr>
                <w:color w:val="auto"/>
                <w:sz w:val="20"/>
                <w:szCs w:val="20"/>
              </w:rPr>
              <w:t xml:space="preserve"> Өлшем құралдарына жататын тауарлар Қазақстан Республикасының өлшем құралдарының тізіліміне енгізіледі. Жеткізу, түсіру, олардың сипаттамаларының осы құжатқа және кәсіпорынның техникалық сипаттамаларына (дәлдік, сезімталдық, өнімділік және т.б.) сәйкестігін тексеру, персоналды оқытуды Жеткізуші жүзеге асырады.</w:t>
            </w:r>
          </w:p>
        </w:tc>
      </w:tr>
    </w:tbl>
    <w:p w:rsidR="00954D40" w:rsidRPr="00A63E83" w:rsidRDefault="00954D40" w:rsidP="00DF203C">
      <w:pPr>
        <w:ind w:firstLine="0"/>
        <w:rPr>
          <w:b/>
          <w:color w:val="auto"/>
          <w:sz w:val="20"/>
          <w:szCs w:val="20"/>
        </w:rPr>
      </w:pPr>
    </w:p>
    <w:p w:rsidR="00954D40" w:rsidRPr="00A63E83" w:rsidRDefault="00954D40" w:rsidP="00DF203C">
      <w:pPr>
        <w:ind w:firstLine="0"/>
        <w:jc w:val="center"/>
        <w:rPr>
          <w:b/>
          <w:color w:val="auto"/>
          <w:sz w:val="20"/>
          <w:szCs w:val="20"/>
        </w:rPr>
      </w:pPr>
      <w:r w:rsidRPr="00A63E83">
        <w:rPr>
          <w:b/>
          <w:color w:val="auto"/>
          <w:sz w:val="20"/>
          <w:szCs w:val="20"/>
        </w:rPr>
        <w:t>Лот № 2</w:t>
      </w:r>
    </w:p>
    <w:p w:rsidR="00954D40" w:rsidRPr="00A63E83" w:rsidRDefault="00954D40" w:rsidP="00954D40">
      <w:pPr>
        <w:suppressAutoHyphens/>
        <w:ind w:firstLine="0"/>
        <w:jc w:val="center"/>
        <w:rPr>
          <w:b/>
          <w:color w:val="auto"/>
          <w:sz w:val="20"/>
          <w:szCs w:val="20"/>
        </w:rPr>
      </w:pPr>
      <w:r w:rsidRPr="00A63E83">
        <w:rPr>
          <w:b/>
          <w:color w:val="auto"/>
          <w:sz w:val="20"/>
          <w:szCs w:val="20"/>
          <w:lang w:val="ru-RU"/>
        </w:rPr>
        <w:t>Техникалы</w:t>
      </w:r>
      <w:r w:rsidRPr="00A63E83">
        <w:rPr>
          <w:b/>
          <w:color w:val="auto"/>
          <w:sz w:val="20"/>
          <w:szCs w:val="20"/>
        </w:rPr>
        <w:t>қ сипаттама</w:t>
      </w:r>
    </w:p>
    <w:p w:rsidR="00DF203C" w:rsidRPr="00A63E83" w:rsidRDefault="00DF203C" w:rsidP="00954D40">
      <w:pPr>
        <w:suppressAutoHyphens/>
        <w:ind w:firstLine="0"/>
        <w:jc w:val="center"/>
        <w:rPr>
          <w:b/>
          <w:color w:val="auto"/>
          <w:sz w:val="20"/>
          <w:szCs w:val="20"/>
        </w:rPr>
      </w:pPr>
    </w:p>
    <w:tbl>
      <w:tblPr>
        <w:tblW w:w="155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36"/>
        <w:gridCol w:w="2623"/>
        <w:gridCol w:w="822"/>
        <w:gridCol w:w="709"/>
        <w:gridCol w:w="6663"/>
        <w:gridCol w:w="112"/>
        <w:gridCol w:w="3261"/>
      </w:tblGrid>
      <w:tr w:rsidR="00954D40" w:rsidRPr="00A63E83" w:rsidTr="00A06B89">
        <w:trPr>
          <w:trHeight w:val="448"/>
        </w:trPr>
        <w:tc>
          <w:tcPr>
            <w:tcW w:w="709" w:type="dxa"/>
            <w:tcBorders>
              <w:top w:val="single" w:sz="4" w:space="0" w:color="auto"/>
              <w:left w:val="single" w:sz="4" w:space="0" w:color="auto"/>
              <w:bottom w:val="single" w:sz="4" w:space="0" w:color="auto"/>
              <w:right w:val="single" w:sz="4" w:space="0" w:color="auto"/>
            </w:tcBorders>
            <w:vAlign w:val="center"/>
            <w:hideMark/>
          </w:tcPr>
          <w:p w:rsidR="00954D40" w:rsidRPr="00A63E83" w:rsidRDefault="00954D40" w:rsidP="00954D40">
            <w:pPr>
              <w:suppressAutoHyphens/>
              <w:spacing w:line="276" w:lineRule="auto"/>
              <w:ind w:firstLine="0"/>
              <w:jc w:val="center"/>
              <w:rPr>
                <w:b/>
                <w:color w:val="auto"/>
                <w:sz w:val="20"/>
                <w:szCs w:val="20"/>
                <w:lang w:val="ru-RU" w:eastAsia="en-US"/>
              </w:rPr>
            </w:pPr>
            <w:r w:rsidRPr="00A63E83">
              <w:rPr>
                <w:b/>
                <w:color w:val="auto"/>
                <w:sz w:val="20"/>
                <w:szCs w:val="20"/>
                <w:lang w:val="ru-RU" w:eastAsia="en-US"/>
              </w:rPr>
              <w:lastRenderedPageBreak/>
              <w:t>№ п/п</w:t>
            </w:r>
          </w:p>
        </w:tc>
        <w:tc>
          <w:tcPr>
            <w:tcW w:w="11565" w:type="dxa"/>
            <w:gridSpan w:val="6"/>
            <w:tcBorders>
              <w:top w:val="single" w:sz="4" w:space="0" w:color="auto"/>
              <w:left w:val="single" w:sz="4" w:space="0" w:color="auto"/>
              <w:bottom w:val="single" w:sz="4" w:space="0" w:color="auto"/>
              <w:right w:val="single" w:sz="4" w:space="0" w:color="auto"/>
            </w:tcBorders>
            <w:vAlign w:val="center"/>
            <w:hideMark/>
          </w:tcPr>
          <w:p w:rsidR="00954D40" w:rsidRPr="00A63E83" w:rsidRDefault="00954D40" w:rsidP="00954D40">
            <w:pPr>
              <w:suppressAutoHyphens/>
              <w:spacing w:line="276" w:lineRule="auto"/>
              <w:ind w:firstLine="0"/>
              <w:jc w:val="center"/>
              <w:rPr>
                <w:b/>
                <w:color w:val="auto"/>
                <w:sz w:val="20"/>
                <w:szCs w:val="20"/>
                <w:lang w:eastAsia="en-US"/>
              </w:rPr>
            </w:pPr>
            <w:r w:rsidRPr="00A63E83">
              <w:rPr>
                <w:b/>
                <w:color w:val="auto"/>
                <w:sz w:val="20"/>
                <w:szCs w:val="20"/>
                <w:lang w:eastAsia="en-US"/>
              </w:rPr>
              <w:t xml:space="preserve">Атауы </w:t>
            </w:r>
          </w:p>
        </w:tc>
        <w:tc>
          <w:tcPr>
            <w:tcW w:w="3261" w:type="dxa"/>
            <w:tcBorders>
              <w:top w:val="single" w:sz="4" w:space="0" w:color="auto"/>
              <w:left w:val="single" w:sz="4" w:space="0" w:color="auto"/>
              <w:bottom w:val="single" w:sz="4" w:space="0" w:color="auto"/>
              <w:right w:val="single" w:sz="4" w:space="0" w:color="auto"/>
            </w:tcBorders>
            <w:vAlign w:val="center"/>
            <w:hideMark/>
          </w:tcPr>
          <w:p w:rsidR="00954D40" w:rsidRPr="00A63E83" w:rsidRDefault="00954D40" w:rsidP="00954D40">
            <w:pPr>
              <w:suppressAutoHyphens/>
              <w:spacing w:line="276" w:lineRule="auto"/>
              <w:ind w:firstLine="0"/>
              <w:jc w:val="center"/>
              <w:rPr>
                <w:b/>
                <w:color w:val="auto"/>
                <w:sz w:val="20"/>
                <w:szCs w:val="20"/>
                <w:lang w:eastAsia="en-US"/>
              </w:rPr>
            </w:pPr>
            <w:r w:rsidRPr="00A63E83">
              <w:rPr>
                <w:b/>
                <w:color w:val="auto"/>
                <w:sz w:val="20"/>
                <w:szCs w:val="20"/>
                <w:lang w:eastAsia="en-US"/>
              </w:rPr>
              <w:t>Көрсеткіші</w:t>
            </w:r>
          </w:p>
        </w:tc>
      </w:tr>
      <w:tr w:rsidR="00954D40" w:rsidRPr="00A63E83" w:rsidTr="00A06B89">
        <w:trPr>
          <w:trHeight w:val="1006"/>
        </w:trPr>
        <w:tc>
          <w:tcPr>
            <w:tcW w:w="15535" w:type="dxa"/>
            <w:gridSpan w:val="8"/>
            <w:tcBorders>
              <w:top w:val="single" w:sz="4" w:space="0" w:color="auto"/>
              <w:left w:val="single" w:sz="4" w:space="0" w:color="auto"/>
              <w:bottom w:val="single" w:sz="4" w:space="0" w:color="auto"/>
              <w:right w:val="single" w:sz="4" w:space="0" w:color="auto"/>
            </w:tcBorders>
            <w:hideMark/>
          </w:tcPr>
          <w:p w:rsidR="00954D40" w:rsidRPr="00A63E83" w:rsidRDefault="00954D40" w:rsidP="00954D40">
            <w:pPr>
              <w:spacing w:line="276" w:lineRule="auto"/>
              <w:ind w:firstLine="0"/>
              <w:jc w:val="both"/>
              <w:rPr>
                <w:color w:val="auto"/>
                <w:sz w:val="20"/>
                <w:szCs w:val="20"/>
                <w:lang w:eastAsia="en-US"/>
              </w:rPr>
            </w:pPr>
            <w:r w:rsidRPr="00A63E83">
              <w:rPr>
                <w:color w:val="auto"/>
                <w:sz w:val="20"/>
                <w:szCs w:val="20"/>
                <w:lang w:eastAsia="en-US"/>
              </w:rPr>
              <w:t>3-4 дәрежелі сенсорлық есту қабілетінің жоғалуы және кереңдігі бар науқастарға арналған кохлеарлық имплант жүйесі төрт инновациялық компоненттен тұруы керек: кохлеарлық имплант, сөйлеу процессоры, қашықтан басқару құрылғысы және сөйлеу процессорын орнатуға арналған арнайы бағдарламалық құрал.</w:t>
            </w:r>
          </w:p>
        </w:tc>
      </w:tr>
      <w:tr w:rsidR="00954D40" w:rsidRPr="00A63E83" w:rsidTr="00A06B89">
        <w:trPr>
          <w:trHeight w:val="149"/>
        </w:trPr>
        <w:tc>
          <w:tcPr>
            <w:tcW w:w="1345" w:type="dxa"/>
            <w:gridSpan w:val="2"/>
            <w:tcBorders>
              <w:top w:val="single" w:sz="4" w:space="0" w:color="auto"/>
              <w:left w:val="single" w:sz="4" w:space="0" w:color="auto"/>
              <w:bottom w:val="single" w:sz="4" w:space="0" w:color="auto"/>
              <w:right w:val="single" w:sz="4" w:space="0" w:color="auto"/>
            </w:tcBorders>
            <w:vAlign w:val="center"/>
            <w:hideMark/>
          </w:tcPr>
          <w:p w:rsidR="00954D40" w:rsidRPr="00A63E83" w:rsidRDefault="00954D40" w:rsidP="00954D40">
            <w:pPr>
              <w:suppressAutoHyphens/>
              <w:spacing w:line="276" w:lineRule="auto"/>
              <w:ind w:firstLine="0"/>
              <w:jc w:val="center"/>
              <w:rPr>
                <w:b/>
                <w:bCs/>
                <w:color w:val="auto"/>
                <w:sz w:val="20"/>
                <w:szCs w:val="20"/>
                <w:lang w:val="ru-RU" w:eastAsia="en-US"/>
              </w:rPr>
            </w:pPr>
            <w:r w:rsidRPr="00A63E83">
              <w:rPr>
                <w:b/>
                <w:bCs/>
                <w:color w:val="auto"/>
                <w:sz w:val="20"/>
                <w:szCs w:val="20"/>
                <w:lang w:val="ru-RU" w:eastAsia="en-US"/>
              </w:rPr>
              <w:t>№ п/п</w:t>
            </w:r>
          </w:p>
        </w:tc>
        <w:tc>
          <w:tcPr>
            <w:tcW w:w="10817" w:type="dxa"/>
            <w:gridSpan w:val="4"/>
            <w:tcBorders>
              <w:top w:val="single" w:sz="4" w:space="0" w:color="auto"/>
              <w:left w:val="single" w:sz="4" w:space="0" w:color="auto"/>
              <w:bottom w:val="single" w:sz="4" w:space="0" w:color="auto"/>
              <w:right w:val="single" w:sz="4" w:space="0" w:color="auto"/>
            </w:tcBorders>
            <w:vAlign w:val="center"/>
            <w:hideMark/>
          </w:tcPr>
          <w:p w:rsidR="00954D40" w:rsidRPr="00A63E83" w:rsidRDefault="00954D40" w:rsidP="00954D40">
            <w:pPr>
              <w:spacing w:line="276" w:lineRule="auto"/>
              <w:ind w:firstLine="0"/>
              <w:jc w:val="center"/>
              <w:rPr>
                <w:b/>
                <w:color w:val="auto"/>
                <w:sz w:val="20"/>
                <w:szCs w:val="20"/>
                <w:lang w:val="ru-RU" w:eastAsia="en-US"/>
              </w:rPr>
            </w:pPr>
            <w:r w:rsidRPr="00A63E83">
              <w:rPr>
                <w:b/>
                <w:color w:val="auto"/>
                <w:sz w:val="20"/>
                <w:szCs w:val="20"/>
                <w:lang w:val="ru-RU" w:eastAsia="en-US"/>
              </w:rPr>
              <w:t>Имплантацияға қойылатын талаптар</w:t>
            </w:r>
          </w:p>
        </w:tc>
        <w:tc>
          <w:tcPr>
            <w:tcW w:w="3373" w:type="dxa"/>
            <w:gridSpan w:val="2"/>
            <w:tcBorders>
              <w:top w:val="single" w:sz="4" w:space="0" w:color="auto"/>
              <w:left w:val="single" w:sz="4" w:space="0" w:color="auto"/>
              <w:bottom w:val="single" w:sz="4" w:space="0" w:color="auto"/>
              <w:right w:val="single" w:sz="4" w:space="0" w:color="auto"/>
            </w:tcBorders>
            <w:vAlign w:val="center"/>
            <w:hideMark/>
          </w:tcPr>
          <w:p w:rsidR="00954D40" w:rsidRPr="00A63E83" w:rsidRDefault="00954D40" w:rsidP="00954D40">
            <w:pPr>
              <w:suppressAutoHyphens/>
              <w:spacing w:line="276" w:lineRule="auto"/>
              <w:ind w:firstLine="0"/>
              <w:jc w:val="center"/>
              <w:rPr>
                <w:b/>
                <w:bCs/>
                <w:color w:val="auto"/>
                <w:sz w:val="20"/>
                <w:szCs w:val="20"/>
                <w:lang w:eastAsia="en-US"/>
              </w:rPr>
            </w:pPr>
            <w:r w:rsidRPr="00A63E83">
              <w:rPr>
                <w:b/>
                <w:bCs/>
                <w:color w:val="auto"/>
                <w:sz w:val="20"/>
                <w:szCs w:val="20"/>
                <w:lang w:eastAsia="en-US"/>
              </w:rPr>
              <w:t>Көрсеткіші</w:t>
            </w:r>
          </w:p>
        </w:tc>
      </w:tr>
      <w:tr w:rsidR="00954D40" w:rsidRPr="00A63E83" w:rsidTr="00A06B89">
        <w:trPr>
          <w:trHeight w:val="149"/>
        </w:trPr>
        <w:tc>
          <w:tcPr>
            <w:tcW w:w="15535" w:type="dxa"/>
            <w:gridSpan w:val="8"/>
            <w:tcBorders>
              <w:top w:val="single" w:sz="4" w:space="0" w:color="auto"/>
              <w:left w:val="single" w:sz="4" w:space="0" w:color="auto"/>
              <w:bottom w:val="single" w:sz="4" w:space="0" w:color="auto"/>
              <w:right w:val="single" w:sz="4" w:space="0" w:color="auto"/>
            </w:tcBorders>
            <w:hideMark/>
          </w:tcPr>
          <w:p w:rsidR="00954D40" w:rsidRPr="00A63E83" w:rsidRDefault="00DF203C" w:rsidP="00954D40">
            <w:pPr>
              <w:spacing w:line="276" w:lineRule="auto"/>
              <w:ind w:firstLine="0"/>
              <w:jc w:val="both"/>
              <w:rPr>
                <w:bCs/>
                <w:color w:val="auto"/>
                <w:sz w:val="20"/>
                <w:szCs w:val="20"/>
                <w:lang w:eastAsia="en-US"/>
              </w:rPr>
            </w:pPr>
            <w:r w:rsidRPr="00A63E83">
              <w:rPr>
                <w:bCs/>
                <w:color w:val="auto"/>
                <w:sz w:val="20"/>
                <w:szCs w:val="20"/>
                <w:lang w:eastAsia="en-US"/>
              </w:rPr>
              <w:t>Кохлеарлық имплант күрделі электронды құрылғы мен заманауи электронды торды біріктіруі керек</w:t>
            </w:r>
          </w:p>
        </w:tc>
      </w:tr>
      <w:tr w:rsidR="00477815"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477815" w:rsidRPr="00A63E83" w:rsidRDefault="00477815" w:rsidP="00477815">
            <w:pPr>
              <w:suppressAutoHyphens/>
              <w:spacing w:line="276" w:lineRule="auto"/>
              <w:ind w:firstLine="0"/>
              <w:jc w:val="center"/>
              <w:rPr>
                <w:color w:val="auto"/>
                <w:sz w:val="20"/>
                <w:szCs w:val="20"/>
                <w:lang w:val="ru-RU" w:eastAsia="en-US"/>
              </w:rPr>
            </w:pPr>
            <w:r w:rsidRPr="00A63E83">
              <w:rPr>
                <w:bCs/>
                <w:color w:val="auto"/>
                <w:sz w:val="20"/>
                <w:szCs w:val="20"/>
                <w:lang w:val="ru-RU" w:eastAsia="en-US"/>
              </w:rPr>
              <w:t>1.</w:t>
            </w:r>
          </w:p>
        </w:tc>
        <w:tc>
          <w:tcPr>
            <w:tcW w:w="11453" w:type="dxa"/>
            <w:gridSpan w:val="5"/>
            <w:tcBorders>
              <w:top w:val="single" w:sz="4" w:space="0" w:color="auto"/>
              <w:left w:val="single" w:sz="4" w:space="0" w:color="auto"/>
              <w:bottom w:val="single" w:sz="4" w:space="0" w:color="auto"/>
              <w:right w:val="single" w:sz="4" w:space="0" w:color="auto"/>
            </w:tcBorders>
          </w:tcPr>
          <w:p w:rsidR="00477815" w:rsidRPr="00A63E83" w:rsidRDefault="00477815" w:rsidP="00477815">
            <w:pPr>
              <w:suppressAutoHyphens/>
              <w:ind w:firstLine="0"/>
              <w:rPr>
                <w:sz w:val="20"/>
                <w:szCs w:val="20"/>
              </w:rPr>
            </w:pPr>
            <w:r w:rsidRPr="00A63E83">
              <w:rPr>
                <w:sz w:val="20"/>
                <w:szCs w:val="20"/>
              </w:rPr>
              <w:t>Импланттың соққыға төзімді титан корпусы</w:t>
            </w:r>
          </w:p>
        </w:tc>
        <w:tc>
          <w:tcPr>
            <w:tcW w:w="3373" w:type="dxa"/>
            <w:gridSpan w:val="2"/>
            <w:tcBorders>
              <w:top w:val="single" w:sz="4" w:space="0" w:color="auto"/>
              <w:left w:val="single" w:sz="4" w:space="0" w:color="auto"/>
              <w:bottom w:val="single" w:sz="4" w:space="0" w:color="auto"/>
              <w:right w:val="single" w:sz="4" w:space="0" w:color="auto"/>
            </w:tcBorders>
            <w:hideMark/>
          </w:tcPr>
          <w:p w:rsidR="00477815" w:rsidRPr="00A63E83" w:rsidRDefault="00B06C0C" w:rsidP="00477815">
            <w:pPr>
              <w:spacing w:line="276" w:lineRule="auto"/>
              <w:ind w:firstLine="0"/>
              <w:rPr>
                <w:color w:val="auto"/>
                <w:sz w:val="20"/>
                <w:szCs w:val="20"/>
                <w:lang w:val="ru-RU"/>
              </w:rPr>
            </w:pPr>
            <w:r w:rsidRPr="00A63E83">
              <w:rPr>
                <w:color w:val="auto"/>
                <w:sz w:val="20"/>
                <w:szCs w:val="20"/>
                <w:lang w:val="ru-RU"/>
              </w:rPr>
              <w:t>болуы</w:t>
            </w:r>
          </w:p>
        </w:tc>
      </w:tr>
      <w:tr w:rsidR="00477815"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477815" w:rsidRPr="00A63E83" w:rsidRDefault="00477815" w:rsidP="00477815">
            <w:pPr>
              <w:suppressAutoHyphens/>
              <w:spacing w:line="276" w:lineRule="auto"/>
              <w:ind w:firstLine="0"/>
              <w:jc w:val="center"/>
              <w:rPr>
                <w:color w:val="auto"/>
                <w:sz w:val="20"/>
                <w:szCs w:val="20"/>
                <w:lang w:val="ru-RU" w:eastAsia="en-US"/>
              </w:rPr>
            </w:pPr>
            <w:r w:rsidRPr="00A63E83">
              <w:rPr>
                <w:bCs/>
                <w:color w:val="auto"/>
                <w:sz w:val="20"/>
                <w:szCs w:val="20"/>
                <w:lang w:val="ru-RU" w:eastAsia="en-US"/>
              </w:rPr>
              <w:t>2.</w:t>
            </w:r>
          </w:p>
        </w:tc>
        <w:tc>
          <w:tcPr>
            <w:tcW w:w="11453" w:type="dxa"/>
            <w:gridSpan w:val="5"/>
            <w:tcBorders>
              <w:top w:val="single" w:sz="4" w:space="0" w:color="auto"/>
              <w:left w:val="single" w:sz="4" w:space="0" w:color="auto"/>
              <w:bottom w:val="single" w:sz="4" w:space="0" w:color="auto"/>
              <w:right w:val="single" w:sz="4" w:space="0" w:color="auto"/>
            </w:tcBorders>
          </w:tcPr>
          <w:p w:rsidR="00477815" w:rsidRPr="00A63E83" w:rsidRDefault="00477815" w:rsidP="00477815">
            <w:pPr>
              <w:suppressAutoHyphens/>
              <w:ind w:firstLine="0"/>
              <w:rPr>
                <w:sz w:val="20"/>
                <w:szCs w:val="20"/>
              </w:rPr>
            </w:pPr>
            <w:r w:rsidRPr="00A63E83">
              <w:rPr>
                <w:sz w:val="20"/>
                <w:szCs w:val="20"/>
              </w:rPr>
              <w:t>Корпус пен жабынның биологиялық үйлесімді материалы</w:t>
            </w:r>
          </w:p>
        </w:tc>
        <w:tc>
          <w:tcPr>
            <w:tcW w:w="3373" w:type="dxa"/>
            <w:gridSpan w:val="2"/>
            <w:tcBorders>
              <w:top w:val="single" w:sz="4" w:space="0" w:color="auto"/>
              <w:left w:val="single" w:sz="4" w:space="0" w:color="auto"/>
              <w:bottom w:val="single" w:sz="4" w:space="0" w:color="auto"/>
              <w:right w:val="single" w:sz="4" w:space="0" w:color="auto"/>
            </w:tcBorders>
            <w:hideMark/>
          </w:tcPr>
          <w:p w:rsidR="00477815" w:rsidRPr="00A63E83" w:rsidRDefault="00B06C0C" w:rsidP="00477815">
            <w:pPr>
              <w:spacing w:line="276" w:lineRule="auto"/>
              <w:ind w:firstLine="0"/>
              <w:rPr>
                <w:color w:val="auto"/>
                <w:sz w:val="20"/>
                <w:szCs w:val="20"/>
                <w:lang w:val="ru-RU"/>
              </w:rPr>
            </w:pPr>
            <w:r w:rsidRPr="00A63E83">
              <w:rPr>
                <w:color w:val="auto"/>
                <w:sz w:val="20"/>
                <w:szCs w:val="20"/>
                <w:lang w:val="ru-RU"/>
              </w:rPr>
              <w:t>болуы</w:t>
            </w:r>
          </w:p>
        </w:tc>
      </w:tr>
      <w:tr w:rsidR="00477815"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477815" w:rsidRPr="00A63E83" w:rsidRDefault="00477815" w:rsidP="00477815">
            <w:pPr>
              <w:suppressAutoHyphens/>
              <w:spacing w:line="276" w:lineRule="auto"/>
              <w:ind w:firstLine="0"/>
              <w:jc w:val="center"/>
              <w:rPr>
                <w:color w:val="auto"/>
                <w:sz w:val="20"/>
                <w:szCs w:val="20"/>
                <w:lang w:val="ru-RU" w:eastAsia="en-US"/>
              </w:rPr>
            </w:pPr>
            <w:r w:rsidRPr="00A63E83">
              <w:rPr>
                <w:bCs/>
                <w:color w:val="auto"/>
                <w:sz w:val="20"/>
                <w:szCs w:val="20"/>
                <w:lang w:val="ru-RU" w:eastAsia="en-US"/>
              </w:rPr>
              <w:t>3.</w:t>
            </w:r>
          </w:p>
        </w:tc>
        <w:tc>
          <w:tcPr>
            <w:tcW w:w="11453" w:type="dxa"/>
            <w:gridSpan w:val="5"/>
            <w:tcBorders>
              <w:top w:val="single" w:sz="4" w:space="0" w:color="auto"/>
              <w:left w:val="single" w:sz="4" w:space="0" w:color="auto"/>
              <w:bottom w:val="single" w:sz="4" w:space="0" w:color="auto"/>
              <w:right w:val="single" w:sz="4" w:space="0" w:color="auto"/>
            </w:tcBorders>
          </w:tcPr>
          <w:p w:rsidR="00477815" w:rsidRPr="00A63E83" w:rsidRDefault="00477815" w:rsidP="00477815">
            <w:pPr>
              <w:suppressAutoHyphens/>
              <w:ind w:firstLine="0"/>
              <w:rPr>
                <w:sz w:val="20"/>
                <w:szCs w:val="20"/>
              </w:rPr>
            </w:pPr>
            <w:r w:rsidRPr="00A63E83">
              <w:rPr>
                <w:sz w:val="20"/>
                <w:szCs w:val="20"/>
              </w:rPr>
              <w:t>Оңтайлы ынталандыру үшін құлақ құрышына салынатын белсенді тәуелсіз электродтардың саны</w:t>
            </w:r>
          </w:p>
        </w:tc>
        <w:tc>
          <w:tcPr>
            <w:tcW w:w="3373" w:type="dxa"/>
            <w:gridSpan w:val="2"/>
            <w:tcBorders>
              <w:top w:val="single" w:sz="4" w:space="0" w:color="auto"/>
              <w:left w:val="single" w:sz="4" w:space="0" w:color="auto"/>
              <w:bottom w:val="single" w:sz="4" w:space="0" w:color="auto"/>
              <w:right w:val="single" w:sz="4" w:space="0" w:color="auto"/>
            </w:tcBorders>
            <w:hideMark/>
          </w:tcPr>
          <w:p w:rsidR="00477815" w:rsidRPr="00A63E83" w:rsidRDefault="00477815" w:rsidP="00477815">
            <w:pPr>
              <w:spacing w:line="276" w:lineRule="auto"/>
              <w:ind w:firstLine="0"/>
              <w:rPr>
                <w:color w:val="auto"/>
                <w:sz w:val="20"/>
                <w:szCs w:val="20"/>
                <w:lang w:val="ru-RU"/>
              </w:rPr>
            </w:pPr>
            <w:r w:rsidRPr="00A63E83">
              <w:rPr>
                <w:color w:val="auto"/>
                <w:sz w:val="20"/>
                <w:szCs w:val="20"/>
                <w:lang w:val="ru-RU" w:eastAsia="en-US"/>
              </w:rPr>
              <w:t>Кем дегенде 22</w:t>
            </w:r>
          </w:p>
        </w:tc>
      </w:tr>
      <w:tr w:rsidR="00477815" w:rsidRPr="00A63E83" w:rsidTr="00A06B89">
        <w:trPr>
          <w:trHeight w:val="499"/>
        </w:trPr>
        <w:tc>
          <w:tcPr>
            <w:tcW w:w="709" w:type="dxa"/>
            <w:tcBorders>
              <w:top w:val="single" w:sz="4" w:space="0" w:color="auto"/>
              <w:left w:val="single" w:sz="4" w:space="0" w:color="auto"/>
              <w:bottom w:val="single" w:sz="4" w:space="0" w:color="auto"/>
              <w:right w:val="single" w:sz="4" w:space="0" w:color="auto"/>
            </w:tcBorders>
            <w:vAlign w:val="center"/>
            <w:hideMark/>
          </w:tcPr>
          <w:p w:rsidR="00477815" w:rsidRPr="00A63E83" w:rsidRDefault="00477815" w:rsidP="00477815">
            <w:pPr>
              <w:suppressAutoHyphens/>
              <w:spacing w:line="276" w:lineRule="auto"/>
              <w:ind w:firstLine="0"/>
              <w:jc w:val="center"/>
              <w:rPr>
                <w:bCs/>
                <w:color w:val="auto"/>
                <w:sz w:val="20"/>
                <w:szCs w:val="20"/>
                <w:lang w:val="ru-RU" w:eastAsia="en-US"/>
              </w:rPr>
            </w:pPr>
            <w:r w:rsidRPr="00A63E83">
              <w:rPr>
                <w:bCs/>
                <w:color w:val="auto"/>
                <w:sz w:val="20"/>
                <w:szCs w:val="20"/>
                <w:lang w:val="ru-RU" w:eastAsia="en-US"/>
              </w:rPr>
              <w:t>4.</w:t>
            </w:r>
          </w:p>
        </w:tc>
        <w:tc>
          <w:tcPr>
            <w:tcW w:w="11453" w:type="dxa"/>
            <w:gridSpan w:val="5"/>
            <w:tcBorders>
              <w:top w:val="single" w:sz="4" w:space="0" w:color="auto"/>
              <w:left w:val="single" w:sz="4" w:space="0" w:color="auto"/>
              <w:bottom w:val="single" w:sz="4" w:space="0" w:color="auto"/>
              <w:right w:val="single" w:sz="4" w:space="0" w:color="auto"/>
            </w:tcBorders>
          </w:tcPr>
          <w:p w:rsidR="00477815" w:rsidRPr="00A63E83" w:rsidRDefault="00477815" w:rsidP="00477815">
            <w:pPr>
              <w:suppressAutoHyphens/>
              <w:ind w:firstLine="0"/>
              <w:rPr>
                <w:sz w:val="20"/>
                <w:szCs w:val="20"/>
              </w:rPr>
            </w:pPr>
            <w:r w:rsidRPr="00A63E83">
              <w:rPr>
                <w:sz w:val="20"/>
                <w:szCs w:val="20"/>
              </w:rPr>
              <w:t>Экстракохлеарлық электродтардың саны</w:t>
            </w:r>
          </w:p>
        </w:tc>
        <w:tc>
          <w:tcPr>
            <w:tcW w:w="3373" w:type="dxa"/>
            <w:gridSpan w:val="2"/>
            <w:tcBorders>
              <w:top w:val="single" w:sz="4" w:space="0" w:color="auto"/>
              <w:left w:val="single" w:sz="4" w:space="0" w:color="auto"/>
              <w:bottom w:val="single" w:sz="4" w:space="0" w:color="auto"/>
              <w:right w:val="single" w:sz="4" w:space="0" w:color="auto"/>
            </w:tcBorders>
            <w:hideMark/>
          </w:tcPr>
          <w:p w:rsidR="00477815" w:rsidRPr="00A63E83" w:rsidRDefault="00477815" w:rsidP="00477815">
            <w:pPr>
              <w:spacing w:line="276" w:lineRule="auto"/>
              <w:ind w:firstLine="0"/>
              <w:rPr>
                <w:color w:val="auto"/>
                <w:sz w:val="20"/>
                <w:szCs w:val="20"/>
                <w:lang w:val="ru-RU"/>
              </w:rPr>
            </w:pPr>
            <w:r w:rsidRPr="00A63E83">
              <w:rPr>
                <w:color w:val="auto"/>
                <w:sz w:val="20"/>
                <w:szCs w:val="20"/>
                <w:lang w:val="ru-RU" w:eastAsia="en-US"/>
              </w:rPr>
              <w:t>Кем дегенде 2</w:t>
            </w:r>
          </w:p>
        </w:tc>
      </w:tr>
      <w:tr w:rsidR="00477815"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477815" w:rsidRPr="00A63E83" w:rsidRDefault="00477815" w:rsidP="00477815">
            <w:pPr>
              <w:suppressAutoHyphens/>
              <w:spacing w:line="276" w:lineRule="auto"/>
              <w:ind w:firstLine="0"/>
              <w:jc w:val="center"/>
              <w:rPr>
                <w:bCs/>
                <w:color w:val="auto"/>
                <w:sz w:val="20"/>
                <w:szCs w:val="20"/>
                <w:lang w:val="ru-RU" w:eastAsia="en-US"/>
              </w:rPr>
            </w:pPr>
            <w:r w:rsidRPr="00A63E83">
              <w:rPr>
                <w:bCs/>
                <w:color w:val="auto"/>
                <w:sz w:val="20"/>
                <w:szCs w:val="20"/>
                <w:lang w:val="ru-RU" w:eastAsia="en-US"/>
              </w:rPr>
              <w:t>5.</w:t>
            </w:r>
          </w:p>
        </w:tc>
        <w:tc>
          <w:tcPr>
            <w:tcW w:w="11453" w:type="dxa"/>
            <w:gridSpan w:val="5"/>
            <w:tcBorders>
              <w:top w:val="single" w:sz="4" w:space="0" w:color="auto"/>
              <w:left w:val="single" w:sz="4" w:space="0" w:color="auto"/>
              <w:bottom w:val="single" w:sz="4" w:space="0" w:color="auto"/>
              <w:right w:val="single" w:sz="4" w:space="0" w:color="auto"/>
            </w:tcBorders>
          </w:tcPr>
          <w:p w:rsidR="00477815" w:rsidRPr="00A63E83" w:rsidRDefault="00477815" w:rsidP="00477815">
            <w:pPr>
              <w:suppressAutoHyphens/>
              <w:ind w:firstLine="0"/>
              <w:rPr>
                <w:sz w:val="20"/>
                <w:szCs w:val="20"/>
              </w:rPr>
            </w:pPr>
            <w:r w:rsidRPr="00A63E83">
              <w:rPr>
                <w:sz w:val="20"/>
                <w:szCs w:val="20"/>
              </w:rPr>
              <w:t>Құлақ құрышының жай-күйіне байланысты электродтық тор желісін таңдау мүмкіндігі (тік, бүгілген, электрод)</w:t>
            </w:r>
          </w:p>
        </w:tc>
        <w:tc>
          <w:tcPr>
            <w:tcW w:w="3373" w:type="dxa"/>
            <w:gridSpan w:val="2"/>
            <w:tcBorders>
              <w:top w:val="single" w:sz="4" w:space="0" w:color="auto"/>
              <w:left w:val="single" w:sz="4" w:space="0" w:color="auto"/>
              <w:bottom w:val="single" w:sz="4" w:space="0" w:color="auto"/>
              <w:right w:val="single" w:sz="4" w:space="0" w:color="auto"/>
            </w:tcBorders>
            <w:hideMark/>
          </w:tcPr>
          <w:p w:rsidR="00477815" w:rsidRPr="00A63E83" w:rsidRDefault="00B06C0C" w:rsidP="00477815">
            <w:pPr>
              <w:spacing w:line="276" w:lineRule="auto"/>
              <w:ind w:firstLine="0"/>
              <w:rPr>
                <w:color w:val="auto"/>
                <w:sz w:val="20"/>
                <w:szCs w:val="20"/>
                <w:lang w:val="ru-RU"/>
              </w:rPr>
            </w:pPr>
            <w:r w:rsidRPr="00A63E83">
              <w:rPr>
                <w:color w:val="auto"/>
                <w:sz w:val="20"/>
                <w:szCs w:val="20"/>
                <w:lang w:val="ru-RU"/>
              </w:rPr>
              <w:t>болуы</w:t>
            </w:r>
          </w:p>
        </w:tc>
      </w:tr>
      <w:tr w:rsidR="00477815"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477815" w:rsidRPr="00A63E83" w:rsidRDefault="00477815" w:rsidP="00477815">
            <w:pPr>
              <w:suppressAutoHyphens/>
              <w:spacing w:line="276" w:lineRule="auto"/>
              <w:ind w:firstLine="0"/>
              <w:jc w:val="center"/>
              <w:rPr>
                <w:bCs/>
                <w:color w:val="auto"/>
                <w:sz w:val="20"/>
                <w:szCs w:val="20"/>
                <w:lang w:val="ru-RU" w:eastAsia="en-US"/>
              </w:rPr>
            </w:pPr>
            <w:r w:rsidRPr="00A63E83">
              <w:rPr>
                <w:bCs/>
                <w:color w:val="auto"/>
                <w:sz w:val="20"/>
                <w:szCs w:val="20"/>
                <w:lang w:val="ru-RU" w:eastAsia="en-US"/>
              </w:rPr>
              <w:t>6.</w:t>
            </w:r>
          </w:p>
        </w:tc>
        <w:tc>
          <w:tcPr>
            <w:tcW w:w="11453" w:type="dxa"/>
            <w:gridSpan w:val="5"/>
            <w:tcBorders>
              <w:top w:val="single" w:sz="4" w:space="0" w:color="auto"/>
              <w:left w:val="single" w:sz="4" w:space="0" w:color="auto"/>
              <w:bottom w:val="single" w:sz="4" w:space="0" w:color="auto"/>
              <w:right w:val="single" w:sz="4" w:space="0" w:color="auto"/>
            </w:tcBorders>
          </w:tcPr>
          <w:p w:rsidR="00477815" w:rsidRPr="00A63E83" w:rsidRDefault="00477815" w:rsidP="00477815">
            <w:pPr>
              <w:suppressAutoHyphens/>
              <w:ind w:firstLine="0"/>
              <w:rPr>
                <w:sz w:val="20"/>
                <w:szCs w:val="20"/>
              </w:rPr>
            </w:pPr>
            <w:r w:rsidRPr="00A63E83">
              <w:rPr>
                <w:sz w:val="20"/>
                <w:szCs w:val="20"/>
              </w:rPr>
              <w:t>Ынталандыру тәсілдерінің кең диапазоны: монополярлық, биполярлық және жалпы массамен, екі фазалы тоқ импульстары</w:t>
            </w:r>
          </w:p>
        </w:tc>
        <w:tc>
          <w:tcPr>
            <w:tcW w:w="3373" w:type="dxa"/>
            <w:gridSpan w:val="2"/>
            <w:tcBorders>
              <w:top w:val="single" w:sz="4" w:space="0" w:color="auto"/>
              <w:left w:val="single" w:sz="4" w:space="0" w:color="auto"/>
              <w:bottom w:val="single" w:sz="4" w:space="0" w:color="auto"/>
              <w:right w:val="single" w:sz="4" w:space="0" w:color="auto"/>
            </w:tcBorders>
            <w:hideMark/>
          </w:tcPr>
          <w:p w:rsidR="00477815" w:rsidRPr="00A63E83" w:rsidRDefault="00B06C0C" w:rsidP="00477815">
            <w:pPr>
              <w:spacing w:line="276" w:lineRule="auto"/>
              <w:ind w:firstLine="0"/>
              <w:rPr>
                <w:color w:val="auto"/>
                <w:sz w:val="20"/>
                <w:szCs w:val="20"/>
                <w:lang w:val="ru-RU"/>
              </w:rPr>
            </w:pPr>
            <w:r w:rsidRPr="00A63E83">
              <w:rPr>
                <w:color w:val="auto"/>
                <w:sz w:val="20"/>
                <w:szCs w:val="20"/>
                <w:lang w:val="ru-RU"/>
              </w:rPr>
              <w:t>болуы</w:t>
            </w:r>
          </w:p>
        </w:tc>
      </w:tr>
      <w:tr w:rsidR="00477815"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477815" w:rsidRPr="00A63E83" w:rsidRDefault="00477815" w:rsidP="00477815">
            <w:pPr>
              <w:suppressAutoHyphens/>
              <w:spacing w:line="276" w:lineRule="auto"/>
              <w:ind w:firstLine="0"/>
              <w:jc w:val="center"/>
              <w:rPr>
                <w:bCs/>
                <w:color w:val="auto"/>
                <w:sz w:val="20"/>
                <w:szCs w:val="20"/>
                <w:lang w:val="ru-RU" w:eastAsia="en-US"/>
              </w:rPr>
            </w:pPr>
            <w:r w:rsidRPr="00A63E83">
              <w:rPr>
                <w:bCs/>
                <w:color w:val="auto"/>
                <w:sz w:val="20"/>
                <w:szCs w:val="20"/>
                <w:lang w:val="ru-RU" w:eastAsia="en-US"/>
              </w:rPr>
              <w:t>7.</w:t>
            </w:r>
          </w:p>
        </w:tc>
        <w:tc>
          <w:tcPr>
            <w:tcW w:w="11453" w:type="dxa"/>
            <w:gridSpan w:val="5"/>
            <w:tcBorders>
              <w:top w:val="single" w:sz="4" w:space="0" w:color="auto"/>
              <w:left w:val="single" w:sz="4" w:space="0" w:color="auto"/>
              <w:bottom w:val="single" w:sz="4" w:space="0" w:color="auto"/>
              <w:right w:val="single" w:sz="4" w:space="0" w:color="auto"/>
            </w:tcBorders>
          </w:tcPr>
          <w:p w:rsidR="00477815" w:rsidRPr="00A63E83" w:rsidRDefault="00477815" w:rsidP="00477815">
            <w:pPr>
              <w:suppressAutoHyphens/>
              <w:ind w:firstLine="0"/>
              <w:rPr>
                <w:sz w:val="20"/>
                <w:szCs w:val="20"/>
              </w:rPr>
            </w:pPr>
            <w:r w:rsidRPr="00A63E83">
              <w:rPr>
                <w:sz w:val="20"/>
                <w:szCs w:val="20"/>
              </w:rPr>
              <w:t>Электродтық тордың белсенді аймағының ұзындығы</w:t>
            </w:r>
          </w:p>
        </w:tc>
        <w:tc>
          <w:tcPr>
            <w:tcW w:w="3373" w:type="dxa"/>
            <w:gridSpan w:val="2"/>
            <w:tcBorders>
              <w:top w:val="single" w:sz="4" w:space="0" w:color="auto"/>
              <w:left w:val="single" w:sz="4" w:space="0" w:color="auto"/>
              <w:bottom w:val="single" w:sz="4" w:space="0" w:color="auto"/>
              <w:right w:val="single" w:sz="4" w:space="0" w:color="auto"/>
            </w:tcBorders>
            <w:hideMark/>
          </w:tcPr>
          <w:p w:rsidR="00477815" w:rsidRPr="00A63E83" w:rsidRDefault="00477815" w:rsidP="00477815">
            <w:pPr>
              <w:spacing w:line="276" w:lineRule="auto"/>
              <w:ind w:firstLine="0"/>
              <w:rPr>
                <w:color w:val="auto"/>
                <w:sz w:val="20"/>
                <w:szCs w:val="20"/>
                <w:lang w:val="ru-RU"/>
              </w:rPr>
            </w:pPr>
            <w:r w:rsidRPr="00A63E83">
              <w:rPr>
                <w:color w:val="auto"/>
                <w:sz w:val="20"/>
                <w:szCs w:val="20"/>
                <w:lang w:val="ru-RU" w:eastAsia="en-US"/>
              </w:rPr>
              <w:t>20 мм-ден аспайды</w:t>
            </w:r>
          </w:p>
        </w:tc>
      </w:tr>
      <w:tr w:rsidR="00477815"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477815" w:rsidRPr="00A63E83" w:rsidRDefault="00477815" w:rsidP="00477815">
            <w:pPr>
              <w:suppressAutoHyphens/>
              <w:spacing w:line="276" w:lineRule="auto"/>
              <w:ind w:firstLine="0"/>
              <w:jc w:val="center"/>
              <w:rPr>
                <w:bCs/>
                <w:color w:val="auto"/>
                <w:sz w:val="20"/>
                <w:szCs w:val="20"/>
                <w:lang w:val="ru-RU" w:eastAsia="en-US"/>
              </w:rPr>
            </w:pPr>
            <w:r w:rsidRPr="00A63E83">
              <w:rPr>
                <w:bCs/>
                <w:color w:val="auto"/>
                <w:sz w:val="20"/>
                <w:szCs w:val="20"/>
                <w:lang w:val="ru-RU" w:eastAsia="en-US"/>
              </w:rPr>
              <w:t>8.</w:t>
            </w:r>
          </w:p>
        </w:tc>
        <w:tc>
          <w:tcPr>
            <w:tcW w:w="11453" w:type="dxa"/>
            <w:gridSpan w:val="5"/>
            <w:tcBorders>
              <w:top w:val="single" w:sz="4" w:space="0" w:color="auto"/>
              <w:left w:val="single" w:sz="4" w:space="0" w:color="auto"/>
              <w:bottom w:val="single" w:sz="4" w:space="0" w:color="auto"/>
              <w:right w:val="single" w:sz="4" w:space="0" w:color="auto"/>
            </w:tcBorders>
          </w:tcPr>
          <w:p w:rsidR="00477815" w:rsidRPr="00A63E83" w:rsidRDefault="00477815" w:rsidP="00477815">
            <w:pPr>
              <w:suppressAutoHyphens/>
              <w:ind w:firstLine="0"/>
              <w:rPr>
                <w:sz w:val="20"/>
                <w:szCs w:val="20"/>
              </w:rPr>
            </w:pPr>
            <w:r w:rsidRPr="00A63E83">
              <w:rPr>
                <w:sz w:val="20"/>
                <w:szCs w:val="20"/>
              </w:rPr>
              <w:t>Электродты енгізу кезінде құлақ құрышын барынша аз зақымдау мүмкіндігі</w:t>
            </w:r>
          </w:p>
        </w:tc>
        <w:tc>
          <w:tcPr>
            <w:tcW w:w="3373" w:type="dxa"/>
            <w:gridSpan w:val="2"/>
            <w:tcBorders>
              <w:top w:val="single" w:sz="4" w:space="0" w:color="auto"/>
              <w:left w:val="single" w:sz="4" w:space="0" w:color="auto"/>
              <w:bottom w:val="single" w:sz="4" w:space="0" w:color="auto"/>
              <w:right w:val="single" w:sz="4" w:space="0" w:color="auto"/>
            </w:tcBorders>
          </w:tcPr>
          <w:p w:rsidR="00477815" w:rsidRPr="00A63E83" w:rsidRDefault="00B06C0C" w:rsidP="00477815">
            <w:pPr>
              <w:spacing w:line="276" w:lineRule="auto"/>
              <w:ind w:firstLine="0"/>
              <w:rPr>
                <w:color w:val="auto"/>
                <w:sz w:val="20"/>
                <w:szCs w:val="20"/>
                <w:lang w:val="ru-RU"/>
              </w:rPr>
            </w:pPr>
            <w:r w:rsidRPr="00A63E83">
              <w:rPr>
                <w:color w:val="auto"/>
                <w:sz w:val="20"/>
                <w:szCs w:val="20"/>
                <w:lang w:val="ru-RU"/>
              </w:rPr>
              <w:t>болуы</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bCs/>
                <w:color w:val="auto"/>
                <w:sz w:val="20"/>
                <w:szCs w:val="20"/>
                <w:lang w:val="ru-RU" w:eastAsia="en-US"/>
              </w:rPr>
            </w:pPr>
            <w:r w:rsidRPr="00A63E83">
              <w:rPr>
                <w:bCs/>
                <w:color w:val="auto"/>
                <w:sz w:val="20"/>
                <w:szCs w:val="20"/>
                <w:lang w:val="ru-RU" w:eastAsia="en-US"/>
              </w:rPr>
              <w:t>9.</w:t>
            </w:r>
          </w:p>
        </w:tc>
        <w:tc>
          <w:tcPr>
            <w:tcW w:w="11453" w:type="dxa"/>
            <w:gridSpan w:val="5"/>
            <w:tcBorders>
              <w:top w:val="single" w:sz="4" w:space="0" w:color="auto"/>
              <w:left w:val="single" w:sz="4" w:space="0" w:color="auto"/>
              <w:bottom w:val="single" w:sz="4" w:space="0" w:color="auto"/>
              <w:right w:val="single" w:sz="4" w:space="0" w:color="auto"/>
            </w:tcBorders>
          </w:tcPr>
          <w:p w:rsidR="00B06C0C" w:rsidRPr="00A63E83" w:rsidRDefault="00B06C0C" w:rsidP="00B06C0C">
            <w:pPr>
              <w:suppressAutoHyphens/>
              <w:ind w:firstLine="0"/>
              <w:rPr>
                <w:sz w:val="20"/>
                <w:szCs w:val="20"/>
              </w:rPr>
            </w:pPr>
            <w:r w:rsidRPr="00A63E83">
              <w:rPr>
                <w:sz w:val="20"/>
                <w:szCs w:val="20"/>
              </w:rPr>
              <w:t>Операция кезінде нақты уақытта электродтың дұрыс салынғанын тексеру мүмкіндігі.</w:t>
            </w:r>
          </w:p>
        </w:tc>
        <w:tc>
          <w:tcPr>
            <w:tcW w:w="3373" w:type="dxa"/>
            <w:gridSpan w:val="2"/>
            <w:tcBorders>
              <w:top w:val="single" w:sz="4" w:space="0" w:color="auto"/>
              <w:left w:val="single" w:sz="4" w:space="0" w:color="auto"/>
              <w:bottom w:val="single" w:sz="4" w:space="0" w:color="auto"/>
              <w:right w:val="single" w:sz="4" w:space="0" w:color="auto"/>
            </w:tcBorders>
          </w:tcPr>
          <w:p w:rsidR="00B06C0C" w:rsidRPr="00A63E83" w:rsidRDefault="00B06C0C" w:rsidP="00B06C0C">
            <w:pPr>
              <w:spacing w:line="276" w:lineRule="auto"/>
              <w:ind w:firstLine="0"/>
              <w:rPr>
                <w:color w:val="auto"/>
                <w:sz w:val="20"/>
                <w:szCs w:val="20"/>
                <w:lang w:val="ru-RU"/>
              </w:rPr>
            </w:pPr>
            <w:r w:rsidRPr="00A63E83">
              <w:rPr>
                <w:color w:val="auto"/>
                <w:sz w:val="20"/>
                <w:szCs w:val="20"/>
                <w:lang w:val="ru-RU"/>
              </w:rPr>
              <w:t>болуы</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bCs/>
                <w:color w:val="auto"/>
                <w:sz w:val="20"/>
                <w:szCs w:val="20"/>
                <w:lang w:val="ru-RU" w:eastAsia="en-US"/>
              </w:rPr>
            </w:pPr>
            <w:r w:rsidRPr="00A63E83">
              <w:rPr>
                <w:bCs/>
                <w:color w:val="auto"/>
                <w:sz w:val="20"/>
                <w:szCs w:val="20"/>
                <w:lang w:val="ru-RU" w:eastAsia="en-US"/>
              </w:rPr>
              <w:t>10.</w:t>
            </w:r>
          </w:p>
        </w:tc>
        <w:tc>
          <w:tcPr>
            <w:tcW w:w="11453" w:type="dxa"/>
            <w:gridSpan w:val="5"/>
            <w:tcBorders>
              <w:top w:val="single" w:sz="4" w:space="0" w:color="auto"/>
              <w:left w:val="single" w:sz="4" w:space="0" w:color="auto"/>
              <w:bottom w:val="single" w:sz="4" w:space="0" w:color="auto"/>
              <w:right w:val="single" w:sz="4" w:space="0" w:color="auto"/>
            </w:tcBorders>
          </w:tcPr>
          <w:p w:rsidR="00B06C0C" w:rsidRPr="00A63E83" w:rsidRDefault="00B06C0C" w:rsidP="00B06C0C">
            <w:pPr>
              <w:suppressAutoHyphens/>
              <w:ind w:firstLine="0"/>
              <w:rPr>
                <w:sz w:val="20"/>
                <w:szCs w:val="20"/>
              </w:rPr>
            </w:pPr>
            <w:r w:rsidRPr="00A63E83">
              <w:rPr>
                <w:sz w:val="20"/>
                <w:szCs w:val="20"/>
              </w:rPr>
              <w:t>Сөйлеу процессорларының болашақ модельдеріме үйлесімділігі</w:t>
            </w:r>
          </w:p>
        </w:tc>
        <w:tc>
          <w:tcPr>
            <w:tcW w:w="3373" w:type="dxa"/>
            <w:gridSpan w:val="2"/>
            <w:tcBorders>
              <w:top w:val="single" w:sz="4" w:space="0" w:color="auto"/>
              <w:left w:val="single" w:sz="4" w:space="0" w:color="auto"/>
              <w:bottom w:val="single" w:sz="4" w:space="0" w:color="auto"/>
              <w:right w:val="single" w:sz="4" w:space="0" w:color="auto"/>
            </w:tcBorders>
          </w:tcPr>
          <w:p w:rsidR="00B06C0C" w:rsidRPr="00A63E83" w:rsidRDefault="00B06C0C" w:rsidP="00B06C0C">
            <w:pPr>
              <w:spacing w:line="276" w:lineRule="auto"/>
              <w:ind w:firstLine="0"/>
              <w:rPr>
                <w:color w:val="auto"/>
                <w:sz w:val="20"/>
                <w:szCs w:val="20"/>
                <w:lang w:val="ru-RU"/>
              </w:rPr>
            </w:pPr>
            <w:r w:rsidRPr="00A63E83">
              <w:rPr>
                <w:color w:val="auto"/>
                <w:sz w:val="20"/>
                <w:szCs w:val="20"/>
                <w:lang w:val="ru-RU"/>
              </w:rPr>
              <w:t>болуы</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bCs/>
                <w:color w:val="auto"/>
                <w:sz w:val="20"/>
                <w:szCs w:val="20"/>
                <w:lang w:val="ru-RU" w:eastAsia="en-US"/>
              </w:rPr>
            </w:pPr>
            <w:r w:rsidRPr="00A63E83">
              <w:rPr>
                <w:bCs/>
                <w:color w:val="auto"/>
                <w:sz w:val="20"/>
                <w:szCs w:val="20"/>
                <w:lang w:val="ru-RU" w:eastAsia="en-US"/>
              </w:rPr>
              <w:t>11.</w:t>
            </w:r>
          </w:p>
        </w:tc>
        <w:tc>
          <w:tcPr>
            <w:tcW w:w="11453" w:type="dxa"/>
            <w:gridSpan w:val="5"/>
            <w:tcBorders>
              <w:top w:val="single" w:sz="4" w:space="0" w:color="auto"/>
              <w:left w:val="single" w:sz="4" w:space="0" w:color="auto"/>
              <w:bottom w:val="single" w:sz="4" w:space="0" w:color="auto"/>
              <w:right w:val="single" w:sz="4" w:space="0" w:color="auto"/>
            </w:tcBorders>
          </w:tcPr>
          <w:p w:rsidR="00B06C0C" w:rsidRPr="00A63E83" w:rsidRDefault="00B06C0C" w:rsidP="00B06C0C">
            <w:pPr>
              <w:suppressAutoHyphens/>
              <w:ind w:firstLine="0"/>
              <w:rPr>
                <w:sz w:val="20"/>
                <w:szCs w:val="20"/>
                <w:lang w:val="ru-RU"/>
              </w:rPr>
            </w:pPr>
            <w:r w:rsidRPr="00A63E83">
              <w:rPr>
                <w:sz w:val="20"/>
                <w:szCs w:val="20"/>
              </w:rPr>
              <w:t>Электродтың дұрыс енгізілуін тексеру үшін хирургиялық процессордың болуы, енгізілгеннен кейін импланттың диагностикасы, сонымен қатар кедергіні тексеру және электрлік шақырылған күрделі әрекет потенциалдарының шектерін өлшеудің автоматтандырылған жүйесі.</w:t>
            </w:r>
          </w:p>
        </w:tc>
        <w:tc>
          <w:tcPr>
            <w:tcW w:w="3373" w:type="dxa"/>
            <w:gridSpan w:val="2"/>
            <w:tcBorders>
              <w:top w:val="single" w:sz="4" w:space="0" w:color="auto"/>
              <w:left w:val="single" w:sz="4" w:space="0" w:color="auto"/>
              <w:bottom w:val="single" w:sz="4" w:space="0" w:color="auto"/>
              <w:right w:val="single" w:sz="4" w:space="0" w:color="auto"/>
            </w:tcBorders>
            <w:hideMark/>
          </w:tcPr>
          <w:p w:rsidR="00B06C0C" w:rsidRPr="00A63E83" w:rsidRDefault="00B06C0C" w:rsidP="00B06C0C">
            <w:pPr>
              <w:spacing w:line="276" w:lineRule="auto"/>
              <w:ind w:firstLine="0"/>
              <w:rPr>
                <w:color w:val="auto"/>
                <w:sz w:val="20"/>
                <w:szCs w:val="20"/>
                <w:lang w:val="ru-RU"/>
              </w:rPr>
            </w:pPr>
            <w:r w:rsidRPr="00A63E83">
              <w:rPr>
                <w:color w:val="auto"/>
                <w:sz w:val="20"/>
                <w:szCs w:val="20"/>
                <w:lang w:val="ru-RU"/>
              </w:rPr>
              <w:t>болуы</w:t>
            </w:r>
          </w:p>
        </w:tc>
      </w:tr>
      <w:tr w:rsidR="00477815" w:rsidRPr="00A63E83" w:rsidTr="00A06B89">
        <w:trPr>
          <w:trHeight w:val="149"/>
        </w:trPr>
        <w:tc>
          <w:tcPr>
            <w:tcW w:w="15535" w:type="dxa"/>
            <w:gridSpan w:val="8"/>
            <w:tcBorders>
              <w:top w:val="single" w:sz="4" w:space="0" w:color="auto"/>
              <w:left w:val="single" w:sz="4" w:space="0" w:color="auto"/>
              <w:bottom w:val="single" w:sz="4" w:space="0" w:color="auto"/>
              <w:right w:val="single" w:sz="4" w:space="0" w:color="auto"/>
            </w:tcBorders>
            <w:vAlign w:val="center"/>
            <w:hideMark/>
          </w:tcPr>
          <w:p w:rsidR="00477815" w:rsidRPr="00A63E83" w:rsidRDefault="00477815" w:rsidP="00477815">
            <w:pPr>
              <w:spacing w:line="276" w:lineRule="auto"/>
              <w:ind w:firstLine="0"/>
              <w:jc w:val="center"/>
              <w:rPr>
                <w:b/>
                <w:color w:val="auto"/>
                <w:sz w:val="20"/>
                <w:szCs w:val="20"/>
                <w:lang w:val="ru-RU" w:eastAsia="en-US"/>
              </w:rPr>
            </w:pPr>
            <w:r w:rsidRPr="00A63E83">
              <w:rPr>
                <w:b/>
                <w:color w:val="auto"/>
                <w:sz w:val="20"/>
                <w:szCs w:val="20"/>
                <w:lang w:val="ru-RU" w:eastAsia="en-US"/>
              </w:rPr>
              <w:t>2</w:t>
            </w:r>
            <w:r w:rsidRPr="00A63E83">
              <w:rPr>
                <w:b/>
                <w:color w:val="auto"/>
                <w:sz w:val="20"/>
                <w:szCs w:val="20"/>
                <w:lang w:eastAsia="en-US"/>
              </w:rPr>
              <w:t xml:space="preserve"> С</w:t>
            </w:r>
            <w:r w:rsidRPr="00A63E83">
              <w:rPr>
                <w:b/>
                <w:color w:val="auto"/>
                <w:sz w:val="20"/>
                <w:szCs w:val="20"/>
                <w:lang w:val="ru-RU" w:eastAsia="en-US"/>
              </w:rPr>
              <w:t>өйлеу процессорына қойылатын талаптар</w:t>
            </w:r>
          </w:p>
        </w:tc>
      </w:tr>
      <w:tr w:rsidR="00477815"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hideMark/>
          </w:tcPr>
          <w:p w:rsidR="00477815" w:rsidRPr="00A63E83" w:rsidRDefault="00477815" w:rsidP="00477815">
            <w:pPr>
              <w:suppressAutoHyphens/>
              <w:spacing w:line="276" w:lineRule="auto"/>
              <w:ind w:firstLine="0"/>
              <w:jc w:val="center"/>
              <w:rPr>
                <w:color w:val="auto"/>
                <w:sz w:val="20"/>
                <w:szCs w:val="20"/>
                <w:lang w:val="ru-RU" w:eastAsia="en-US"/>
              </w:rPr>
            </w:pPr>
            <w:r w:rsidRPr="00A63E83">
              <w:rPr>
                <w:bCs/>
                <w:color w:val="auto"/>
                <w:sz w:val="20"/>
                <w:szCs w:val="20"/>
                <w:lang w:val="ru-RU" w:eastAsia="en-US"/>
              </w:rPr>
              <w:t> 1.</w:t>
            </w:r>
          </w:p>
        </w:tc>
        <w:tc>
          <w:tcPr>
            <w:tcW w:w="11453" w:type="dxa"/>
            <w:gridSpan w:val="5"/>
            <w:tcBorders>
              <w:top w:val="single" w:sz="4" w:space="0" w:color="auto"/>
              <w:left w:val="single" w:sz="4" w:space="0" w:color="auto"/>
              <w:bottom w:val="single" w:sz="4" w:space="0" w:color="auto"/>
              <w:right w:val="single" w:sz="4" w:space="0" w:color="auto"/>
            </w:tcBorders>
          </w:tcPr>
          <w:p w:rsidR="00477815" w:rsidRPr="00A63E83" w:rsidRDefault="00477815" w:rsidP="00477815">
            <w:pPr>
              <w:suppressAutoHyphens/>
              <w:ind w:firstLine="0"/>
              <w:rPr>
                <w:bCs/>
                <w:sz w:val="20"/>
                <w:szCs w:val="20"/>
              </w:rPr>
            </w:pPr>
            <w:r w:rsidRPr="00A63E83">
              <w:rPr>
                <w:bCs/>
                <w:sz w:val="20"/>
                <w:szCs w:val="20"/>
              </w:rPr>
              <w:t>Сымсыз байланыс бойынша қашықтан басқару құрылғысымен үйлесетін құлақ артына орнатылатын сөйлеу процессоры</w:t>
            </w:r>
          </w:p>
        </w:tc>
        <w:tc>
          <w:tcPr>
            <w:tcW w:w="3373" w:type="dxa"/>
            <w:gridSpan w:val="2"/>
            <w:tcBorders>
              <w:top w:val="single" w:sz="4" w:space="0" w:color="auto"/>
              <w:left w:val="single" w:sz="4" w:space="0" w:color="auto"/>
              <w:bottom w:val="single" w:sz="4" w:space="0" w:color="auto"/>
              <w:right w:val="single" w:sz="4" w:space="0" w:color="auto"/>
            </w:tcBorders>
            <w:hideMark/>
          </w:tcPr>
          <w:p w:rsidR="00477815" w:rsidRPr="00A63E83" w:rsidRDefault="00EA50F2" w:rsidP="00477815">
            <w:pPr>
              <w:spacing w:line="276" w:lineRule="auto"/>
              <w:ind w:firstLine="0"/>
              <w:rPr>
                <w:color w:val="auto"/>
                <w:sz w:val="20"/>
                <w:szCs w:val="20"/>
                <w:lang w:val="ru-RU"/>
              </w:rPr>
            </w:pPr>
            <w:r w:rsidRPr="00A63E83">
              <w:rPr>
                <w:color w:val="auto"/>
                <w:sz w:val="20"/>
                <w:szCs w:val="20"/>
                <w:lang w:val="ru-RU" w:eastAsia="en-US"/>
              </w:rPr>
              <w:t>болуы</w:t>
            </w:r>
          </w:p>
        </w:tc>
      </w:tr>
      <w:tr w:rsidR="00EA50F2"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hideMark/>
          </w:tcPr>
          <w:p w:rsidR="00EA50F2" w:rsidRPr="00A63E83" w:rsidRDefault="00EA50F2" w:rsidP="00EA50F2">
            <w:pPr>
              <w:suppressAutoHyphens/>
              <w:spacing w:line="276" w:lineRule="auto"/>
              <w:ind w:firstLine="0"/>
              <w:jc w:val="center"/>
              <w:rPr>
                <w:bCs/>
                <w:color w:val="auto"/>
                <w:sz w:val="20"/>
                <w:szCs w:val="20"/>
                <w:lang w:val="ru-RU" w:eastAsia="en-US"/>
              </w:rPr>
            </w:pPr>
            <w:r w:rsidRPr="00A63E83">
              <w:rPr>
                <w:bCs/>
                <w:color w:val="auto"/>
                <w:sz w:val="20"/>
                <w:szCs w:val="20"/>
                <w:lang w:val="ru-RU" w:eastAsia="en-US"/>
              </w:rPr>
              <w:t>2.</w:t>
            </w:r>
          </w:p>
        </w:tc>
        <w:tc>
          <w:tcPr>
            <w:tcW w:w="11453" w:type="dxa"/>
            <w:gridSpan w:val="5"/>
            <w:tcBorders>
              <w:top w:val="single" w:sz="4" w:space="0" w:color="auto"/>
              <w:left w:val="single" w:sz="4" w:space="0" w:color="auto"/>
              <w:bottom w:val="single" w:sz="4" w:space="0" w:color="auto"/>
              <w:right w:val="single" w:sz="4" w:space="0" w:color="auto"/>
            </w:tcBorders>
          </w:tcPr>
          <w:p w:rsidR="00EA50F2" w:rsidRPr="00A63E83" w:rsidRDefault="00EA50F2" w:rsidP="00EA50F2">
            <w:pPr>
              <w:suppressAutoHyphens/>
              <w:ind w:firstLine="0"/>
              <w:rPr>
                <w:bCs/>
                <w:sz w:val="20"/>
                <w:szCs w:val="20"/>
              </w:rPr>
            </w:pPr>
            <w:r w:rsidRPr="00A63E83">
              <w:rPr>
                <w:bCs/>
                <w:sz w:val="20"/>
                <w:szCs w:val="20"/>
              </w:rPr>
              <w:t xml:space="preserve">Жоғалған сөйлеу процессорын смартфонның көмегімен қашықтан іздеу мүмкіндігі </w:t>
            </w:r>
          </w:p>
        </w:tc>
        <w:tc>
          <w:tcPr>
            <w:tcW w:w="3373" w:type="dxa"/>
            <w:gridSpan w:val="2"/>
            <w:tcBorders>
              <w:top w:val="single" w:sz="4" w:space="0" w:color="auto"/>
              <w:left w:val="single" w:sz="4" w:space="0" w:color="auto"/>
              <w:bottom w:val="single" w:sz="4" w:space="0" w:color="auto"/>
              <w:right w:val="single" w:sz="4" w:space="0" w:color="auto"/>
            </w:tcBorders>
          </w:tcPr>
          <w:p w:rsidR="00EA50F2" w:rsidRPr="00A63E83" w:rsidRDefault="00EA50F2" w:rsidP="00EA50F2">
            <w:pPr>
              <w:spacing w:line="276" w:lineRule="auto"/>
              <w:ind w:firstLine="0"/>
              <w:rPr>
                <w:color w:val="auto"/>
                <w:sz w:val="20"/>
                <w:szCs w:val="20"/>
                <w:lang w:val="ru-RU"/>
              </w:rPr>
            </w:pPr>
            <w:r w:rsidRPr="00A63E83">
              <w:rPr>
                <w:color w:val="auto"/>
                <w:sz w:val="20"/>
                <w:szCs w:val="20"/>
                <w:lang w:val="ru-RU" w:eastAsia="en-US"/>
              </w:rPr>
              <w:t>болуы</w:t>
            </w:r>
          </w:p>
        </w:tc>
      </w:tr>
      <w:tr w:rsidR="00EA50F2"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hideMark/>
          </w:tcPr>
          <w:p w:rsidR="00EA50F2" w:rsidRPr="00A63E83" w:rsidRDefault="00EA50F2" w:rsidP="00EA50F2">
            <w:pPr>
              <w:suppressAutoHyphens/>
              <w:spacing w:line="276" w:lineRule="auto"/>
              <w:ind w:firstLine="0"/>
              <w:jc w:val="center"/>
              <w:rPr>
                <w:bCs/>
                <w:color w:val="auto"/>
                <w:sz w:val="20"/>
                <w:szCs w:val="20"/>
                <w:lang w:val="ru-RU" w:eastAsia="en-US"/>
              </w:rPr>
            </w:pPr>
            <w:r w:rsidRPr="00A63E83">
              <w:rPr>
                <w:bCs/>
                <w:color w:val="auto"/>
                <w:sz w:val="20"/>
                <w:szCs w:val="20"/>
                <w:lang w:val="ru-RU" w:eastAsia="en-US"/>
              </w:rPr>
              <w:t>3.</w:t>
            </w:r>
          </w:p>
        </w:tc>
        <w:tc>
          <w:tcPr>
            <w:tcW w:w="11453" w:type="dxa"/>
            <w:gridSpan w:val="5"/>
            <w:tcBorders>
              <w:top w:val="single" w:sz="4" w:space="0" w:color="auto"/>
              <w:left w:val="single" w:sz="4" w:space="0" w:color="auto"/>
              <w:bottom w:val="single" w:sz="4" w:space="0" w:color="auto"/>
              <w:right w:val="single" w:sz="4" w:space="0" w:color="auto"/>
            </w:tcBorders>
          </w:tcPr>
          <w:p w:rsidR="00EA50F2" w:rsidRPr="00A63E83" w:rsidRDefault="00EA50F2" w:rsidP="00EA50F2">
            <w:pPr>
              <w:suppressAutoHyphens/>
              <w:ind w:firstLine="0"/>
              <w:rPr>
                <w:bCs/>
                <w:sz w:val="20"/>
                <w:szCs w:val="20"/>
              </w:rPr>
            </w:pPr>
            <w:r w:rsidRPr="00A63E83">
              <w:rPr>
                <w:bCs/>
                <w:sz w:val="20"/>
                <w:szCs w:val="20"/>
              </w:rPr>
              <w:t>Дыбысты смартфоннан сөйлеу процессорына кемінде 7 метр қашықтықтан жіберу мүмкіндігі</w:t>
            </w:r>
          </w:p>
        </w:tc>
        <w:tc>
          <w:tcPr>
            <w:tcW w:w="3373" w:type="dxa"/>
            <w:gridSpan w:val="2"/>
            <w:tcBorders>
              <w:top w:val="single" w:sz="4" w:space="0" w:color="auto"/>
              <w:left w:val="single" w:sz="4" w:space="0" w:color="auto"/>
              <w:bottom w:val="single" w:sz="4" w:space="0" w:color="auto"/>
              <w:right w:val="single" w:sz="4" w:space="0" w:color="auto"/>
            </w:tcBorders>
          </w:tcPr>
          <w:p w:rsidR="00EA50F2" w:rsidRPr="00A63E83" w:rsidRDefault="00EA50F2" w:rsidP="00EA50F2">
            <w:pPr>
              <w:spacing w:line="276" w:lineRule="auto"/>
              <w:ind w:firstLine="0"/>
              <w:rPr>
                <w:color w:val="auto"/>
                <w:sz w:val="20"/>
                <w:szCs w:val="20"/>
                <w:lang w:val="ru-RU"/>
              </w:rPr>
            </w:pPr>
            <w:r w:rsidRPr="00A63E83">
              <w:rPr>
                <w:color w:val="auto"/>
                <w:sz w:val="20"/>
                <w:szCs w:val="20"/>
                <w:lang w:val="ru-RU" w:eastAsia="en-US"/>
              </w:rPr>
              <w:t>болуы</w:t>
            </w:r>
          </w:p>
        </w:tc>
      </w:tr>
      <w:tr w:rsidR="00EA50F2"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hideMark/>
          </w:tcPr>
          <w:p w:rsidR="00EA50F2" w:rsidRPr="00A63E83" w:rsidRDefault="00EA50F2" w:rsidP="00EA50F2">
            <w:pPr>
              <w:suppressAutoHyphens/>
              <w:spacing w:line="276" w:lineRule="auto"/>
              <w:ind w:firstLine="0"/>
              <w:jc w:val="center"/>
              <w:rPr>
                <w:color w:val="auto"/>
                <w:sz w:val="20"/>
                <w:szCs w:val="20"/>
                <w:lang w:val="ru-RU" w:eastAsia="en-US"/>
              </w:rPr>
            </w:pPr>
            <w:r w:rsidRPr="00A63E83">
              <w:rPr>
                <w:bCs/>
                <w:color w:val="auto"/>
                <w:sz w:val="20"/>
                <w:szCs w:val="20"/>
                <w:lang w:val="ru-RU" w:eastAsia="en-US"/>
              </w:rPr>
              <w:t> 4.</w:t>
            </w:r>
          </w:p>
        </w:tc>
        <w:tc>
          <w:tcPr>
            <w:tcW w:w="11453" w:type="dxa"/>
            <w:gridSpan w:val="5"/>
            <w:tcBorders>
              <w:top w:val="single" w:sz="4" w:space="0" w:color="auto"/>
              <w:left w:val="single" w:sz="4" w:space="0" w:color="auto"/>
              <w:bottom w:val="single" w:sz="4" w:space="0" w:color="auto"/>
              <w:right w:val="single" w:sz="4" w:space="0" w:color="auto"/>
            </w:tcBorders>
          </w:tcPr>
          <w:p w:rsidR="00EA50F2" w:rsidRPr="00A63E83" w:rsidRDefault="00EA50F2" w:rsidP="00EA50F2">
            <w:pPr>
              <w:suppressAutoHyphens/>
              <w:ind w:firstLine="0"/>
              <w:jc w:val="both"/>
              <w:rPr>
                <w:sz w:val="20"/>
                <w:szCs w:val="20"/>
              </w:rPr>
            </w:pPr>
            <w:r w:rsidRPr="00A63E83">
              <w:rPr>
                <w:sz w:val="20"/>
                <w:szCs w:val="20"/>
              </w:rPr>
              <w:t xml:space="preserve">Қашықтан басқару құрылғысы сөйлеу процессорының жұмысын бақылайды: РП дауыс қаттылығы мен сезгіштігін өзгертеді, бағдарламаларды ауыстырып қосады, РП түймелерін бұғаттайды, аккумулятордың немесе батарейкалардың зарядын көрсетеді және т.б. </w:t>
            </w:r>
          </w:p>
        </w:tc>
        <w:tc>
          <w:tcPr>
            <w:tcW w:w="3373" w:type="dxa"/>
            <w:gridSpan w:val="2"/>
            <w:tcBorders>
              <w:top w:val="single" w:sz="4" w:space="0" w:color="auto"/>
              <w:left w:val="single" w:sz="4" w:space="0" w:color="auto"/>
              <w:bottom w:val="single" w:sz="4" w:space="0" w:color="auto"/>
              <w:right w:val="single" w:sz="4" w:space="0" w:color="auto"/>
            </w:tcBorders>
          </w:tcPr>
          <w:p w:rsidR="00EA50F2" w:rsidRPr="00A63E83" w:rsidRDefault="00EA50F2" w:rsidP="00EA50F2">
            <w:pPr>
              <w:spacing w:line="276" w:lineRule="auto"/>
              <w:ind w:firstLine="0"/>
              <w:rPr>
                <w:color w:val="auto"/>
                <w:sz w:val="20"/>
                <w:szCs w:val="20"/>
                <w:lang w:val="ru-RU"/>
              </w:rPr>
            </w:pPr>
            <w:r w:rsidRPr="00A63E83">
              <w:rPr>
                <w:color w:val="auto"/>
                <w:sz w:val="20"/>
                <w:szCs w:val="20"/>
                <w:lang w:val="ru-RU" w:eastAsia="en-US"/>
              </w:rPr>
              <w:t>болуы</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hideMark/>
          </w:tcPr>
          <w:p w:rsidR="00B06C0C" w:rsidRPr="00A63E83" w:rsidRDefault="00B06C0C" w:rsidP="00B06C0C">
            <w:pPr>
              <w:suppressAutoHyphens/>
              <w:spacing w:line="276" w:lineRule="auto"/>
              <w:ind w:firstLine="0"/>
              <w:jc w:val="center"/>
              <w:rPr>
                <w:bCs/>
                <w:color w:val="auto"/>
                <w:sz w:val="20"/>
                <w:szCs w:val="20"/>
                <w:lang w:val="ru-RU" w:eastAsia="en-US"/>
              </w:rPr>
            </w:pPr>
            <w:r w:rsidRPr="00A63E83">
              <w:rPr>
                <w:bCs/>
                <w:color w:val="auto"/>
                <w:sz w:val="20"/>
                <w:szCs w:val="20"/>
                <w:lang w:val="ru-RU" w:eastAsia="en-US"/>
              </w:rPr>
              <w:t xml:space="preserve">5. </w:t>
            </w:r>
          </w:p>
        </w:tc>
        <w:tc>
          <w:tcPr>
            <w:tcW w:w="11453" w:type="dxa"/>
            <w:gridSpan w:val="5"/>
            <w:tcBorders>
              <w:top w:val="single" w:sz="4" w:space="0" w:color="auto"/>
              <w:left w:val="single" w:sz="4" w:space="0" w:color="auto"/>
              <w:bottom w:val="single" w:sz="4" w:space="0" w:color="auto"/>
              <w:right w:val="single" w:sz="4" w:space="0" w:color="auto"/>
            </w:tcBorders>
          </w:tcPr>
          <w:p w:rsidR="00B06C0C" w:rsidRPr="00A63E83" w:rsidRDefault="00B06C0C" w:rsidP="00B06C0C">
            <w:pPr>
              <w:suppressAutoHyphens/>
              <w:ind w:firstLine="0"/>
              <w:rPr>
                <w:bCs/>
                <w:sz w:val="20"/>
                <w:szCs w:val="20"/>
              </w:rPr>
            </w:pPr>
            <w:r w:rsidRPr="00A63E83">
              <w:rPr>
                <w:bCs/>
                <w:sz w:val="20"/>
                <w:szCs w:val="20"/>
              </w:rPr>
              <w:t xml:space="preserve">Дыбысты әртүрлі есту жағдайларында өңдеудің заманауи және толығымен автоматты технологиясы </w:t>
            </w:r>
          </w:p>
        </w:tc>
        <w:tc>
          <w:tcPr>
            <w:tcW w:w="3373" w:type="dxa"/>
            <w:gridSpan w:val="2"/>
            <w:tcBorders>
              <w:top w:val="single" w:sz="4" w:space="0" w:color="auto"/>
              <w:left w:val="single" w:sz="4" w:space="0" w:color="auto"/>
              <w:bottom w:val="single" w:sz="4" w:space="0" w:color="auto"/>
              <w:right w:val="single" w:sz="4" w:space="0" w:color="auto"/>
            </w:tcBorders>
          </w:tcPr>
          <w:p w:rsidR="00B06C0C" w:rsidRPr="00A63E83" w:rsidRDefault="00B06C0C" w:rsidP="00B06C0C">
            <w:pPr>
              <w:spacing w:line="276" w:lineRule="auto"/>
              <w:ind w:firstLine="0"/>
              <w:rPr>
                <w:color w:val="auto"/>
                <w:sz w:val="20"/>
                <w:szCs w:val="20"/>
                <w:lang w:val="ru-RU"/>
              </w:rPr>
            </w:pPr>
            <w:r w:rsidRPr="00A63E83">
              <w:rPr>
                <w:color w:val="auto"/>
                <w:sz w:val="20"/>
                <w:szCs w:val="20"/>
                <w:lang w:val="ru-RU"/>
              </w:rPr>
              <w:t>болуы</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hideMark/>
          </w:tcPr>
          <w:p w:rsidR="00B06C0C" w:rsidRPr="00A63E83" w:rsidRDefault="00B06C0C" w:rsidP="00B06C0C">
            <w:pPr>
              <w:suppressAutoHyphens/>
              <w:spacing w:line="276" w:lineRule="auto"/>
              <w:ind w:firstLine="0"/>
              <w:jc w:val="center"/>
              <w:rPr>
                <w:bCs/>
                <w:color w:val="auto"/>
                <w:sz w:val="20"/>
                <w:szCs w:val="20"/>
                <w:lang w:val="ru-RU" w:eastAsia="en-US"/>
              </w:rPr>
            </w:pPr>
            <w:r w:rsidRPr="00A63E83">
              <w:rPr>
                <w:bCs/>
                <w:color w:val="auto"/>
                <w:sz w:val="20"/>
                <w:szCs w:val="20"/>
                <w:lang w:val="ru-RU" w:eastAsia="en-US"/>
              </w:rPr>
              <w:t>6.</w:t>
            </w:r>
          </w:p>
        </w:tc>
        <w:tc>
          <w:tcPr>
            <w:tcW w:w="11453" w:type="dxa"/>
            <w:gridSpan w:val="5"/>
            <w:tcBorders>
              <w:top w:val="single" w:sz="4" w:space="0" w:color="auto"/>
              <w:left w:val="single" w:sz="4" w:space="0" w:color="auto"/>
              <w:bottom w:val="single" w:sz="4" w:space="0" w:color="auto"/>
              <w:right w:val="single" w:sz="4" w:space="0" w:color="auto"/>
            </w:tcBorders>
          </w:tcPr>
          <w:p w:rsidR="00B06C0C" w:rsidRPr="00A63E83" w:rsidRDefault="00B06C0C" w:rsidP="00B06C0C">
            <w:pPr>
              <w:suppressAutoHyphens/>
              <w:ind w:firstLine="0"/>
              <w:rPr>
                <w:bCs/>
                <w:sz w:val="20"/>
                <w:szCs w:val="20"/>
              </w:rPr>
            </w:pPr>
            <w:r w:rsidRPr="00A63E83">
              <w:rPr>
                <w:bCs/>
                <w:sz w:val="20"/>
                <w:szCs w:val="20"/>
              </w:rPr>
              <w:t xml:space="preserve">Сөздің анықтығы мен дәлдігі үшін әртүрлі дыбыс сипаттамаларын динамикалық реттеу (фондық шуылды және желдің шуылын азайту) </w:t>
            </w:r>
          </w:p>
        </w:tc>
        <w:tc>
          <w:tcPr>
            <w:tcW w:w="3373" w:type="dxa"/>
            <w:gridSpan w:val="2"/>
            <w:tcBorders>
              <w:top w:val="single" w:sz="4" w:space="0" w:color="auto"/>
              <w:left w:val="single" w:sz="4" w:space="0" w:color="auto"/>
              <w:bottom w:val="single" w:sz="4" w:space="0" w:color="auto"/>
              <w:right w:val="single" w:sz="4" w:space="0" w:color="auto"/>
            </w:tcBorders>
          </w:tcPr>
          <w:p w:rsidR="00B06C0C" w:rsidRPr="00A63E83" w:rsidRDefault="00B06C0C" w:rsidP="00B06C0C">
            <w:pPr>
              <w:spacing w:line="276" w:lineRule="auto"/>
              <w:ind w:firstLine="0"/>
              <w:rPr>
                <w:color w:val="auto"/>
                <w:sz w:val="20"/>
                <w:szCs w:val="20"/>
                <w:lang w:val="ru-RU"/>
              </w:rPr>
            </w:pPr>
            <w:r w:rsidRPr="00A63E83">
              <w:rPr>
                <w:color w:val="auto"/>
                <w:sz w:val="20"/>
                <w:szCs w:val="20"/>
                <w:lang w:val="ru-RU"/>
              </w:rPr>
              <w:t>болуы</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bCs/>
                <w:color w:val="auto"/>
                <w:sz w:val="20"/>
                <w:szCs w:val="20"/>
                <w:lang w:val="ru-RU" w:eastAsia="en-US"/>
              </w:rPr>
              <w:t> 7.</w:t>
            </w:r>
          </w:p>
        </w:tc>
        <w:tc>
          <w:tcPr>
            <w:tcW w:w="11453" w:type="dxa"/>
            <w:gridSpan w:val="5"/>
            <w:tcBorders>
              <w:top w:val="single" w:sz="4" w:space="0" w:color="auto"/>
              <w:left w:val="single" w:sz="4" w:space="0" w:color="auto"/>
              <w:bottom w:val="single" w:sz="4" w:space="0" w:color="auto"/>
              <w:right w:val="single" w:sz="4" w:space="0" w:color="auto"/>
            </w:tcBorders>
          </w:tcPr>
          <w:p w:rsidR="00B06C0C" w:rsidRPr="00A63E83" w:rsidRDefault="00B06C0C" w:rsidP="00B06C0C">
            <w:pPr>
              <w:suppressAutoHyphens/>
              <w:ind w:firstLine="0"/>
              <w:rPr>
                <w:sz w:val="20"/>
                <w:szCs w:val="20"/>
              </w:rPr>
            </w:pPr>
            <w:r w:rsidRPr="00A63E83">
              <w:rPr>
                <w:sz w:val="20"/>
                <w:szCs w:val="20"/>
              </w:rPr>
              <w:t xml:space="preserve">Кемінде 2 жан-жаққа бағытталған микрофондары бар сөйлеу процессоры </w:t>
            </w:r>
          </w:p>
        </w:tc>
        <w:tc>
          <w:tcPr>
            <w:tcW w:w="3373" w:type="dxa"/>
            <w:gridSpan w:val="2"/>
            <w:tcBorders>
              <w:top w:val="single" w:sz="4" w:space="0" w:color="auto"/>
              <w:left w:val="single" w:sz="4" w:space="0" w:color="auto"/>
              <w:bottom w:val="single" w:sz="4" w:space="0" w:color="auto"/>
              <w:right w:val="single" w:sz="4" w:space="0" w:color="auto"/>
            </w:tcBorders>
          </w:tcPr>
          <w:p w:rsidR="00B06C0C" w:rsidRPr="00A63E83" w:rsidRDefault="00B06C0C" w:rsidP="00B06C0C">
            <w:pPr>
              <w:spacing w:line="276" w:lineRule="auto"/>
              <w:ind w:firstLine="0"/>
              <w:rPr>
                <w:color w:val="auto"/>
                <w:sz w:val="20"/>
                <w:szCs w:val="20"/>
                <w:lang w:val="ru-RU"/>
              </w:rPr>
            </w:pPr>
            <w:r w:rsidRPr="00A63E83">
              <w:rPr>
                <w:color w:val="auto"/>
                <w:sz w:val="20"/>
                <w:szCs w:val="20"/>
                <w:lang w:val="ru-RU"/>
              </w:rPr>
              <w:t>болуы</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bCs/>
                <w:color w:val="auto"/>
                <w:sz w:val="20"/>
                <w:szCs w:val="20"/>
                <w:lang w:val="ru-RU" w:eastAsia="en-US"/>
              </w:rPr>
              <w:t> 8.</w:t>
            </w:r>
          </w:p>
        </w:tc>
        <w:tc>
          <w:tcPr>
            <w:tcW w:w="11453" w:type="dxa"/>
            <w:gridSpan w:val="5"/>
            <w:tcBorders>
              <w:top w:val="single" w:sz="4" w:space="0" w:color="auto"/>
              <w:left w:val="single" w:sz="4" w:space="0" w:color="auto"/>
              <w:bottom w:val="single" w:sz="4" w:space="0" w:color="auto"/>
              <w:right w:val="single" w:sz="4" w:space="0" w:color="auto"/>
            </w:tcBorders>
          </w:tcPr>
          <w:p w:rsidR="00B06C0C" w:rsidRPr="00A63E83" w:rsidRDefault="00B06C0C" w:rsidP="00B06C0C">
            <w:pPr>
              <w:suppressAutoHyphens/>
              <w:ind w:firstLine="0"/>
              <w:rPr>
                <w:sz w:val="20"/>
                <w:szCs w:val="20"/>
              </w:rPr>
            </w:pPr>
            <w:r w:rsidRPr="00A63E83">
              <w:rPr>
                <w:sz w:val="20"/>
                <w:szCs w:val="20"/>
              </w:rPr>
              <w:t xml:space="preserve">Әртүрлі акустикалық жағдайларда 4 тыңдау бағдарламасына дейін пайдалану мүмкіндігі </w:t>
            </w:r>
          </w:p>
        </w:tc>
        <w:tc>
          <w:tcPr>
            <w:tcW w:w="3373" w:type="dxa"/>
            <w:gridSpan w:val="2"/>
            <w:tcBorders>
              <w:top w:val="single" w:sz="4" w:space="0" w:color="auto"/>
              <w:left w:val="single" w:sz="4" w:space="0" w:color="auto"/>
              <w:bottom w:val="single" w:sz="4" w:space="0" w:color="auto"/>
              <w:right w:val="single" w:sz="4" w:space="0" w:color="auto"/>
            </w:tcBorders>
          </w:tcPr>
          <w:p w:rsidR="00B06C0C" w:rsidRPr="00A63E83" w:rsidRDefault="00B06C0C" w:rsidP="00B06C0C">
            <w:pPr>
              <w:spacing w:line="276" w:lineRule="auto"/>
              <w:ind w:firstLine="0"/>
              <w:rPr>
                <w:color w:val="auto"/>
                <w:sz w:val="20"/>
                <w:szCs w:val="20"/>
                <w:lang w:val="ru-RU"/>
              </w:rPr>
            </w:pPr>
            <w:r w:rsidRPr="00A63E83">
              <w:rPr>
                <w:color w:val="auto"/>
                <w:sz w:val="20"/>
                <w:szCs w:val="20"/>
                <w:lang w:val="ru-RU"/>
              </w:rPr>
              <w:t>болуы</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bCs/>
                <w:color w:val="auto"/>
                <w:sz w:val="20"/>
                <w:szCs w:val="20"/>
                <w:lang w:val="ru-RU" w:eastAsia="en-US"/>
              </w:rPr>
              <w:t> 9.</w:t>
            </w:r>
          </w:p>
        </w:tc>
        <w:tc>
          <w:tcPr>
            <w:tcW w:w="11453" w:type="dxa"/>
            <w:gridSpan w:val="5"/>
            <w:tcBorders>
              <w:top w:val="single" w:sz="4" w:space="0" w:color="auto"/>
              <w:left w:val="single" w:sz="4" w:space="0" w:color="auto"/>
              <w:bottom w:val="single" w:sz="4" w:space="0" w:color="auto"/>
              <w:right w:val="single" w:sz="4" w:space="0" w:color="auto"/>
            </w:tcBorders>
          </w:tcPr>
          <w:p w:rsidR="00B06C0C" w:rsidRPr="00A63E83" w:rsidRDefault="00B06C0C" w:rsidP="00B06C0C">
            <w:pPr>
              <w:suppressAutoHyphens/>
              <w:ind w:firstLine="0"/>
              <w:rPr>
                <w:sz w:val="20"/>
                <w:szCs w:val="20"/>
              </w:rPr>
            </w:pPr>
            <w:r w:rsidRPr="00A63E83">
              <w:rPr>
                <w:bCs/>
                <w:sz w:val="20"/>
                <w:szCs w:val="20"/>
              </w:rPr>
              <w:t xml:space="preserve">Импульстарды жіберудің цифрлық типі және кіріс сигналдарын кодтаудың әртүрлі стратегиялары </w:t>
            </w:r>
          </w:p>
        </w:tc>
        <w:tc>
          <w:tcPr>
            <w:tcW w:w="3373" w:type="dxa"/>
            <w:gridSpan w:val="2"/>
            <w:tcBorders>
              <w:top w:val="single" w:sz="4" w:space="0" w:color="auto"/>
              <w:left w:val="single" w:sz="4" w:space="0" w:color="auto"/>
              <w:bottom w:val="single" w:sz="4" w:space="0" w:color="auto"/>
              <w:right w:val="single" w:sz="4" w:space="0" w:color="auto"/>
            </w:tcBorders>
          </w:tcPr>
          <w:p w:rsidR="00B06C0C" w:rsidRPr="00A63E83" w:rsidRDefault="00B06C0C" w:rsidP="00B06C0C">
            <w:pPr>
              <w:spacing w:line="276" w:lineRule="auto"/>
              <w:ind w:firstLine="0"/>
              <w:rPr>
                <w:color w:val="auto"/>
                <w:sz w:val="20"/>
                <w:szCs w:val="20"/>
                <w:lang w:val="ru-RU"/>
              </w:rPr>
            </w:pPr>
            <w:r w:rsidRPr="00A63E83">
              <w:rPr>
                <w:color w:val="auto"/>
                <w:sz w:val="20"/>
                <w:szCs w:val="20"/>
                <w:lang w:val="ru-RU"/>
              </w:rPr>
              <w:t>болуы</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bCs/>
                <w:color w:val="auto"/>
                <w:sz w:val="20"/>
                <w:szCs w:val="20"/>
                <w:lang w:val="ru-RU" w:eastAsia="en-US"/>
              </w:rPr>
              <w:t>10.</w:t>
            </w:r>
          </w:p>
        </w:tc>
        <w:tc>
          <w:tcPr>
            <w:tcW w:w="11453" w:type="dxa"/>
            <w:gridSpan w:val="5"/>
            <w:tcBorders>
              <w:top w:val="single" w:sz="4" w:space="0" w:color="auto"/>
              <w:left w:val="single" w:sz="4" w:space="0" w:color="auto"/>
              <w:bottom w:val="single" w:sz="4" w:space="0" w:color="auto"/>
              <w:right w:val="single" w:sz="4" w:space="0" w:color="auto"/>
            </w:tcBorders>
          </w:tcPr>
          <w:p w:rsidR="00B06C0C" w:rsidRPr="00A63E83" w:rsidRDefault="00B06C0C" w:rsidP="00B06C0C">
            <w:pPr>
              <w:suppressAutoHyphens/>
              <w:ind w:firstLine="0"/>
              <w:rPr>
                <w:sz w:val="20"/>
                <w:szCs w:val="20"/>
              </w:rPr>
            </w:pPr>
            <w:r w:rsidRPr="00A63E83">
              <w:rPr>
                <w:sz w:val="20"/>
                <w:szCs w:val="20"/>
              </w:rPr>
              <w:t xml:space="preserve">Сымсыз сыртқы құрылғыларды қосу мүмкіндігі  </w:t>
            </w:r>
          </w:p>
        </w:tc>
        <w:tc>
          <w:tcPr>
            <w:tcW w:w="3373" w:type="dxa"/>
            <w:gridSpan w:val="2"/>
            <w:tcBorders>
              <w:top w:val="single" w:sz="4" w:space="0" w:color="auto"/>
              <w:left w:val="single" w:sz="4" w:space="0" w:color="auto"/>
              <w:bottom w:val="single" w:sz="4" w:space="0" w:color="auto"/>
              <w:right w:val="single" w:sz="4" w:space="0" w:color="auto"/>
            </w:tcBorders>
            <w:hideMark/>
          </w:tcPr>
          <w:p w:rsidR="00B06C0C" w:rsidRPr="00A63E83" w:rsidRDefault="00B06C0C" w:rsidP="00B06C0C">
            <w:pPr>
              <w:spacing w:line="276" w:lineRule="auto"/>
              <w:ind w:firstLine="0"/>
              <w:rPr>
                <w:color w:val="auto"/>
                <w:sz w:val="20"/>
                <w:szCs w:val="20"/>
                <w:lang w:val="ru-RU"/>
              </w:rPr>
            </w:pPr>
            <w:r w:rsidRPr="00A63E83">
              <w:rPr>
                <w:color w:val="auto"/>
                <w:sz w:val="20"/>
                <w:szCs w:val="20"/>
                <w:lang w:val="ru-RU" w:eastAsia="en-US"/>
              </w:rPr>
              <w:t>Кем дегенде 3</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hideMark/>
          </w:tcPr>
          <w:p w:rsidR="00B06C0C" w:rsidRPr="00A63E83" w:rsidRDefault="00B06C0C" w:rsidP="00B06C0C">
            <w:pPr>
              <w:suppressAutoHyphens/>
              <w:spacing w:line="276" w:lineRule="auto"/>
              <w:ind w:firstLine="0"/>
              <w:jc w:val="center"/>
              <w:rPr>
                <w:bCs/>
                <w:color w:val="auto"/>
                <w:sz w:val="20"/>
                <w:szCs w:val="20"/>
                <w:lang w:val="ru-RU" w:eastAsia="en-US"/>
              </w:rPr>
            </w:pPr>
            <w:r w:rsidRPr="00A63E83">
              <w:rPr>
                <w:bCs/>
                <w:color w:val="auto"/>
                <w:sz w:val="20"/>
                <w:szCs w:val="20"/>
                <w:lang w:val="ru-RU" w:eastAsia="en-US"/>
              </w:rPr>
              <w:t>11.</w:t>
            </w:r>
          </w:p>
        </w:tc>
        <w:tc>
          <w:tcPr>
            <w:tcW w:w="11453" w:type="dxa"/>
            <w:gridSpan w:val="5"/>
            <w:tcBorders>
              <w:top w:val="single" w:sz="4" w:space="0" w:color="auto"/>
              <w:left w:val="single" w:sz="4" w:space="0" w:color="auto"/>
              <w:bottom w:val="single" w:sz="4" w:space="0" w:color="auto"/>
              <w:right w:val="single" w:sz="4" w:space="0" w:color="auto"/>
            </w:tcBorders>
          </w:tcPr>
          <w:p w:rsidR="00B06C0C" w:rsidRPr="00A63E83" w:rsidRDefault="00B06C0C" w:rsidP="00B06C0C">
            <w:pPr>
              <w:suppressAutoHyphens/>
              <w:ind w:firstLine="0"/>
              <w:rPr>
                <w:sz w:val="20"/>
                <w:szCs w:val="20"/>
              </w:rPr>
            </w:pPr>
            <w:r w:rsidRPr="00A63E83">
              <w:rPr>
                <w:sz w:val="20"/>
                <w:szCs w:val="20"/>
              </w:rPr>
              <w:t xml:space="preserve">Ылғал жұқтырмайтын наножабыны бар және қорғаныш класы ІР57 суға төзімділігі бар </w:t>
            </w:r>
          </w:p>
        </w:tc>
        <w:tc>
          <w:tcPr>
            <w:tcW w:w="3373" w:type="dxa"/>
            <w:gridSpan w:val="2"/>
            <w:tcBorders>
              <w:top w:val="single" w:sz="4" w:space="0" w:color="auto"/>
              <w:left w:val="single" w:sz="4" w:space="0" w:color="auto"/>
              <w:bottom w:val="single" w:sz="4" w:space="0" w:color="auto"/>
              <w:right w:val="single" w:sz="4" w:space="0" w:color="auto"/>
            </w:tcBorders>
          </w:tcPr>
          <w:p w:rsidR="00B06C0C" w:rsidRPr="00A63E83" w:rsidRDefault="00B06C0C" w:rsidP="00B06C0C">
            <w:pPr>
              <w:spacing w:line="276" w:lineRule="auto"/>
              <w:ind w:firstLine="0"/>
              <w:rPr>
                <w:color w:val="auto"/>
                <w:sz w:val="20"/>
                <w:szCs w:val="20"/>
                <w:lang w:val="ru-RU"/>
              </w:rPr>
            </w:pPr>
            <w:r w:rsidRPr="00A63E83">
              <w:rPr>
                <w:color w:val="auto"/>
                <w:sz w:val="20"/>
                <w:szCs w:val="20"/>
                <w:lang w:val="ru-RU"/>
              </w:rPr>
              <w:t>болуы</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bCs/>
                <w:color w:val="auto"/>
                <w:sz w:val="20"/>
                <w:szCs w:val="20"/>
                <w:lang w:val="ru-RU" w:eastAsia="en-US"/>
              </w:rPr>
              <w:t> 12.</w:t>
            </w:r>
          </w:p>
        </w:tc>
        <w:tc>
          <w:tcPr>
            <w:tcW w:w="11453" w:type="dxa"/>
            <w:gridSpan w:val="5"/>
            <w:tcBorders>
              <w:top w:val="single" w:sz="4" w:space="0" w:color="auto"/>
              <w:left w:val="single" w:sz="4" w:space="0" w:color="auto"/>
              <w:bottom w:val="single" w:sz="4" w:space="0" w:color="auto"/>
              <w:right w:val="single" w:sz="4" w:space="0" w:color="auto"/>
            </w:tcBorders>
          </w:tcPr>
          <w:p w:rsidR="00B06C0C" w:rsidRPr="00A63E83" w:rsidRDefault="00B06C0C" w:rsidP="00B06C0C">
            <w:pPr>
              <w:suppressAutoHyphens/>
              <w:ind w:firstLine="0"/>
              <w:rPr>
                <w:sz w:val="20"/>
                <w:szCs w:val="20"/>
              </w:rPr>
            </w:pPr>
            <w:r w:rsidRPr="00A63E83">
              <w:rPr>
                <w:sz w:val="20"/>
                <w:szCs w:val="20"/>
              </w:rPr>
              <w:t>Индукциялық шарғының «Авто» функциясының көмегімен телефон қоңырауын автоматты түрде табу функциясы</w:t>
            </w:r>
          </w:p>
        </w:tc>
        <w:tc>
          <w:tcPr>
            <w:tcW w:w="3373" w:type="dxa"/>
            <w:gridSpan w:val="2"/>
            <w:tcBorders>
              <w:top w:val="single" w:sz="4" w:space="0" w:color="auto"/>
              <w:left w:val="single" w:sz="4" w:space="0" w:color="auto"/>
              <w:bottom w:val="single" w:sz="4" w:space="0" w:color="auto"/>
              <w:right w:val="single" w:sz="4" w:space="0" w:color="auto"/>
            </w:tcBorders>
          </w:tcPr>
          <w:p w:rsidR="00B06C0C" w:rsidRPr="00A63E83" w:rsidRDefault="00B06C0C" w:rsidP="00B06C0C">
            <w:pPr>
              <w:spacing w:line="276" w:lineRule="auto"/>
              <w:ind w:firstLine="0"/>
              <w:rPr>
                <w:color w:val="auto"/>
                <w:sz w:val="20"/>
                <w:szCs w:val="20"/>
                <w:lang w:val="ru-RU"/>
              </w:rPr>
            </w:pPr>
            <w:r w:rsidRPr="00A63E83">
              <w:rPr>
                <w:color w:val="auto"/>
                <w:sz w:val="20"/>
                <w:szCs w:val="20"/>
                <w:lang w:val="ru-RU"/>
              </w:rPr>
              <w:t>болуы</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bCs/>
                <w:color w:val="auto"/>
                <w:sz w:val="20"/>
                <w:szCs w:val="20"/>
                <w:lang w:val="ru-RU" w:eastAsia="en-US"/>
              </w:rPr>
              <w:t xml:space="preserve"> 13. </w:t>
            </w:r>
          </w:p>
        </w:tc>
        <w:tc>
          <w:tcPr>
            <w:tcW w:w="11453" w:type="dxa"/>
            <w:gridSpan w:val="5"/>
            <w:tcBorders>
              <w:top w:val="single" w:sz="4" w:space="0" w:color="auto"/>
              <w:left w:val="single" w:sz="4" w:space="0" w:color="auto"/>
              <w:bottom w:val="single" w:sz="4" w:space="0" w:color="auto"/>
              <w:right w:val="single" w:sz="4" w:space="0" w:color="auto"/>
            </w:tcBorders>
          </w:tcPr>
          <w:p w:rsidR="00B06C0C" w:rsidRPr="00A63E83" w:rsidRDefault="00B06C0C" w:rsidP="00B06C0C">
            <w:pPr>
              <w:suppressAutoHyphens/>
              <w:ind w:firstLine="0"/>
              <w:rPr>
                <w:bCs/>
                <w:sz w:val="20"/>
                <w:szCs w:val="20"/>
              </w:rPr>
            </w:pPr>
            <w:r w:rsidRPr="00A63E83">
              <w:rPr>
                <w:bCs/>
                <w:sz w:val="20"/>
                <w:szCs w:val="20"/>
              </w:rPr>
              <w:t xml:space="preserve">Қуаттандыру элементтері ретінде аккумуляторлық және ауалы-мырыштың батарейкаларды таңдау бойынша пайдалану мүмкіндігі </w:t>
            </w:r>
          </w:p>
        </w:tc>
        <w:tc>
          <w:tcPr>
            <w:tcW w:w="3373" w:type="dxa"/>
            <w:gridSpan w:val="2"/>
            <w:tcBorders>
              <w:top w:val="single" w:sz="4" w:space="0" w:color="auto"/>
              <w:left w:val="single" w:sz="4" w:space="0" w:color="auto"/>
              <w:bottom w:val="single" w:sz="4" w:space="0" w:color="auto"/>
              <w:right w:val="single" w:sz="4" w:space="0" w:color="auto"/>
            </w:tcBorders>
          </w:tcPr>
          <w:p w:rsidR="00B06C0C" w:rsidRPr="00A63E83" w:rsidRDefault="00B06C0C" w:rsidP="00B06C0C">
            <w:pPr>
              <w:spacing w:line="276" w:lineRule="auto"/>
              <w:ind w:firstLine="0"/>
              <w:rPr>
                <w:color w:val="auto"/>
                <w:sz w:val="20"/>
                <w:szCs w:val="20"/>
                <w:lang w:val="ru-RU"/>
              </w:rPr>
            </w:pPr>
            <w:r w:rsidRPr="00A63E83">
              <w:rPr>
                <w:color w:val="auto"/>
                <w:sz w:val="20"/>
                <w:szCs w:val="20"/>
                <w:lang w:val="ru-RU"/>
              </w:rPr>
              <w:t>болуы</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hideMark/>
          </w:tcPr>
          <w:p w:rsidR="00B06C0C" w:rsidRPr="00A63E83" w:rsidRDefault="00B06C0C" w:rsidP="00B06C0C">
            <w:pPr>
              <w:suppressAutoHyphens/>
              <w:spacing w:line="276" w:lineRule="auto"/>
              <w:ind w:firstLine="0"/>
              <w:jc w:val="center"/>
              <w:rPr>
                <w:bCs/>
                <w:color w:val="auto"/>
                <w:sz w:val="20"/>
                <w:szCs w:val="20"/>
                <w:lang w:val="ru-RU" w:eastAsia="en-US"/>
              </w:rPr>
            </w:pPr>
            <w:r w:rsidRPr="00A63E83">
              <w:rPr>
                <w:bCs/>
                <w:color w:val="auto"/>
                <w:sz w:val="20"/>
                <w:szCs w:val="20"/>
                <w:lang w:val="ru-RU" w:eastAsia="en-US"/>
              </w:rPr>
              <w:lastRenderedPageBreak/>
              <w:t>14.</w:t>
            </w:r>
          </w:p>
        </w:tc>
        <w:tc>
          <w:tcPr>
            <w:tcW w:w="11453" w:type="dxa"/>
            <w:gridSpan w:val="5"/>
            <w:tcBorders>
              <w:top w:val="single" w:sz="4" w:space="0" w:color="auto"/>
              <w:left w:val="single" w:sz="4" w:space="0" w:color="auto"/>
              <w:bottom w:val="single" w:sz="4" w:space="0" w:color="auto"/>
              <w:right w:val="single" w:sz="4" w:space="0" w:color="auto"/>
            </w:tcBorders>
          </w:tcPr>
          <w:p w:rsidR="00B06C0C" w:rsidRPr="00A63E83" w:rsidRDefault="00B06C0C" w:rsidP="00B06C0C">
            <w:pPr>
              <w:suppressAutoHyphens/>
              <w:ind w:firstLine="0"/>
              <w:rPr>
                <w:bCs/>
                <w:sz w:val="20"/>
                <w:szCs w:val="20"/>
              </w:rPr>
            </w:pPr>
            <w:r w:rsidRPr="00A63E83">
              <w:rPr>
                <w:bCs/>
                <w:sz w:val="20"/>
                <w:szCs w:val="20"/>
              </w:rPr>
              <w:t xml:space="preserve">Сөйлеу процессорын сымсыз баптау мүмкіндігі </w:t>
            </w:r>
          </w:p>
        </w:tc>
        <w:tc>
          <w:tcPr>
            <w:tcW w:w="3373" w:type="dxa"/>
            <w:gridSpan w:val="2"/>
            <w:tcBorders>
              <w:top w:val="single" w:sz="4" w:space="0" w:color="auto"/>
              <w:left w:val="single" w:sz="4" w:space="0" w:color="auto"/>
              <w:bottom w:val="single" w:sz="4" w:space="0" w:color="auto"/>
              <w:right w:val="single" w:sz="4" w:space="0" w:color="auto"/>
            </w:tcBorders>
          </w:tcPr>
          <w:p w:rsidR="00B06C0C" w:rsidRPr="00A63E83" w:rsidRDefault="00B06C0C" w:rsidP="00B06C0C">
            <w:pPr>
              <w:spacing w:line="276" w:lineRule="auto"/>
              <w:ind w:firstLine="0"/>
              <w:rPr>
                <w:color w:val="auto"/>
                <w:sz w:val="20"/>
                <w:szCs w:val="20"/>
                <w:lang w:val="ru-RU"/>
              </w:rPr>
            </w:pPr>
            <w:r w:rsidRPr="00A63E83">
              <w:rPr>
                <w:color w:val="auto"/>
                <w:sz w:val="20"/>
                <w:szCs w:val="20"/>
                <w:lang w:val="ru-RU"/>
              </w:rPr>
              <w:t>болуы</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hideMark/>
          </w:tcPr>
          <w:p w:rsidR="00B06C0C" w:rsidRPr="00A63E83" w:rsidRDefault="00B06C0C" w:rsidP="00B06C0C">
            <w:pPr>
              <w:suppressAutoHyphens/>
              <w:spacing w:line="276" w:lineRule="auto"/>
              <w:ind w:firstLine="0"/>
              <w:jc w:val="center"/>
              <w:rPr>
                <w:bCs/>
                <w:color w:val="auto"/>
                <w:sz w:val="20"/>
                <w:szCs w:val="20"/>
                <w:lang w:val="en-US" w:eastAsia="en-US"/>
              </w:rPr>
            </w:pPr>
            <w:r w:rsidRPr="00A63E83">
              <w:rPr>
                <w:bCs/>
                <w:color w:val="auto"/>
                <w:sz w:val="20"/>
                <w:szCs w:val="20"/>
                <w:lang w:val="ru-RU" w:eastAsia="en-US"/>
              </w:rPr>
              <w:t>15</w:t>
            </w:r>
            <w:r w:rsidRPr="00A63E83">
              <w:rPr>
                <w:bCs/>
                <w:color w:val="auto"/>
                <w:sz w:val="20"/>
                <w:szCs w:val="20"/>
                <w:lang w:val="en-US" w:eastAsia="en-US"/>
              </w:rPr>
              <w:t>.</w:t>
            </w:r>
          </w:p>
        </w:tc>
        <w:tc>
          <w:tcPr>
            <w:tcW w:w="11453" w:type="dxa"/>
            <w:gridSpan w:val="5"/>
            <w:tcBorders>
              <w:top w:val="single" w:sz="4" w:space="0" w:color="auto"/>
              <w:left w:val="single" w:sz="4" w:space="0" w:color="auto"/>
              <w:bottom w:val="single" w:sz="4" w:space="0" w:color="auto"/>
              <w:right w:val="single" w:sz="4" w:space="0" w:color="auto"/>
            </w:tcBorders>
          </w:tcPr>
          <w:p w:rsidR="00B06C0C" w:rsidRPr="00A63E83" w:rsidRDefault="00B06C0C" w:rsidP="00B06C0C">
            <w:pPr>
              <w:suppressAutoHyphens/>
              <w:ind w:firstLine="0"/>
              <w:jc w:val="both"/>
              <w:rPr>
                <w:bCs/>
                <w:sz w:val="20"/>
                <w:szCs w:val="20"/>
              </w:rPr>
            </w:pPr>
            <w:r w:rsidRPr="00A63E83">
              <w:rPr>
                <w:bCs/>
                <w:sz w:val="20"/>
                <w:szCs w:val="20"/>
              </w:rPr>
              <w:t xml:space="preserve">Интраоперациялық зерттеу жүргізуге және сөйлеу процессорларын баптауға арналған бағдарламалық жасақтама. Баптауларды портативтік құрылғылардың көмегімен автоматтандырылған және интеграцияланған басқару. Сымсыз интраоперациялық тестілеу мүмкіндігі  </w:t>
            </w:r>
          </w:p>
        </w:tc>
        <w:tc>
          <w:tcPr>
            <w:tcW w:w="3373" w:type="dxa"/>
            <w:gridSpan w:val="2"/>
            <w:tcBorders>
              <w:top w:val="single" w:sz="4" w:space="0" w:color="auto"/>
              <w:left w:val="single" w:sz="4" w:space="0" w:color="auto"/>
              <w:bottom w:val="single" w:sz="4" w:space="0" w:color="auto"/>
              <w:right w:val="single" w:sz="4" w:space="0" w:color="auto"/>
            </w:tcBorders>
          </w:tcPr>
          <w:p w:rsidR="00B06C0C" w:rsidRPr="00A63E83" w:rsidRDefault="00B06C0C" w:rsidP="00B06C0C">
            <w:pPr>
              <w:spacing w:line="276" w:lineRule="auto"/>
              <w:ind w:firstLine="0"/>
              <w:rPr>
                <w:color w:val="auto"/>
                <w:sz w:val="20"/>
                <w:szCs w:val="20"/>
                <w:lang w:val="ru-RU" w:eastAsia="en-US"/>
              </w:rPr>
            </w:pPr>
            <w:r w:rsidRPr="00A63E83">
              <w:rPr>
                <w:color w:val="auto"/>
                <w:sz w:val="20"/>
                <w:szCs w:val="20"/>
                <w:lang w:val="ru-RU" w:eastAsia="en-US"/>
              </w:rPr>
              <w:t>болуы</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hideMark/>
          </w:tcPr>
          <w:p w:rsidR="00B06C0C" w:rsidRPr="00A63E83" w:rsidRDefault="00B06C0C" w:rsidP="00B06C0C">
            <w:pPr>
              <w:suppressAutoHyphens/>
              <w:spacing w:line="276" w:lineRule="auto"/>
              <w:ind w:firstLine="0"/>
              <w:jc w:val="center"/>
              <w:rPr>
                <w:bCs/>
                <w:color w:val="auto"/>
                <w:sz w:val="20"/>
                <w:szCs w:val="20"/>
                <w:lang w:val="ru-RU" w:eastAsia="en-US"/>
              </w:rPr>
            </w:pPr>
            <w:r w:rsidRPr="00A63E83">
              <w:rPr>
                <w:bCs/>
                <w:color w:val="auto"/>
                <w:sz w:val="20"/>
                <w:szCs w:val="20"/>
                <w:lang w:val="ru-RU" w:eastAsia="en-US"/>
              </w:rPr>
              <w:t>16.</w:t>
            </w:r>
          </w:p>
        </w:tc>
        <w:tc>
          <w:tcPr>
            <w:tcW w:w="11453" w:type="dxa"/>
            <w:gridSpan w:val="5"/>
            <w:tcBorders>
              <w:top w:val="single" w:sz="4" w:space="0" w:color="auto"/>
              <w:left w:val="single" w:sz="4" w:space="0" w:color="auto"/>
              <w:bottom w:val="single" w:sz="4" w:space="0" w:color="auto"/>
              <w:right w:val="single" w:sz="4" w:space="0" w:color="auto"/>
            </w:tcBorders>
            <w:hideMark/>
          </w:tcPr>
          <w:p w:rsidR="00B06C0C" w:rsidRPr="00A63E83" w:rsidRDefault="00B06C0C" w:rsidP="00B06C0C">
            <w:pPr>
              <w:suppressAutoHyphens/>
              <w:spacing w:line="276" w:lineRule="auto"/>
              <w:ind w:firstLine="0"/>
              <w:rPr>
                <w:bCs/>
                <w:color w:val="auto"/>
                <w:sz w:val="20"/>
                <w:szCs w:val="20"/>
                <w:lang w:eastAsia="en-US"/>
              </w:rPr>
            </w:pPr>
            <w:r w:rsidRPr="00A63E83">
              <w:rPr>
                <w:bCs/>
                <w:color w:val="auto"/>
                <w:sz w:val="20"/>
                <w:szCs w:val="20"/>
                <w:lang w:eastAsia="en-US"/>
              </w:rPr>
              <w:t>Жеткізу мерзімі</w:t>
            </w:r>
          </w:p>
        </w:tc>
        <w:tc>
          <w:tcPr>
            <w:tcW w:w="3373" w:type="dxa"/>
            <w:gridSpan w:val="2"/>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pacing w:line="276" w:lineRule="auto"/>
              <w:ind w:firstLine="0"/>
              <w:rPr>
                <w:color w:val="auto"/>
                <w:sz w:val="20"/>
                <w:szCs w:val="20"/>
                <w:lang w:eastAsia="en-US"/>
              </w:rPr>
            </w:pPr>
            <w:r w:rsidRPr="00A63E83">
              <w:rPr>
                <w:color w:val="auto"/>
                <w:sz w:val="20"/>
                <w:szCs w:val="20"/>
                <w:lang w:eastAsia="en-US"/>
              </w:rPr>
              <w:t>Тапсырыс берушінің өтініші бойынша 15 күнтізбелік күн ішінде</w:t>
            </w:r>
          </w:p>
        </w:tc>
      </w:tr>
      <w:tr w:rsidR="00B06C0C" w:rsidRPr="00A63E83" w:rsidTr="00A06B89">
        <w:trPr>
          <w:trHeight w:val="149"/>
        </w:trPr>
        <w:tc>
          <w:tcPr>
            <w:tcW w:w="15535" w:type="dxa"/>
            <w:gridSpan w:val="8"/>
            <w:tcBorders>
              <w:top w:val="single" w:sz="4" w:space="0" w:color="auto"/>
              <w:left w:val="single" w:sz="4" w:space="0" w:color="auto"/>
              <w:bottom w:val="single" w:sz="4" w:space="0" w:color="auto"/>
              <w:right w:val="single" w:sz="4" w:space="0" w:color="auto"/>
            </w:tcBorders>
            <w:hideMark/>
          </w:tcPr>
          <w:p w:rsidR="00B06C0C" w:rsidRPr="00A63E83" w:rsidRDefault="00B06C0C" w:rsidP="00B06C0C">
            <w:pPr>
              <w:spacing w:line="276" w:lineRule="auto"/>
              <w:ind w:firstLine="0"/>
              <w:jc w:val="center"/>
              <w:rPr>
                <w:b/>
                <w:color w:val="auto"/>
                <w:sz w:val="20"/>
                <w:szCs w:val="20"/>
                <w:lang w:eastAsia="en-US"/>
              </w:rPr>
            </w:pPr>
            <w:r w:rsidRPr="00A63E83">
              <w:rPr>
                <w:b/>
                <w:color w:val="auto"/>
                <w:sz w:val="20"/>
                <w:szCs w:val="20"/>
                <w:lang w:eastAsia="en-US"/>
              </w:rPr>
              <w:t>3. Дыбыс (сөйлеу) процессорының толық жиынтығы:</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b/>
                <w:color w:val="auto"/>
                <w:sz w:val="20"/>
                <w:szCs w:val="20"/>
                <w:lang w:val="ru-RU" w:eastAsia="en-US"/>
              </w:rPr>
            </w:pPr>
            <w:r w:rsidRPr="00A63E83">
              <w:rPr>
                <w:b/>
                <w:bCs/>
                <w:color w:val="auto"/>
                <w:sz w:val="20"/>
                <w:szCs w:val="20"/>
                <w:lang w:val="ru-RU" w:eastAsia="en-US"/>
              </w:rPr>
              <w:t>№ поз.</w:t>
            </w:r>
          </w:p>
        </w:tc>
        <w:tc>
          <w:tcPr>
            <w:tcW w:w="4081" w:type="dxa"/>
            <w:gridSpan w:val="3"/>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b/>
                <w:color w:val="auto"/>
                <w:sz w:val="20"/>
                <w:szCs w:val="20"/>
                <w:lang w:eastAsia="en-US"/>
              </w:rPr>
            </w:pPr>
            <w:r w:rsidRPr="00A63E83">
              <w:rPr>
                <w:b/>
                <w:bCs/>
                <w:color w:val="auto"/>
                <w:sz w:val="20"/>
                <w:szCs w:val="20"/>
                <w:lang w:eastAsia="en-US"/>
              </w:rPr>
              <w:t>Атауы</w:t>
            </w:r>
          </w:p>
        </w:tc>
        <w:tc>
          <w:tcPr>
            <w:tcW w:w="709" w:type="dxa"/>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b/>
                <w:color w:val="auto"/>
                <w:sz w:val="20"/>
                <w:szCs w:val="20"/>
                <w:lang w:eastAsia="en-US"/>
              </w:rPr>
            </w:pPr>
            <w:r w:rsidRPr="00A63E83">
              <w:rPr>
                <w:b/>
                <w:bCs/>
                <w:color w:val="auto"/>
                <w:sz w:val="20"/>
                <w:szCs w:val="20"/>
                <w:lang w:eastAsia="en-US"/>
              </w:rPr>
              <w:t>Саны</w:t>
            </w:r>
          </w:p>
        </w:tc>
        <w:tc>
          <w:tcPr>
            <w:tcW w:w="10036" w:type="dxa"/>
            <w:gridSpan w:val="3"/>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b/>
                <w:color w:val="auto"/>
                <w:sz w:val="20"/>
                <w:szCs w:val="20"/>
                <w:lang w:eastAsia="en-US"/>
              </w:rPr>
            </w:pPr>
            <w:r w:rsidRPr="00A63E83">
              <w:rPr>
                <w:b/>
                <w:bCs/>
                <w:color w:val="auto"/>
                <w:sz w:val="20"/>
                <w:szCs w:val="20"/>
                <w:lang w:eastAsia="en-US"/>
              </w:rPr>
              <w:t>Ескерту</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color w:val="auto"/>
                <w:sz w:val="20"/>
                <w:szCs w:val="20"/>
                <w:lang w:val="ru-RU" w:eastAsia="en-US"/>
              </w:rPr>
              <w:t>1</w:t>
            </w:r>
          </w:p>
        </w:tc>
        <w:tc>
          <w:tcPr>
            <w:tcW w:w="4081"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 xml:space="preserve">Дыбыстық процессор </w:t>
            </w:r>
          </w:p>
        </w:tc>
        <w:tc>
          <w:tcPr>
            <w:tcW w:w="709" w:type="dxa"/>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rPr>
                <w:sz w:val="20"/>
                <w:szCs w:val="20"/>
              </w:rPr>
            </w:pPr>
            <w:r w:rsidRPr="00A63E83">
              <w:rPr>
                <w:sz w:val="20"/>
                <w:szCs w:val="20"/>
              </w:rPr>
              <w:t>1</w:t>
            </w:r>
          </w:p>
        </w:tc>
        <w:tc>
          <w:tcPr>
            <w:tcW w:w="10036"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Құлақ артына орнатылатын</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color w:val="auto"/>
                <w:sz w:val="20"/>
                <w:szCs w:val="20"/>
                <w:lang w:val="ru-RU" w:eastAsia="en-US"/>
              </w:rPr>
              <w:t>2</w:t>
            </w:r>
          </w:p>
        </w:tc>
        <w:tc>
          <w:tcPr>
            <w:tcW w:w="4081"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 xml:space="preserve">Батарейкаларға арналған контейнер </w:t>
            </w:r>
          </w:p>
        </w:tc>
        <w:tc>
          <w:tcPr>
            <w:tcW w:w="709" w:type="dxa"/>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rPr>
                <w:sz w:val="20"/>
                <w:szCs w:val="20"/>
              </w:rPr>
            </w:pPr>
            <w:r w:rsidRPr="00A63E83">
              <w:rPr>
                <w:sz w:val="20"/>
                <w:szCs w:val="20"/>
              </w:rPr>
              <w:t>1</w:t>
            </w:r>
          </w:p>
        </w:tc>
        <w:tc>
          <w:tcPr>
            <w:tcW w:w="10036"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Процессордың батарейка бөлігінің компоненті</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color w:val="auto"/>
                <w:sz w:val="20"/>
                <w:szCs w:val="20"/>
                <w:lang w:val="ru-RU" w:eastAsia="en-US"/>
              </w:rPr>
              <w:t>3</w:t>
            </w:r>
          </w:p>
        </w:tc>
        <w:tc>
          <w:tcPr>
            <w:tcW w:w="4081"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Р675 типті ауалы-мырышты батарейкалар</w:t>
            </w:r>
          </w:p>
        </w:tc>
        <w:tc>
          <w:tcPr>
            <w:tcW w:w="709" w:type="dxa"/>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rPr>
                <w:sz w:val="20"/>
                <w:szCs w:val="20"/>
              </w:rPr>
            </w:pPr>
            <w:r w:rsidRPr="00A63E83">
              <w:rPr>
                <w:sz w:val="20"/>
                <w:szCs w:val="20"/>
              </w:rPr>
              <w:t>1</w:t>
            </w:r>
          </w:p>
        </w:tc>
        <w:tc>
          <w:tcPr>
            <w:tcW w:w="10036"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(қаптамасында - 6 дана)</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color w:val="auto"/>
                <w:sz w:val="20"/>
                <w:szCs w:val="20"/>
                <w:lang w:val="ru-RU" w:eastAsia="en-US"/>
              </w:rPr>
              <w:t>4</w:t>
            </w:r>
          </w:p>
        </w:tc>
        <w:tc>
          <w:tcPr>
            <w:tcW w:w="4081"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Батарейка бөлігінің қақпағы</w:t>
            </w:r>
          </w:p>
        </w:tc>
        <w:tc>
          <w:tcPr>
            <w:tcW w:w="709" w:type="dxa"/>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rPr>
                <w:sz w:val="20"/>
                <w:szCs w:val="20"/>
              </w:rPr>
            </w:pPr>
            <w:r w:rsidRPr="00A63E83">
              <w:rPr>
                <w:sz w:val="20"/>
                <w:szCs w:val="20"/>
              </w:rPr>
              <w:t>1</w:t>
            </w:r>
          </w:p>
        </w:tc>
        <w:tc>
          <w:tcPr>
            <w:tcW w:w="10036"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процессордың батарейка бөлігінің компоненті</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color w:val="auto"/>
                <w:sz w:val="20"/>
                <w:szCs w:val="20"/>
                <w:lang w:val="ru-RU" w:eastAsia="en-US"/>
              </w:rPr>
              <w:t>5</w:t>
            </w:r>
          </w:p>
        </w:tc>
        <w:tc>
          <w:tcPr>
            <w:tcW w:w="4081"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 xml:space="preserve">Құжаттама жиынтығы </w:t>
            </w:r>
          </w:p>
        </w:tc>
        <w:tc>
          <w:tcPr>
            <w:tcW w:w="709" w:type="dxa"/>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rPr>
                <w:sz w:val="20"/>
                <w:szCs w:val="20"/>
              </w:rPr>
            </w:pPr>
            <w:r w:rsidRPr="00A63E83">
              <w:rPr>
                <w:sz w:val="20"/>
                <w:szCs w:val="20"/>
              </w:rPr>
              <w:t>1</w:t>
            </w:r>
          </w:p>
        </w:tc>
        <w:tc>
          <w:tcPr>
            <w:tcW w:w="10036"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мемлекеттік (қазақ) және орыс тілінде</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color w:val="auto"/>
                <w:sz w:val="20"/>
                <w:szCs w:val="20"/>
                <w:lang w:val="ru-RU" w:eastAsia="en-US"/>
              </w:rPr>
              <w:t>6</w:t>
            </w:r>
          </w:p>
        </w:tc>
        <w:tc>
          <w:tcPr>
            <w:tcW w:w="4081"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 xml:space="preserve">Кабелі бар сигнал жіберетін шарғы </w:t>
            </w:r>
          </w:p>
        </w:tc>
        <w:tc>
          <w:tcPr>
            <w:tcW w:w="709" w:type="dxa"/>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rPr>
                <w:sz w:val="20"/>
                <w:szCs w:val="20"/>
                <w:lang w:val="en-US"/>
              </w:rPr>
            </w:pPr>
            <w:r w:rsidRPr="00A63E83">
              <w:rPr>
                <w:sz w:val="20"/>
                <w:szCs w:val="20"/>
              </w:rPr>
              <w:t>2</w:t>
            </w:r>
          </w:p>
        </w:tc>
        <w:tc>
          <w:tcPr>
            <w:tcW w:w="10036"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 xml:space="preserve">процессордан имплантқа сигнал жіберуге арналған </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color w:val="auto"/>
                <w:sz w:val="20"/>
                <w:szCs w:val="20"/>
                <w:lang w:val="ru-RU" w:eastAsia="en-US"/>
              </w:rPr>
              <w:t>7</w:t>
            </w:r>
          </w:p>
        </w:tc>
        <w:tc>
          <w:tcPr>
            <w:tcW w:w="4081"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Сақтандыру ілмегі</w:t>
            </w:r>
          </w:p>
        </w:tc>
        <w:tc>
          <w:tcPr>
            <w:tcW w:w="709" w:type="dxa"/>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rPr>
                <w:sz w:val="20"/>
                <w:szCs w:val="20"/>
              </w:rPr>
            </w:pPr>
            <w:r w:rsidRPr="00A63E83">
              <w:rPr>
                <w:sz w:val="20"/>
                <w:szCs w:val="20"/>
              </w:rPr>
              <w:t>1</w:t>
            </w:r>
          </w:p>
        </w:tc>
        <w:tc>
          <w:tcPr>
            <w:tcW w:w="10036"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 xml:space="preserve">сөйлеу процессорын бекіту үшін </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color w:val="auto"/>
                <w:sz w:val="20"/>
                <w:szCs w:val="20"/>
                <w:lang w:val="ru-RU" w:eastAsia="en-US"/>
              </w:rPr>
              <w:t>8</w:t>
            </w:r>
          </w:p>
        </w:tc>
        <w:tc>
          <w:tcPr>
            <w:tcW w:w="4081"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 xml:space="preserve">Шарғы магниті </w:t>
            </w:r>
          </w:p>
        </w:tc>
        <w:tc>
          <w:tcPr>
            <w:tcW w:w="709" w:type="dxa"/>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rPr>
                <w:sz w:val="20"/>
                <w:szCs w:val="20"/>
              </w:rPr>
            </w:pPr>
            <w:r w:rsidRPr="00A63E83">
              <w:rPr>
                <w:sz w:val="20"/>
                <w:szCs w:val="20"/>
              </w:rPr>
              <w:t>1</w:t>
            </w:r>
          </w:p>
        </w:tc>
        <w:tc>
          <w:tcPr>
            <w:tcW w:w="10036"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 xml:space="preserve">шарғыны импланттың үстіне бекіту үшін </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color w:val="auto"/>
                <w:sz w:val="20"/>
                <w:szCs w:val="20"/>
                <w:lang w:val="ru-RU" w:eastAsia="en-US"/>
              </w:rPr>
              <w:t>9</w:t>
            </w:r>
          </w:p>
        </w:tc>
        <w:tc>
          <w:tcPr>
            <w:tcW w:w="4081"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Стандартты қалақша</w:t>
            </w:r>
            <w:r w:rsidRPr="00A63E83">
              <w:rPr>
                <w:sz w:val="20"/>
                <w:szCs w:val="20"/>
              </w:rPr>
              <w:br/>
              <w:t>(бір қаптамасында – 3 дана)</w:t>
            </w:r>
          </w:p>
        </w:tc>
        <w:tc>
          <w:tcPr>
            <w:tcW w:w="709" w:type="dxa"/>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rPr>
                <w:sz w:val="20"/>
                <w:szCs w:val="20"/>
              </w:rPr>
            </w:pPr>
            <w:r w:rsidRPr="00A63E83">
              <w:rPr>
                <w:sz w:val="20"/>
                <w:szCs w:val="20"/>
              </w:rPr>
              <w:t>1</w:t>
            </w:r>
          </w:p>
        </w:tc>
        <w:tc>
          <w:tcPr>
            <w:tcW w:w="10036"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 xml:space="preserve">процессорды құлақ артына бекіту үшін </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color w:val="auto"/>
                <w:sz w:val="20"/>
                <w:szCs w:val="20"/>
                <w:lang w:val="ru-RU" w:eastAsia="en-US"/>
              </w:rPr>
              <w:t>10</w:t>
            </w:r>
          </w:p>
        </w:tc>
        <w:tc>
          <w:tcPr>
            <w:tcW w:w="4081"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 xml:space="preserve">Бақылау құлаққаптары </w:t>
            </w:r>
          </w:p>
        </w:tc>
        <w:tc>
          <w:tcPr>
            <w:tcW w:w="709" w:type="dxa"/>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rPr>
                <w:sz w:val="20"/>
                <w:szCs w:val="20"/>
              </w:rPr>
            </w:pPr>
            <w:r w:rsidRPr="00A63E83">
              <w:rPr>
                <w:sz w:val="20"/>
                <w:szCs w:val="20"/>
              </w:rPr>
              <w:t>1</w:t>
            </w:r>
          </w:p>
        </w:tc>
        <w:tc>
          <w:tcPr>
            <w:tcW w:w="10036"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 xml:space="preserve">микрофондардың ақаусыздығын бақылау үшін </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color w:val="auto"/>
                <w:sz w:val="20"/>
                <w:szCs w:val="20"/>
                <w:lang w:val="ru-RU" w:eastAsia="en-US"/>
              </w:rPr>
              <w:t>11</w:t>
            </w:r>
          </w:p>
        </w:tc>
        <w:tc>
          <w:tcPr>
            <w:tcW w:w="4081"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 xml:space="preserve">Арқақоржын </w:t>
            </w:r>
          </w:p>
        </w:tc>
        <w:tc>
          <w:tcPr>
            <w:tcW w:w="709" w:type="dxa"/>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rPr>
                <w:sz w:val="20"/>
                <w:szCs w:val="20"/>
              </w:rPr>
            </w:pPr>
            <w:r w:rsidRPr="00A63E83">
              <w:rPr>
                <w:sz w:val="20"/>
                <w:szCs w:val="20"/>
              </w:rPr>
              <w:t>1</w:t>
            </w:r>
          </w:p>
        </w:tc>
        <w:tc>
          <w:tcPr>
            <w:tcW w:w="10036"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 xml:space="preserve">сөйлеу процессорының аксессуарларын тағып жүру ыңғайлы болу үшін </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color w:val="auto"/>
                <w:sz w:val="20"/>
                <w:szCs w:val="20"/>
                <w:lang w:val="ru-RU" w:eastAsia="en-US"/>
              </w:rPr>
              <w:t>12</w:t>
            </w:r>
          </w:p>
        </w:tc>
        <w:tc>
          <w:tcPr>
            <w:tcW w:w="4081"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 xml:space="preserve">Күнделікті пайдалануға арналған қаптама </w:t>
            </w:r>
          </w:p>
        </w:tc>
        <w:tc>
          <w:tcPr>
            <w:tcW w:w="709" w:type="dxa"/>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rPr>
                <w:sz w:val="20"/>
                <w:szCs w:val="20"/>
              </w:rPr>
            </w:pPr>
            <w:r w:rsidRPr="00A63E83">
              <w:rPr>
                <w:sz w:val="20"/>
                <w:szCs w:val="20"/>
              </w:rPr>
              <w:t>1</w:t>
            </w:r>
          </w:p>
        </w:tc>
        <w:tc>
          <w:tcPr>
            <w:tcW w:w="10036"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процессордың күнделікті сақтауға және кептіруге арналған қаптама</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color w:val="auto"/>
                <w:sz w:val="20"/>
                <w:szCs w:val="20"/>
                <w:lang w:val="ru-RU" w:eastAsia="en-US"/>
              </w:rPr>
              <w:t>13</w:t>
            </w:r>
          </w:p>
        </w:tc>
        <w:tc>
          <w:tcPr>
            <w:tcW w:w="4081"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Ылғал сіңіргіш</w:t>
            </w:r>
          </w:p>
        </w:tc>
        <w:tc>
          <w:tcPr>
            <w:tcW w:w="709" w:type="dxa"/>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rPr>
                <w:sz w:val="20"/>
                <w:szCs w:val="20"/>
              </w:rPr>
            </w:pPr>
            <w:r w:rsidRPr="00A63E83">
              <w:rPr>
                <w:sz w:val="20"/>
                <w:szCs w:val="20"/>
              </w:rPr>
              <w:t>1</w:t>
            </w:r>
          </w:p>
        </w:tc>
        <w:tc>
          <w:tcPr>
            <w:tcW w:w="10036"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 xml:space="preserve">процессорды кептіруге арналған брикеттер </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color w:val="auto"/>
                <w:sz w:val="20"/>
                <w:szCs w:val="20"/>
                <w:lang w:val="ru-RU" w:eastAsia="en-US"/>
              </w:rPr>
              <w:t>14</w:t>
            </w:r>
          </w:p>
        </w:tc>
        <w:tc>
          <w:tcPr>
            <w:tcW w:w="4081"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Бұрауыш</w:t>
            </w:r>
          </w:p>
        </w:tc>
        <w:tc>
          <w:tcPr>
            <w:tcW w:w="709" w:type="dxa"/>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rPr>
                <w:sz w:val="20"/>
                <w:szCs w:val="20"/>
              </w:rPr>
            </w:pPr>
            <w:r w:rsidRPr="00A63E83">
              <w:rPr>
                <w:sz w:val="20"/>
                <w:szCs w:val="20"/>
              </w:rPr>
              <w:t>1</w:t>
            </w:r>
          </w:p>
        </w:tc>
        <w:tc>
          <w:tcPr>
            <w:tcW w:w="10036"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батарейкаларға қол жеткізуді бұғаттауға арналған құрылғы</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color w:val="auto"/>
                <w:sz w:val="20"/>
                <w:szCs w:val="20"/>
                <w:lang w:val="ru-RU" w:eastAsia="en-US"/>
              </w:rPr>
              <w:t>15</w:t>
            </w:r>
          </w:p>
        </w:tc>
        <w:tc>
          <w:tcPr>
            <w:tcW w:w="4081"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 xml:space="preserve">Кептіруге және сақтауға арналған құрылғы </w:t>
            </w:r>
          </w:p>
        </w:tc>
        <w:tc>
          <w:tcPr>
            <w:tcW w:w="709" w:type="dxa"/>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rPr>
                <w:sz w:val="20"/>
                <w:szCs w:val="20"/>
              </w:rPr>
            </w:pPr>
            <w:r w:rsidRPr="00A63E83">
              <w:rPr>
                <w:sz w:val="20"/>
                <w:szCs w:val="20"/>
              </w:rPr>
              <w:t>1</w:t>
            </w:r>
          </w:p>
        </w:tc>
        <w:tc>
          <w:tcPr>
            <w:tcW w:w="10036"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 xml:space="preserve">процессорды мерзім сайын қарқынды кептіруге арналған құрылғы </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color w:val="auto"/>
                <w:sz w:val="20"/>
                <w:szCs w:val="20"/>
                <w:lang w:val="ru-RU" w:eastAsia="en-US"/>
              </w:rPr>
              <w:t>16</w:t>
            </w:r>
          </w:p>
        </w:tc>
        <w:tc>
          <w:tcPr>
            <w:tcW w:w="4081"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 xml:space="preserve">Микрофонның қорғанышы </w:t>
            </w:r>
          </w:p>
        </w:tc>
        <w:tc>
          <w:tcPr>
            <w:tcW w:w="709" w:type="dxa"/>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rPr>
                <w:sz w:val="20"/>
                <w:szCs w:val="20"/>
              </w:rPr>
            </w:pPr>
            <w:r w:rsidRPr="00A63E83">
              <w:rPr>
                <w:sz w:val="20"/>
                <w:szCs w:val="20"/>
              </w:rPr>
              <w:t>1</w:t>
            </w:r>
          </w:p>
        </w:tc>
        <w:tc>
          <w:tcPr>
            <w:tcW w:w="10036"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 xml:space="preserve">микрофондарға арналған қосалқы қорғағыш сүзгілер </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color w:val="auto"/>
                <w:sz w:val="20"/>
                <w:szCs w:val="20"/>
                <w:lang w:val="ru-RU" w:eastAsia="en-US"/>
              </w:rPr>
              <w:t>17</w:t>
            </w:r>
          </w:p>
        </w:tc>
        <w:tc>
          <w:tcPr>
            <w:tcW w:w="4081"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Қуаттандыру құрылғысы</w:t>
            </w:r>
          </w:p>
        </w:tc>
        <w:tc>
          <w:tcPr>
            <w:tcW w:w="709" w:type="dxa"/>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rPr>
                <w:sz w:val="20"/>
                <w:szCs w:val="20"/>
              </w:rPr>
            </w:pPr>
            <w:r w:rsidRPr="00A63E83">
              <w:rPr>
                <w:sz w:val="20"/>
                <w:szCs w:val="20"/>
              </w:rPr>
              <w:t>1</w:t>
            </w:r>
          </w:p>
        </w:tc>
        <w:tc>
          <w:tcPr>
            <w:tcW w:w="10036"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 xml:space="preserve">процессорға арналған аккумуляторларды қуаттандыруға арналған құрылғы </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color w:val="auto"/>
                <w:sz w:val="20"/>
                <w:szCs w:val="20"/>
                <w:lang w:val="ru-RU" w:eastAsia="en-US"/>
              </w:rPr>
              <w:t>18</w:t>
            </w:r>
          </w:p>
        </w:tc>
        <w:tc>
          <w:tcPr>
            <w:tcW w:w="4081"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 xml:space="preserve">Қуаттандыру құрылғысына арналған адаптерлер жинағы </w:t>
            </w:r>
          </w:p>
        </w:tc>
        <w:tc>
          <w:tcPr>
            <w:tcW w:w="709" w:type="dxa"/>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rPr>
                <w:sz w:val="20"/>
                <w:szCs w:val="20"/>
              </w:rPr>
            </w:pPr>
            <w:r w:rsidRPr="00A63E83">
              <w:rPr>
                <w:sz w:val="20"/>
                <w:szCs w:val="20"/>
              </w:rPr>
              <w:t>1</w:t>
            </w:r>
          </w:p>
        </w:tc>
        <w:tc>
          <w:tcPr>
            <w:tcW w:w="10036"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 xml:space="preserve">әртүрлі розетка түрлеріне арналған қуаттандыру құрылғысының адаптерлері (аккумуляторлары) </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color w:val="auto"/>
                <w:sz w:val="20"/>
                <w:szCs w:val="20"/>
                <w:lang w:val="ru-RU" w:eastAsia="en-US"/>
              </w:rPr>
              <w:t>19</w:t>
            </w:r>
          </w:p>
        </w:tc>
        <w:tc>
          <w:tcPr>
            <w:tcW w:w="4081"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 xml:space="preserve">Стандартты аккумуляторлық батарейка бөлігі </w:t>
            </w:r>
          </w:p>
        </w:tc>
        <w:tc>
          <w:tcPr>
            <w:tcW w:w="709" w:type="dxa"/>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rPr>
                <w:sz w:val="20"/>
                <w:szCs w:val="20"/>
              </w:rPr>
            </w:pPr>
            <w:r w:rsidRPr="00A63E83">
              <w:rPr>
                <w:sz w:val="20"/>
                <w:szCs w:val="20"/>
              </w:rPr>
              <w:t>1</w:t>
            </w:r>
          </w:p>
        </w:tc>
        <w:tc>
          <w:tcPr>
            <w:tcW w:w="10036"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өлшемі стандартты процессорға арналған аккумуляторлық қуат беру элементі</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bCs/>
                <w:color w:val="auto"/>
                <w:sz w:val="20"/>
                <w:szCs w:val="20"/>
                <w:lang w:val="ru-RU" w:eastAsia="en-US"/>
              </w:rPr>
              <w:t>20</w:t>
            </w:r>
          </w:p>
        </w:tc>
        <w:tc>
          <w:tcPr>
            <w:tcW w:w="4081"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bCs/>
                <w:sz w:val="20"/>
                <w:szCs w:val="20"/>
              </w:rPr>
              <w:t>Қашықтан басқару пульты</w:t>
            </w:r>
          </w:p>
        </w:tc>
        <w:tc>
          <w:tcPr>
            <w:tcW w:w="709" w:type="dxa"/>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rPr>
                <w:sz w:val="20"/>
                <w:szCs w:val="20"/>
              </w:rPr>
            </w:pPr>
            <w:r w:rsidRPr="00A63E83">
              <w:rPr>
                <w:sz w:val="20"/>
                <w:szCs w:val="20"/>
              </w:rPr>
              <w:t>1</w:t>
            </w:r>
          </w:p>
        </w:tc>
        <w:tc>
          <w:tcPr>
            <w:tcW w:w="10036"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 xml:space="preserve">дауыс қаттылығын және сезгіштікті өзгертуге арналған қашықтан басқару пульты </w:t>
            </w:r>
          </w:p>
        </w:tc>
      </w:tr>
      <w:tr w:rsidR="00B06C0C" w:rsidRPr="00A63E83" w:rsidTr="00A06B89">
        <w:trPr>
          <w:trHeight w:val="149"/>
        </w:trPr>
        <w:tc>
          <w:tcPr>
            <w:tcW w:w="15535" w:type="dxa"/>
            <w:gridSpan w:val="8"/>
            <w:tcBorders>
              <w:top w:val="single" w:sz="4" w:space="0" w:color="auto"/>
              <w:left w:val="single" w:sz="4" w:space="0" w:color="auto"/>
              <w:bottom w:val="single" w:sz="4" w:space="0" w:color="auto"/>
              <w:right w:val="single" w:sz="4" w:space="0" w:color="auto"/>
            </w:tcBorders>
            <w:hideMark/>
          </w:tcPr>
          <w:p w:rsidR="00B06C0C" w:rsidRPr="00A63E83" w:rsidRDefault="00B06C0C" w:rsidP="00B06C0C">
            <w:pPr>
              <w:spacing w:line="276" w:lineRule="auto"/>
              <w:ind w:firstLine="0"/>
              <w:jc w:val="center"/>
              <w:rPr>
                <w:b/>
                <w:color w:val="auto"/>
                <w:sz w:val="20"/>
                <w:szCs w:val="20"/>
                <w:lang w:val="ru-RU" w:eastAsia="en-US"/>
              </w:rPr>
            </w:pPr>
            <w:r w:rsidRPr="00A63E83">
              <w:rPr>
                <w:b/>
                <w:color w:val="auto"/>
                <w:sz w:val="20"/>
                <w:szCs w:val="20"/>
                <w:lang w:val="ru-RU" w:eastAsia="en-US"/>
              </w:rPr>
              <w:t>4. Кепілдік, қызмет көрсету, оқыту</w:t>
            </w:r>
          </w:p>
        </w:tc>
      </w:tr>
      <w:tr w:rsidR="00B06C0C" w:rsidRPr="00A63E83" w:rsidTr="00A06B89">
        <w:trPr>
          <w:trHeight w:val="2119"/>
        </w:trPr>
        <w:tc>
          <w:tcPr>
            <w:tcW w:w="709" w:type="dxa"/>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bCs/>
                <w:color w:val="auto"/>
                <w:sz w:val="20"/>
                <w:szCs w:val="20"/>
                <w:lang w:val="ru-RU" w:eastAsia="en-US"/>
              </w:rPr>
              <w:lastRenderedPageBreak/>
              <w:t>1.</w:t>
            </w:r>
          </w:p>
        </w:tc>
        <w:tc>
          <w:tcPr>
            <w:tcW w:w="3259" w:type="dxa"/>
            <w:gridSpan w:val="2"/>
            <w:tcBorders>
              <w:top w:val="single" w:sz="4" w:space="0" w:color="auto"/>
              <w:left w:val="single" w:sz="4" w:space="0" w:color="auto"/>
              <w:bottom w:val="single" w:sz="4" w:space="0" w:color="auto"/>
              <w:right w:val="single" w:sz="4" w:space="0" w:color="auto"/>
            </w:tcBorders>
            <w:hideMark/>
          </w:tcPr>
          <w:p w:rsidR="00B06C0C" w:rsidRPr="00A63E83" w:rsidRDefault="00B06C0C" w:rsidP="00B06C0C">
            <w:pPr>
              <w:spacing w:line="276" w:lineRule="auto"/>
              <w:ind w:firstLine="0"/>
              <w:rPr>
                <w:color w:val="auto"/>
                <w:sz w:val="20"/>
                <w:szCs w:val="20"/>
                <w:lang w:val="ru-RU" w:eastAsia="en-US"/>
              </w:rPr>
            </w:pPr>
            <w:r w:rsidRPr="00A63E83">
              <w:rPr>
                <w:color w:val="auto"/>
                <w:sz w:val="20"/>
                <w:szCs w:val="20"/>
                <w:lang w:val="ru-RU" w:eastAsia="en-US"/>
              </w:rPr>
              <w:t>Жеткізушінің, оның Қазақстан Республикасындағы қызмет көрсету орталықтарының немесе үшінші құзыретті тұлғаларды тарта отырып, кепілдік қызмет көрсету шарттары</w:t>
            </w:r>
          </w:p>
        </w:tc>
        <w:tc>
          <w:tcPr>
            <w:tcW w:w="11567" w:type="dxa"/>
            <w:gridSpan w:val="5"/>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pacing w:line="276" w:lineRule="auto"/>
              <w:ind w:firstLine="0"/>
              <w:jc w:val="both"/>
              <w:rPr>
                <w:color w:val="auto"/>
                <w:sz w:val="20"/>
                <w:szCs w:val="20"/>
                <w:lang w:val="ru-RU" w:eastAsia="en-US"/>
              </w:rPr>
            </w:pPr>
            <w:r w:rsidRPr="00A63E83">
              <w:rPr>
                <w:color w:val="auto"/>
                <w:sz w:val="20"/>
                <w:szCs w:val="20"/>
                <w:lang w:val="ru-RU" w:eastAsia="en-US"/>
              </w:rPr>
              <w:t>Тауар жаңа және бұрын пайдаланылмаған жеткізіледі, оралып, атауы, шығарылған елі көрсетілген және 2023 жылдан ерте емес шығарылуы керек. Әрбір тауар жинағы мазмұнының мемлекеттік немесе орыс тіліндегі аудармасы бар техникалық-пайдалану құжаттамаларының жиынтығымен қамтамасыз етіледі.</w:t>
            </w:r>
          </w:p>
          <w:p w:rsidR="00B06C0C" w:rsidRPr="00A63E83" w:rsidRDefault="00B06C0C" w:rsidP="00B06C0C">
            <w:pPr>
              <w:spacing w:line="276" w:lineRule="auto"/>
              <w:ind w:firstLine="0"/>
              <w:jc w:val="both"/>
              <w:rPr>
                <w:color w:val="auto"/>
                <w:sz w:val="20"/>
                <w:szCs w:val="20"/>
                <w:lang w:eastAsia="en-US"/>
              </w:rPr>
            </w:pPr>
            <w:r w:rsidRPr="00A63E83">
              <w:rPr>
                <w:color w:val="auto"/>
                <w:sz w:val="20"/>
                <w:szCs w:val="20"/>
                <w:lang w:val="ru-RU" w:eastAsia="en-US"/>
              </w:rPr>
              <w:t>Өнімнің бағдарламалық құралы өніммен бірге жеткізілетін баптау жабдығымен үйлесімді болуы керек.</w:t>
            </w:r>
            <w:r w:rsidRPr="00A63E83">
              <w:rPr>
                <w:color w:val="auto"/>
                <w:sz w:val="20"/>
                <w:szCs w:val="20"/>
                <w:lang w:eastAsia="en-US"/>
              </w:rPr>
              <w:t xml:space="preserve"> Өнімнің Қазақстан Республикасында тіркеуі болуын растайтын құжаты болуы керек, егер өнім тіркеуге жатпайтын болса, өнім беруші тиісті орган берген өнімнің Қазақстан Республикасында тіркеуге жатпайтыны туралы құжатты ұсынуы қажет.</w:t>
            </w:r>
          </w:p>
          <w:p w:rsidR="00B06C0C" w:rsidRPr="00A63E83" w:rsidRDefault="00B06C0C" w:rsidP="00B06C0C">
            <w:pPr>
              <w:spacing w:line="276" w:lineRule="auto"/>
              <w:ind w:firstLine="0"/>
              <w:jc w:val="both"/>
              <w:rPr>
                <w:color w:val="auto"/>
                <w:sz w:val="20"/>
                <w:szCs w:val="20"/>
                <w:lang w:val="ru-RU" w:eastAsia="en-US"/>
              </w:rPr>
            </w:pPr>
            <w:r w:rsidRPr="00A63E83">
              <w:rPr>
                <w:color w:val="auto"/>
                <w:sz w:val="20"/>
                <w:szCs w:val="20"/>
                <w:lang w:eastAsia="en-US"/>
              </w:rPr>
              <w:t xml:space="preserve">Тауарларды әкелу және өткізу Қазақстан Республикасының заңнамасына сәйкес жүзеге асырылады. Жеткізу көлемі тауарлардың нақты техникалық сипаттамаларын көрсете отырып және осы кестенің әрбір позициясы (жинақ немесе жабдық бірлігі) үшін бөлек бүкіл конфигурациямен сипатталады.  </w:t>
            </w:r>
            <w:r w:rsidRPr="00A63E83">
              <w:rPr>
                <w:color w:val="auto"/>
                <w:sz w:val="20"/>
                <w:szCs w:val="20"/>
                <w:lang w:val="ru-RU" w:eastAsia="en-US"/>
              </w:rPr>
              <w:t>Деректер парағында басқаша көрсетілмесе, 220В/380В қуат көзі, қосымша адаптер немесе трансформаторлар жоқ. Жабдықтаушы тауарды жеткізу процесіне қолдау көрсетеді.Кепілдік қызмет көрсету және техникалық қызмет көрсету және жөндеу мерзімі имплант үшін 10 жыл, сөйлеу процессоры үшін имплантация күнінен бастап 3 жыл. Кепілдік мерзімі ішінде қызмет көрсетуді жеткізушілерге қызмет көрсету орталықтары.</w:t>
            </w:r>
          </w:p>
          <w:p w:rsidR="00B06C0C" w:rsidRPr="00A63E83" w:rsidRDefault="00B06C0C" w:rsidP="00B06C0C">
            <w:pPr>
              <w:spacing w:line="276" w:lineRule="auto"/>
              <w:ind w:firstLine="0"/>
              <w:jc w:val="both"/>
              <w:rPr>
                <w:color w:val="auto"/>
                <w:sz w:val="20"/>
                <w:szCs w:val="20"/>
                <w:lang w:eastAsia="en-US"/>
              </w:rPr>
            </w:pPr>
            <w:r w:rsidRPr="00A63E83">
              <w:rPr>
                <w:color w:val="auto"/>
                <w:sz w:val="20"/>
                <w:szCs w:val="20"/>
                <w:lang w:eastAsia="en-US"/>
              </w:rPr>
              <w:t>т</w:t>
            </w:r>
            <w:r w:rsidRPr="00A63E83">
              <w:rPr>
                <w:color w:val="auto"/>
                <w:sz w:val="20"/>
                <w:szCs w:val="20"/>
                <w:lang w:val="ru-RU" w:eastAsia="en-US"/>
              </w:rPr>
              <w:t>ехникалық және пайдалану сипаттамаларын, сондай-ақ үлгілер мен өндірушілерді сипаттаудан басқа, техникалық ерекшелікке жеткізілетін тауарлардың фотосуреттері қоса беріледі.</w:t>
            </w:r>
            <w:r w:rsidRPr="00A63E83">
              <w:rPr>
                <w:color w:val="auto"/>
                <w:sz w:val="20"/>
                <w:szCs w:val="20"/>
                <w:lang w:eastAsia="en-US"/>
              </w:rPr>
              <w:t xml:space="preserve"> Өлшем құралдарына жататын тауарлар Қазақстан Республикасының өлшем құралдарының тізіліміне енгізіледі. Жеткізу, түсіру, олардың сипаттамаларының осы құжатқа және кәсіпорынның техникалық сипаттамаларына (дәлдік, сезімталдық, өнімділік және т.б.) сәйкестігін тексеру, персоналды оқытуды Жеткізуші жүзеге асырады.</w:t>
            </w:r>
          </w:p>
        </w:tc>
      </w:tr>
    </w:tbl>
    <w:p w:rsidR="00954D40" w:rsidRPr="00A63E83" w:rsidRDefault="00954D40" w:rsidP="0046606B">
      <w:pPr>
        <w:ind w:firstLine="0"/>
        <w:rPr>
          <w:rFonts w:eastAsia="Arial Unicode MS"/>
          <w:color w:val="auto"/>
          <w:sz w:val="20"/>
          <w:szCs w:val="20"/>
        </w:rPr>
      </w:pPr>
    </w:p>
    <w:p w:rsidR="00954D40" w:rsidRPr="00A63E83" w:rsidRDefault="00954D40" w:rsidP="00954D40">
      <w:pPr>
        <w:ind w:firstLine="0"/>
        <w:jc w:val="center"/>
        <w:rPr>
          <w:rFonts w:eastAsia="Arial Unicode MS"/>
          <w:b/>
          <w:color w:val="auto"/>
          <w:sz w:val="20"/>
          <w:szCs w:val="20"/>
        </w:rPr>
      </w:pPr>
      <w:r w:rsidRPr="00A63E83">
        <w:rPr>
          <w:rFonts w:eastAsia="Arial Unicode MS"/>
          <w:b/>
          <w:color w:val="auto"/>
          <w:sz w:val="20"/>
          <w:szCs w:val="20"/>
        </w:rPr>
        <w:t>Лот №3</w:t>
      </w:r>
    </w:p>
    <w:p w:rsidR="00954D40" w:rsidRPr="00A63E83" w:rsidRDefault="00954D40" w:rsidP="00954D40">
      <w:pPr>
        <w:ind w:firstLine="0"/>
        <w:rPr>
          <w:rFonts w:eastAsia="Arial Unicode MS"/>
          <w:color w:val="auto"/>
          <w:sz w:val="20"/>
          <w:szCs w:val="20"/>
        </w:rPr>
      </w:pPr>
    </w:p>
    <w:p w:rsidR="00954D40" w:rsidRPr="00A63E83" w:rsidRDefault="00954D40" w:rsidP="00954D40">
      <w:pPr>
        <w:widowControl w:val="0"/>
        <w:autoSpaceDE w:val="0"/>
        <w:autoSpaceDN w:val="0"/>
        <w:ind w:left="1915" w:right="2323" w:firstLine="0"/>
        <w:jc w:val="center"/>
        <w:rPr>
          <w:b/>
          <w:bCs/>
          <w:color w:val="auto"/>
          <w:sz w:val="20"/>
          <w:szCs w:val="20"/>
          <w:lang w:val="ru-RU" w:eastAsia="en-US"/>
        </w:rPr>
      </w:pPr>
      <w:r w:rsidRPr="00A63E83">
        <w:rPr>
          <w:b/>
          <w:bCs/>
          <w:color w:val="auto"/>
          <w:sz w:val="20"/>
          <w:szCs w:val="20"/>
          <w:lang w:val="ru-RU" w:eastAsia="en-US"/>
        </w:rPr>
        <w:t>ТЕХНИКАЛЫ</w:t>
      </w:r>
      <w:r w:rsidRPr="00A63E83">
        <w:rPr>
          <w:b/>
          <w:bCs/>
          <w:color w:val="auto"/>
          <w:sz w:val="20"/>
          <w:szCs w:val="20"/>
          <w:lang w:eastAsia="en-US"/>
        </w:rPr>
        <w:t xml:space="preserve">Қ СИПАТТАМА </w:t>
      </w:r>
    </w:p>
    <w:p w:rsidR="00954D40" w:rsidRPr="00A63E83" w:rsidRDefault="00954D40" w:rsidP="00954D40">
      <w:pPr>
        <w:ind w:firstLine="0"/>
        <w:rPr>
          <w:b/>
          <w:color w:val="auto"/>
          <w:sz w:val="20"/>
          <w:szCs w:val="20"/>
          <w:lang w:val="ru-RU"/>
        </w:rPr>
      </w:pPr>
    </w:p>
    <w:tbl>
      <w:tblPr>
        <w:tblW w:w="16296" w:type="dxa"/>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5"/>
        <w:gridCol w:w="136"/>
        <w:gridCol w:w="2571"/>
        <w:gridCol w:w="10368"/>
        <w:gridCol w:w="1832"/>
        <w:gridCol w:w="704"/>
      </w:tblGrid>
      <w:tr w:rsidR="00954D40" w:rsidRPr="00A63E83" w:rsidTr="00496B13">
        <w:trPr>
          <w:gridAfter w:val="1"/>
          <w:wAfter w:w="704" w:type="dxa"/>
          <w:trHeight w:val="296"/>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35" w:firstLine="0"/>
              <w:jc w:val="center"/>
              <w:rPr>
                <w:b/>
                <w:color w:val="auto"/>
                <w:sz w:val="20"/>
                <w:szCs w:val="20"/>
                <w:lang w:val="en-US"/>
              </w:rPr>
            </w:pPr>
            <w:r w:rsidRPr="00A63E83">
              <w:rPr>
                <w:b/>
                <w:color w:val="auto"/>
                <w:sz w:val="20"/>
                <w:szCs w:val="20"/>
                <w:lang w:val="en-US"/>
              </w:rPr>
              <w:t>№ п/п</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tabs>
                <w:tab w:val="left" w:pos="3715"/>
              </w:tabs>
              <w:ind w:left="29" w:firstLine="0"/>
              <w:jc w:val="center"/>
              <w:rPr>
                <w:b/>
                <w:color w:val="auto"/>
                <w:sz w:val="20"/>
                <w:szCs w:val="20"/>
              </w:rPr>
            </w:pPr>
            <w:r w:rsidRPr="00A63E83">
              <w:rPr>
                <w:b/>
                <w:color w:val="auto"/>
                <w:sz w:val="20"/>
                <w:szCs w:val="20"/>
              </w:rPr>
              <w:t>Атауы</w:t>
            </w:r>
          </w:p>
        </w:tc>
        <w:tc>
          <w:tcPr>
            <w:tcW w:w="1832" w:type="dxa"/>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149" w:right="137" w:firstLine="0"/>
              <w:jc w:val="center"/>
              <w:rPr>
                <w:b/>
                <w:color w:val="auto"/>
                <w:sz w:val="20"/>
                <w:szCs w:val="20"/>
              </w:rPr>
            </w:pPr>
            <w:r w:rsidRPr="00A63E83">
              <w:rPr>
                <w:b/>
                <w:color w:val="auto"/>
                <w:sz w:val="20"/>
                <w:szCs w:val="20"/>
              </w:rPr>
              <w:t>Талаптары</w:t>
            </w:r>
          </w:p>
        </w:tc>
      </w:tr>
      <w:tr w:rsidR="00954D40" w:rsidRPr="00A63E83" w:rsidTr="00496B13">
        <w:trPr>
          <w:gridAfter w:val="1"/>
          <w:wAfter w:w="704" w:type="dxa"/>
          <w:trHeight w:val="332"/>
        </w:trPr>
        <w:tc>
          <w:tcPr>
            <w:tcW w:w="15592" w:type="dxa"/>
            <w:gridSpan w:val="5"/>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spacing w:before="119"/>
              <w:ind w:left="108" w:firstLine="0"/>
              <w:jc w:val="center"/>
              <w:rPr>
                <w:color w:val="auto"/>
                <w:sz w:val="20"/>
                <w:szCs w:val="20"/>
              </w:rPr>
            </w:pPr>
            <w:r w:rsidRPr="00A63E83">
              <w:rPr>
                <w:color w:val="auto"/>
                <w:sz w:val="20"/>
                <w:szCs w:val="20"/>
              </w:rPr>
              <w:t>Кохлеарлық имплантациялық жүйе</w:t>
            </w:r>
            <w:r w:rsidR="004D4103" w:rsidRPr="00A63E83">
              <w:rPr>
                <w:color w:val="auto"/>
                <w:sz w:val="20"/>
                <w:szCs w:val="20"/>
              </w:rPr>
              <w:t>. Есту жүйкесін электрлік ынталандыру арқылы ауыр немесе терең сенсорлық есту қабілетінің жоғалуы бар адамдарда есту сезімін қалпына келтіруге арналған кохлеарлы имплант жүйесі.</w:t>
            </w:r>
          </w:p>
        </w:tc>
      </w:tr>
      <w:tr w:rsidR="00954D40" w:rsidRPr="00A63E83" w:rsidTr="00496B13">
        <w:trPr>
          <w:gridAfter w:val="1"/>
          <w:wAfter w:w="704" w:type="dxa"/>
          <w:trHeight w:val="239"/>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35" w:firstLine="0"/>
              <w:jc w:val="center"/>
              <w:rPr>
                <w:b/>
                <w:color w:val="auto"/>
                <w:sz w:val="20"/>
                <w:szCs w:val="20"/>
              </w:rPr>
            </w:pPr>
            <w:r w:rsidRPr="00A63E83">
              <w:rPr>
                <w:b/>
                <w:color w:val="auto"/>
                <w:sz w:val="20"/>
                <w:szCs w:val="20"/>
              </w:rPr>
              <w:t>№ п/п</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29" w:firstLine="0"/>
              <w:jc w:val="center"/>
              <w:rPr>
                <w:b/>
                <w:color w:val="auto"/>
                <w:sz w:val="20"/>
                <w:szCs w:val="20"/>
              </w:rPr>
            </w:pPr>
            <w:r w:rsidRPr="00A63E83">
              <w:rPr>
                <w:b/>
                <w:color w:val="auto"/>
                <w:sz w:val="20"/>
                <w:szCs w:val="20"/>
              </w:rPr>
              <w:t>Параметрі</w:t>
            </w:r>
          </w:p>
        </w:tc>
        <w:tc>
          <w:tcPr>
            <w:tcW w:w="1832" w:type="dxa"/>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149" w:right="137" w:firstLine="0"/>
              <w:jc w:val="center"/>
              <w:rPr>
                <w:b/>
                <w:color w:val="auto"/>
                <w:sz w:val="20"/>
                <w:szCs w:val="20"/>
              </w:rPr>
            </w:pPr>
            <w:r w:rsidRPr="00A63E83">
              <w:rPr>
                <w:b/>
                <w:color w:val="auto"/>
                <w:sz w:val="20"/>
                <w:szCs w:val="20"/>
              </w:rPr>
              <w:t>Талаптары</w:t>
            </w:r>
          </w:p>
        </w:tc>
      </w:tr>
      <w:tr w:rsidR="00954D40" w:rsidRPr="00A63E83" w:rsidTr="00496B13">
        <w:trPr>
          <w:gridAfter w:val="1"/>
          <w:wAfter w:w="704" w:type="dxa"/>
          <w:trHeight w:val="274"/>
        </w:trPr>
        <w:tc>
          <w:tcPr>
            <w:tcW w:w="15592" w:type="dxa"/>
            <w:gridSpan w:val="5"/>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spacing w:before="119"/>
              <w:ind w:left="108" w:firstLine="0"/>
              <w:jc w:val="center"/>
              <w:rPr>
                <w:color w:val="auto"/>
                <w:sz w:val="20"/>
                <w:szCs w:val="20"/>
              </w:rPr>
            </w:pPr>
            <w:r w:rsidRPr="00A63E83">
              <w:rPr>
                <w:color w:val="auto"/>
                <w:sz w:val="20"/>
                <w:szCs w:val="20"/>
              </w:rPr>
              <w:t>1. Имплантацияға қойылатын талаптар</w:t>
            </w:r>
          </w:p>
        </w:tc>
      </w:tr>
      <w:tr w:rsidR="00954D40" w:rsidRPr="00A63E83" w:rsidTr="00496B13">
        <w:trPr>
          <w:gridAfter w:val="1"/>
          <w:wAfter w:w="704" w:type="dxa"/>
          <w:trHeight w:val="614"/>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35" w:firstLine="0"/>
              <w:jc w:val="center"/>
              <w:rPr>
                <w:color w:val="auto"/>
                <w:sz w:val="20"/>
                <w:szCs w:val="20"/>
              </w:rPr>
            </w:pPr>
            <w:r w:rsidRPr="00A63E83">
              <w:rPr>
                <w:color w:val="auto"/>
                <w:sz w:val="20"/>
                <w:szCs w:val="20"/>
              </w:rPr>
              <w:t>1.1</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spacing w:before="119"/>
              <w:ind w:left="108" w:firstLine="0"/>
              <w:jc w:val="both"/>
              <w:rPr>
                <w:color w:val="auto"/>
                <w:sz w:val="20"/>
                <w:szCs w:val="20"/>
              </w:rPr>
            </w:pPr>
            <w:r w:rsidRPr="00A63E83">
              <w:rPr>
                <w:color w:val="auto"/>
                <w:sz w:val="20"/>
                <w:szCs w:val="20"/>
              </w:rPr>
              <w:t>Электродтар массивін қайта енгізу мүмкіндігі</w:t>
            </w:r>
          </w:p>
        </w:tc>
        <w:tc>
          <w:tcPr>
            <w:tcW w:w="1832" w:type="dxa"/>
            <w:tcBorders>
              <w:top w:val="single" w:sz="4" w:space="0" w:color="000000"/>
              <w:left w:val="single" w:sz="4" w:space="0" w:color="000000"/>
              <w:bottom w:val="single" w:sz="4" w:space="0" w:color="000000"/>
              <w:right w:val="single" w:sz="4" w:space="0" w:color="000000"/>
            </w:tcBorders>
          </w:tcPr>
          <w:p w:rsidR="00954D40" w:rsidRPr="00A63E83" w:rsidRDefault="0083230E" w:rsidP="00954D40">
            <w:pPr>
              <w:spacing w:before="119"/>
              <w:ind w:left="108" w:firstLine="0"/>
              <w:jc w:val="center"/>
              <w:rPr>
                <w:color w:val="auto"/>
                <w:sz w:val="20"/>
                <w:szCs w:val="20"/>
                <w:lang w:val="en-US"/>
              </w:rPr>
            </w:pPr>
            <w:r w:rsidRPr="00A63E83">
              <w:rPr>
                <w:color w:val="auto"/>
                <w:sz w:val="20"/>
                <w:szCs w:val="20"/>
                <w:lang w:val="en-US"/>
              </w:rPr>
              <w:t>болуы</w:t>
            </w:r>
            <w:r w:rsidR="00954D40" w:rsidRPr="00A63E83">
              <w:rPr>
                <w:color w:val="auto"/>
                <w:sz w:val="20"/>
                <w:szCs w:val="20"/>
                <w:lang w:val="en-US"/>
              </w:rPr>
              <w:t>, 3 әрекетке дейін</w:t>
            </w:r>
          </w:p>
          <w:p w:rsidR="00954D40" w:rsidRPr="00A63E83" w:rsidRDefault="00954D40" w:rsidP="00954D40">
            <w:pPr>
              <w:ind w:left="149" w:right="137" w:hanging="65"/>
              <w:rPr>
                <w:color w:val="auto"/>
                <w:sz w:val="20"/>
                <w:szCs w:val="20"/>
                <w:lang w:val="en-US"/>
              </w:rPr>
            </w:pPr>
          </w:p>
        </w:tc>
      </w:tr>
      <w:tr w:rsidR="00954D40" w:rsidRPr="00A63E83" w:rsidTr="00496B13">
        <w:trPr>
          <w:gridAfter w:val="1"/>
          <w:wAfter w:w="704" w:type="dxa"/>
          <w:trHeight w:val="515"/>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35" w:firstLine="0"/>
              <w:jc w:val="center"/>
              <w:rPr>
                <w:color w:val="auto"/>
                <w:sz w:val="20"/>
                <w:szCs w:val="20"/>
                <w:lang w:val="en-US"/>
              </w:rPr>
            </w:pPr>
            <w:r w:rsidRPr="00A63E83">
              <w:rPr>
                <w:color w:val="auto"/>
                <w:sz w:val="20"/>
                <w:szCs w:val="20"/>
                <w:lang w:val="en-US"/>
              </w:rPr>
              <w:t>1.2</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spacing w:before="119"/>
              <w:ind w:left="108" w:firstLine="0"/>
              <w:jc w:val="both"/>
              <w:rPr>
                <w:color w:val="auto"/>
                <w:sz w:val="20"/>
                <w:szCs w:val="20"/>
                <w:lang w:val="en-US"/>
              </w:rPr>
            </w:pPr>
            <w:r w:rsidRPr="00A63E83">
              <w:rPr>
                <w:color w:val="auto"/>
                <w:sz w:val="20"/>
                <w:szCs w:val="20"/>
                <w:lang w:val="en-US"/>
              </w:rPr>
              <w:t>Соққыға төзімді имплант корпусы</w:t>
            </w:r>
          </w:p>
        </w:tc>
        <w:tc>
          <w:tcPr>
            <w:tcW w:w="1832" w:type="dxa"/>
            <w:tcBorders>
              <w:top w:val="single" w:sz="4" w:space="0" w:color="000000"/>
              <w:left w:val="single" w:sz="4" w:space="0" w:color="000000"/>
              <w:bottom w:val="single" w:sz="4" w:space="0" w:color="000000"/>
              <w:right w:val="single" w:sz="4" w:space="0" w:color="000000"/>
            </w:tcBorders>
            <w:hideMark/>
          </w:tcPr>
          <w:p w:rsidR="00954D40" w:rsidRPr="00A63E83" w:rsidRDefault="00B06C0C" w:rsidP="00954D40">
            <w:pPr>
              <w:ind w:left="149" w:right="137" w:firstLine="0"/>
              <w:jc w:val="center"/>
              <w:rPr>
                <w:color w:val="auto"/>
                <w:sz w:val="20"/>
                <w:szCs w:val="20"/>
              </w:rPr>
            </w:pPr>
            <w:r w:rsidRPr="00A63E83">
              <w:rPr>
                <w:color w:val="auto"/>
                <w:sz w:val="20"/>
                <w:szCs w:val="20"/>
              </w:rPr>
              <w:t>болуы</w:t>
            </w:r>
          </w:p>
        </w:tc>
      </w:tr>
      <w:tr w:rsidR="00954D40" w:rsidRPr="00A63E83" w:rsidTr="00496B13">
        <w:trPr>
          <w:gridAfter w:val="1"/>
          <w:wAfter w:w="704" w:type="dxa"/>
          <w:trHeight w:val="516"/>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35" w:firstLine="0"/>
              <w:jc w:val="center"/>
              <w:rPr>
                <w:color w:val="auto"/>
                <w:sz w:val="20"/>
                <w:szCs w:val="20"/>
                <w:lang w:val="en-US"/>
              </w:rPr>
            </w:pPr>
            <w:r w:rsidRPr="00A63E83">
              <w:rPr>
                <w:color w:val="auto"/>
                <w:sz w:val="20"/>
                <w:szCs w:val="20"/>
                <w:lang w:val="en-US"/>
              </w:rPr>
              <w:t>1.3</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spacing w:before="119"/>
              <w:ind w:left="108" w:firstLine="0"/>
              <w:jc w:val="both"/>
              <w:rPr>
                <w:color w:val="auto"/>
                <w:sz w:val="20"/>
                <w:szCs w:val="20"/>
                <w:lang w:val="en-US"/>
              </w:rPr>
            </w:pPr>
            <w:r w:rsidRPr="00A63E83">
              <w:rPr>
                <w:color w:val="auto"/>
                <w:sz w:val="20"/>
                <w:szCs w:val="20"/>
                <w:lang w:val="en-US"/>
              </w:rPr>
              <w:t>Импланттың денесінің ұзындығы мм</w:t>
            </w:r>
          </w:p>
        </w:tc>
        <w:tc>
          <w:tcPr>
            <w:tcW w:w="1832" w:type="dxa"/>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149" w:right="137" w:firstLine="0"/>
              <w:jc w:val="center"/>
              <w:rPr>
                <w:color w:val="auto"/>
                <w:sz w:val="20"/>
                <w:szCs w:val="20"/>
                <w:lang w:val="en-US"/>
              </w:rPr>
            </w:pPr>
            <w:r w:rsidRPr="00A63E83">
              <w:rPr>
                <w:color w:val="auto"/>
                <w:sz w:val="20"/>
                <w:szCs w:val="20"/>
                <w:lang w:val="en-US"/>
              </w:rPr>
              <w:t>56,2</w:t>
            </w:r>
          </w:p>
        </w:tc>
      </w:tr>
      <w:tr w:rsidR="00954D40" w:rsidRPr="00A63E83" w:rsidTr="00496B13">
        <w:trPr>
          <w:gridAfter w:val="1"/>
          <w:wAfter w:w="704" w:type="dxa"/>
          <w:trHeight w:val="515"/>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35" w:firstLine="0"/>
              <w:jc w:val="center"/>
              <w:rPr>
                <w:color w:val="auto"/>
                <w:sz w:val="20"/>
                <w:szCs w:val="20"/>
                <w:lang w:val="en-US"/>
              </w:rPr>
            </w:pPr>
            <w:r w:rsidRPr="00A63E83">
              <w:rPr>
                <w:color w:val="auto"/>
                <w:sz w:val="20"/>
                <w:szCs w:val="20"/>
                <w:lang w:val="en-US"/>
              </w:rPr>
              <w:t>1.4</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spacing w:before="119"/>
              <w:ind w:left="108" w:firstLine="0"/>
              <w:jc w:val="both"/>
              <w:rPr>
                <w:color w:val="auto"/>
                <w:sz w:val="20"/>
                <w:szCs w:val="20"/>
                <w:lang w:val="en-US"/>
              </w:rPr>
            </w:pPr>
            <w:r w:rsidRPr="00A63E83">
              <w:rPr>
                <w:color w:val="auto"/>
                <w:sz w:val="20"/>
                <w:szCs w:val="20"/>
                <w:lang w:val="en-US"/>
              </w:rPr>
              <w:t>Ынталандыру үшін тәуелсіз ток көздерінің саны</w:t>
            </w:r>
          </w:p>
        </w:tc>
        <w:tc>
          <w:tcPr>
            <w:tcW w:w="1832" w:type="dxa"/>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149" w:right="137" w:firstLine="0"/>
              <w:jc w:val="center"/>
              <w:rPr>
                <w:color w:val="auto"/>
                <w:sz w:val="20"/>
                <w:szCs w:val="20"/>
                <w:lang w:val="en-US"/>
              </w:rPr>
            </w:pPr>
            <w:r w:rsidRPr="00A63E83">
              <w:rPr>
                <w:color w:val="auto"/>
                <w:sz w:val="20"/>
                <w:szCs w:val="20"/>
                <w:lang w:val="en-US"/>
              </w:rPr>
              <w:t>16</w:t>
            </w:r>
          </w:p>
        </w:tc>
      </w:tr>
      <w:tr w:rsidR="00954D40" w:rsidRPr="00A63E83" w:rsidTr="00496B13">
        <w:trPr>
          <w:gridAfter w:val="1"/>
          <w:wAfter w:w="704" w:type="dxa"/>
          <w:trHeight w:val="554"/>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35" w:firstLine="0"/>
              <w:jc w:val="center"/>
              <w:rPr>
                <w:color w:val="auto"/>
                <w:sz w:val="20"/>
                <w:szCs w:val="20"/>
                <w:lang w:val="en-US"/>
              </w:rPr>
            </w:pPr>
            <w:r w:rsidRPr="00A63E83">
              <w:rPr>
                <w:color w:val="auto"/>
                <w:sz w:val="20"/>
                <w:szCs w:val="20"/>
                <w:lang w:val="en-US"/>
              </w:rPr>
              <w:t>1.5</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spacing w:before="119"/>
              <w:ind w:left="108" w:firstLine="0"/>
              <w:jc w:val="both"/>
              <w:rPr>
                <w:color w:val="auto"/>
                <w:sz w:val="20"/>
                <w:szCs w:val="20"/>
                <w:lang w:val="ru-RU"/>
              </w:rPr>
            </w:pPr>
            <w:r w:rsidRPr="00A63E83">
              <w:rPr>
                <w:color w:val="auto"/>
                <w:sz w:val="20"/>
                <w:szCs w:val="20"/>
                <w:lang w:val="ru-RU"/>
              </w:rPr>
              <w:t>Тәуелсіз электрод арналарының саны (белсенді электродтар)</w:t>
            </w:r>
          </w:p>
        </w:tc>
        <w:tc>
          <w:tcPr>
            <w:tcW w:w="1832" w:type="dxa"/>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149" w:right="137" w:firstLine="0"/>
              <w:jc w:val="center"/>
              <w:rPr>
                <w:color w:val="auto"/>
                <w:sz w:val="20"/>
                <w:szCs w:val="20"/>
                <w:lang w:val="en-US"/>
              </w:rPr>
            </w:pPr>
            <w:r w:rsidRPr="00A63E83">
              <w:rPr>
                <w:color w:val="auto"/>
                <w:sz w:val="20"/>
                <w:szCs w:val="20"/>
                <w:lang w:val="en-US"/>
              </w:rPr>
              <w:t>16</w:t>
            </w:r>
          </w:p>
        </w:tc>
      </w:tr>
      <w:tr w:rsidR="00954D40" w:rsidRPr="00A63E83" w:rsidTr="00496B13">
        <w:trPr>
          <w:gridAfter w:val="1"/>
          <w:wAfter w:w="704" w:type="dxa"/>
          <w:trHeight w:val="515"/>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35" w:firstLine="0"/>
              <w:jc w:val="center"/>
              <w:rPr>
                <w:color w:val="auto"/>
                <w:sz w:val="20"/>
                <w:szCs w:val="20"/>
                <w:lang w:val="en-US"/>
              </w:rPr>
            </w:pPr>
            <w:r w:rsidRPr="00A63E83">
              <w:rPr>
                <w:color w:val="auto"/>
                <w:sz w:val="20"/>
                <w:szCs w:val="20"/>
                <w:lang w:val="en-US"/>
              </w:rPr>
              <w:t>1.6</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spacing w:before="119"/>
              <w:ind w:left="108" w:firstLine="0"/>
              <w:jc w:val="both"/>
              <w:rPr>
                <w:color w:val="auto"/>
                <w:sz w:val="20"/>
                <w:szCs w:val="20"/>
                <w:lang w:val="ru-RU"/>
              </w:rPr>
            </w:pPr>
            <w:r w:rsidRPr="00A63E83">
              <w:rPr>
                <w:color w:val="auto"/>
                <w:sz w:val="20"/>
                <w:szCs w:val="20"/>
                <w:lang w:val="ru-RU"/>
              </w:rPr>
              <w:t>Кохлеядағы электронды тордың батыру тереңдігі мм</w:t>
            </w:r>
          </w:p>
        </w:tc>
        <w:tc>
          <w:tcPr>
            <w:tcW w:w="1832" w:type="dxa"/>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149" w:right="137" w:firstLine="0"/>
              <w:jc w:val="center"/>
              <w:rPr>
                <w:color w:val="auto"/>
                <w:sz w:val="20"/>
                <w:szCs w:val="20"/>
                <w:lang w:val="en-US"/>
              </w:rPr>
            </w:pPr>
            <w:r w:rsidRPr="00A63E83">
              <w:rPr>
                <w:color w:val="auto"/>
                <w:sz w:val="20"/>
                <w:szCs w:val="20"/>
                <w:lang w:val="en-US"/>
              </w:rPr>
              <w:t>23</w:t>
            </w:r>
            <w:r w:rsidRPr="00A63E83">
              <w:rPr>
                <w:color w:val="auto"/>
                <w:sz w:val="20"/>
                <w:szCs w:val="20"/>
              </w:rPr>
              <w:t>ке Дейін</w:t>
            </w:r>
          </w:p>
        </w:tc>
      </w:tr>
      <w:tr w:rsidR="00954D40" w:rsidRPr="00A63E83" w:rsidTr="00496B13">
        <w:trPr>
          <w:gridAfter w:val="1"/>
          <w:wAfter w:w="704" w:type="dxa"/>
          <w:trHeight w:val="515"/>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35" w:firstLine="0"/>
              <w:jc w:val="center"/>
              <w:rPr>
                <w:color w:val="auto"/>
                <w:sz w:val="20"/>
                <w:szCs w:val="20"/>
                <w:lang w:val="en-US"/>
              </w:rPr>
            </w:pPr>
            <w:r w:rsidRPr="00A63E83">
              <w:rPr>
                <w:color w:val="auto"/>
                <w:sz w:val="20"/>
                <w:szCs w:val="20"/>
                <w:lang w:val="en-US"/>
              </w:rPr>
              <w:lastRenderedPageBreak/>
              <w:t>1.7</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spacing w:before="119"/>
              <w:ind w:left="108" w:firstLine="0"/>
              <w:jc w:val="both"/>
              <w:rPr>
                <w:color w:val="auto"/>
                <w:sz w:val="20"/>
                <w:szCs w:val="20"/>
                <w:lang w:val="ru-RU"/>
              </w:rPr>
            </w:pPr>
            <w:r w:rsidRPr="00A63E83">
              <w:rPr>
                <w:color w:val="auto"/>
                <w:sz w:val="20"/>
                <w:szCs w:val="20"/>
                <w:lang w:val="ru-RU"/>
              </w:rPr>
              <w:t>Кохлеадан тыс қосымша электродтар саны</w:t>
            </w:r>
          </w:p>
        </w:tc>
        <w:tc>
          <w:tcPr>
            <w:tcW w:w="1832" w:type="dxa"/>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149" w:right="137" w:firstLine="0"/>
              <w:jc w:val="center"/>
              <w:rPr>
                <w:color w:val="auto"/>
                <w:sz w:val="20"/>
                <w:szCs w:val="20"/>
                <w:lang w:val="en-US"/>
              </w:rPr>
            </w:pPr>
            <w:r w:rsidRPr="00A63E83">
              <w:rPr>
                <w:color w:val="auto"/>
                <w:sz w:val="20"/>
                <w:szCs w:val="20"/>
                <w:lang w:val="en-US"/>
              </w:rPr>
              <w:t>2</w:t>
            </w:r>
          </w:p>
        </w:tc>
      </w:tr>
      <w:tr w:rsidR="00954D40" w:rsidRPr="00A63E83" w:rsidTr="00496B13">
        <w:trPr>
          <w:gridAfter w:val="1"/>
          <w:wAfter w:w="704" w:type="dxa"/>
          <w:trHeight w:val="551"/>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35" w:firstLine="0"/>
              <w:jc w:val="center"/>
              <w:rPr>
                <w:color w:val="auto"/>
                <w:sz w:val="20"/>
                <w:szCs w:val="20"/>
                <w:lang w:val="en-US"/>
              </w:rPr>
            </w:pPr>
            <w:r w:rsidRPr="00A63E83">
              <w:rPr>
                <w:color w:val="auto"/>
                <w:sz w:val="20"/>
                <w:szCs w:val="20"/>
                <w:lang w:val="en-US"/>
              </w:rPr>
              <w:t>1.8</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spacing w:before="119"/>
              <w:ind w:left="108" w:firstLine="0"/>
              <w:jc w:val="both"/>
              <w:rPr>
                <w:color w:val="auto"/>
                <w:sz w:val="20"/>
                <w:szCs w:val="20"/>
                <w:lang w:val="en-US"/>
              </w:rPr>
            </w:pPr>
            <w:r w:rsidRPr="00A63E83">
              <w:rPr>
                <w:color w:val="auto"/>
                <w:sz w:val="20"/>
                <w:szCs w:val="20"/>
                <w:lang w:val="en-US"/>
              </w:rPr>
              <w:t>жиілік диапазоны</w:t>
            </w:r>
          </w:p>
        </w:tc>
        <w:tc>
          <w:tcPr>
            <w:tcW w:w="1832" w:type="dxa"/>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spacing w:before="119"/>
              <w:ind w:left="108" w:firstLine="0"/>
              <w:jc w:val="center"/>
              <w:rPr>
                <w:color w:val="auto"/>
                <w:sz w:val="20"/>
                <w:szCs w:val="20"/>
                <w:lang w:val="en-US"/>
              </w:rPr>
            </w:pPr>
            <w:r w:rsidRPr="00A63E83">
              <w:rPr>
                <w:color w:val="auto"/>
                <w:sz w:val="20"/>
                <w:szCs w:val="20"/>
                <w:lang w:val="en-US"/>
              </w:rPr>
              <w:t>150 Гц пен 10 000 Гц</w:t>
            </w:r>
          </w:p>
        </w:tc>
      </w:tr>
      <w:tr w:rsidR="00954D40" w:rsidRPr="00A63E83" w:rsidTr="00496B13">
        <w:trPr>
          <w:gridAfter w:val="1"/>
          <w:wAfter w:w="704" w:type="dxa"/>
          <w:trHeight w:val="515"/>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35" w:firstLine="0"/>
              <w:jc w:val="center"/>
              <w:rPr>
                <w:color w:val="auto"/>
                <w:sz w:val="20"/>
                <w:szCs w:val="20"/>
                <w:lang w:val="en-US"/>
              </w:rPr>
            </w:pPr>
            <w:r w:rsidRPr="00A63E83">
              <w:rPr>
                <w:color w:val="auto"/>
                <w:sz w:val="20"/>
                <w:szCs w:val="20"/>
                <w:lang w:val="en-US"/>
              </w:rPr>
              <w:t>1.9</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spacing w:before="119"/>
              <w:ind w:left="108" w:firstLine="0"/>
              <w:jc w:val="both"/>
              <w:rPr>
                <w:color w:val="auto"/>
                <w:sz w:val="20"/>
                <w:szCs w:val="20"/>
                <w:lang w:val="en-US"/>
              </w:rPr>
            </w:pPr>
            <w:r w:rsidRPr="00A63E83">
              <w:rPr>
                <w:color w:val="auto"/>
                <w:sz w:val="20"/>
                <w:szCs w:val="20"/>
                <w:lang w:val="en-US"/>
              </w:rPr>
              <w:t>Жалпы ынталандыру жиілігі</w:t>
            </w:r>
          </w:p>
        </w:tc>
        <w:tc>
          <w:tcPr>
            <w:tcW w:w="1832" w:type="dxa"/>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spacing w:before="119"/>
              <w:ind w:left="108" w:firstLine="0"/>
              <w:jc w:val="center"/>
              <w:rPr>
                <w:color w:val="auto"/>
                <w:sz w:val="20"/>
                <w:szCs w:val="20"/>
                <w:lang w:val="en-US"/>
              </w:rPr>
            </w:pPr>
            <w:r w:rsidRPr="00A63E83">
              <w:rPr>
                <w:color w:val="auto"/>
                <w:sz w:val="20"/>
                <w:szCs w:val="20"/>
                <w:lang w:val="en-US"/>
              </w:rPr>
              <w:t>83 000 дейін</w:t>
            </w:r>
          </w:p>
        </w:tc>
      </w:tr>
      <w:tr w:rsidR="00954D40" w:rsidRPr="00A63E83" w:rsidTr="00496B13">
        <w:trPr>
          <w:gridAfter w:val="1"/>
          <w:wAfter w:w="704" w:type="dxa"/>
          <w:trHeight w:val="552"/>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35" w:firstLine="0"/>
              <w:jc w:val="center"/>
              <w:rPr>
                <w:color w:val="auto"/>
                <w:sz w:val="20"/>
                <w:szCs w:val="20"/>
                <w:lang w:val="en-US"/>
              </w:rPr>
            </w:pPr>
            <w:r w:rsidRPr="00A63E83">
              <w:rPr>
                <w:color w:val="auto"/>
                <w:sz w:val="20"/>
                <w:szCs w:val="20"/>
                <w:lang w:val="en-US"/>
              </w:rPr>
              <w:t>1.10</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spacing w:before="119"/>
              <w:ind w:left="108" w:firstLine="0"/>
              <w:jc w:val="both"/>
              <w:rPr>
                <w:color w:val="auto"/>
                <w:sz w:val="20"/>
                <w:szCs w:val="20"/>
                <w:lang w:val="ru-RU"/>
              </w:rPr>
            </w:pPr>
            <w:r w:rsidRPr="00A63E83">
              <w:rPr>
                <w:color w:val="auto"/>
                <w:sz w:val="20"/>
                <w:szCs w:val="20"/>
                <w:lang w:val="ru-RU"/>
              </w:rPr>
              <w:t>Электроникадан алынған катушкасы бар импланттың икемді денесі</w:t>
            </w:r>
          </w:p>
        </w:tc>
        <w:tc>
          <w:tcPr>
            <w:tcW w:w="1832" w:type="dxa"/>
            <w:tcBorders>
              <w:top w:val="single" w:sz="4" w:space="0" w:color="000000"/>
              <w:left w:val="single" w:sz="4" w:space="0" w:color="000000"/>
              <w:bottom w:val="single" w:sz="4" w:space="0" w:color="000000"/>
              <w:right w:val="single" w:sz="4" w:space="0" w:color="000000"/>
            </w:tcBorders>
            <w:hideMark/>
          </w:tcPr>
          <w:p w:rsidR="00954D40" w:rsidRPr="00A63E83" w:rsidRDefault="00EA50F2" w:rsidP="00954D40">
            <w:pPr>
              <w:ind w:left="149" w:right="137" w:firstLine="0"/>
              <w:jc w:val="center"/>
              <w:rPr>
                <w:color w:val="auto"/>
                <w:sz w:val="20"/>
                <w:szCs w:val="20"/>
                <w:lang w:val="ru-RU"/>
              </w:rPr>
            </w:pPr>
            <w:r w:rsidRPr="00A63E83">
              <w:rPr>
                <w:color w:val="auto"/>
                <w:sz w:val="20"/>
                <w:szCs w:val="20"/>
                <w:lang w:val="ru-RU"/>
              </w:rPr>
              <w:t>болуы</w:t>
            </w:r>
          </w:p>
        </w:tc>
      </w:tr>
      <w:tr w:rsidR="00954D40" w:rsidRPr="00A63E83" w:rsidTr="00496B13">
        <w:trPr>
          <w:gridAfter w:val="1"/>
          <w:wAfter w:w="704" w:type="dxa"/>
          <w:trHeight w:val="517"/>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35" w:firstLine="0"/>
              <w:jc w:val="center"/>
              <w:rPr>
                <w:color w:val="auto"/>
                <w:sz w:val="20"/>
                <w:szCs w:val="20"/>
                <w:lang w:val="en-US"/>
              </w:rPr>
            </w:pPr>
            <w:r w:rsidRPr="00A63E83">
              <w:rPr>
                <w:color w:val="auto"/>
                <w:sz w:val="20"/>
                <w:szCs w:val="20"/>
                <w:lang w:val="en-US"/>
              </w:rPr>
              <w:t>1.11</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spacing w:before="119"/>
              <w:ind w:left="108" w:firstLine="0"/>
              <w:jc w:val="both"/>
              <w:rPr>
                <w:color w:val="auto"/>
                <w:sz w:val="20"/>
                <w:szCs w:val="20"/>
                <w:lang w:val="en-US"/>
              </w:rPr>
            </w:pPr>
            <w:r w:rsidRPr="00A63E83">
              <w:rPr>
                <w:color w:val="auto"/>
                <w:sz w:val="20"/>
                <w:szCs w:val="20"/>
                <w:lang w:val="en-US"/>
              </w:rPr>
              <w:t>Қалдық есту қабілетін сақтау мүмкіндігі</w:t>
            </w:r>
          </w:p>
        </w:tc>
        <w:tc>
          <w:tcPr>
            <w:tcW w:w="1832" w:type="dxa"/>
            <w:tcBorders>
              <w:top w:val="single" w:sz="4" w:space="0" w:color="000000"/>
              <w:left w:val="single" w:sz="4" w:space="0" w:color="000000"/>
              <w:bottom w:val="single" w:sz="4" w:space="0" w:color="000000"/>
              <w:right w:val="single" w:sz="4" w:space="0" w:color="000000"/>
            </w:tcBorders>
            <w:hideMark/>
          </w:tcPr>
          <w:p w:rsidR="00954D40" w:rsidRPr="00A63E83" w:rsidRDefault="00B06C0C" w:rsidP="00954D40">
            <w:pPr>
              <w:ind w:left="149" w:right="137" w:firstLine="0"/>
              <w:jc w:val="center"/>
              <w:rPr>
                <w:color w:val="auto"/>
                <w:sz w:val="20"/>
                <w:szCs w:val="20"/>
              </w:rPr>
            </w:pPr>
            <w:r w:rsidRPr="00A63E83">
              <w:rPr>
                <w:color w:val="auto"/>
                <w:sz w:val="20"/>
                <w:szCs w:val="20"/>
              </w:rPr>
              <w:t>болуы</w:t>
            </w:r>
          </w:p>
        </w:tc>
      </w:tr>
      <w:tr w:rsidR="00954D40" w:rsidRPr="00A63E83" w:rsidTr="00496B13">
        <w:trPr>
          <w:gridAfter w:val="1"/>
          <w:wAfter w:w="704" w:type="dxa"/>
          <w:trHeight w:val="551"/>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35" w:firstLine="0"/>
              <w:jc w:val="center"/>
              <w:rPr>
                <w:color w:val="auto"/>
                <w:sz w:val="20"/>
                <w:szCs w:val="20"/>
                <w:lang w:val="en-US"/>
              </w:rPr>
            </w:pPr>
            <w:r w:rsidRPr="00A63E83">
              <w:rPr>
                <w:color w:val="auto"/>
                <w:sz w:val="20"/>
                <w:szCs w:val="20"/>
                <w:lang w:val="en-US"/>
              </w:rPr>
              <w:t>1.12</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spacing w:before="119"/>
              <w:ind w:left="108" w:firstLine="0"/>
              <w:jc w:val="both"/>
              <w:rPr>
                <w:color w:val="auto"/>
                <w:sz w:val="20"/>
                <w:szCs w:val="20"/>
                <w:lang w:val="ru-RU"/>
              </w:rPr>
            </w:pPr>
            <w:r w:rsidRPr="00A63E83">
              <w:rPr>
                <w:color w:val="auto"/>
                <w:sz w:val="20"/>
                <w:szCs w:val="20"/>
                <w:lang w:val="ru-RU"/>
              </w:rPr>
              <w:t>Электродтар массивінің түрі: түзу немесе бұралған электродтар массиві</w:t>
            </w:r>
          </w:p>
        </w:tc>
        <w:tc>
          <w:tcPr>
            <w:tcW w:w="1832" w:type="dxa"/>
            <w:tcBorders>
              <w:top w:val="single" w:sz="4" w:space="0" w:color="000000"/>
              <w:left w:val="single" w:sz="4" w:space="0" w:color="000000"/>
              <w:bottom w:val="single" w:sz="4" w:space="0" w:color="000000"/>
              <w:right w:val="single" w:sz="4" w:space="0" w:color="000000"/>
            </w:tcBorders>
          </w:tcPr>
          <w:p w:rsidR="00954D40" w:rsidRPr="00A63E83" w:rsidRDefault="00B06C0C" w:rsidP="00954D40">
            <w:pPr>
              <w:ind w:left="149" w:right="137" w:firstLine="0"/>
              <w:jc w:val="center"/>
              <w:rPr>
                <w:color w:val="auto"/>
                <w:sz w:val="20"/>
                <w:szCs w:val="20"/>
              </w:rPr>
            </w:pPr>
            <w:r w:rsidRPr="00A63E83">
              <w:rPr>
                <w:color w:val="auto"/>
                <w:sz w:val="20"/>
                <w:szCs w:val="20"/>
              </w:rPr>
              <w:t>болуы</w:t>
            </w:r>
          </w:p>
        </w:tc>
      </w:tr>
      <w:tr w:rsidR="00954D40" w:rsidRPr="00A63E83" w:rsidTr="00496B13">
        <w:trPr>
          <w:gridAfter w:val="1"/>
          <w:wAfter w:w="704" w:type="dxa"/>
          <w:trHeight w:val="551"/>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35" w:firstLine="0"/>
              <w:jc w:val="center"/>
              <w:rPr>
                <w:color w:val="auto"/>
                <w:sz w:val="20"/>
                <w:szCs w:val="20"/>
                <w:lang w:val="en-US"/>
              </w:rPr>
            </w:pPr>
            <w:r w:rsidRPr="00A63E83">
              <w:rPr>
                <w:color w:val="auto"/>
                <w:sz w:val="20"/>
                <w:szCs w:val="20"/>
                <w:lang w:val="en-US"/>
              </w:rPr>
              <w:t>1.13</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spacing w:before="119"/>
              <w:ind w:left="108" w:firstLine="0"/>
              <w:jc w:val="both"/>
              <w:rPr>
                <w:color w:val="auto"/>
                <w:sz w:val="20"/>
                <w:szCs w:val="20"/>
                <w:lang w:val="en-US"/>
              </w:rPr>
            </w:pPr>
            <w:r w:rsidRPr="00A63E83">
              <w:rPr>
                <w:color w:val="auto"/>
                <w:sz w:val="20"/>
                <w:szCs w:val="20"/>
                <w:lang w:val="en-US"/>
              </w:rPr>
              <w:t>Әрбір арнаның кедергісін және имплант электроникасының телеметриясын өлшеу мүмкіндігі</w:t>
            </w:r>
          </w:p>
        </w:tc>
        <w:tc>
          <w:tcPr>
            <w:tcW w:w="1832" w:type="dxa"/>
            <w:tcBorders>
              <w:top w:val="single" w:sz="4" w:space="0" w:color="000000"/>
              <w:left w:val="single" w:sz="4" w:space="0" w:color="000000"/>
              <w:bottom w:val="single" w:sz="4" w:space="0" w:color="000000"/>
              <w:right w:val="single" w:sz="4" w:space="0" w:color="000000"/>
            </w:tcBorders>
          </w:tcPr>
          <w:p w:rsidR="00954D40" w:rsidRPr="00A63E83" w:rsidRDefault="00B06C0C" w:rsidP="00954D40">
            <w:pPr>
              <w:ind w:left="149" w:right="137" w:firstLine="0"/>
              <w:jc w:val="center"/>
              <w:rPr>
                <w:color w:val="auto"/>
                <w:sz w:val="20"/>
                <w:szCs w:val="20"/>
              </w:rPr>
            </w:pPr>
            <w:r w:rsidRPr="00A63E83">
              <w:rPr>
                <w:color w:val="auto"/>
                <w:sz w:val="20"/>
                <w:szCs w:val="20"/>
              </w:rPr>
              <w:t>болуы</w:t>
            </w:r>
          </w:p>
        </w:tc>
      </w:tr>
      <w:tr w:rsidR="00954D40" w:rsidRPr="00A63E83" w:rsidTr="00496B13">
        <w:trPr>
          <w:gridAfter w:val="1"/>
          <w:wAfter w:w="704" w:type="dxa"/>
          <w:trHeight w:val="514"/>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35" w:firstLine="0"/>
              <w:jc w:val="center"/>
              <w:rPr>
                <w:color w:val="auto"/>
                <w:sz w:val="20"/>
                <w:szCs w:val="20"/>
                <w:lang w:val="en-US"/>
              </w:rPr>
            </w:pPr>
            <w:r w:rsidRPr="00A63E83">
              <w:rPr>
                <w:color w:val="auto"/>
                <w:sz w:val="20"/>
                <w:szCs w:val="20"/>
                <w:lang w:val="en-US"/>
              </w:rPr>
              <w:t>1.14</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spacing w:before="119"/>
              <w:ind w:left="108" w:firstLine="0"/>
              <w:jc w:val="both"/>
              <w:rPr>
                <w:color w:val="auto"/>
                <w:sz w:val="20"/>
                <w:szCs w:val="20"/>
                <w:lang w:val="en-US"/>
              </w:rPr>
            </w:pPr>
            <w:r w:rsidRPr="00A63E83">
              <w:rPr>
                <w:color w:val="auto"/>
                <w:sz w:val="20"/>
                <w:szCs w:val="20"/>
                <w:lang w:val="en-US"/>
              </w:rPr>
              <w:t>Нерв реакциясының телеметриясы</w:t>
            </w:r>
          </w:p>
        </w:tc>
        <w:tc>
          <w:tcPr>
            <w:tcW w:w="1832" w:type="dxa"/>
            <w:tcBorders>
              <w:top w:val="single" w:sz="4" w:space="0" w:color="000000"/>
              <w:left w:val="single" w:sz="4" w:space="0" w:color="000000"/>
              <w:bottom w:val="single" w:sz="4" w:space="0" w:color="000000"/>
              <w:right w:val="single" w:sz="4" w:space="0" w:color="000000"/>
            </w:tcBorders>
          </w:tcPr>
          <w:p w:rsidR="00954D40" w:rsidRPr="00A63E83" w:rsidRDefault="00B06C0C" w:rsidP="00954D40">
            <w:pPr>
              <w:ind w:left="149" w:right="137" w:firstLine="0"/>
              <w:jc w:val="center"/>
              <w:rPr>
                <w:color w:val="auto"/>
                <w:sz w:val="20"/>
                <w:szCs w:val="20"/>
              </w:rPr>
            </w:pPr>
            <w:r w:rsidRPr="00A63E83">
              <w:rPr>
                <w:color w:val="auto"/>
                <w:sz w:val="20"/>
                <w:szCs w:val="20"/>
              </w:rPr>
              <w:t>болуы</w:t>
            </w:r>
          </w:p>
        </w:tc>
      </w:tr>
      <w:tr w:rsidR="00954D40" w:rsidRPr="00A63E83" w:rsidTr="00496B13">
        <w:trPr>
          <w:gridAfter w:val="1"/>
          <w:wAfter w:w="704" w:type="dxa"/>
          <w:trHeight w:val="551"/>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35" w:firstLine="0"/>
              <w:jc w:val="center"/>
              <w:rPr>
                <w:color w:val="auto"/>
                <w:sz w:val="20"/>
                <w:szCs w:val="20"/>
                <w:lang w:val="en-US"/>
              </w:rPr>
            </w:pPr>
            <w:r w:rsidRPr="00A63E83">
              <w:rPr>
                <w:color w:val="auto"/>
                <w:sz w:val="20"/>
                <w:szCs w:val="20"/>
                <w:lang w:val="en-US"/>
              </w:rPr>
              <w:t>1.15</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spacing w:before="119"/>
              <w:ind w:left="108" w:firstLine="0"/>
              <w:jc w:val="both"/>
              <w:rPr>
                <w:color w:val="auto"/>
                <w:sz w:val="20"/>
                <w:szCs w:val="20"/>
                <w:lang w:val="en-US"/>
              </w:rPr>
            </w:pPr>
            <w:r w:rsidRPr="00A63E83">
              <w:rPr>
                <w:color w:val="auto"/>
                <w:sz w:val="20"/>
                <w:szCs w:val="20"/>
                <w:lang w:val="en-US"/>
              </w:rPr>
              <w:t>Магнитсіз 3.0 Tesla магнитті-резонансты бейнелеуді орындау мүмкіндігі</w:t>
            </w:r>
          </w:p>
        </w:tc>
        <w:tc>
          <w:tcPr>
            <w:tcW w:w="1832" w:type="dxa"/>
            <w:tcBorders>
              <w:top w:val="single" w:sz="4" w:space="0" w:color="000000"/>
              <w:left w:val="single" w:sz="4" w:space="0" w:color="000000"/>
              <w:bottom w:val="single" w:sz="4" w:space="0" w:color="000000"/>
              <w:right w:val="single" w:sz="4" w:space="0" w:color="000000"/>
            </w:tcBorders>
            <w:hideMark/>
          </w:tcPr>
          <w:p w:rsidR="00954D40" w:rsidRPr="00A63E83" w:rsidRDefault="00B06C0C" w:rsidP="00954D40">
            <w:pPr>
              <w:ind w:left="149" w:right="137" w:firstLine="0"/>
              <w:jc w:val="center"/>
              <w:rPr>
                <w:color w:val="auto"/>
                <w:sz w:val="20"/>
                <w:szCs w:val="20"/>
              </w:rPr>
            </w:pPr>
            <w:r w:rsidRPr="00A63E83">
              <w:rPr>
                <w:color w:val="auto"/>
                <w:sz w:val="20"/>
                <w:szCs w:val="20"/>
              </w:rPr>
              <w:t>болуы</w:t>
            </w:r>
          </w:p>
        </w:tc>
      </w:tr>
      <w:tr w:rsidR="00954D40" w:rsidRPr="00A63E83" w:rsidTr="00496B13">
        <w:trPr>
          <w:gridAfter w:val="1"/>
          <w:wAfter w:w="704" w:type="dxa"/>
          <w:trHeight w:val="515"/>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35" w:firstLine="0"/>
              <w:jc w:val="center"/>
              <w:rPr>
                <w:color w:val="auto"/>
                <w:sz w:val="20"/>
                <w:szCs w:val="20"/>
                <w:lang w:val="en-US"/>
              </w:rPr>
            </w:pPr>
            <w:r w:rsidRPr="00A63E83">
              <w:rPr>
                <w:color w:val="auto"/>
                <w:sz w:val="20"/>
                <w:szCs w:val="20"/>
                <w:lang w:val="en-US"/>
              </w:rPr>
              <w:t>1.16</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spacing w:before="119"/>
              <w:ind w:left="108" w:firstLine="0"/>
              <w:jc w:val="both"/>
              <w:rPr>
                <w:color w:val="auto"/>
                <w:sz w:val="20"/>
                <w:szCs w:val="20"/>
                <w:lang w:val="en-US"/>
              </w:rPr>
            </w:pPr>
            <w:r w:rsidRPr="00A63E83">
              <w:rPr>
                <w:color w:val="auto"/>
                <w:sz w:val="20"/>
                <w:szCs w:val="20"/>
                <w:lang w:val="en-US"/>
              </w:rPr>
              <w:t>Параллельді ынталандыруды қолдану мүмкіндігі</w:t>
            </w:r>
          </w:p>
        </w:tc>
        <w:tc>
          <w:tcPr>
            <w:tcW w:w="1832" w:type="dxa"/>
            <w:tcBorders>
              <w:top w:val="single" w:sz="4" w:space="0" w:color="000000"/>
              <w:left w:val="single" w:sz="4" w:space="0" w:color="000000"/>
              <w:bottom w:val="single" w:sz="4" w:space="0" w:color="000000"/>
              <w:right w:val="single" w:sz="4" w:space="0" w:color="000000"/>
            </w:tcBorders>
            <w:hideMark/>
          </w:tcPr>
          <w:p w:rsidR="00954D40" w:rsidRPr="00A63E83" w:rsidRDefault="00B06C0C" w:rsidP="00954D40">
            <w:pPr>
              <w:ind w:left="149" w:right="137" w:firstLine="0"/>
              <w:jc w:val="center"/>
              <w:rPr>
                <w:color w:val="auto"/>
                <w:sz w:val="20"/>
                <w:szCs w:val="20"/>
              </w:rPr>
            </w:pPr>
            <w:r w:rsidRPr="00A63E83">
              <w:rPr>
                <w:color w:val="auto"/>
                <w:sz w:val="20"/>
                <w:szCs w:val="20"/>
              </w:rPr>
              <w:t>болуы</w:t>
            </w:r>
          </w:p>
        </w:tc>
      </w:tr>
      <w:tr w:rsidR="00954D40" w:rsidRPr="00A63E83" w:rsidTr="00496B13">
        <w:trPr>
          <w:gridAfter w:val="1"/>
          <w:wAfter w:w="704" w:type="dxa"/>
          <w:trHeight w:val="516"/>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35" w:firstLine="0"/>
              <w:jc w:val="center"/>
              <w:rPr>
                <w:color w:val="auto"/>
                <w:sz w:val="20"/>
                <w:szCs w:val="20"/>
                <w:lang w:val="en-US"/>
              </w:rPr>
            </w:pPr>
            <w:r w:rsidRPr="00A63E83">
              <w:rPr>
                <w:color w:val="auto"/>
                <w:sz w:val="20"/>
                <w:szCs w:val="20"/>
                <w:lang w:val="en-US"/>
              </w:rPr>
              <w:t>1.17</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spacing w:before="119"/>
              <w:ind w:left="108" w:firstLine="0"/>
              <w:jc w:val="both"/>
              <w:rPr>
                <w:color w:val="auto"/>
                <w:sz w:val="20"/>
                <w:szCs w:val="20"/>
                <w:lang w:val="en-US"/>
              </w:rPr>
            </w:pPr>
            <w:r w:rsidRPr="00A63E83">
              <w:rPr>
                <w:color w:val="auto"/>
                <w:sz w:val="20"/>
                <w:szCs w:val="20"/>
                <w:lang w:val="en-US"/>
              </w:rPr>
              <w:t>Импланттың денесінің қалыңдығы мм</w:t>
            </w:r>
          </w:p>
        </w:tc>
        <w:tc>
          <w:tcPr>
            <w:tcW w:w="1832" w:type="dxa"/>
            <w:tcBorders>
              <w:top w:val="single" w:sz="4" w:space="0" w:color="000000"/>
              <w:left w:val="single" w:sz="4" w:space="0" w:color="000000"/>
              <w:bottom w:val="single" w:sz="4" w:space="0" w:color="000000"/>
              <w:right w:val="single" w:sz="4" w:space="0" w:color="000000"/>
            </w:tcBorders>
          </w:tcPr>
          <w:p w:rsidR="00954D40" w:rsidRPr="00A63E83" w:rsidRDefault="00954D40" w:rsidP="00954D40">
            <w:pPr>
              <w:spacing w:before="119"/>
              <w:ind w:left="108" w:firstLine="0"/>
              <w:jc w:val="center"/>
              <w:rPr>
                <w:color w:val="auto"/>
                <w:sz w:val="20"/>
                <w:szCs w:val="20"/>
                <w:lang w:val="en-US"/>
              </w:rPr>
            </w:pPr>
            <w:r w:rsidRPr="00A63E83">
              <w:rPr>
                <w:color w:val="auto"/>
                <w:sz w:val="20"/>
                <w:szCs w:val="20"/>
                <w:lang w:val="en-US"/>
              </w:rPr>
              <w:t>4,5 артық емес</w:t>
            </w:r>
          </w:p>
          <w:p w:rsidR="00954D40" w:rsidRPr="00A63E83" w:rsidRDefault="00954D40" w:rsidP="00954D40">
            <w:pPr>
              <w:ind w:left="149" w:right="137" w:firstLine="0"/>
              <w:jc w:val="center"/>
              <w:rPr>
                <w:color w:val="auto"/>
                <w:sz w:val="20"/>
                <w:szCs w:val="20"/>
                <w:lang w:val="en-US"/>
              </w:rPr>
            </w:pPr>
          </w:p>
        </w:tc>
      </w:tr>
      <w:tr w:rsidR="00954D40" w:rsidRPr="00A63E83" w:rsidTr="00496B13">
        <w:trPr>
          <w:gridAfter w:val="1"/>
          <w:wAfter w:w="704" w:type="dxa"/>
          <w:trHeight w:val="490"/>
        </w:trPr>
        <w:tc>
          <w:tcPr>
            <w:tcW w:w="15592" w:type="dxa"/>
            <w:gridSpan w:val="5"/>
            <w:tcBorders>
              <w:top w:val="single" w:sz="4" w:space="0" w:color="000000"/>
              <w:left w:val="single" w:sz="4" w:space="0" w:color="000000"/>
              <w:bottom w:val="single" w:sz="4" w:space="0" w:color="000000"/>
              <w:right w:val="single" w:sz="4" w:space="0" w:color="000000"/>
            </w:tcBorders>
          </w:tcPr>
          <w:p w:rsidR="00954D40" w:rsidRPr="00A63E83" w:rsidRDefault="00954D40" w:rsidP="004D4103">
            <w:pPr>
              <w:spacing w:before="119"/>
              <w:ind w:left="108" w:firstLine="0"/>
              <w:jc w:val="center"/>
              <w:rPr>
                <w:b/>
                <w:color w:val="auto"/>
                <w:sz w:val="20"/>
                <w:szCs w:val="20"/>
                <w:lang w:val="en-US"/>
              </w:rPr>
            </w:pPr>
            <w:r w:rsidRPr="00A63E83">
              <w:rPr>
                <w:b/>
                <w:color w:val="auto"/>
                <w:sz w:val="20"/>
                <w:szCs w:val="20"/>
                <w:lang w:val="en-US"/>
              </w:rPr>
              <w:t>2. Сөйлеу процессорына қойылатын талаптар</w:t>
            </w:r>
          </w:p>
        </w:tc>
      </w:tr>
      <w:tr w:rsidR="00954D40" w:rsidRPr="00A63E83" w:rsidTr="00496B13">
        <w:trPr>
          <w:gridAfter w:val="1"/>
          <w:wAfter w:w="704" w:type="dxa"/>
          <w:trHeight w:val="358"/>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35" w:firstLine="0"/>
              <w:jc w:val="center"/>
              <w:rPr>
                <w:color w:val="auto"/>
                <w:sz w:val="20"/>
                <w:szCs w:val="20"/>
                <w:lang w:val="en-US"/>
              </w:rPr>
            </w:pPr>
            <w:r w:rsidRPr="00A63E83">
              <w:rPr>
                <w:color w:val="auto"/>
                <w:sz w:val="20"/>
                <w:szCs w:val="20"/>
                <w:lang w:val="en-US"/>
              </w:rPr>
              <w:t>2.1</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108" w:firstLine="0"/>
              <w:jc w:val="both"/>
              <w:rPr>
                <w:color w:val="auto"/>
                <w:sz w:val="20"/>
                <w:szCs w:val="20"/>
                <w:lang w:val="en-US"/>
              </w:rPr>
            </w:pPr>
            <w:r w:rsidRPr="00A63E83">
              <w:rPr>
                <w:color w:val="auto"/>
                <w:sz w:val="20"/>
                <w:szCs w:val="20"/>
                <w:lang w:val="en-US"/>
              </w:rPr>
              <w:t>Құлақтың артындағы сөйлеу процессоры</w:t>
            </w:r>
          </w:p>
        </w:tc>
        <w:tc>
          <w:tcPr>
            <w:tcW w:w="1832" w:type="dxa"/>
            <w:tcBorders>
              <w:top w:val="single" w:sz="4" w:space="0" w:color="000000"/>
              <w:left w:val="single" w:sz="4" w:space="0" w:color="000000"/>
              <w:bottom w:val="single" w:sz="4" w:space="0" w:color="000000"/>
              <w:right w:val="single" w:sz="4" w:space="0" w:color="000000"/>
            </w:tcBorders>
            <w:hideMark/>
          </w:tcPr>
          <w:p w:rsidR="00954D40" w:rsidRPr="00A63E83" w:rsidRDefault="00B06C0C" w:rsidP="0046606B">
            <w:pPr>
              <w:ind w:left="149" w:right="137" w:firstLine="0"/>
              <w:jc w:val="center"/>
              <w:rPr>
                <w:color w:val="auto"/>
                <w:sz w:val="20"/>
                <w:szCs w:val="20"/>
              </w:rPr>
            </w:pPr>
            <w:r w:rsidRPr="00A63E83">
              <w:rPr>
                <w:color w:val="auto"/>
                <w:sz w:val="20"/>
                <w:szCs w:val="20"/>
              </w:rPr>
              <w:t>болуы</w:t>
            </w:r>
          </w:p>
        </w:tc>
      </w:tr>
      <w:tr w:rsidR="00954D40" w:rsidRPr="00A63E83" w:rsidTr="00496B13">
        <w:trPr>
          <w:gridAfter w:val="1"/>
          <w:wAfter w:w="704" w:type="dxa"/>
          <w:trHeight w:val="408"/>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35" w:firstLine="0"/>
              <w:jc w:val="center"/>
              <w:rPr>
                <w:color w:val="auto"/>
                <w:sz w:val="20"/>
                <w:szCs w:val="20"/>
                <w:lang w:val="en-US"/>
              </w:rPr>
            </w:pPr>
            <w:r w:rsidRPr="00A63E83">
              <w:rPr>
                <w:color w:val="auto"/>
                <w:sz w:val="20"/>
                <w:szCs w:val="20"/>
                <w:lang w:val="en-US"/>
              </w:rPr>
              <w:t>2.2</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108" w:firstLine="0"/>
              <w:jc w:val="both"/>
              <w:rPr>
                <w:color w:val="auto"/>
                <w:sz w:val="20"/>
                <w:szCs w:val="20"/>
                <w:lang w:val="en-US"/>
              </w:rPr>
            </w:pPr>
            <w:r w:rsidRPr="00A63E83">
              <w:rPr>
                <w:color w:val="auto"/>
                <w:sz w:val="20"/>
                <w:szCs w:val="20"/>
                <w:lang w:val="en-US"/>
              </w:rPr>
              <w:t>Екі мырыш-ауа элементі бар салмағы 675 гр.</w:t>
            </w:r>
          </w:p>
        </w:tc>
        <w:tc>
          <w:tcPr>
            <w:tcW w:w="1832" w:type="dxa"/>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149" w:right="137" w:firstLine="0"/>
              <w:jc w:val="center"/>
              <w:rPr>
                <w:color w:val="auto"/>
                <w:sz w:val="20"/>
                <w:szCs w:val="20"/>
                <w:lang w:val="en-US"/>
              </w:rPr>
            </w:pPr>
            <w:r w:rsidRPr="00A63E83">
              <w:rPr>
                <w:color w:val="auto"/>
                <w:sz w:val="20"/>
                <w:szCs w:val="20"/>
                <w:lang w:val="en-US"/>
              </w:rPr>
              <w:t>13</w:t>
            </w:r>
          </w:p>
        </w:tc>
      </w:tr>
      <w:tr w:rsidR="00954D40" w:rsidRPr="00A63E83" w:rsidTr="00496B13">
        <w:trPr>
          <w:gridAfter w:val="1"/>
          <w:wAfter w:w="704" w:type="dxa"/>
          <w:trHeight w:val="408"/>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35" w:firstLine="0"/>
              <w:jc w:val="center"/>
              <w:rPr>
                <w:color w:val="auto"/>
                <w:sz w:val="20"/>
                <w:szCs w:val="20"/>
                <w:lang w:val="en-US"/>
              </w:rPr>
            </w:pPr>
            <w:r w:rsidRPr="00A63E83">
              <w:rPr>
                <w:color w:val="auto"/>
                <w:sz w:val="20"/>
                <w:szCs w:val="20"/>
                <w:lang w:val="en-US"/>
              </w:rPr>
              <w:t>2.3</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108" w:firstLine="0"/>
              <w:jc w:val="both"/>
              <w:rPr>
                <w:color w:val="auto"/>
                <w:sz w:val="20"/>
                <w:szCs w:val="20"/>
                <w:lang w:val="en-US"/>
              </w:rPr>
            </w:pPr>
            <w:r w:rsidRPr="00A63E83">
              <w:rPr>
                <w:color w:val="auto"/>
                <w:sz w:val="20"/>
                <w:szCs w:val="20"/>
                <w:lang w:val="en-US"/>
              </w:rPr>
              <w:t>2x 675 сағаттық элементтерден жұмыс уақыты</w:t>
            </w:r>
          </w:p>
        </w:tc>
        <w:tc>
          <w:tcPr>
            <w:tcW w:w="1832" w:type="dxa"/>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149" w:right="137" w:firstLine="0"/>
              <w:rPr>
                <w:color w:val="auto"/>
                <w:sz w:val="20"/>
                <w:szCs w:val="20"/>
              </w:rPr>
            </w:pPr>
            <w:r w:rsidRPr="00A63E83">
              <w:rPr>
                <w:color w:val="auto"/>
                <w:sz w:val="20"/>
                <w:szCs w:val="20"/>
                <w:lang w:val="en-US"/>
              </w:rPr>
              <w:t xml:space="preserve"> 56</w:t>
            </w:r>
            <w:r w:rsidR="0046606B" w:rsidRPr="00A63E83">
              <w:rPr>
                <w:color w:val="auto"/>
                <w:sz w:val="20"/>
                <w:szCs w:val="20"/>
                <w:lang w:val="ru-RU"/>
              </w:rPr>
              <w:t xml:space="preserve"> </w:t>
            </w:r>
            <w:r w:rsidRPr="00A63E83">
              <w:rPr>
                <w:color w:val="auto"/>
                <w:sz w:val="20"/>
                <w:szCs w:val="20"/>
              </w:rPr>
              <w:t>ке дейін</w:t>
            </w:r>
          </w:p>
        </w:tc>
      </w:tr>
      <w:tr w:rsidR="00954D40" w:rsidRPr="00A63E83" w:rsidTr="00496B13">
        <w:trPr>
          <w:gridAfter w:val="1"/>
          <w:wAfter w:w="704" w:type="dxa"/>
          <w:trHeight w:val="309"/>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154" w:right="147" w:firstLine="0"/>
              <w:jc w:val="center"/>
              <w:rPr>
                <w:color w:val="auto"/>
                <w:sz w:val="20"/>
                <w:szCs w:val="20"/>
                <w:lang w:val="en-US"/>
              </w:rPr>
            </w:pPr>
            <w:r w:rsidRPr="00A63E83">
              <w:rPr>
                <w:color w:val="auto"/>
                <w:sz w:val="20"/>
                <w:szCs w:val="20"/>
                <w:lang w:val="en-US"/>
              </w:rPr>
              <w:t>2.4</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108" w:firstLine="0"/>
              <w:jc w:val="both"/>
              <w:rPr>
                <w:color w:val="auto"/>
                <w:sz w:val="20"/>
                <w:szCs w:val="20"/>
                <w:lang w:val="en-US"/>
              </w:rPr>
            </w:pPr>
            <w:r w:rsidRPr="00A63E83">
              <w:rPr>
                <w:color w:val="auto"/>
                <w:sz w:val="20"/>
                <w:szCs w:val="20"/>
                <w:lang w:val="en-US"/>
              </w:rPr>
              <w:t>Жел шуын азайту</w:t>
            </w:r>
          </w:p>
        </w:tc>
        <w:tc>
          <w:tcPr>
            <w:tcW w:w="1832" w:type="dxa"/>
            <w:tcBorders>
              <w:top w:val="single" w:sz="4" w:space="0" w:color="000000"/>
              <w:left w:val="single" w:sz="4" w:space="0" w:color="000000"/>
              <w:bottom w:val="single" w:sz="4" w:space="0" w:color="000000"/>
              <w:right w:val="single" w:sz="4" w:space="0" w:color="000000"/>
            </w:tcBorders>
            <w:hideMark/>
          </w:tcPr>
          <w:p w:rsidR="00954D40" w:rsidRPr="00A63E83" w:rsidRDefault="00B06C0C" w:rsidP="0046606B">
            <w:pPr>
              <w:ind w:left="108" w:firstLine="0"/>
              <w:jc w:val="center"/>
              <w:rPr>
                <w:color w:val="auto"/>
                <w:sz w:val="20"/>
                <w:szCs w:val="20"/>
                <w:lang w:val="en-US"/>
              </w:rPr>
            </w:pPr>
            <w:r w:rsidRPr="00A63E83">
              <w:rPr>
                <w:color w:val="auto"/>
                <w:sz w:val="20"/>
                <w:szCs w:val="20"/>
                <w:lang w:val="en-US"/>
              </w:rPr>
              <w:t>болуы</w:t>
            </w:r>
          </w:p>
        </w:tc>
      </w:tr>
      <w:tr w:rsidR="00954D40" w:rsidRPr="00A63E83" w:rsidTr="00496B13">
        <w:trPr>
          <w:gridAfter w:val="1"/>
          <w:wAfter w:w="704" w:type="dxa"/>
          <w:trHeight w:val="429"/>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154" w:right="147" w:firstLine="0"/>
              <w:jc w:val="center"/>
              <w:rPr>
                <w:color w:val="auto"/>
                <w:sz w:val="20"/>
                <w:szCs w:val="20"/>
                <w:lang w:val="en-US"/>
              </w:rPr>
            </w:pPr>
            <w:r w:rsidRPr="00A63E83">
              <w:rPr>
                <w:color w:val="auto"/>
                <w:sz w:val="20"/>
                <w:szCs w:val="20"/>
                <w:lang w:val="en-US"/>
              </w:rPr>
              <w:t>2.5</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108" w:firstLine="0"/>
              <w:jc w:val="both"/>
              <w:rPr>
                <w:color w:val="auto"/>
                <w:sz w:val="20"/>
                <w:szCs w:val="20"/>
                <w:lang w:val="en-US"/>
              </w:rPr>
            </w:pPr>
            <w:r w:rsidRPr="00A63E83">
              <w:rPr>
                <w:color w:val="auto"/>
                <w:sz w:val="20"/>
                <w:szCs w:val="20"/>
                <w:lang w:val="en-US"/>
              </w:rPr>
              <w:t>Сыртқы құрылғыларды қосу мүмкіндігі</w:t>
            </w:r>
          </w:p>
        </w:tc>
        <w:tc>
          <w:tcPr>
            <w:tcW w:w="1832" w:type="dxa"/>
            <w:tcBorders>
              <w:top w:val="single" w:sz="4" w:space="0" w:color="000000"/>
              <w:left w:val="single" w:sz="4" w:space="0" w:color="000000"/>
              <w:bottom w:val="single" w:sz="4" w:space="0" w:color="000000"/>
              <w:right w:val="single" w:sz="4" w:space="0" w:color="000000"/>
            </w:tcBorders>
            <w:hideMark/>
          </w:tcPr>
          <w:p w:rsidR="00954D40" w:rsidRPr="00A63E83" w:rsidRDefault="00B06C0C" w:rsidP="0046606B">
            <w:pPr>
              <w:ind w:left="108" w:firstLine="0"/>
              <w:jc w:val="center"/>
              <w:rPr>
                <w:color w:val="auto"/>
                <w:sz w:val="20"/>
                <w:szCs w:val="20"/>
                <w:lang w:val="en-US"/>
              </w:rPr>
            </w:pPr>
            <w:r w:rsidRPr="00A63E83">
              <w:rPr>
                <w:color w:val="auto"/>
                <w:sz w:val="20"/>
                <w:szCs w:val="20"/>
                <w:lang w:val="en-US"/>
              </w:rPr>
              <w:t>болуы</w:t>
            </w:r>
          </w:p>
        </w:tc>
      </w:tr>
      <w:tr w:rsidR="00954D40" w:rsidRPr="00A63E83" w:rsidTr="00496B13">
        <w:trPr>
          <w:gridAfter w:val="1"/>
          <w:wAfter w:w="704" w:type="dxa"/>
          <w:trHeight w:val="323"/>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154" w:right="147" w:firstLine="0"/>
              <w:jc w:val="center"/>
              <w:rPr>
                <w:color w:val="auto"/>
                <w:sz w:val="20"/>
                <w:szCs w:val="20"/>
                <w:lang w:val="en-US"/>
              </w:rPr>
            </w:pPr>
            <w:r w:rsidRPr="00A63E83">
              <w:rPr>
                <w:color w:val="auto"/>
                <w:sz w:val="20"/>
                <w:szCs w:val="20"/>
                <w:lang w:val="en-US"/>
              </w:rPr>
              <w:t>2.6</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108" w:firstLine="0"/>
              <w:jc w:val="both"/>
              <w:rPr>
                <w:color w:val="auto"/>
                <w:sz w:val="20"/>
                <w:szCs w:val="20"/>
                <w:lang w:val="en-US"/>
              </w:rPr>
            </w:pPr>
            <w:r w:rsidRPr="00A63E83">
              <w:rPr>
                <w:color w:val="auto"/>
                <w:sz w:val="20"/>
                <w:szCs w:val="20"/>
                <w:lang w:val="en-US"/>
              </w:rPr>
              <w:t>Спектрлік жолақтардың саны</w:t>
            </w:r>
          </w:p>
        </w:tc>
        <w:tc>
          <w:tcPr>
            <w:tcW w:w="1832" w:type="dxa"/>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108" w:firstLine="0"/>
              <w:jc w:val="center"/>
              <w:rPr>
                <w:color w:val="auto"/>
                <w:sz w:val="20"/>
                <w:szCs w:val="20"/>
                <w:lang w:val="en-US"/>
              </w:rPr>
            </w:pPr>
            <w:r w:rsidRPr="00A63E83">
              <w:rPr>
                <w:color w:val="auto"/>
                <w:sz w:val="20"/>
                <w:szCs w:val="20"/>
                <w:lang w:val="en-US"/>
              </w:rPr>
              <w:t>120-ға дейін</w:t>
            </w:r>
          </w:p>
        </w:tc>
      </w:tr>
      <w:tr w:rsidR="00954D40" w:rsidRPr="00A63E83" w:rsidTr="00496B13">
        <w:trPr>
          <w:gridAfter w:val="1"/>
          <w:wAfter w:w="704" w:type="dxa"/>
          <w:trHeight w:val="373"/>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154" w:right="147" w:firstLine="0"/>
              <w:jc w:val="center"/>
              <w:rPr>
                <w:color w:val="auto"/>
                <w:sz w:val="20"/>
                <w:szCs w:val="20"/>
                <w:lang w:val="en-US"/>
              </w:rPr>
            </w:pPr>
            <w:r w:rsidRPr="00A63E83">
              <w:rPr>
                <w:color w:val="auto"/>
                <w:sz w:val="20"/>
                <w:szCs w:val="20"/>
                <w:lang w:val="en-US"/>
              </w:rPr>
              <w:t>2.7</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108" w:firstLine="0"/>
              <w:jc w:val="both"/>
              <w:rPr>
                <w:color w:val="auto"/>
                <w:sz w:val="20"/>
                <w:szCs w:val="20"/>
                <w:lang w:val="en-US"/>
              </w:rPr>
            </w:pPr>
            <w:r w:rsidRPr="00A63E83">
              <w:rPr>
                <w:color w:val="auto"/>
                <w:sz w:val="20"/>
                <w:szCs w:val="20"/>
                <w:lang w:val="en-US"/>
              </w:rPr>
              <w:t>Тыңдау бағдарламаларының саны</w:t>
            </w:r>
          </w:p>
        </w:tc>
        <w:tc>
          <w:tcPr>
            <w:tcW w:w="1832" w:type="dxa"/>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108" w:firstLine="0"/>
              <w:jc w:val="center"/>
              <w:rPr>
                <w:color w:val="auto"/>
                <w:sz w:val="20"/>
                <w:szCs w:val="20"/>
                <w:lang w:val="en-US"/>
              </w:rPr>
            </w:pPr>
            <w:r w:rsidRPr="00A63E83">
              <w:rPr>
                <w:color w:val="auto"/>
                <w:sz w:val="20"/>
                <w:szCs w:val="20"/>
                <w:lang w:val="en-US"/>
              </w:rPr>
              <w:t>5-ке дейін</w:t>
            </w:r>
          </w:p>
        </w:tc>
      </w:tr>
      <w:tr w:rsidR="00954D40" w:rsidRPr="00A63E83" w:rsidTr="00496B13">
        <w:trPr>
          <w:gridAfter w:val="1"/>
          <w:wAfter w:w="704" w:type="dxa"/>
          <w:trHeight w:val="409"/>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154" w:right="147" w:firstLine="0"/>
              <w:jc w:val="center"/>
              <w:rPr>
                <w:color w:val="auto"/>
                <w:sz w:val="20"/>
                <w:szCs w:val="20"/>
                <w:lang w:val="en-US"/>
              </w:rPr>
            </w:pPr>
            <w:r w:rsidRPr="00A63E83">
              <w:rPr>
                <w:color w:val="auto"/>
                <w:sz w:val="20"/>
                <w:szCs w:val="20"/>
                <w:lang w:val="en-US"/>
              </w:rPr>
              <w:t>2.8</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108" w:firstLine="0"/>
              <w:jc w:val="both"/>
              <w:rPr>
                <w:color w:val="auto"/>
                <w:sz w:val="20"/>
                <w:szCs w:val="20"/>
                <w:lang w:val="en-US"/>
              </w:rPr>
            </w:pPr>
            <w:r w:rsidRPr="00A63E83">
              <w:rPr>
                <w:color w:val="auto"/>
                <w:sz w:val="20"/>
                <w:szCs w:val="20"/>
                <w:lang w:val="en-US"/>
              </w:rPr>
              <w:t>Динамикалық диапазонды енгізу</w:t>
            </w:r>
          </w:p>
        </w:tc>
        <w:tc>
          <w:tcPr>
            <w:tcW w:w="1832" w:type="dxa"/>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108" w:firstLine="0"/>
              <w:jc w:val="center"/>
              <w:rPr>
                <w:color w:val="auto"/>
                <w:sz w:val="20"/>
                <w:szCs w:val="20"/>
                <w:lang w:val="en-US"/>
              </w:rPr>
            </w:pPr>
            <w:r w:rsidRPr="00A63E83">
              <w:rPr>
                <w:color w:val="auto"/>
                <w:sz w:val="20"/>
                <w:szCs w:val="20"/>
                <w:lang w:val="en-US"/>
              </w:rPr>
              <w:t>80 дБ SPL дейін</w:t>
            </w:r>
          </w:p>
        </w:tc>
      </w:tr>
      <w:tr w:rsidR="00954D40" w:rsidRPr="00A63E83" w:rsidTr="00496B13">
        <w:trPr>
          <w:gridAfter w:val="1"/>
          <w:wAfter w:w="704" w:type="dxa"/>
          <w:trHeight w:val="458"/>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154" w:right="147" w:firstLine="0"/>
              <w:jc w:val="center"/>
              <w:rPr>
                <w:color w:val="auto"/>
                <w:sz w:val="20"/>
                <w:szCs w:val="20"/>
                <w:lang w:val="en-US"/>
              </w:rPr>
            </w:pPr>
            <w:r w:rsidRPr="00A63E83">
              <w:rPr>
                <w:color w:val="auto"/>
                <w:sz w:val="20"/>
                <w:szCs w:val="20"/>
                <w:lang w:val="en-US"/>
              </w:rPr>
              <w:t>2.9</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108" w:firstLine="0"/>
              <w:jc w:val="both"/>
              <w:rPr>
                <w:color w:val="auto"/>
                <w:sz w:val="20"/>
                <w:szCs w:val="20"/>
                <w:lang w:val="en-US"/>
              </w:rPr>
            </w:pPr>
            <w:r w:rsidRPr="00A63E83">
              <w:rPr>
                <w:color w:val="auto"/>
                <w:sz w:val="20"/>
                <w:szCs w:val="20"/>
                <w:lang w:val="en-US"/>
              </w:rPr>
              <w:t>RP киюдің кем дегенде 5 нұсқасы</w:t>
            </w:r>
          </w:p>
        </w:tc>
        <w:tc>
          <w:tcPr>
            <w:tcW w:w="1832" w:type="dxa"/>
            <w:tcBorders>
              <w:top w:val="single" w:sz="4" w:space="0" w:color="000000"/>
              <w:left w:val="single" w:sz="4" w:space="0" w:color="000000"/>
              <w:bottom w:val="single" w:sz="4" w:space="0" w:color="000000"/>
              <w:right w:val="single" w:sz="4" w:space="0" w:color="000000"/>
            </w:tcBorders>
            <w:hideMark/>
          </w:tcPr>
          <w:p w:rsidR="00954D40" w:rsidRPr="00A63E83" w:rsidRDefault="00B06C0C" w:rsidP="0046606B">
            <w:pPr>
              <w:ind w:left="108" w:firstLine="0"/>
              <w:jc w:val="center"/>
              <w:rPr>
                <w:color w:val="auto"/>
                <w:sz w:val="20"/>
                <w:szCs w:val="20"/>
                <w:lang w:val="en-US"/>
              </w:rPr>
            </w:pPr>
            <w:r w:rsidRPr="00A63E83">
              <w:rPr>
                <w:color w:val="auto"/>
                <w:sz w:val="20"/>
                <w:szCs w:val="20"/>
                <w:lang w:val="en-US"/>
              </w:rPr>
              <w:t>болуы</w:t>
            </w:r>
          </w:p>
        </w:tc>
      </w:tr>
      <w:tr w:rsidR="00954D40" w:rsidRPr="00A63E83" w:rsidTr="00496B13">
        <w:trPr>
          <w:gridAfter w:val="1"/>
          <w:wAfter w:w="704" w:type="dxa"/>
          <w:trHeight w:val="352"/>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46606B" w:rsidP="0046606B">
            <w:pPr>
              <w:ind w:right="147" w:firstLine="0"/>
              <w:rPr>
                <w:color w:val="auto"/>
                <w:sz w:val="20"/>
                <w:szCs w:val="20"/>
                <w:lang w:val="en-US"/>
              </w:rPr>
            </w:pPr>
            <w:r w:rsidRPr="00A63E83">
              <w:rPr>
                <w:color w:val="auto"/>
                <w:sz w:val="20"/>
                <w:szCs w:val="20"/>
                <w:lang w:val="ru-RU"/>
              </w:rPr>
              <w:lastRenderedPageBreak/>
              <w:t xml:space="preserve">    </w:t>
            </w:r>
            <w:r w:rsidR="00954D40" w:rsidRPr="00A63E83">
              <w:rPr>
                <w:color w:val="auto"/>
                <w:sz w:val="20"/>
                <w:szCs w:val="20"/>
                <w:lang w:val="en-US"/>
              </w:rPr>
              <w:t>2.10</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108" w:firstLine="0"/>
              <w:jc w:val="both"/>
              <w:rPr>
                <w:color w:val="auto"/>
                <w:sz w:val="20"/>
                <w:szCs w:val="20"/>
                <w:lang w:val="en-US"/>
              </w:rPr>
            </w:pPr>
            <w:r w:rsidRPr="00A63E83">
              <w:rPr>
                <w:color w:val="auto"/>
                <w:sz w:val="20"/>
                <w:szCs w:val="20"/>
                <w:lang w:val="en-US"/>
              </w:rPr>
              <w:t>Микрофондар</w:t>
            </w:r>
          </w:p>
        </w:tc>
        <w:tc>
          <w:tcPr>
            <w:tcW w:w="1832" w:type="dxa"/>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108" w:firstLine="0"/>
              <w:jc w:val="center"/>
              <w:rPr>
                <w:color w:val="auto"/>
                <w:sz w:val="20"/>
                <w:szCs w:val="20"/>
                <w:lang w:val="en-US"/>
              </w:rPr>
            </w:pPr>
            <w:r w:rsidRPr="00A63E83">
              <w:rPr>
                <w:color w:val="auto"/>
                <w:sz w:val="20"/>
                <w:szCs w:val="20"/>
                <w:lang w:val="en-US"/>
              </w:rPr>
              <w:t>4-ке дейін</w:t>
            </w:r>
          </w:p>
        </w:tc>
      </w:tr>
      <w:tr w:rsidR="00954D40" w:rsidRPr="00A63E83" w:rsidTr="00496B13">
        <w:trPr>
          <w:gridAfter w:val="1"/>
          <w:wAfter w:w="704" w:type="dxa"/>
          <w:trHeight w:val="402"/>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154" w:right="147" w:firstLine="0"/>
              <w:jc w:val="center"/>
              <w:rPr>
                <w:color w:val="auto"/>
                <w:sz w:val="20"/>
                <w:szCs w:val="20"/>
                <w:lang w:val="en-US"/>
              </w:rPr>
            </w:pPr>
            <w:r w:rsidRPr="00A63E83">
              <w:rPr>
                <w:color w:val="auto"/>
                <w:sz w:val="20"/>
                <w:szCs w:val="20"/>
                <w:lang w:val="en-US"/>
              </w:rPr>
              <w:t>2.11</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108" w:firstLine="0"/>
              <w:jc w:val="both"/>
              <w:rPr>
                <w:color w:val="auto"/>
                <w:sz w:val="20"/>
                <w:szCs w:val="20"/>
                <w:lang w:val="en-US"/>
              </w:rPr>
            </w:pPr>
            <w:r w:rsidRPr="00A63E83">
              <w:rPr>
                <w:color w:val="auto"/>
                <w:sz w:val="20"/>
                <w:szCs w:val="20"/>
                <w:lang w:val="en-US"/>
              </w:rPr>
              <w:t>Батареялар қуат көзі ретінде</w:t>
            </w:r>
          </w:p>
        </w:tc>
        <w:tc>
          <w:tcPr>
            <w:tcW w:w="1832" w:type="dxa"/>
            <w:tcBorders>
              <w:top w:val="single" w:sz="4" w:space="0" w:color="000000"/>
              <w:left w:val="single" w:sz="4" w:space="0" w:color="000000"/>
              <w:bottom w:val="single" w:sz="4" w:space="0" w:color="000000"/>
              <w:right w:val="single" w:sz="4" w:space="0" w:color="000000"/>
            </w:tcBorders>
            <w:hideMark/>
          </w:tcPr>
          <w:p w:rsidR="00954D40" w:rsidRPr="00A63E83" w:rsidRDefault="00B06C0C" w:rsidP="0046606B">
            <w:pPr>
              <w:ind w:left="108" w:firstLine="0"/>
              <w:jc w:val="center"/>
              <w:rPr>
                <w:color w:val="auto"/>
                <w:sz w:val="20"/>
                <w:szCs w:val="20"/>
                <w:lang w:val="en-US"/>
              </w:rPr>
            </w:pPr>
            <w:r w:rsidRPr="00A63E83">
              <w:rPr>
                <w:color w:val="auto"/>
                <w:sz w:val="20"/>
                <w:szCs w:val="20"/>
                <w:lang w:val="en-US"/>
              </w:rPr>
              <w:t>болуы</w:t>
            </w:r>
          </w:p>
        </w:tc>
      </w:tr>
      <w:tr w:rsidR="00954D40" w:rsidRPr="00A63E83" w:rsidTr="00496B13">
        <w:trPr>
          <w:gridAfter w:val="1"/>
          <w:wAfter w:w="704" w:type="dxa"/>
          <w:trHeight w:val="516"/>
        </w:trPr>
        <w:tc>
          <w:tcPr>
            <w:tcW w:w="821" w:type="dxa"/>
            <w:gridSpan w:val="2"/>
            <w:tcBorders>
              <w:top w:val="single" w:sz="4" w:space="0" w:color="000000"/>
              <w:left w:val="single" w:sz="4" w:space="0" w:color="000000"/>
              <w:bottom w:val="single" w:sz="4" w:space="0" w:color="000000"/>
              <w:right w:val="single" w:sz="4" w:space="0" w:color="000000"/>
            </w:tcBorders>
          </w:tcPr>
          <w:p w:rsidR="00954D40" w:rsidRPr="00A63E83" w:rsidRDefault="00954D40" w:rsidP="00954D40">
            <w:pPr>
              <w:ind w:left="154" w:right="147" w:firstLine="0"/>
              <w:jc w:val="center"/>
              <w:rPr>
                <w:color w:val="auto"/>
                <w:sz w:val="20"/>
                <w:szCs w:val="20"/>
                <w:lang w:val="en-US"/>
              </w:rPr>
            </w:pP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spacing w:before="119"/>
              <w:ind w:left="108" w:firstLine="0"/>
              <w:jc w:val="both"/>
              <w:rPr>
                <w:color w:val="auto"/>
                <w:sz w:val="20"/>
                <w:szCs w:val="20"/>
                <w:lang w:val="en-US"/>
              </w:rPr>
            </w:pPr>
            <w:r w:rsidRPr="00A63E83">
              <w:rPr>
                <w:color w:val="auto"/>
                <w:sz w:val="20"/>
                <w:szCs w:val="20"/>
                <w:lang w:val="en-US"/>
              </w:rPr>
              <w:t>Жеткізілім мерзімі</w:t>
            </w:r>
          </w:p>
        </w:tc>
        <w:tc>
          <w:tcPr>
            <w:tcW w:w="1832" w:type="dxa"/>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spacing w:before="119"/>
              <w:ind w:left="108" w:firstLine="0"/>
              <w:jc w:val="center"/>
              <w:rPr>
                <w:color w:val="auto"/>
                <w:sz w:val="20"/>
                <w:szCs w:val="20"/>
                <w:lang w:val="en-US"/>
              </w:rPr>
            </w:pPr>
            <w:r w:rsidRPr="00A63E83">
              <w:rPr>
                <w:color w:val="auto"/>
                <w:sz w:val="20"/>
                <w:szCs w:val="20"/>
                <w:lang w:val="en-US"/>
              </w:rPr>
              <w:t>Тапсырыс берушінің өтініші бойынша 15 күнтізбелік күн ішінде</w:t>
            </w:r>
          </w:p>
        </w:tc>
      </w:tr>
      <w:tr w:rsidR="00954D40" w:rsidRPr="00A63E83" w:rsidTr="00496B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trPr>
        <w:tc>
          <w:tcPr>
            <w:tcW w:w="16296" w:type="dxa"/>
            <w:gridSpan w:val="6"/>
            <w:tcBorders>
              <w:top w:val="single" w:sz="4" w:space="0" w:color="auto"/>
              <w:left w:val="single" w:sz="4" w:space="0" w:color="auto"/>
              <w:bottom w:val="single" w:sz="4" w:space="0" w:color="auto"/>
              <w:right w:val="single" w:sz="4" w:space="0" w:color="auto"/>
            </w:tcBorders>
            <w:hideMark/>
          </w:tcPr>
          <w:p w:rsidR="00954D40" w:rsidRPr="00A63E83" w:rsidRDefault="00954D40" w:rsidP="00954D40">
            <w:pPr>
              <w:spacing w:line="276" w:lineRule="auto"/>
              <w:ind w:firstLine="0"/>
              <w:jc w:val="center"/>
              <w:rPr>
                <w:b/>
                <w:color w:val="auto"/>
                <w:sz w:val="20"/>
                <w:szCs w:val="20"/>
                <w:lang w:val="ru-RU" w:eastAsia="en-US"/>
              </w:rPr>
            </w:pPr>
            <w:r w:rsidRPr="00A63E83">
              <w:rPr>
                <w:b/>
                <w:color w:val="auto"/>
                <w:sz w:val="20"/>
                <w:szCs w:val="20"/>
                <w:lang w:val="ru-RU" w:eastAsia="en-US"/>
              </w:rPr>
              <w:t>4. Кепілдік, қызмет көрсету, оқыту</w:t>
            </w:r>
          </w:p>
        </w:tc>
      </w:tr>
      <w:tr w:rsidR="00954D40" w:rsidRPr="00A63E83" w:rsidTr="00496B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9"/>
        </w:trPr>
        <w:tc>
          <w:tcPr>
            <w:tcW w:w="685" w:type="dxa"/>
            <w:tcBorders>
              <w:top w:val="single" w:sz="4" w:space="0" w:color="auto"/>
              <w:left w:val="single" w:sz="4" w:space="0" w:color="auto"/>
              <w:bottom w:val="single" w:sz="4" w:space="0" w:color="auto"/>
              <w:right w:val="single" w:sz="4" w:space="0" w:color="auto"/>
            </w:tcBorders>
            <w:vAlign w:val="center"/>
            <w:hideMark/>
          </w:tcPr>
          <w:p w:rsidR="00954D40" w:rsidRPr="00A63E83" w:rsidRDefault="00954D40" w:rsidP="00954D40">
            <w:pPr>
              <w:suppressAutoHyphens/>
              <w:spacing w:line="254" w:lineRule="auto"/>
              <w:ind w:firstLine="0"/>
              <w:jc w:val="center"/>
              <w:rPr>
                <w:color w:val="auto"/>
                <w:sz w:val="20"/>
                <w:szCs w:val="20"/>
                <w:lang w:val="ru-RU" w:eastAsia="en-US"/>
              </w:rPr>
            </w:pPr>
            <w:r w:rsidRPr="00A63E83">
              <w:rPr>
                <w:bCs/>
                <w:color w:val="auto"/>
                <w:sz w:val="20"/>
                <w:szCs w:val="20"/>
                <w:lang w:val="ru-RU" w:eastAsia="en-US"/>
              </w:rPr>
              <w:t>1.</w:t>
            </w:r>
          </w:p>
        </w:tc>
        <w:tc>
          <w:tcPr>
            <w:tcW w:w="2707" w:type="dxa"/>
            <w:gridSpan w:val="2"/>
            <w:tcBorders>
              <w:top w:val="single" w:sz="4" w:space="0" w:color="auto"/>
              <w:left w:val="single" w:sz="4" w:space="0" w:color="auto"/>
              <w:bottom w:val="single" w:sz="4" w:space="0" w:color="auto"/>
              <w:right w:val="single" w:sz="4" w:space="0" w:color="auto"/>
            </w:tcBorders>
            <w:hideMark/>
          </w:tcPr>
          <w:p w:rsidR="00954D40" w:rsidRPr="00A63E83" w:rsidRDefault="00954D40" w:rsidP="00954D40">
            <w:pPr>
              <w:spacing w:line="276" w:lineRule="auto"/>
              <w:ind w:firstLine="0"/>
              <w:rPr>
                <w:color w:val="auto"/>
                <w:sz w:val="20"/>
                <w:szCs w:val="20"/>
                <w:lang w:val="ru-RU" w:eastAsia="en-US"/>
              </w:rPr>
            </w:pPr>
            <w:r w:rsidRPr="00A63E83">
              <w:rPr>
                <w:color w:val="auto"/>
                <w:sz w:val="20"/>
                <w:szCs w:val="20"/>
                <w:lang w:val="ru-RU" w:eastAsia="en-US"/>
              </w:rPr>
              <w:t>Жеткізушінің, оның Қазақстан Республикасындағы қызмет көрсету орталықтарының немесе үшінші құзыретті тұлғаларды тарта отырып, кепілдік қызмет көрсету шарттары</w:t>
            </w:r>
          </w:p>
        </w:tc>
        <w:tc>
          <w:tcPr>
            <w:tcW w:w="12904" w:type="dxa"/>
            <w:gridSpan w:val="3"/>
            <w:tcBorders>
              <w:top w:val="single" w:sz="4" w:space="0" w:color="auto"/>
              <w:left w:val="single" w:sz="4" w:space="0" w:color="auto"/>
              <w:bottom w:val="single" w:sz="4" w:space="0" w:color="auto"/>
              <w:right w:val="single" w:sz="4" w:space="0" w:color="auto"/>
            </w:tcBorders>
            <w:vAlign w:val="center"/>
            <w:hideMark/>
          </w:tcPr>
          <w:p w:rsidR="00954D40" w:rsidRPr="00A63E83" w:rsidRDefault="00954D40" w:rsidP="00954D40">
            <w:pPr>
              <w:spacing w:line="276" w:lineRule="auto"/>
              <w:ind w:firstLine="0"/>
              <w:jc w:val="both"/>
              <w:rPr>
                <w:color w:val="auto"/>
                <w:sz w:val="20"/>
                <w:szCs w:val="20"/>
                <w:lang w:val="ru-RU" w:eastAsia="en-US"/>
              </w:rPr>
            </w:pPr>
            <w:r w:rsidRPr="00A63E83">
              <w:rPr>
                <w:color w:val="auto"/>
                <w:sz w:val="20"/>
                <w:szCs w:val="20"/>
                <w:lang w:val="ru-RU" w:eastAsia="en-US"/>
              </w:rPr>
              <w:t>Тауар жаңа және бұрын пайдаланылмаған жеткізіледі, оралып, атауы, шыға</w:t>
            </w:r>
            <w:r w:rsidR="0046606B" w:rsidRPr="00A63E83">
              <w:rPr>
                <w:color w:val="auto"/>
                <w:sz w:val="20"/>
                <w:szCs w:val="20"/>
                <w:lang w:val="ru-RU" w:eastAsia="en-US"/>
              </w:rPr>
              <w:t>рылған елі көрсетілген және 2023</w:t>
            </w:r>
            <w:r w:rsidRPr="00A63E83">
              <w:rPr>
                <w:color w:val="auto"/>
                <w:sz w:val="20"/>
                <w:szCs w:val="20"/>
                <w:lang w:val="ru-RU" w:eastAsia="en-US"/>
              </w:rPr>
              <w:t xml:space="preserve"> жылдан ерте емес шығарылуы керек. Әрбір тауар жинағы мазмұнының мемлекеттік немесе орыс тіліндегі аудармасы бар техникалық-пайдалану құжаттамаларының жиынтығымен қамтамасыз етіледі.</w:t>
            </w:r>
          </w:p>
          <w:p w:rsidR="00954D40" w:rsidRPr="00A63E83" w:rsidRDefault="00954D40" w:rsidP="00954D40">
            <w:pPr>
              <w:spacing w:line="276" w:lineRule="auto"/>
              <w:ind w:firstLine="0"/>
              <w:jc w:val="both"/>
              <w:rPr>
                <w:color w:val="auto"/>
                <w:sz w:val="20"/>
                <w:szCs w:val="20"/>
                <w:lang w:eastAsia="en-US"/>
              </w:rPr>
            </w:pPr>
            <w:r w:rsidRPr="00A63E83">
              <w:rPr>
                <w:color w:val="auto"/>
                <w:sz w:val="20"/>
                <w:szCs w:val="20"/>
                <w:lang w:val="ru-RU" w:eastAsia="en-US"/>
              </w:rPr>
              <w:t>Өнімнің бағдарламалық құралы өніммен бірге жеткізілетін баптау жабдығымен үйлесімді болуы керек.</w:t>
            </w:r>
            <w:r w:rsidRPr="00A63E83">
              <w:rPr>
                <w:color w:val="auto"/>
                <w:sz w:val="20"/>
                <w:szCs w:val="20"/>
                <w:lang w:eastAsia="en-US"/>
              </w:rPr>
              <w:t xml:space="preserve"> Өнімнің Қазақстан Республикасында тіркеуі болуын растайтын құжаты болуы керек, егер өнім тіркеуге жатпайтын болса, өнім беруші тиісті орган берген өнімнің Қазақстан Республикасында тіркеуге жатпайтыны туралы құжатты ұсынуы қажет.</w:t>
            </w:r>
          </w:p>
          <w:p w:rsidR="00954D40" w:rsidRPr="00A63E83" w:rsidRDefault="00954D40" w:rsidP="00954D40">
            <w:pPr>
              <w:spacing w:line="276" w:lineRule="auto"/>
              <w:ind w:firstLine="0"/>
              <w:jc w:val="both"/>
              <w:rPr>
                <w:color w:val="auto"/>
                <w:sz w:val="20"/>
                <w:szCs w:val="20"/>
                <w:lang w:val="ru-RU" w:eastAsia="en-US"/>
              </w:rPr>
            </w:pPr>
            <w:r w:rsidRPr="00A63E83">
              <w:rPr>
                <w:color w:val="auto"/>
                <w:sz w:val="20"/>
                <w:szCs w:val="20"/>
                <w:lang w:eastAsia="en-US"/>
              </w:rPr>
              <w:t xml:space="preserve">Тауарларды әкелу және өткізу Қазақстан Республикасының заңнамасына сәйкес жүзеге асырылады. Жеткізу көлемі тауарлардың нақты техникалық сипаттамаларын көрсете отырып және осы кестенің әрбір позициясы (жинақ немесе жабдық бірлігі) үшін бөлек бүкіл конфигурациямен сипатталады.  </w:t>
            </w:r>
            <w:r w:rsidRPr="00A63E83">
              <w:rPr>
                <w:color w:val="auto"/>
                <w:sz w:val="20"/>
                <w:szCs w:val="20"/>
                <w:lang w:val="ru-RU" w:eastAsia="en-US"/>
              </w:rPr>
              <w:t>Деректер парағында басқаша көрсетілмесе, 220В/380В қуат көзі, қосымша адаптер немесе трансформаторлар жоқ. Жабдықтаушы тауарды жеткізу процесіне қолдау көрсетеді.Кепілдік қызмет көрсету және техникалық қызмет көрсету және жөндеу мерзімі имплант үшін 10 жыл, сөйлеу процессоры үшін имплантация күнінен бастап 3 жыл. Кепілдік мерзімі ішінде қызмет көрсетуді жеткізушілерге қызмет көрсету орталықтары.</w:t>
            </w:r>
          </w:p>
          <w:p w:rsidR="00954D40" w:rsidRPr="00A63E83" w:rsidRDefault="00954D40" w:rsidP="00954D40">
            <w:pPr>
              <w:spacing w:line="276" w:lineRule="auto"/>
              <w:ind w:firstLine="0"/>
              <w:jc w:val="both"/>
              <w:rPr>
                <w:color w:val="auto"/>
                <w:sz w:val="20"/>
                <w:szCs w:val="20"/>
                <w:lang w:eastAsia="en-US"/>
              </w:rPr>
            </w:pPr>
            <w:r w:rsidRPr="00A63E83">
              <w:rPr>
                <w:color w:val="auto"/>
                <w:sz w:val="20"/>
                <w:szCs w:val="20"/>
                <w:lang w:eastAsia="en-US"/>
              </w:rPr>
              <w:t>т</w:t>
            </w:r>
            <w:r w:rsidRPr="00A63E83">
              <w:rPr>
                <w:color w:val="auto"/>
                <w:sz w:val="20"/>
                <w:szCs w:val="20"/>
                <w:lang w:val="ru-RU" w:eastAsia="en-US"/>
              </w:rPr>
              <w:t>ехникалық және пайдалану сипаттамаларын, сондай-ақ үлгілер мен өндірушілерді сипаттаудан басқа, техникалық ерекшелікке жеткізілетін тауарлардың фотосуреттері қоса беріледі.</w:t>
            </w:r>
            <w:r w:rsidRPr="00A63E83">
              <w:rPr>
                <w:color w:val="auto"/>
                <w:sz w:val="20"/>
                <w:szCs w:val="20"/>
                <w:lang w:eastAsia="en-US"/>
              </w:rPr>
              <w:t xml:space="preserve"> Өлшем құралдарына жататын тауарлар Қазақстан Республикасының өлшем құралдарының тізіліміне енгізіледі. Жеткізу, түсіру, олардың сипаттамаларының осы құжатқа және кәсіпорынның техникалық сипаттамаларына (дәлдік, сезімталдық, өнімділік және т.б.) сәйкестігін тексеру, персоналды оқытуды Жеткізуші жүзеге асырады.</w:t>
            </w:r>
          </w:p>
        </w:tc>
      </w:tr>
    </w:tbl>
    <w:p w:rsidR="00B06C0C" w:rsidRPr="00A63E83" w:rsidRDefault="00B06C0C" w:rsidP="00B06C0C">
      <w:pPr>
        <w:ind w:firstLine="0"/>
        <w:rPr>
          <w:rFonts w:eastAsia="Arial Unicode MS"/>
          <w:b/>
          <w:color w:val="auto"/>
          <w:sz w:val="20"/>
          <w:szCs w:val="20"/>
        </w:rPr>
      </w:pPr>
    </w:p>
    <w:p w:rsidR="00B06C0C" w:rsidRPr="00A63E83" w:rsidRDefault="00B06C0C" w:rsidP="00B06C0C">
      <w:pPr>
        <w:ind w:firstLine="0"/>
        <w:jc w:val="center"/>
        <w:rPr>
          <w:rFonts w:eastAsia="Arial Unicode MS"/>
          <w:b/>
          <w:color w:val="auto"/>
          <w:sz w:val="20"/>
          <w:szCs w:val="20"/>
        </w:rPr>
      </w:pPr>
      <w:r w:rsidRPr="00A63E83">
        <w:rPr>
          <w:rFonts w:eastAsia="Arial Unicode MS"/>
          <w:b/>
          <w:color w:val="auto"/>
          <w:sz w:val="20"/>
          <w:szCs w:val="20"/>
        </w:rPr>
        <w:t>Лот №4</w:t>
      </w:r>
    </w:p>
    <w:p w:rsidR="00954D40" w:rsidRPr="00A63E83" w:rsidRDefault="00B06C0C" w:rsidP="00B06C0C">
      <w:pPr>
        <w:widowControl w:val="0"/>
        <w:autoSpaceDE w:val="0"/>
        <w:autoSpaceDN w:val="0"/>
        <w:ind w:left="1915" w:right="2323" w:firstLine="0"/>
        <w:jc w:val="center"/>
        <w:rPr>
          <w:b/>
          <w:bCs/>
          <w:color w:val="auto"/>
          <w:sz w:val="20"/>
          <w:szCs w:val="20"/>
          <w:lang w:val="ru-RU" w:eastAsia="en-US"/>
        </w:rPr>
      </w:pPr>
      <w:r w:rsidRPr="00A63E83">
        <w:rPr>
          <w:b/>
          <w:bCs/>
          <w:color w:val="auto"/>
          <w:sz w:val="20"/>
          <w:szCs w:val="20"/>
          <w:lang w:val="ru-RU" w:eastAsia="en-US"/>
        </w:rPr>
        <w:t>ТЕХНИКАЛЫ</w:t>
      </w:r>
      <w:r w:rsidRPr="00A63E83">
        <w:rPr>
          <w:b/>
          <w:bCs/>
          <w:color w:val="auto"/>
          <w:sz w:val="20"/>
          <w:szCs w:val="20"/>
          <w:lang w:eastAsia="en-US"/>
        </w:rPr>
        <w:t xml:space="preserve">Қ СИПАТТАМА </w:t>
      </w:r>
    </w:p>
    <w:tbl>
      <w:tblPr>
        <w:tblW w:w="159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3296"/>
        <w:gridCol w:w="1956"/>
      </w:tblGrid>
      <w:tr w:rsidR="00B06C0C" w:rsidRPr="00A63E83" w:rsidTr="00A06B89">
        <w:tc>
          <w:tcPr>
            <w:tcW w:w="709" w:type="dxa"/>
            <w:vAlign w:val="center"/>
          </w:tcPr>
          <w:p w:rsidR="00B06C0C" w:rsidRPr="00A63E83" w:rsidRDefault="00B06C0C" w:rsidP="00B06C0C">
            <w:pPr>
              <w:spacing w:before="120" w:after="120"/>
              <w:ind w:firstLine="0"/>
              <w:jc w:val="center"/>
              <w:rPr>
                <w:b/>
                <w:color w:val="auto"/>
                <w:sz w:val="20"/>
                <w:szCs w:val="20"/>
                <w:lang w:val="ru-RU" w:eastAsia="en-US"/>
              </w:rPr>
            </w:pPr>
            <w:r w:rsidRPr="00A63E83">
              <w:rPr>
                <w:b/>
                <w:color w:val="auto"/>
                <w:sz w:val="20"/>
                <w:szCs w:val="20"/>
                <w:lang w:val="ru-RU" w:eastAsia="en-US"/>
              </w:rPr>
              <w:t>№</w:t>
            </w:r>
            <w:r w:rsidRPr="00A63E83">
              <w:rPr>
                <w:b/>
                <w:color w:val="auto"/>
                <w:sz w:val="20"/>
                <w:szCs w:val="20"/>
                <w:lang w:eastAsia="en-US"/>
              </w:rPr>
              <w:t xml:space="preserve"> р</w:t>
            </w:r>
            <w:r w:rsidRPr="00A63E83">
              <w:rPr>
                <w:b/>
                <w:color w:val="auto"/>
                <w:sz w:val="20"/>
                <w:szCs w:val="20"/>
                <w:lang w:val="ru-RU" w:eastAsia="en-US"/>
              </w:rPr>
              <w:t>/п</w:t>
            </w:r>
          </w:p>
        </w:tc>
        <w:tc>
          <w:tcPr>
            <w:tcW w:w="13296" w:type="dxa"/>
            <w:vAlign w:val="center"/>
          </w:tcPr>
          <w:p w:rsidR="00B06C0C" w:rsidRPr="00A63E83" w:rsidRDefault="00B06C0C" w:rsidP="00B06C0C">
            <w:pPr>
              <w:spacing w:before="120" w:after="120"/>
              <w:ind w:firstLine="0"/>
              <w:jc w:val="center"/>
              <w:rPr>
                <w:b/>
                <w:color w:val="auto"/>
                <w:sz w:val="20"/>
                <w:szCs w:val="20"/>
                <w:lang w:eastAsia="en-US"/>
              </w:rPr>
            </w:pPr>
            <w:r w:rsidRPr="00A63E83">
              <w:rPr>
                <w:b/>
                <w:color w:val="auto"/>
                <w:sz w:val="20"/>
                <w:szCs w:val="20"/>
                <w:lang w:eastAsia="en-US"/>
              </w:rPr>
              <w:t>Негізгі талаптар</w:t>
            </w:r>
          </w:p>
        </w:tc>
        <w:tc>
          <w:tcPr>
            <w:tcW w:w="1956" w:type="dxa"/>
            <w:vAlign w:val="center"/>
          </w:tcPr>
          <w:p w:rsidR="00B06C0C" w:rsidRPr="00A63E83" w:rsidRDefault="00B06C0C" w:rsidP="00B06C0C">
            <w:pPr>
              <w:spacing w:before="120" w:after="120"/>
              <w:ind w:firstLine="0"/>
              <w:jc w:val="center"/>
              <w:rPr>
                <w:b/>
                <w:color w:val="auto"/>
                <w:sz w:val="20"/>
                <w:szCs w:val="20"/>
                <w:lang w:eastAsia="en-US"/>
              </w:rPr>
            </w:pPr>
            <w:r w:rsidRPr="00A63E83">
              <w:rPr>
                <w:b/>
                <w:color w:val="auto"/>
                <w:sz w:val="20"/>
                <w:szCs w:val="20"/>
                <w:lang w:eastAsia="en-US"/>
              </w:rPr>
              <w:t>Көрсеткіш</w:t>
            </w:r>
          </w:p>
        </w:tc>
      </w:tr>
      <w:tr w:rsidR="00B06C0C" w:rsidRPr="00A63E83" w:rsidTr="00A06B89">
        <w:tc>
          <w:tcPr>
            <w:tcW w:w="15961" w:type="dxa"/>
            <w:gridSpan w:val="3"/>
            <w:vAlign w:val="center"/>
          </w:tcPr>
          <w:p w:rsidR="00B06C0C" w:rsidRPr="00A63E83" w:rsidRDefault="00B06C0C" w:rsidP="00B06C0C">
            <w:pPr>
              <w:ind w:firstLine="0"/>
              <w:jc w:val="center"/>
              <w:rPr>
                <w:b/>
                <w:color w:val="auto"/>
                <w:sz w:val="20"/>
                <w:szCs w:val="20"/>
                <w:lang w:val="ru-RU" w:eastAsia="en-US"/>
              </w:rPr>
            </w:pPr>
            <w:r w:rsidRPr="00A63E83">
              <w:rPr>
                <w:b/>
                <w:color w:val="auto"/>
                <w:sz w:val="20"/>
                <w:szCs w:val="20"/>
                <w:lang w:val="ru-RU" w:eastAsia="en-US"/>
              </w:rPr>
              <w:t xml:space="preserve">Техникалық сипаттамалар бойынша жалпы талаптар. Кондуктивтік немесе аралас құлақ </w:t>
            </w:r>
            <w:r w:rsidRPr="00A63E83">
              <w:rPr>
                <w:b/>
                <w:color w:val="auto"/>
                <w:sz w:val="20"/>
                <w:szCs w:val="20"/>
                <w:lang w:eastAsia="en-US"/>
              </w:rPr>
              <w:t>саңырау</w:t>
            </w:r>
            <w:r w:rsidRPr="00A63E83">
              <w:rPr>
                <w:b/>
                <w:color w:val="auto"/>
                <w:sz w:val="20"/>
                <w:szCs w:val="20"/>
                <w:lang w:val="ru-RU" w:eastAsia="en-US"/>
              </w:rPr>
              <w:t xml:space="preserve"> бар </w:t>
            </w:r>
            <w:r w:rsidRPr="00A63E83">
              <w:rPr>
                <w:b/>
                <w:color w:val="auto"/>
                <w:sz w:val="20"/>
                <w:szCs w:val="20"/>
                <w:lang w:eastAsia="en-US"/>
              </w:rPr>
              <w:t xml:space="preserve">науқастарды </w:t>
            </w:r>
            <w:r w:rsidRPr="00A63E83">
              <w:rPr>
                <w:b/>
                <w:color w:val="auto"/>
                <w:sz w:val="20"/>
                <w:szCs w:val="20"/>
                <w:lang w:val="ru-RU" w:eastAsia="en-US"/>
              </w:rPr>
              <w:t>радиоарна</w:t>
            </w:r>
            <w:r w:rsidRPr="00A63E83">
              <w:rPr>
                <w:b/>
                <w:color w:val="auto"/>
                <w:sz w:val="20"/>
                <w:szCs w:val="20"/>
                <w:lang w:eastAsia="en-US"/>
              </w:rPr>
              <w:t xml:space="preserve"> арқылы</w:t>
            </w:r>
            <w:r w:rsidRPr="00A63E83">
              <w:rPr>
                <w:b/>
                <w:color w:val="auto"/>
                <w:sz w:val="20"/>
                <w:szCs w:val="20"/>
                <w:lang w:val="ru-RU" w:eastAsia="en-US"/>
              </w:rPr>
              <w:t xml:space="preserve"> оңалту үшін сүйек өткізгіштігінің белсенді жүйесі.</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1</w:t>
            </w:r>
          </w:p>
        </w:tc>
        <w:tc>
          <w:tcPr>
            <w:tcW w:w="13296" w:type="dxa"/>
            <w:vAlign w:val="center"/>
          </w:tcPr>
          <w:p w:rsidR="00B06C0C" w:rsidRPr="00A63E83" w:rsidRDefault="00B06C0C" w:rsidP="00B06C0C">
            <w:pPr>
              <w:ind w:firstLine="0"/>
              <w:jc w:val="both"/>
              <w:rPr>
                <w:color w:val="auto"/>
                <w:sz w:val="20"/>
                <w:szCs w:val="20"/>
                <w:lang w:val="ru-RU" w:eastAsia="en-US"/>
              </w:rPr>
            </w:pPr>
            <w:r w:rsidRPr="00A63E83">
              <w:rPr>
                <w:color w:val="auto"/>
                <w:sz w:val="20"/>
                <w:szCs w:val="20"/>
                <w:lang w:eastAsia="en-US"/>
              </w:rPr>
              <w:t>Қазақстан Республикасының тіркеу куәлігі</w:t>
            </w:r>
            <w:r w:rsidRPr="00A63E83">
              <w:rPr>
                <w:color w:val="auto"/>
                <w:sz w:val="20"/>
                <w:szCs w:val="20"/>
                <w:lang w:val="ru-RU" w:eastAsia="en-US"/>
              </w:rPr>
              <w:t xml:space="preserve"> </w:t>
            </w:r>
          </w:p>
        </w:tc>
        <w:tc>
          <w:tcPr>
            <w:tcW w:w="1956" w:type="dxa"/>
            <w:vAlign w:val="center"/>
          </w:tcPr>
          <w:p w:rsidR="00B06C0C" w:rsidRPr="00A63E83" w:rsidRDefault="00EA50F2" w:rsidP="00B06C0C">
            <w:pPr>
              <w:ind w:firstLine="0"/>
              <w:jc w:val="center"/>
              <w:rPr>
                <w:color w:val="auto"/>
                <w:sz w:val="20"/>
                <w:szCs w:val="20"/>
                <w:lang w:eastAsia="en-US"/>
              </w:rPr>
            </w:pPr>
            <w:r w:rsidRPr="00A63E83">
              <w:rPr>
                <w:bCs/>
                <w:color w:val="auto"/>
                <w:sz w:val="20"/>
                <w:szCs w:val="20"/>
                <w:lang w:eastAsia="en-US"/>
              </w:rPr>
              <w:t>болуы</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2</w:t>
            </w:r>
          </w:p>
        </w:tc>
        <w:tc>
          <w:tcPr>
            <w:tcW w:w="13296" w:type="dxa"/>
            <w:vAlign w:val="center"/>
          </w:tcPr>
          <w:p w:rsidR="00B06C0C" w:rsidRPr="00A63E83" w:rsidRDefault="00B06C0C" w:rsidP="00B06C0C">
            <w:pPr>
              <w:ind w:firstLine="0"/>
              <w:jc w:val="both"/>
              <w:rPr>
                <w:color w:val="auto"/>
                <w:sz w:val="20"/>
                <w:szCs w:val="20"/>
                <w:lang w:eastAsia="en-US"/>
              </w:rPr>
            </w:pPr>
            <w:r w:rsidRPr="00A63E83">
              <w:rPr>
                <w:color w:val="auto"/>
                <w:sz w:val="20"/>
                <w:szCs w:val="20"/>
                <w:lang w:eastAsia="en-US"/>
              </w:rPr>
              <w:t>Техникалық сипаттама</w:t>
            </w:r>
          </w:p>
        </w:tc>
        <w:tc>
          <w:tcPr>
            <w:tcW w:w="1956" w:type="dxa"/>
            <w:vAlign w:val="center"/>
          </w:tcPr>
          <w:p w:rsidR="00B06C0C" w:rsidRPr="00A63E83" w:rsidRDefault="00B06C0C" w:rsidP="00B06C0C">
            <w:pPr>
              <w:ind w:firstLine="0"/>
              <w:jc w:val="center"/>
              <w:rPr>
                <w:color w:val="auto"/>
                <w:sz w:val="20"/>
                <w:szCs w:val="20"/>
                <w:lang w:val="ru-RU" w:eastAsia="en-US"/>
              </w:rPr>
            </w:pP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3</w:t>
            </w:r>
          </w:p>
        </w:tc>
        <w:tc>
          <w:tcPr>
            <w:tcW w:w="13296" w:type="dxa"/>
            <w:vAlign w:val="center"/>
          </w:tcPr>
          <w:p w:rsidR="00B06C0C" w:rsidRPr="00A63E83" w:rsidRDefault="00B06C0C" w:rsidP="00B06C0C">
            <w:pPr>
              <w:numPr>
                <w:ilvl w:val="0"/>
                <w:numId w:val="45"/>
              </w:numPr>
              <w:spacing w:line="276" w:lineRule="auto"/>
              <w:jc w:val="both"/>
              <w:rPr>
                <w:color w:val="auto"/>
                <w:sz w:val="20"/>
                <w:szCs w:val="20"/>
                <w:lang w:val="ru-RU" w:eastAsia="en-US"/>
              </w:rPr>
            </w:pPr>
            <w:r w:rsidRPr="00A63E83">
              <w:rPr>
                <w:color w:val="auto"/>
                <w:sz w:val="20"/>
                <w:szCs w:val="20"/>
                <w:lang w:val="ru-RU" w:eastAsia="en-US"/>
              </w:rPr>
              <w:t>Сүйек өткізгіштік жүйесі:</w:t>
            </w:r>
          </w:p>
          <w:p w:rsidR="00B06C0C" w:rsidRPr="00A63E83" w:rsidRDefault="00B06C0C" w:rsidP="00B06C0C">
            <w:pPr>
              <w:numPr>
                <w:ilvl w:val="0"/>
                <w:numId w:val="45"/>
              </w:numPr>
              <w:spacing w:line="276" w:lineRule="auto"/>
              <w:jc w:val="both"/>
              <w:rPr>
                <w:color w:val="auto"/>
                <w:sz w:val="20"/>
                <w:szCs w:val="20"/>
                <w:lang w:val="ru-RU" w:eastAsia="en-US"/>
              </w:rPr>
            </w:pPr>
            <w:r w:rsidRPr="00A63E83">
              <w:rPr>
                <w:color w:val="auto"/>
                <w:sz w:val="20"/>
                <w:szCs w:val="20"/>
                <w:lang w:eastAsia="en-US"/>
              </w:rPr>
              <w:t>Ішкі жарғы қабылдағыш</w:t>
            </w:r>
          </w:p>
          <w:p w:rsidR="00B06C0C" w:rsidRPr="00A63E83" w:rsidRDefault="00B06C0C" w:rsidP="00B06C0C">
            <w:pPr>
              <w:numPr>
                <w:ilvl w:val="0"/>
                <w:numId w:val="45"/>
              </w:numPr>
              <w:spacing w:line="276" w:lineRule="auto"/>
              <w:jc w:val="both"/>
              <w:rPr>
                <w:color w:val="auto"/>
                <w:sz w:val="20"/>
                <w:szCs w:val="20"/>
                <w:lang w:val="ru-RU" w:eastAsia="en-US"/>
              </w:rPr>
            </w:pPr>
            <w:r w:rsidRPr="00A63E83">
              <w:rPr>
                <w:color w:val="auto"/>
                <w:sz w:val="20"/>
                <w:szCs w:val="20"/>
                <w:lang w:eastAsia="en-US"/>
              </w:rPr>
              <w:t>И</w:t>
            </w:r>
            <w:r w:rsidRPr="00A63E83">
              <w:rPr>
                <w:color w:val="auto"/>
                <w:sz w:val="20"/>
                <w:szCs w:val="20"/>
                <w:lang w:val="ru-RU" w:eastAsia="en-US"/>
              </w:rPr>
              <w:t>мпланттың үстінде</w:t>
            </w:r>
            <w:r w:rsidRPr="00A63E83">
              <w:rPr>
                <w:color w:val="auto"/>
                <w:sz w:val="20"/>
                <w:szCs w:val="20"/>
                <w:lang w:eastAsia="en-US"/>
              </w:rPr>
              <w:t xml:space="preserve"> </w:t>
            </w:r>
            <w:r w:rsidRPr="00A63E83">
              <w:rPr>
                <w:color w:val="auto"/>
                <w:sz w:val="20"/>
                <w:szCs w:val="20"/>
                <w:lang w:val="ru-RU" w:eastAsia="en-US"/>
              </w:rPr>
              <w:t>аудиопроцессорды ұстайтын магнит</w:t>
            </w:r>
          </w:p>
          <w:p w:rsidR="00B06C0C" w:rsidRPr="00A63E83" w:rsidRDefault="00B06C0C" w:rsidP="00B06C0C">
            <w:pPr>
              <w:numPr>
                <w:ilvl w:val="0"/>
                <w:numId w:val="45"/>
              </w:numPr>
              <w:spacing w:line="276" w:lineRule="auto"/>
              <w:jc w:val="both"/>
              <w:rPr>
                <w:color w:val="auto"/>
                <w:sz w:val="20"/>
                <w:szCs w:val="20"/>
                <w:lang w:val="ru-RU" w:eastAsia="en-US"/>
              </w:rPr>
            </w:pPr>
            <w:r w:rsidRPr="00A63E83">
              <w:rPr>
                <w:color w:val="auto"/>
                <w:sz w:val="20"/>
                <w:szCs w:val="20"/>
                <w:lang w:val="ru-RU" w:eastAsia="en-US"/>
              </w:rPr>
              <w:lastRenderedPageBreak/>
              <w:t>Дыбысты</w:t>
            </w:r>
            <w:r w:rsidRPr="00A63E83">
              <w:rPr>
                <w:color w:val="auto"/>
                <w:sz w:val="20"/>
                <w:szCs w:val="20"/>
                <w:lang w:eastAsia="en-US"/>
              </w:rPr>
              <w:t>қ процессор арқылы келетін сигналды түрледіретін Демодулятор</w:t>
            </w:r>
          </w:p>
          <w:p w:rsidR="00B06C0C" w:rsidRPr="00A63E83" w:rsidRDefault="00B06C0C" w:rsidP="00B06C0C">
            <w:pPr>
              <w:numPr>
                <w:ilvl w:val="0"/>
                <w:numId w:val="45"/>
              </w:numPr>
              <w:spacing w:line="276" w:lineRule="auto"/>
              <w:jc w:val="both"/>
              <w:rPr>
                <w:color w:val="auto"/>
                <w:sz w:val="20"/>
                <w:szCs w:val="20"/>
                <w:lang w:val="ru-RU" w:eastAsia="en-US"/>
              </w:rPr>
            </w:pPr>
            <w:r w:rsidRPr="00A63E83">
              <w:rPr>
                <w:color w:val="auto"/>
                <w:sz w:val="20"/>
                <w:szCs w:val="20"/>
                <w:lang w:eastAsia="en-US"/>
              </w:rPr>
              <w:t>Б</w:t>
            </w:r>
            <w:r w:rsidRPr="00A63E83">
              <w:rPr>
                <w:color w:val="auto"/>
                <w:sz w:val="20"/>
                <w:szCs w:val="20"/>
                <w:lang w:val="ru-RU" w:eastAsia="en-US"/>
              </w:rPr>
              <w:t>ассүйек сүйегіне дыбыстық дірілді беретін</w:t>
            </w:r>
            <w:r w:rsidRPr="00A63E83">
              <w:rPr>
                <w:color w:val="auto"/>
                <w:sz w:val="20"/>
                <w:szCs w:val="20"/>
                <w:lang w:eastAsia="en-US"/>
              </w:rPr>
              <w:t xml:space="preserve"> </w:t>
            </w:r>
            <w:r w:rsidRPr="00A63E83">
              <w:rPr>
                <w:color w:val="auto"/>
                <w:sz w:val="20"/>
                <w:szCs w:val="20"/>
                <w:lang w:val="ru-RU" w:eastAsia="en-US"/>
              </w:rPr>
              <w:t>дыбыс энергиясын таратушы белсенді</w:t>
            </w:r>
            <w:r w:rsidRPr="00A63E83">
              <w:rPr>
                <w:color w:val="auto"/>
                <w:sz w:val="20"/>
                <w:szCs w:val="20"/>
                <w:lang w:eastAsia="en-US"/>
              </w:rPr>
              <w:t xml:space="preserve"> өткізгіш</w:t>
            </w:r>
            <w:r w:rsidRPr="00A63E83">
              <w:rPr>
                <w:color w:val="auto"/>
                <w:sz w:val="20"/>
                <w:szCs w:val="20"/>
                <w:lang w:val="ru-RU" w:eastAsia="en-US"/>
              </w:rPr>
              <w:t xml:space="preserve"> </w:t>
            </w:r>
          </w:p>
          <w:p w:rsidR="00B06C0C" w:rsidRPr="00A63E83" w:rsidRDefault="00B06C0C" w:rsidP="00B06C0C">
            <w:pPr>
              <w:numPr>
                <w:ilvl w:val="0"/>
                <w:numId w:val="45"/>
              </w:numPr>
              <w:spacing w:line="276" w:lineRule="auto"/>
              <w:jc w:val="both"/>
              <w:rPr>
                <w:color w:val="auto"/>
                <w:sz w:val="20"/>
                <w:szCs w:val="20"/>
                <w:lang w:val="ru-RU" w:eastAsia="en-US"/>
              </w:rPr>
            </w:pPr>
            <w:r w:rsidRPr="00A63E83">
              <w:rPr>
                <w:color w:val="auto"/>
                <w:sz w:val="20"/>
                <w:szCs w:val="20"/>
                <w:lang w:eastAsia="en-US"/>
              </w:rPr>
              <w:t>Радиоарна арқылы белсенді имплантқа дыбыс өткізетін аудиопроцессор</w:t>
            </w:r>
          </w:p>
          <w:p w:rsidR="00B06C0C" w:rsidRPr="00A63E83" w:rsidRDefault="00B06C0C" w:rsidP="00B06C0C">
            <w:pPr>
              <w:numPr>
                <w:ilvl w:val="0"/>
                <w:numId w:val="45"/>
              </w:numPr>
              <w:spacing w:line="276" w:lineRule="auto"/>
              <w:jc w:val="both"/>
              <w:rPr>
                <w:color w:val="auto"/>
                <w:sz w:val="20"/>
                <w:szCs w:val="20"/>
                <w:lang w:val="ru-RU" w:eastAsia="en-US"/>
              </w:rPr>
            </w:pPr>
            <w:r w:rsidRPr="00A63E83">
              <w:rPr>
                <w:color w:val="auto"/>
                <w:sz w:val="20"/>
                <w:szCs w:val="20"/>
                <w:lang w:eastAsia="en-US"/>
              </w:rPr>
              <w:t>Қ</w:t>
            </w:r>
            <w:r w:rsidRPr="00A63E83">
              <w:rPr>
                <w:color w:val="auto"/>
                <w:sz w:val="20"/>
                <w:szCs w:val="20"/>
                <w:lang w:val="ru-RU" w:eastAsia="en-US"/>
              </w:rPr>
              <w:t>ашықтықтан басқару пул</w:t>
            </w:r>
            <w:r w:rsidRPr="00A63E83">
              <w:rPr>
                <w:color w:val="auto"/>
                <w:sz w:val="20"/>
                <w:szCs w:val="20"/>
                <w:lang w:eastAsia="en-US"/>
              </w:rPr>
              <w:t>ьті</w:t>
            </w:r>
          </w:p>
        </w:tc>
        <w:tc>
          <w:tcPr>
            <w:tcW w:w="1956" w:type="dxa"/>
            <w:vAlign w:val="center"/>
          </w:tcPr>
          <w:p w:rsidR="00B06C0C" w:rsidRPr="00A63E83" w:rsidRDefault="00B06C0C" w:rsidP="00B06C0C">
            <w:pPr>
              <w:ind w:firstLine="0"/>
              <w:jc w:val="center"/>
              <w:rPr>
                <w:color w:val="auto"/>
                <w:sz w:val="20"/>
                <w:szCs w:val="20"/>
                <w:lang w:val="ru-RU" w:eastAsia="en-US"/>
              </w:rPr>
            </w:pP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lastRenderedPageBreak/>
              <w:t>4</w:t>
            </w:r>
          </w:p>
        </w:tc>
        <w:tc>
          <w:tcPr>
            <w:tcW w:w="13296" w:type="dxa"/>
            <w:vAlign w:val="center"/>
          </w:tcPr>
          <w:p w:rsidR="00B06C0C" w:rsidRPr="00A63E83" w:rsidRDefault="00B06C0C" w:rsidP="00B06C0C">
            <w:pPr>
              <w:ind w:firstLine="0"/>
              <w:jc w:val="both"/>
              <w:rPr>
                <w:color w:val="auto"/>
                <w:sz w:val="20"/>
                <w:szCs w:val="20"/>
                <w:lang w:eastAsia="en-US"/>
              </w:rPr>
            </w:pPr>
            <w:r w:rsidRPr="00A63E83">
              <w:rPr>
                <w:color w:val="auto"/>
                <w:sz w:val="20"/>
                <w:szCs w:val="20"/>
                <w:lang w:val="ru-RU" w:eastAsia="en-US"/>
              </w:rPr>
              <w:t xml:space="preserve">Титаннан жасалған </w:t>
            </w:r>
            <w:r w:rsidRPr="00A63E83">
              <w:rPr>
                <w:color w:val="auto"/>
                <w:sz w:val="20"/>
                <w:szCs w:val="20"/>
                <w:lang w:eastAsia="en-US"/>
              </w:rPr>
              <w:t>импланттың төзімді корпусы</w:t>
            </w:r>
          </w:p>
        </w:tc>
        <w:tc>
          <w:tcPr>
            <w:tcW w:w="1956" w:type="dxa"/>
            <w:vAlign w:val="center"/>
          </w:tcPr>
          <w:p w:rsidR="00B06C0C" w:rsidRPr="00A63E83" w:rsidRDefault="00EA50F2" w:rsidP="00B06C0C">
            <w:pPr>
              <w:ind w:firstLine="0"/>
              <w:jc w:val="center"/>
              <w:rPr>
                <w:color w:val="auto"/>
                <w:sz w:val="20"/>
                <w:szCs w:val="20"/>
                <w:lang w:eastAsia="en-US"/>
              </w:rPr>
            </w:pPr>
            <w:r w:rsidRPr="00A63E83">
              <w:rPr>
                <w:color w:val="auto"/>
                <w:sz w:val="20"/>
                <w:szCs w:val="20"/>
                <w:lang w:eastAsia="en-US"/>
              </w:rPr>
              <w:t>болуы</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5</w:t>
            </w:r>
          </w:p>
        </w:tc>
        <w:tc>
          <w:tcPr>
            <w:tcW w:w="13296" w:type="dxa"/>
            <w:vAlign w:val="center"/>
          </w:tcPr>
          <w:p w:rsidR="00B06C0C" w:rsidRPr="00A63E83" w:rsidRDefault="00B06C0C" w:rsidP="00B06C0C">
            <w:pPr>
              <w:ind w:firstLine="0"/>
              <w:jc w:val="both"/>
              <w:rPr>
                <w:color w:val="auto"/>
                <w:sz w:val="20"/>
                <w:szCs w:val="20"/>
                <w:lang w:val="ru-RU" w:eastAsia="en-US"/>
              </w:rPr>
            </w:pPr>
            <w:r w:rsidRPr="00A63E83">
              <w:rPr>
                <w:color w:val="auto"/>
                <w:sz w:val="20"/>
                <w:szCs w:val="20"/>
                <w:lang w:val="ru-RU" w:eastAsia="en-US"/>
              </w:rPr>
              <w:t>имплант қалыңдығы</w:t>
            </w:r>
          </w:p>
        </w:tc>
        <w:tc>
          <w:tcPr>
            <w:tcW w:w="1956" w:type="dxa"/>
            <w:vAlign w:val="center"/>
          </w:tcPr>
          <w:p w:rsidR="00B06C0C" w:rsidRPr="00A63E83" w:rsidRDefault="00B06C0C" w:rsidP="00B06C0C">
            <w:pPr>
              <w:ind w:firstLine="0"/>
              <w:rPr>
                <w:color w:val="auto"/>
                <w:sz w:val="20"/>
                <w:szCs w:val="20"/>
                <w:lang w:eastAsia="en-US"/>
              </w:rPr>
            </w:pPr>
            <w:r w:rsidRPr="00A63E83">
              <w:rPr>
                <w:color w:val="auto"/>
                <w:sz w:val="20"/>
                <w:szCs w:val="20"/>
                <w:lang w:eastAsia="en-US"/>
              </w:rPr>
              <w:t>9 мм артық емес</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6</w:t>
            </w:r>
          </w:p>
        </w:tc>
        <w:tc>
          <w:tcPr>
            <w:tcW w:w="13296" w:type="dxa"/>
            <w:vAlign w:val="center"/>
          </w:tcPr>
          <w:p w:rsidR="00B06C0C" w:rsidRPr="00A63E83" w:rsidRDefault="00B06C0C" w:rsidP="00B06C0C">
            <w:pPr>
              <w:ind w:firstLine="0"/>
              <w:jc w:val="both"/>
              <w:rPr>
                <w:color w:val="auto"/>
                <w:sz w:val="20"/>
                <w:szCs w:val="20"/>
                <w:lang w:val="ru-RU" w:eastAsia="en-US"/>
              </w:rPr>
            </w:pPr>
            <w:r w:rsidRPr="00A63E83">
              <w:rPr>
                <w:color w:val="auto"/>
                <w:sz w:val="20"/>
                <w:szCs w:val="20"/>
                <w:lang w:val="ru-RU" w:eastAsia="en-US"/>
              </w:rPr>
              <w:t>имплант ұзындығы</w:t>
            </w:r>
          </w:p>
        </w:tc>
        <w:tc>
          <w:tcPr>
            <w:tcW w:w="1956" w:type="dxa"/>
            <w:vAlign w:val="center"/>
          </w:tcPr>
          <w:p w:rsidR="00B06C0C" w:rsidRPr="00A63E83" w:rsidRDefault="00B06C0C" w:rsidP="00B06C0C">
            <w:pPr>
              <w:ind w:firstLine="0"/>
              <w:jc w:val="center"/>
              <w:rPr>
                <w:color w:val="auto"/>
                <w:sz w:val="20"/>
                <w:szCs w:val="20"/>
                <w:lang w:eastAsia="en-US"/>
              </w:rPr>
            </w:pPr>
            <w:r w:rsidRPr="00A63E83">
              <w:rPr>
                <w:color w:val="auto"/>
                <w:sz w:val="20"/>
                <w:szCs w:val="20"/>
                <w:lang w:val="ru-RU" w:eastAsia="en-US"/>
              </w:rPr>
              <w:t>70 мм</w:t>
            </w:r>
            <w:r w:rsidRPr="00A63E83">
              <w:rPr>
                <w:color w:val="auto"/>
                <w:sz w:val="20"/>
                <w:szCs w:val="20"/>
                <w:lang w:eastAsia="en-US"/>
              </w:rPr>
              <w:t xml:space="preserve"> артық емес</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7</w:t>
            </w:r>
          </w:p>
        </w:tc>
        <w:tc>
          <w:tcPr>
            <w:tcW w:w="13296" w:type="dxa"/>
            <w:vAlign w:val="center"/>
          </w:tcPr>
          <w:p w:rsidR="00B06C0C" w:rsidRPr="00A63E83" w:rsidRDefault="00B06C0C" w:rsidP="00B06C0C">
            <w:pPr>
              <w:ind w:firstLine="0"/>
              <w:jc w:val="both"/>
              <w:rPr>
                <w:bCs/>
                <w:color w:val="auto"/>
                <w:sz w:val="20"/>
                <w:szCs w:val="20"/>
                <w:lang w:val="ru-RU" w:eastAsia="en-US"/>
              </w:rPr>
            </w:pPr>
            <w:r w:rsidRPr="00A63E83">
              <w:rPr>
                <w:color w:val="auto"/>
                <w:sz w:val="20"/>
                <w:szCs w:val="20"/>
                <w:lang w:val="ru-RU" w:eastAsia="en-US"/>
              </w:rPr>
              <w:t>импланттың</w:t>
            </w:r>
            <w:r w:rsidRPr="00A63E83">
              <w:rPr>
                <w:bCs/>
                <w:color w:val="auto"/>
                <w:sz w:val="20"/>
                <w:szCs w:val="20"/>
                <w:lang w:val="ru-RU" w:eastAsia="en-US"/>
              </w:rPr>
              <w:t xml:space="preserve"> </w:t>
            </w:r>
            <w:r w:rsidRPr="00A63E83">
              <w:rPr>
                <w:bCs/>
                <w:color w:val="auto"/>
                <w:sz w:val="20"/>
                <w:szCs w:val="20"/>
                <w:lang w:eastAsia="en-US"/>
              </w:rPr>
              <w:t>ені</w:t>
            </w:r>
            <w:r w:rsidRPr="00A63E83">
              <w:rPr>
                <w:bCs/>
                <w:color w:val="auto"/>
                <w:sz w:val="20"/>
                <w:szCs w:val="20"/>
                <w:lang w:val="ru-RU" w:eastAsia="en-US"/>
              </w:rPr>
              <w:t xml:space="preserve"> </w:t>
            </w:r>
          </w:p>
        </w:tc>
        <w:tc>
          <w:tcPr>
            <w:tcW w:w="1956" w:type="dxa"/>
            <w:vAlign w:val="center"/>
          </w:tcPr>
          <w:p w:rsidR="00B06C0C" w:rsidRPr="00A63E83" w:rsidRDefault="00B06C0C" w:rsidP="00B06C0C">
            <w:pPr>
              <w:ind w:firstLine="0"/>
              <w:jc w:val="center"/>
              <w:rPr>
                <w:bCs/>
                <w:color w:val="auto"/>
                <w:sz w:val="20"/>
                <w:szCs w:val="20"/>
                <w:lang w:eastAsia="en-US"/>
              </w:rPr>
            </w:pPr>
            <w:r w:rsidRPr="00A63E83">
              <w:rPr>
                <w:bCs/>
                <w:color w:val="auto"/>
                <w:sz w:val="20"/>
                <w:szCs w:val="20"/>
                <w:lang w:val="ru-RU" w:eastAsia="en-US"/>
              </w:rPr>
              <w:t>30 мм</w:t>
            </w:r>
            <w:r w:rsidRPr="00A63E83">
              <w:rPr>
                <w:bCs/>
                <w:color w:val="auto"/>
                <w:sz w:val="20"/>
                <w:szCs w:val="20"/>
                <w:lang w:eastAsia="en-US"/>
              </w:rPr>
              <w:t xml:space="preserve"> </w:t>
            </w:r>
            <w:r w:rsidRPr="00A63E83">
              <w:rPr>
                <w:color w:val="auto"/>
                <w:sz w:val="20"/>
                <w:szCs w:val="20"/>
                <w:lang w:eastAsia="en-US"/>
              </w:rPr>
              <w:t>артық емес</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8</w:t>
            </w:r>
          </w:p>
        </w:tc>
        <w:tc>
          <w:tcPr>
            <w:tcW w:w="13296" w:type="dxa"/>
            <w:vAlign w:val="center"/>
          </w:tcPr>
          <w:p w:rsidR="00B06C0C" w:rsidRPr="00A63E83" w:rsidRDefault="00B06C0C" w:rsidP="00B06C0C">
            <w:pPr>
              <w:spacing w:before="120" w:after="120"/>
              <w:ind w:firstLine="0"/>
              <w:jc w:val="both"/>
              <w:rPr>
                <w:bCs/>
                <w:color w:val="auto"/>
                <w:sz w:val="20"/>
                <w:szCs w:val="20"/>
                <w:lang w:val="ru-RU" w:eastAsia="en-US"/>
              </w:rPr>
            </w:pPr>
            <w:r w:rsidRPr="00A63E83">
              <w:rPr>
                <w:bCs/>
                <w:color w:val="auto"/>
                <w:sz w:val="20"/>
                <w:szCs w:val="20"/>
                <w:lang w:eastAsia="en-US"/>
              </w:rPr>
              <w:t>Импланттың салмағы</w:t>
            </w:r>
            <w:r w:rsidRPr="00A63E83">
              <w:rPr>
                <w:bCs/>
                <w:color w:val="auto"/>
                <w:sz w:val="20"/>
                <w:szCs w:val="20"/>
                <w:lang w:val="ru-RU" w:eastAsia="en-US"/>
              </w:rPr>
              <w:t xml:space="preserve">  </w:t>
            </w:r>
          </w:p>
        </w:tc>
        <w:tc>
          <w:tcPr>
            <w:tcW w:w="1956" w:type="dxa"/>
            <w:vAlign w:val="center"/>
          </w:tcPr>
          <w:p w:rsidR="00B06C0C" w:rsidRPr="00A63E83" w:rsidRDefault="00B06C0C" w:rsidP="00B06C0C">
            <w:pPr>
              <w:spacing w:before="120" w:after="120"/>
              <w:ind w:firstLine="0"/>
              <w:jc w:val="center"/>
              <w:rPr>
                <w:bCs/>
                <w:color w:val="auto"/>
                <w:sz w:val="20"/>
                <w:szCs w:val="20"/>
                <w:lang w:eastAsia="en-US"/>
              </w:rPr>
            </w:pPr>
            <w:r w:rsidRPr="00A63E83">
              <w:rPr>
                <w:bCs/>
                <w:color w:val="auto"/>
                <w:sz w:val="20"/>
                <w:szCs w:val="20"/>
                <w:lang w:val="ru-RU" w:eastAsia="en-US"/>
              </w:rPr>
              <w:t>25 гр</w:t>
            </w:r>
            <w:r w:rsidRPr="00A63E83">
              <w:rPr>
                <w:bCs/>
                <w:color w:val="auto"/>
                <w:sz w:val="20"/>
                <w:szCs w:val="20"/>
                <w:lang w:eastAsia="en-US"/>
              </w:rPr>
              <w:t xml:space="preserve"> артық емес</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9</w:t>
            </w:r>
          </w:p>
        </w:tc>
        <w:tc>
          <w:tcPr>
            <w:tcW w:w="13296" w:type="dxa"/>
            <w:vAlign w:val="center"/>
          </w:tcPr>
          <w:p w:rsidR="00B06C0C" w:rsidRPr="00A63E83" w:rsidRDefault="00B06C0C" w:rsidP="00B06C0C">
            <w:pPr>
              <w:ind w:firstLine="0"/>
              <w:jc w:val="both"/>
              <w:rPr>
                <w:color w:val="auto"/>
                <w:sz w:val="20"/>
                <w:szCs w:val="20"/>
                <w:lang w:val="ru-RU" w:eastAsia="en-US"/>
              </w:rPr>
            </w:pPr>
            <w:r w:rsidRPr="00A63E83">
              <w:rPr>
                <w:color w:val="auto"/>
                <w:sz w:val="20"/>
                <w:szCs w:val="20"/>
                <w:lang w:val="ru-RU" w:eastAsia="en-US"/>
              </w:rPr>
              <w:t>Аудио процессордың салмағы</w:t>
            </w:r>
          </w:p>
        </w:tc>
        <w:tc>
          <w:tcPr>
            <w:tcW w:w="1956" w:type="dxa"/>
            <w:vAlign w:val="center"/>
          </w:tcPr>
          <w:p w:rsidR="00B06C0C" w:rsidRPr="00A63E83" w:rsidRDefault="00B06C0C" w:rsidP="00B06C0C">
            <w:pPr>
              <w:ind w:firstLine="0"/>
              <w:jc w:val="center"/>
              <w:rPr>
                <w:color w:val="auto"/>
                <w:sz w:val="20"/>
                <w:szCs w:val="20"/>
                <w:lang w:val="ru-RU" w:eastAsia="en-US"/>
              </w:rPr>
            </w:pPr>
            <w:r w:rsidRPr="00A63E83">
              <w:rPr>
                <w:color w:val="auto"/>
                <w:sz w:val="20"/>
                <w:szCs w:val="20"/>
                <w:lang w:val="ru-RU" w:eastAsia="en-US"/>
              </w:rPr>
              <w:t>9 г</w:t>
            </w:r>
            <w:r w:rsidRPr="00A63E83">
              <w:rPr>
                <w:color w:val="auto"/>
                <w:sz w:val="20"/>
                <w:szCs w:val="20"/>
                <w:lang w:eastAsia="en-US"/>
              </w:rPr>
              <w:t>р</w:t>
            </w:r>
            <w:r w:rsidRPr="00A63E83">
              <w:rPr>
                <w:color w:val="auto"/>
                <w:sz w:val="20"/>
                <w:szCs w:val="20"/>
                <w:lang w:val="ru-RU" w:eastAsia="en-US"/>
              </w:rPr>
              <w:t>.</w:t>
            </w:r>
            <w:r w:rsidRPr="00A63E83">
              <w:rPr>
                <w:color w:val="auto"/>
                <w:sz w:val="20"/>
                <w:szCs w:val="20"/>
                <w:lang w:eastAsia="en-US"/>
              </w:rPr>
              <w:t xml:space="preserve"> </w:t>
            </w:r>
            <w:r w:rsidRPr="00A63E83">
              <w:rPr>
                <w:bCs/>
                <w:color w:val="auto"/>
                <w:sz w:val="20"/>
                <w:szCs w:val="20"/>
                <w:lang w:eastAsia="en-US"/>
              </w:rPr>
              <w:t>артық емес</w:t>
            </w:r>
            <w:r w:rsidRPr="00A63E83">
              <w:rPr>
                <w:color w:val="auto"/>
                <w:sz w:val="20"/>
                <w:szCs w:val="20"/>
                <w:lang w:val="ru-RU" w:eastAsia="en-US"/>
              </w:rPr>
              <w:t xml:space="preserve"> батареясымен</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en-US" w:eastAsia="en-US"/>
              </w:rPr>
            </w:pPr>
            <w:r w:rsidRPr="00A63E83">
              <w:rPr>
                <w:bCs/>
                <w:color w:val="auto"/>
                <w:sz w:val="20"/>
                <w:szCs w:val="20"/>
                <w:lang w:val="en-US" w:eastAsia="en-US"/>
              </w:rPr>
              <w:t>10</w:t>
            </w:r>
          </w:p>
        </w:tc>
        <w:tc>
          <w:tcPr>
            <w:tcW w:w="13296" w:type="dxa"/>
            <w:vAlign w:val="center"/>
          </w:tcPr>
          <w:p w:rsidR="00B06C0C" w:rsidRPr="00A63E83" w:rsidRDefault="00B06C0C" w:rsidP="00B06C0C">
            <w:pPr>
              <w:ind w:firstLine="0"/>
              <w:jc w:val="both"/>
              <w:rPr>
                <w:color w:val="auto"/>
                <w:sz w:val="20"/>
                <w:szCs w:val="20"/>
                <w:lang w:val="ru-RU" w:eastAsia="en-US"/>
              </w:rPr>
            </w:pPr>
            <w:r w:rsidRPr="00A63E83">
              <w:rPr>
                <w:color w:val="auto"/>
                <w:sz w:val="20"/>
                <w:szCs w:val="20"/>
                <w:lang w:val="ru-RU" w:eastAsia="en-US"/>
              </w:rPr>
              <w:t>Процессордың ұзындығы</w:t>
            </w:r>
          </w:p>
        </w:tc>
        <w:tc>
          <w:tcPr>
            <w:tcW w:w="1956" w:type="dxa"/>
            <w:vAlign w:val="center"/>
          </w:tcPr>
          <w:p w:rsidR="00B06C0C" w:rsidRPr="00A63E83" w:rsidRDefault="00B06C0C" w:rsidP="00B06C0C">
            <w:pPr>
              <w:ind w:firstLine="0"/>
              <w:jc w:val="center"/>
              <w:rPr>
                <w:color w:val="auto"/>
                <w:sz w:val="20"/>
                <w:szCs w:val="20"/>
                <w:lang w:eastAsia="en-US"/>
              </w:rPr>
            </w:pPr>
            <w:r w:rsidRPr="00A63E83">
              <w:rPr>
                <w:color w:val="auto"/>
                <w:sz w:val="20"/>
                <w:szCs w:val="20"/>
                <w:lang w:val="ru-RU" w:eastAsia="en-US"/>
              </w:rPr>
              <w:t>35 мм</w:t>
            </w:r>
            <w:r w:rsidRPr="00A63E83">
              <w:rPr>
                <w:color w:val="auto"/>
                <w:sz w:val="20"/>
                <w:szCs w:val="20"/>
                <w:lang w:eastAsia="en-US"/>
              </w:rPr>
              <w:t xml:space="preserve"> артық емес</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11</w:t>
            </w:r>
          </w:p>
        </w:tc>
        <w:tc>
          <w:tcPr>
            <w:tcW w:w="13296" w:type="dxa"/>
            <w:vAlign w:val="center"/>
          </w:tcPr>
          <w:p w:rsidR="00B06C0C" w:rsidRPr="00A63E83" w:rsidRDefault="00B06C0C" w:rsidP="00B06C0C">
            <w:pPr>
              <w:ind w:firstLine="0"/>
              <w:jc w:val="both"/>
              <w:rPr>
                <w:color w:val="auto"/>
                <w:sz w:val="20"/>
                <w:szCs w:val="20"/>
                <w:lang w:val="ru-RU" w:eastAsia="en-US"/>
              </w:rPr>
            </w:pPr>
            <w:r w:rsidRPr="00A63E83">
              <w:rPr>
                <w:color w:val="auto"/>
                <w:sz w:val="20"/>
                <w:szCs w:val="20"/>
                <w:lang w:val="ru-RU" w:eastAsia="en-US"/>
              </w:rPr>
              <w:t>Процессордың ені</w:t>
            </w:r>
          </w:p>
        </w:tc>
        <w:tc>
          <w:tcPr>
            <w:tcW w:w="1956" w:type="dxa"/>
            <w:vAlign w:val="center"/>
          </w:tcPr>
          <w:p w:rsidR="00B06C0C" w:rsidRPr="00A63E83" w:rsidRDefault="00B06C0C" w:rsidP="00B06C0C">
            <w:pPr>
              <w:ind w:firstLine="0"/>
              <w:jc w:val="center"/>
              <w:rPr>
                <w:color w:val="auto"/>
                <w:sz w:val="20"/>
                <w:szCs w:val="20"/>
                <w:lang w:eastAsia="en-US"/>
              </w:rPr>
            </w:pPr>
            <w:r w:rsidRPr="00A63E83">
              <w:rPr>
                <w:color w:val="auto"/>
                <w:sz w:val="20"/>
                <w:szCs w:val="20"/>
                <w:lang w:val="ru-RU" w:eastAsia="en-US"/>
              </w:rPr>
              <w:t>30 мм</w:t>
            </w:r>
            <w:r w:rsidRPr="00A63E83">
              <w:rPr>
                <w:color w:val="auto"/>
                <w:sz w:val="20"/>
                <w:szCs w:val="20"/>
                <w:lang w:eastAsia="en-US"/>
              </w:rPr>
              <w:t xml:space="preserve"> артық емес</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12</w:t>
            </w:r>
          </w:p>
        </w:tc>
        <w:tc>
          <w:tcPr>
            <w:tcW w:w="13296" w:type="dxa"/>
            <w:vAlign w:val="center"/>
          </w:tcPr>
          <w:p w:rsidR="00B06C0C" w:rsidRPr="00A63E83" w:rsidRDefault="00B06C0C" w:rsidP="00B06C0C">
            <w:pPr>
              <w:ind w:firstLine="0"/>
              <w:jc w:val="both"/>
              <w:rPr>
                <w:color w:val="auto"/>
                <w:sz w:val="20"/>
                <w:szCs w:val="20"/>
                <w:lang w:val="ru-RU" w:eastAsia="en-US"/>
              </w:rPr>
            </w:pPr>
            <w:r w:rsidRPr="00A63E83">
              <w:rPr>
                <w:color w:val="auto"/>
                <w:sz w:val="20"/>
                <w:szCs w:val="20"/>
                <w:lang w:val="ru-RU" w:eastAsia="en-US"/>
              </w:rPr>
              <w:t xml:space="preserve">Процессордың биіктігі </w:t>
            </w:r>
          </w:p>
        </w:tc>
        <w:tc>
          <w:tcPr>
            <w:tcW w:w="1956" w:type="dxa"/>
            <w:vAlign w:val="center"/>
          </w:tcPr>
          <w:p w:rsidR="00B06C0C" w:rsidRPr="00A63E83" w:rsidRDefault="00B06C0C" w:rsidP="00B06C0C">
            <w:pPr>
              <w:ind w:firstLine="0"/>
              <w:jc w:val="center"/>
              <w:rPr>
                <w:color w:val="auto"/>
                <w:sz w:val="20"/>
                <w:szCs w:val="20"/>
                <w:lang w:val="ru-RU" w:eastAsia="en-US"/>
              </w:rPr>
            </w:pPr>
            <w:r w:rsidRPr="00A63E83">
              <w:rPr>
                <w:color w:val="auto"/>
                <w:sz w:val="20"/>
                <w:szCs w:val="20"/>
                <w:lang w:val="ru-RU" w:eastAsia="en-US"/>
              </w:rPr>
              <w:t>10 мм</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13</w:t>
            </w:r>
          </w:p>
        </w:tc>
        <w:tc>
          <w:tcPr>
            <w:tcW w:w="13296" w:type="dxa"/>
            <w:vAlign w:val="center"/>
          </w:tcPr>
          <w:p w:rsidR="00B06C0C" w:rsidRPr="00A63E83" w:rsidRDefault="00B06C0C" w:rsidP="00B06C0C">
            <w:pPr>
              <w:spacing w:before="120" w:after="120"/>
              <w:ind w:firstLine="0"/>
              <w:jc w:val="both"/>
              <w:rPr>
                <w:bCs/>
                <w:color w:val="auto"/>
                <w:sz w:val="20"/>
                <w:szCs w:val="20"/>
                <w:lang w:eastAsia="en-US"/>
              </w:rPr>
            </w:pPr>
            <w:r w:rsidRPr="00A63E83">
              <w:rPr>
                <w:color w:val="auto"/>
                <w:sz w:val="20"/>
                <w:szCs w:val="20"/>
                <w:lang w:eastAsia="en-US"/>
              </w:rPr>
              <w:t xml:space="preserve">Имплантация орнынан биіктігі </w:t>
            </w:r>
          </w:p>
        </w:tc>
        <w:tc>
          <w:tcPr>
            <w:tcW w:w="1956"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10 мм</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14</w:t>
            </w:r>
          </w:p>
        </w:tc>
        <w:tc>
          <w:tcPr>
            <w:tcW w:w="13296" w:type="dxa"/>
            <w:vAlign w:val="center"/>
          </w:tcPr>
          <w:p w:rsidR="00B06C0C" w:rsidRPr="00A63E83" w:rsidRDefault="00B06C0C" w:rsidP="00B06C0C">
            <w:pPr>
              <w:spacing w:before="120" w:after="120"/>
              <w:ind w:firstLine="0"/>
              <w:jc w:val="both"/>
              <w:rPr>
                <w:bCs/>
                <w:color w:val="auto"/>
                <w:sz w:val="20"/>
                <w:szCs w:val="20"/>
                <w:lang w:val="ru-RU" w:eastAsia="en-US"/>
              </w:rPr>
            </w:pPr>
            <w:r w:rsidRPr="00A63E83">
              <w:rPr>
                <w:color w:val="auto"/>
                <w:sz w:val="20"/>
                <w:szCs w:val="20"/>
                <w:lang w:val="ru-RU" w:eastAsia="en-US"/>
              </w:rPr>
              <w:t>Дыбыстық ақпаратты радиоарна арқылы процессордан имплантқа жеткізу</w:t>
            </w:r>
          </w:p>
        </w:tc>
        <w:tc>
          <w:tcPr>
            <w:tcW w:w="1956" w:type="dxa"/>
            <w:vAlign w:val="center"/>
          </w:tcPr>
          <w:p w:rsidR="00B06C0C" w:rsidRPr="00A63E83" w:rsidRDefault="00EA50F2" w:rsidP="00B06C0C">
            <w:pPr>
              <w:spacing w:before="120" w:after="120"/>
              <w:ind w:firstLine="0"/>
              <w:jc w:val="center"/>
              <w:rPr>
                <w:bCs/>
                <w:color w:val="auto"/>
                <w:sz w:val="20"/>
                <w:szCs w:val="20"/>
                <w:lang w:val="ru-RU" w:eastAsia="en-US"/>
              </w:rPr>
            </w:pPr>
            <w:r w:rsidRPr="00A63E83">
              <w:rPr>
                <w:bCs/>
                <w:color w:val="auto"/>
                <w:sz w:val="20"/>
                <w:szCs w:val="20"/>
                <w:lang w:eastAsia="en-US"/>
              </w:rPr>
              <w:t>болуы</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15</w:t>
            </w:r>
          </w:p>
        </w:tc>
        <w:tc>
          <w:tcPr>
            <w:tcW w:w="13296" w:type="dxa"/>
            <w:vAlign w:val="center"/>
          </w:tcPr>
          <w:p w:rsidR="00B06C0C" w:rsidRPr="00A63E83" w:rsidRDefault="00B06C0C" w:rsidP="00B06C0C">
            <w:pPr>
              <w:spacing w:before="120" w:after="120"/>
              <w:ind w:firstLine="0"/>
              <w:jc w:val="both"/>
              <w:rPr>
                <w:color w:val="auto"/>
                <w:sz w:val="20"/>
                <w:szCs w:val="20"/>
                <w:lang w:eastAsia="en-US"/>
              </w:rPr>
            </w:pPr>
            <w:r w:rsidRPr="00A63E83">
              <w:rPr>
                <w:color w:val="auto"/>
                <w:sz w:val="20"/>
                <w:szCs w:val="20"/>
                <w:lang w:eastAsia="en-US"/>
              </w:rPr>
              <w:t>Дыбыстық ақпаратты тері арқылы өткізу</w:t>
            </w:r>
          </w:p>
        </w:tc>
        <w:tc>
          <w:tcPr>
            <w:tcW w:w="1956" w:type="dxa"/>
            <w:vAlign w:val="center"/>
          </w:tcPr>
          <w:p w:rsidR="00B06C0C" w:rsidRPr="00A63E83" w:rsidRDefault="00EA50F2" w:rsidP="00B06C0C">
            <w:pPr>
              <w:spacing w:before="120" w:after="120"/>
              <w:ind w:firstLine="0"/>
              <w:jc w:val="center"/>
              <w:rPr>
                <w:bCs/>
                <w:color w:val="auto"/>
                <w:sz w:val="20"/>
                <w:szCs w:val="20"/>
                <w:lang w:val="ru-RU" w:eastAsia="en-US"/>
              </w:rPr>
            </w:pPr>
            <w:r w:rsidRPr="00A63E83">
              <w:rPr>
                <w:bCs/>
                <w:color w:val="auto"/>
                <w:sz w:val="20"/>
                <w:szCs w:val="20"/>
                <w:lang w:eastAsia="en-US"/>
              </w:rPr>
              <w:t>болуы</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16</w:t>
            </w:r>
          </w:p>
        </w:tc>
        <w:tc>
          <w:tcPr>
            <w:tcW w:w="13296" w:type="dxa"/>
            <w:vAlign w:val="center"/>
          </w:tcPr>
          <w:p w:rsidR="00B06C0C" w:rsidRPr="00A63E83" w:rsidRDefault="00B06C0C" w:rsidP="00B06C0C">
            <w:pPr>
              <w:spacing w:before="120" w:after="120"/>
              <w:ind w:firstLine="0"/>
              <w:jc w:val="both"/>
              <w:rPr>
                <w:bCs/>
                <w:color w:val="auto"/>
                <w:sz w:val="20"/>
                <w:szCs w:val="20"/>
                <w:lang w:eastAsia="en-US"/>
              </w:rPr>
            </w:pPr>
            <w:r w:rsidRPr="00A63E83">
              <w:rPr>
                <w:bCs/>
                <w:color w:val="auto"/>
                <w:sz w:val="20"/>
                <w:szCs w:val="20"/>
                <w:lang w:val="ru-RU" w:eastAsia="en-US"/>
              </w:rPr>
              <w:t>Магнитті алмастан 1,5 Т дейін МРТ жасау мүмкіндігі</w:t>
            </w:r>
          </w:p>
        </w:tc>
        <w:tc>
          <w:tcPr>
            <w:tcW w:w="1956" w:type="dxa"/>
            <w:vAlign w:val="center"/>
          </w:tcPr>
          <w:p w:rsidR="00B06C0C" w:rsidRPr="00A63E83" w:rsidRDefault="00EA50F2" w:rsidP="00B06C0C">
            <w:pPr>
              <w:spacing w:before="120" w:after="120"/>
              <w:ind w:firstLine="0"/>
              <w:jc w:val="center"/>
              <w:rPr>
                <w:bCs/>
                <w:color w:val="auto"/>
                <w:sz w:val="20"/>
                <w:szCs w:val="20"/>
                <w:lang w:val="ru-RU" w:eastAsia="en-US"/>
              </w:rPr>
            </w:pPr>
            <w:r w:rsidRPr="00A63E83">
              <w:rPr>
                <w:bCs/>
                <w:color w:val="auto"/>
                <w:sz w:val="20"/>
                <w:szCs w:val="20"/>
                <w:lang w:eastAsia="en-US"/>
              </w:rPr>
              <w:t>болуы</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17</w:t>
            </w:r>
          </w:p>
        </w:tc>
        <w:tc>
          <w:tcPr>
            <w:tcW w:w="13296" w:type="dxa"/>
            <w:vAlign w:val="center"/>
          </w:tcPr>
          <w:p w:rsidR="00B06C0C" w:rsidRPr="00A63E83" w:rsidRDefault="00B06C0C" w:rsidP="00B06C0C">
            <w:pPr>
              <w:spacing w:before="120" w:after="120"/>
              <w:ind w:firstLine="0"/>
              <w:jc w:val="both"/>
              <w:rPr>
                <w:bCs/>
                <w:color w:val="auto"/>
                <w:sz w:val="20"/>
                <w:szCs w:val="20"/>
                <w:lang w:eastAsia="en-US"/>
              </w:rPr>
            </w:pPr>
            <w:r w:rsidRPr="00A63E83">
              <w:rPr>
                <w:bCs/>
                <w:color w:val="auto"/>
                <w:sz w:val="20"/>
                <w:szCs w:val="20"/>
                <w:lang w:val="ru-RU" w:eastAsia="en-US"/>
              </w:rPr>
              <w:t>Қашықтықтан басқару</w:t>
            </w:r>
            <w:r w:rsidRPr="00A63E83">
              <w:rPr>
                <w:bCs/>
                <w:color w:val="auto"/>
                <w:sz w:val="20"/>
                <w:szCs w:val="20"/>
                <w:lang w:eastAsia="en-US"/>
              </w:rPr>
              <w:t xml:space="preserve"> пульті</w:t>
            </w:r>
          </w:p>
        </w:tc>
        <w:tc>
          <w:tcPr>
            <w:tcW w:w="1956" w:type="dxa"/>
            <w:vAlign w:val="center"/>
          </w:tcPr>
          <w:p w:rsidR="00B06C0C" w:rsidRPr="00A63E83" w:rsidRDefault="00EA50F2" w:rsidP="00B06C0C">
            <w:pPr>
              <w:spacing w:before="120" w:after="120"/>
              <w:ind w:firstLine="0"/>
              <w:jc w:val="center"/>
              <w:rPr>
                <w:bCs/>
                <w:color w:val="auto"/>
                <w:sz w:val="20"/>
                <w:szCs w:val="20"/>
                <w:lang w:val="ru-RU" w:eastAsia="en-US"/>
              </w:rPr>
            </w:pPr>
            <w:r w:rsidRPr="00A63E83">
              <w:rPr>
                <w:bCs/>
                <w:color w:val="auto"/>
                <w:sz w:val="20"/>
                <w:szCs w:val="20"/>
                <w:lang w:eastAsia="en-US"/>
              </w:rPr>
              <w:t>болуы</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18</w:t>
            </w:r>
          </w:p>
        </w:tc>
        <w:tc>
          <w:tcPr>
            <w:tcW w:w="13296" w:type="dxa"/>
            <w:vAlign w:val="center"/>
          </w:tcPr>
          <w:p w:rsidR="00B06C0C" w:rsidRPr="00A63E83" w:rsidRDefault="00B06C0C" w:rsidP="00B06C0C">
            <w:pPr>
              <w:ind w:firstLine="0"/>
              <w:jc w:val="both"/>
              <w:rPr>
                <w:color w:val="auto"/>
                <w:sz w:val="20"/>
                <w:szCs w:val="20"/>
                <w:lang w:val="ru-RU" w:eastAsia="en-US"/>
              </w:rPr>
            </w:pPr>
            <w:r w:rsidRPr="00A63E83">
              <w:rPr>
                <w:color w:val="auto"/>
                <w:sz w:val="20"/>
                <w:szCs w:val="20"/>
                <w:lang w:val="ru-RU" w:eastAsia="en-US"/>
              </w:rPr>
              <w:t>Аудио процессорлардың бағдарламалар саны</w:t>
            </w:r>
          </w:p>
        </w:tc>
        <w:tc>
          <w:tcPr>
            <w:tcW w:w="1956" w:type="dxa"/>
            <w:vAlign w:val="center"/>
          </w:tcPr>
          <w:p w:rsidR="00B06C0C" w:rsidRPr="00A63E83" w:rsidRDefault="00B06C0C" w:rsidP="00B06C0C">
            <w:pPr>
              <w:spacing w:before="120" w:after="120"/>
              <w:ind w:firstLine="0"/>
              <w:jc w:val="center"/>
              <w:rPr>
                <w:bCs/>
                <w:color w:val="auto"/>
                <w:sz w:val="20"/>
                <w:szCs w:val="20"/>
                <w:lang w:eastAsia="en-US"/>
              </w:rPr>
            </w:pPr>
            <w:r w:rsidRPr="00A63E83">
              <w:rPr>
                <w:bCs/>
                <w:color w:val="auto"/>
                <w:sz w:val="20"/>
                <w:szCs w:val="20"/>
                <w:lang w:val="ru-RU" w:eastAsia="en-US"/>
              </w:rPr>
              <w:t>5 кем емес</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19</w:t>
            </w:r>
          </w:p>
        </w:tc>
        <w:tc>
          <w:tcPr>
            <w:tcW w:w="13296" w:type="dxa"/>
            <w:vAlign w:val="center"/>
          </w:tcPr>
          <w:p w:rsidR="00B06C0C" w:rsidRPr="00A63E83" w:rsidRDefault="00B06C0C" w:rsidP="00B06C0C">
            <w:pPr>
              <w:ind w:firstLine="0"/>
              <w:jc w:val="both"/>
              <w:rPr>
                <w:color w:val="auto"/>
                <w:sz w:val="20"/>
                <w:szCs w:val="20"/>
                <w:lang w:val="ru-RU" w:eastAsia="en-US"/>
              </w:rPr>
            </w:pPr>
            <w:r w:rsidRPr="00A63E83">
              <w:rPr>
                <w:color w:val="auto"/>
                <w:sz w:val="20"/>
                <w:szCs w:val="20"/>
                <w:lang w:val="ru-RU" w:eastAsia="en-US"/>
              </w:rPr>
              <w:t>Жиілік диапазоны</w:t>
            </w:r>
          </w:p>
        </w:tc>
        <w:tc>
          <w:tcPr>
            <w:tcW w:w="1956"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250Гц – 8кГц</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20</w:t>
            </w:r>
          </w:p>
        </w:tc>
        <w:tc>
          <w:tcPr>
            <w:tcW w:w="13296" w:type="dxa"/>
            <w:vAlign w:val="center"/>
          </w:tcPr>
          <w:p w:rsidR="00B06C0C" w:rsidRPr="00A63E83" w:rsidRDefault="00B06C0C" w:rsidP="00B06C0C">
            <w:pPr>
              <w:ind w:firstLine="0"/>
              <w:jc w:val="both"/>
              <w:rPr>
                <w:color w:val="auto"/>
                <w:sz w:val="20"/>
                <w:szCs w:val="20"/>
                <w:lang w:val="ru-RU" w:eastAsia="en-US"/>
              </w:rPr>
            </w:pPr>
            <w:r w:rsidRPr="00A63E83">
              <w:rPr>
                <w:color w:val="auto"/>
                <w:sz w:val="20"/>
                <w:szCs w:val="20"/>
                <w:lang w:val="ru-RU" w:eastAsia="en-US"/>
              </w:rPr>
              <w:t>Қазақстан Республикасында</w:t>
            </w:r>
            <w:r w:rsidRPr="00A63E83">
              <w:rPr>
                <w:color w:val="auto"/>
                <w:sz w:val="20"/>
                <w:szCs w:val="20"/>
                <w:lang w:eastAsia="en-US"/>
              </w:rPr>
              <w:t xml:space="preserve"> </w:t>
            </w:r>
            <w:r w:rsidRPr="00A63E83">
              <w:rPr>
                <w:color w:val="auto"/>
                <w:sz w:val="20"/>
                <w:szCs w:val="20"/>
                <w:lang w:val="ru-RU" w:eastAsia="en-US"/>
              </w:rPr>
              <w:t>сүйек өткізгіштік жүйесін қолдану тәжірибесі</w:t>
            </w:r>
          </w:p>
        </w:tc>
        <w:tc>
          <w:tcPr>
            <w:tcW w:w="1956" w:type="dxa"/>
            <w:vAlign w:val="center"/>
          </w:tcPr>
          <w:p w:rsidR="00B06C0C" w:rsidRPr="00A63E83" w:rsidRDefault="00B06C0C" w:rsidP="00B06C0C">
            <w:pPr>
              <w:spacing w:before="120" w:after="120"/>
              <w:ind w:firstLine="0"/>
              <w:jc w:val="center"/>
              <w:rPr>
                <w:bCs/>
                <w:color w:val="auto"/>
                <w:sz w:val="20"/>
                <w:szCs w:val="20"/>
                <w:lang w:eastAsia="en-US"/>
              </w:rPr>
            </w:pPr>
            <w:r w:rsidRPr="00A63E83">
              <w:rPr>
                <w:bCs/>
                <w:color w:val="auto"/>
                <w:sz w:val="20"/>
                <w:szCs w:val="20"/>
                <w:lang w:eastAsia="en-US"/>
              </w:rPr>
              <w:t>2 жыл</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21</w:t>
            </w:r>
          </w:p>
        </w:tc>
        <w:tc>
          <w:tcPr>
            <w:tcW w:w="13296" w:type="dxa"/>
            <w:vAlign w:val="center"/>
          </w:tcPr>
          <w:p w:rsidR="00B06C0C" w:rsidRPr="00A63E83" w:rsidRDefault="00B06C0C" w:rsidP="00B06C0C">
            <w:pPr>
              <w:ind w:firstLine="0"/>
              <w:jc w:val="both"/>
              <w:rPr>
                <w:color w:val="auto"/>
                <w:sz w:val="20"/>
                <w:szCs w:val="20"/>
                <w:lang w:eastAsia="en-US"/>
              </w:rPr>
            </w:pPr>
            <w:r w:rsidRPr="00A63E83">
              <w:rPr>
                <w:color w:val="auto"/>
                <w:sz w:val="20"/>
                <w:szCs w:val="20"/>
                <w:lang w:val="ru-RU" w:eastAsia="en-US"/>
              </w:rPr>
              <w:t>Процессор түстерін таңдау</w:t>
            </w:r>
            <w:r w:rsidRPr="00A63E83">
              <w:rPr>
                <w:color w:val="auto"/>
                <w:sz w:val="20"/>
                <w:szCs w:val="20"/>
                <w:lang w:eastAsia="en-US"/>
              </w:rPr>
              <w:t>ы</w:t>
            </w:r>
          </w:p>
        </w:tc>
        <w:tc>
          <w:tcPr>
            <w:tcW w:w="1956"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9</w:t>
            </w:r>
            <w:r w:rsidRPr="00A63E83">
              <w:rPr>
                <w:bCs/>
                <w:color w:val="auto"/>
                <w:sz w:val="20"/>
                <w:szCs w:val="20"/>
                <w:lang w:val="en-US" w:eastAsia="en-US"/>
              </w:rPr>
              <w:t xml:space="preserve"> </w:t>
            </w:r>
            <w:r w:rsidRPr="00A63E83">
              <w:rPr>
                <w:bCs/>
                <w:color w:val="auto"/>
                <w:sz w:val="20"/>
                <w:szCs w:val="20"/>
                <w:lang w:val="ru-RU" w:eastAsia="en-US"/>
              </w:rPr>
              <w:t>кем емес</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22</w:t>
            </w:r>
          </w:p>
        </w:tc>
        <w:tc>
          <w:tcPr>
            <w:tcW w:w="13296" w:type="dxa"/>
            <w:vAlign w:val="center"/>
          </w:tcPr>
          <w:p w:rsidR="00B06C0C" w:rsidRPr="00A63E83" w:rsidRDefault="00B06C0C" w:rsidP="00B06C0C">
            <w:pPr>
              <w:ind w:firstLine="0"/>
              <w:jc w:val="both"/>
              <w:rPr>
                <w:color w:val="auto"/>
                <w:sz w:val="20"/>
                <w:szCs w:val="20"/>
                <w:lang w:eastAsia="en-US"/>
              </w:rPr>
            </w:pPr>
            <w:r w:rsidRPr="00A63E83">
              <w:rPr>
                <w:color w:val="auto"/>
                <w:sz w:val="20"/>
                <w:szCs w:val="20"/>
                <w:lang w:eastAsia="en-US"/>
              </w:rPr>
              <w:t>Сүйек өткізгіш жүйесін имплантациялау процесіне қатысатын мамандарды, хирургтарды, аудиологтарды, саңырау мұғалімдерді оқыту, оналту процесін ұйымдастыру және қызмет көрсету.</w:t>
            </w:r>
          </w:p>
        </w:tc>
        <w:tc>
          <w:tcPr>
            <w:tcW w:w="1956" w:type="dxa"/>
            <w:vAlign w:val="center"/>
          </w:tcPr>
          <w:p w:rsidR="00B06C0C" w:rsidRPr="00A63E83" w:rsidRDefault="00EA50F2" w:rsidP="00EA50F2">
            <w:pPr>
              <w:spacing w:before="120" w:after="120"/>
              <w:ind w:firstLine="0"/>
              <w:rPr>
                <w:bCs/>
                <w:color w:val="auto"/>
                <w:sz w:val="20"/>
                <w:szCs w:val="20"/>
                <w:lang w:eastAsia="en-US"/>
              </w:rPr>
            </w:pPr>
            <w:r w:rsidRPr="00A63E83">
              <w:rPr>
                <w:bCs/>
                <w:color w:val="auto"/>
                <w:sz w:val="20"/>
                <w:szCs w:val="20"/>
                <w:lang w:eastAsia="en-US"/>
              </w:rPr>
              <w:t xml:space="preserve">        болуы</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lastRenderedPageBreak/>
              <w:t>23</w:t>
            </w:r>
          </w:p>
        </w:tc>
        <w:tc>
          <w:tcPr>
            <w:tcW w:w="13296" w:type="dxa"/>
            <w:vAlign w:val="center"/>
          </w:tcPr>
          <w:p w:rsidR="00B06C0C" w:rsidRPr="00A63E83" w:rsidRDefault="00B06C0C" w:rsidP="00B06C0C">
            <w:pPr>
              <w:ind w:firstLine="0"/>
              <w:jc w:val="both"/>
              <w:rPr>
                <w:color w:val="auto"/>
                <w:sz w:val="20"/>
                <w:szCs w:val="20"/>
                <w:lang w:val="ru-RU" w:eastAsia="en-US"/>
              </w:rPr>
            </w:pPr>
            <w:r w:rsidRPr="00A63E83">
              <w:rPr>
                <w:color w:val="auto"/>
                <w:sz w:val="20"/>
                <w:szCs w:val="20"/>
                <w:lang w:val="ru-RU" w:eastAsia="en-US"/>
              </w:rPr>
              <w:t>Сүйек өткізгіштік жүйесін имплантациялаудан кейін науқастарды оңалту процесін ұйымдастыру</w:t>
            </w:r>
          </w:p>
        </w:tc>
        <w:tc>
          <w:tcPr>
            <w:tcW w:w="1956" w:type="dxa"/>
            <w:vAlign w:val="center"/>
          </w:tcPr>
          <w:p w:rsidR="00B06C0C" w:rsidRPr="00A63E83" w:rsidRDefault="00EA50F2" w:rsidP="00EA50F2">
            <w:pPr>
              <w:spacing w:before="120" w:after="120"/>
              <w:ind w:firstLine="0"/>
              <w:rPr>
                <w:bCs/>
                <w:color w:val="auto"/>
                <w:sz w:val="20"/>
                <w:szCs w:val="20"/>
                <w:lang w:val="ru-RU" w:eastAsia="en-US"/>
              </w:rPr>
            </w:pPr>
            <w:r w:rsidRPr="00A63E83">
              <w:rPr>
                <w:bCs/>
                <w:color w:val="auto"/>
                <w:sz w:val="20"/>
                <w:szCs w:val="20"/>
                <w:lang w:eastAsia="en-US"/>
              </w:rPr>
              <w:t xml:space="preserve">        болуы</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24</w:t>
            </w:r>
          </w:p>
        </w:tc>
        <w:tc>
          <w:tcPr>
            <w:tcW w:w="13296" w:type="dxa"/>
            <w:vAlign w:val="center"/>
          </w:tcPr>
          <w:p w:rsidR="00B06C0C" w:rsidRPr="00A63E83" w:rsidRDefault="00B06C0C" w:rsidP="00B06C0C">
            <w:pPr>
              <w:spacing w:before="120" w:after="120"/>
              <w:ind w:firstLine="0"/>
              <w:jc w:val="both"/>
              <w:rPr>
                <w:color w:val="auto"/>
                <w:sz w:val="20"/>
                <w:szCs w:val="20"/>
                <w:lang w:eastAsia="en-US"/>
              </w:rPr>
            </w:pPr>
            <w:r w:rsidRPr="00A63E83">
              <w:rPr>
                <w:color w:val="auto"/>
                <w:sz w:val="20"/>
                <w:szCs w:val="20"/>
                <w:lang w:eastAsia="en-US"/>
              </w:rPr>
              <w:t>Жеткізу мерзімі</w:t>
            </w:r>
          </w:p>
        </w:tc>
        <w:tc>
          <w:tcPr>
            <w:tcW w:w="1956" w:type="dxa"/>
            <w:vAlign w:val="center"/>
          </w:tcPr>
          <w:p w:rsidR="00B06C0C" w:rsidRPr="00A63E83" w:rsidRDefault="00B06C0C" w:rsidP="00B06C0C">
            <w:pPr>
              <w:spacing w:before="120" w:after="120"/>
              <w:ind w:firstLine="0"/>
              <w:jc w:val="center"/>
              <w:rPr>
                <w:bCs/>
                <w:color w:val="auto"/>
                <w:sz w:val="20"/>
                <w:szCs w:val="20"/>
                <w:lang w:eastAsia="en-US"/>
              </w:rPr>
            </w:pPr>
            <w:r w:rsidRPr="00A63E83">
              <w:rPr>
                <w:bCs/>
                <w:color w:val="auto"/>
                <w:sz w:val="20"/>
                <w:szCs w:val="20"/>
                <w:lang w:eastAsia="en-US"/>
              </w:rPr>
              <w:t>Тапсырыс берушінің өтінімі бойынша 15 күнтізбелік күн ішінде</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25</w:t>
            </w:r>
          </w:p>
        </w:tc>
        <w:tc>
          <w:tcPr>
            <w:tcW w:w="13296" w:type="dxa"/>
            <w:vAlign w:val="center"/>
          </w:tcPr>
          <w:p w:rsidR="00B06C0C" w:rsidRPr="00A63E83" w:rsidRDefault="00B06C0C" w:rsidP="00B06C0C">
            <w:pPr>
              <w:ind w:firstLine="0"/>
              <w:jc w:val="both"/>
              <w:rPr>
                <w:color w:val="auto"/>
                <w:sz w:val="20"/>
                <w:szCs w:val="20"/>
                <w:lang w:eastAsia="en-US"/>
              </w:rPr>
            </w:pPr>
            <w:r w:rsidRPr="00A63E83">
              <w:rPr>
                <w:color w:val="auto"/>
                <w:sz w:val="20"/>
                <w:szCs w:val="20"/>
                <w:lang w:val="ru-RU" w:eastAsia="en-US"/>
              </w:rPr>
              <w:t>Қ</w:t>
            </w:r>
            <w:r w:rsidRPr="00A63E83">
              <w:rPr>
                <w:color w:val="auto"/>
                <w:sz w:val="20"/>
                <w:szCs w:val="20"/>
                <w:lang w:eastAsia="en-US"/>
              </w:rPr>
              <w:t xml:space="preserve">азақстан </w:t>
            </w:r>
            <w:r w:rsidRPr="00A63E83">
              <w:rPr>
                <w:color w:val="auto"/>
                <w:sz w:val="20"/>
                <w:szCs w:val="20"/>
                <w:lang w:val="ru-RU" w:eastAsia="en-US"/>
              </w:rPr>
              <w:t>Р</w:t>
            </w:r>
            <w:r w:rsidRPr="00A63E83">
              <w:rPr>
                <w:color w:val="auto"/>
                <w:sz w:val="20"/>
                <w:szCs w:val="20"/>
                <w:lang w:eastAsia="en-US"/>
              </w:rPr>
              <w:t xml:space="preserve">еспубликасында </w:t>
            </w:r>
            <w:r w:rsidRPr="00A63E83">
              <w:rPr>
                <w:color w:val="auto"/>
                <w:sz w:val="20"/>
                <w:szCs w:val="20"/>
                <w:lang w:val="ru-RU" w:eastAsia="en-US"/>
              </w:rPr>
              <w:t>кепілдікті және кепілдіктен кейінгі сервистік қызмет көрсету</w:t>
            </w:r>
          </w:p>
        </w:tc>
        <w:tc>
          <w:tcPr>
            <w:tcW w:w="1956" w:type="dxa"/>
            <w:vAlign w:val="center"/>
          </w:tcPr>
          <w:p w:rsidR="00B06C0C" w:rsidRPr="00A63E83" w:rsidRDefault="00EA50F2" w:rsidP="00B06C0C">
            <w:pPr>
              <w:spacing w:before="120" w:after="120"/>
              <w:ind w:firstLine="0"/>
              <w:jc w:val="center"/>
              <w:rPr>
                <w:bCs/>
                <w:color w:val="auto"/>
                <w:sz w:val="20"/>
                <w:szCs w:val="20"/>
                <w:lang w:val="ru-RU" w:eastAsia="en-US"/>
              </w:rPr>
            </w:pPr>
            <w:r w:rsidRPr="00A63E83">
              <w:rPr>
                <w:bCs/>
                <w:color w:val="auto"/>
                <w:sz w:val="20"/>
                <w:szCs w:val="20"/>
                <w:lang w:val="ru-RU" w:eastAsia="en-US"/>
              </w:rPr>
              <w:t>болуы</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26</w:t>
            </w:r>
          </w:p>
        </w:tc>
        <w:tc>
          <w:tcPr>
            <w:tcW w:w="13296" w:type="dxa"/>
            <w:vAlign w:val="center"/>
          </w:tcPr>
          <w:p w:rsidR="00B06C0C" w:rsidRPr="00A63E83" w:rsidRDefault="00B06C0C" w:rsidP="00B06C0C">
            <w:pPr>
              <w:ind w:firstLine="0"/>
              <w:jc w:val="both"/>
              <w:rPr>
                <w:color w:val="auto"/>
                <w:sz w:val="20"/>
                <w:szCs w:val="20"/>
                <w:lang w:val="ru-RU" w:eastAsia="en-US"/>
              </w:rPr>
            </w:pPr>
            <w:r w:rsidRPr="00A63E83">
              <w:rPr>
                <w:color w:val="auto"/>
                <w:sz w:val="20"/>
                <w:szCs w:val="20"/>
                <w:lang w:val="ru-RU" w:eastAsia="en-US"/>
              </w:rPr>
              <w:t>Барлық операциялар бойынша мастер-класс өткізу</w:t>
            </w:r>
          </w:p>
        </w:tc>
        <w:tc>
          <w:tcPr>
            <w:tcW w:w="1956" w:type="dxa"/>
            <w:vAlign w:val="center"/>
          </w:tcPr>
          <w:p w:rsidR="00B06C0C" w:rsidRPr="00A63E83" w:rsidRDefault="00EA50F2" w:rsidP="00EA50F2">
            <w:pPr>
              <w:spacing w:before="120" w:after="120"/>
              <w:ind w:firstLine="0"/>
              <w:rPr>
                <w:bCs/>
                <w:color w:val="auto"/>
                <w:sz w:val="20"/>
                <w:szCs w:val="20"/>
                <w:lang w:val="ru-RU" w:eastAsia="en-US"/>
              </w:rPr>
            </w:pPr>
            <w:r w:rsidRPr="00A63E83">
              <w:rPr>
                <w:bCs/>
                <w:color w:val="auto"/>
                <w:sz w:val="20"/>
                <w:szCs w:val="20"/>
                <w:lang w:eastAsia="en-US"/>
              </w:rPr>
              <w:t xml:space="preserve">          болуы</w:t>
            </w:r>
          </w:p>
        </w:tc>
      </w:tr>
      <w:tr w:rsidR="00B06C0C" w:rsidRPr="00A63E83" w:rsidTr="00A06B89">
        <w:trPr>
          <w:trHeight w:val="640"/>
        </w:trPr>
        <w:tc>
          <w:tcPr>
            <w:tcW w:w="15961" w:type="dxa"/>
            <w:gridSpan w:val="3"/>
            <w:vAlign w:val="center"/>
          </w:tcPr>
          <w:p w:rsidR="00B06C0C" w:rsidRPr="00A63E83" w:rsidRDefault="00B06C0C" w:rsidP="00B06C0C">
            <w:pPr>
              <w:spacing w:before="120" w:after="120"/>
              <w:ind w:firstLine="0"/>
              <w:rPr>
                <w:b/>
                <w:bCs/>
                <w:color w:val="auto"/>
                <w:sz w:val="20"/>
                <w:szCs w:val="20"/>
                <w:lang w:eastAsia="en-US"/>
              </w:rPr>
            </w:pPr>
            <w:r w:rsidRPr="00A63E83">
              <w:rPr>
                <w:b/>
                <w:color w:val="auto"/>
                <w:sz w:val="20"/>
                <w:szCs w:val="20"/>
                <w:lang w:eastAsia="en-US"/>
              </w:rPr>
              <w:t xml:space="preserve">Конфигурацияға қойылатын талаптар: Сүйек имплантациясының жүйесіне кіретін </w:t>
            </w:r>
            <w:r w:rsidRPr="00A63E83">
              <w:rPr>
                <w:b/>
                <w:bCs/>
                <w:color w:val="auto"/>
                <w:sz w:val="20"/>
                <w:szCs w:val="20"/>
                <w:lang w:eastAsia="en-US"/>
              </w:rPr>
              <w:t>негізгі жабдықтар</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1</w:t>
            </w:r>
          </w:p>
        </w:tc>
        <w:tc>
          <w:tcPr>
            <w:tcW w:w="13296" w:type="dxa"/>
            <w:vAlign w:val="center"/>
          </w:tcPr>
          <w:p w:rsidR="00B06C0C" w:rsidRPr="00A63E83" w:rsidRDefault="00B06C0C" w:rsidP="00B06C0C">
            <w:pPr>
              <w:ind w:firstLine="0"/>
              <w:jc w:val="both"/>
              <w:rPr>
                <w:color w:val="auto"/>
                <w:sz w:val="20"/>
                <w:szCs w:val="20"/>
                <w:lang w:val="ru-RU" w:eastAsia="en-US"/>
              </w:rPr>
            </w:pPr>
            <w:r w:rsidRPr="00A63E83">
              <w:rPr>
                <w:color w:val="auto"/>
                <w:sz w:val="20"/>
                <w:szCs w:val="20"/>
                <w:lang w:val="ru-RU" w:eastAsia="en-US"/>
              </w:rPr>
              <w:t xml:space="preserve">Магнит қосылған белсенді имплант, </w:t>
            </w:r>
            <w:r w:rsidRPr="00A63E83">
              <w:rPr>
                <w:color w:val="auto"/>
                <w:sz w:val="20"/>
                <w:szCs w:val="20"/>
                <w:lang w:eastAsia="en-US"/>
              </w:rPr>
              <w:t>ішкі</w:t>
            </w:r>
            <w:r w:rsidRPr="00A63E83">
              <w:rPr>
                <w:color w:val="auto"/>
                <w:sz w:val="20"/>
                <w:szCs w:val="20"/>
                <w:lang w:val="ru-RU" w:eastAsia="en-US"/>
              </w:rPr>
              <w:t xml:space="preserve"> </w:t>
            </w:r>
            <w:r w:rsidRPr="00A63E83">
              <w:rPr>
                <w:color w:val="auto"/>
                <w:sz w:val="20"/>
                <w:szCs w:val="20"/>
                <w:lang w:eastAsia="en-US"/>
              </w:rPr>
              <w:t>шарғы</w:t>
            </w:r>
            <w:r w:rsidRPr="00A63E83">
              <w:rPr>
                <w:color w:val="auto"/>
                <w:sz w:val="20"/>
                <w:szCs w:val="20"/>
                <w:lang w:val="ru-RU" w:eastAsia="en-US"/>
              </w:rPr>
              <w:t xml:space="preserve"> – </w:t>
            </w:r>
            <w:r w:rsidRPr="00A63E83">
              <w:rPr>
                <w:color w:val="auto"/>
                <w:sz w:val="20"/>
                <w:szCs w:val="20"/>
                <w:lang w:eastAsia="en-US"/>
              </w:rPr>
              <w:t>қабылдағыш</w:t>
            </w:r>
            <w:r w:rsidRPr="00A63E83">
              <w:rPr>
                <w:color w:val="auto"/>
                <w:sz w:val="20"/>
                <w:szCs w:val="20"/>
                <w:lang w:val="ru-RU" w:eastAsia="en-US"/>
              </w:rPr>
              <w:t xml:space="preserve">, демодулятор </w:t>
            </w:r>
            <w:r w:rsidRPr="00A63E83">
              <w:rPr>
                <w:color w:val="auto"/>
                <w:sz w:val="20"/>
                <w:szCs w:val="20"/>
                <w:lang w:eastAsia="en-US"/>
              </w:rPr>
              <w:t>және</w:t>
            </w:r>
            <w:r w:rsidRPr="00A63E83">
              <w:rPr>
                <w:color w:val="auto"/>
                <w:sz w:val="20"/>
                <w:szCs w:val="20"/>
                <w:lang w:val="ru-RU" w:eastAsia="en-US"/>
              </w:rPr>
              <w:t xml:space="preserve"> бас сүйегіне дірілді беретін белсенді құрылғы</w:t>
            </w:r>
          </w:p>
        </w:tc>
        <w:tc>
          <w:tcPr>
            <w:tcW w:w="1956"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1</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2</w:t>
            </w:r>
          </w:p>
        </w:tc>
        <w:tc>
          <w:tcPr>
            <w:tcW w:w="13296" w:type="dxa"/>
            <w:vAlign w:val="center"/>
          </w:tcPr>
          <w:p w:rsidR="00B06C0C" w:rsidRPr="00A63E83" w:rsidRDefault="00B06C0C" w:rsidP="00B06C0C">
            <w:pPr>
              <w:ind w:firstLine="0"/>
              <w:jc w:val="both"/>
              <w:rPr>
                <w:color w:val="auto"/>
                <w:sz w:val="20"/>
                <w:szCs w:val="20"/>
                <w:lang w:val="ru-RU" w:eastAsia="en-US"/>
              </w:rPr>
            </w:pPr>
            <w:r w:rsidRPr="00A63E83">
              <w:rPr>
                <w:color w:val="auto"/>
                <w:sz w:val="20"/>
                <w:szCs w:val="20"/>
                <w:lang w:val="ru-RU" w:eastAsia="en-US"/>
              </w:rPr>
              <w:t>Аудио</w:t>
            </w:r>
            <w:r w:rsidRPr="00A63E83">
              <w:rPr>
                <w:color w:val="auto"/>
                <w:sz w:val="20"/>
                <w:szCs w:val="20"/>
                <w:lang w:eastAsia="en-US"/>
              </w:rPr>
              <w:t xml:space="preserve"> </w:t>
            </w:r>
            <w:r w:rsidRPr="00A63E83">
              <w:rPr>
                <w:color w:val="auto"/>
                <w:sz w:val="20"/>
                <w:szCs w:val="20"/>
                <w:lang w:val="ru-RU" w:eastAsia="en-US"/>
              </w:rPr>
              <w:t>процессор</w:t>
            </w:r>
          </w:p>
        </w:tc>
        <w:tc>
          <w:tcPr>
            <w:tcW w:w="1956"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1</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3</w:t>
            </w:r>
          </w:p>
        </w:tc>
        <w:tc>
          <w:tcPr>
            <w:tcW w:w="13296" w:type="dxa"/>
            <w:vAlign w:val="center"/>
          </w:tcPr>
          <w:p w:rsidR="00B06C0C" w:rsidRPr="00A63E83" w:rsidRDefault="00B06C0C" w:rsidP="00B06C0C">
            <w:pPr>
              <w:ind w:firstLine="0"/>
              <w:jc w:val="both"/>
              <w:rPr>
                <w:color w:val="auto"/>
                <w:sz w:val="20"/>
                <w:szCs w:val="20"/>
                <w:lang w:val="ru-RU" w:eastAsia="en-US"/>
              </w:rPr>
            </w:pPr>
            <w:r w:rsidRPr="00A63E83">
              <w:rPr>
                <w:color w:val="auto"/>
                <w:sz w:val="20"/>
                <w:szCs w:val="20"/>
                <w:lang w:eastAsia="en-US"/>
              </w:rPr>
              <w:t>Қ</w:t>
            </w:r>
            <w:r w:rsidRPr="00A63E83">
              <w:rPr>
                <w:color w:val="auto"/>
                <w:sz w:val="20"/>
                <w:szCs w:val="20"/>
                <w:lang w:val="ru-RU" w:eastAsia="en-US"/>
              </w:rPr>
              <w:t>ашықтан басқару пульті</w:t>
            </w:r>
          </w:p>
        </w:tc>
        <w:tc>
          <w:tcPr>
            <w:tcW w:w="1956"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1</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4</w:t>
            </w:r>
          </w:p>
        </w:tc>
        <w:tc>
          <w:tcPr>
            <w:tcW w:w="13296" w:type="dxa"/>
            <w:vAlign w:val="center"/>
          </w:tcPr>
          <w:p w:rsidR="00B06C0C" w:rsidRPr="00A63E83" w:rsidRDefault="00B06C0C" w:rsidP="00B06C0C">
            <w:pPr>
              <w:ind w:firstLine="0"/>
              <w:jc w:val="both"/>
              <w:rPr>
                <w:color w:val="auto"/>
                <w:sz w:val="20"/>
                <w:szCs w:val="20"/>
                <w:lang w:val="ru-RU" w:eastAsia="en-US"/>
              </w:rPr>
            </w:pPr>
            <w:r w:rsidRPr="00A63E83">
              <w:rPr>
                <w:color w:val="auto"/>
                <w:sz w:val="20"/>
                <w:szCs w:val="20"/>
                <w:lang w:val="ru-RU" w:eastAsia="en-US"/>
              </w:rPr>
              <w:t>Стандартты бұрандалар</w:t>
            </w:r>
          </w:p>
        </w:tc>
        <w:tc>
          <w:tcPr>
            <w:tcW w:w="1956"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2</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5</w:t>
            </w:r>
          </w:p>
        </w:tc>
        <w:tc>
          <w:tcPr>
            <w:tcW w:w="13296" w:type="dxa"/>
            <w:vAlign w:val="center"/>
          </w:tcPr>
          <w:p w:rsidR="00B06C0C" w:rsidRPr="00A63E83" w:rsidRDefault="00B06C0C" w:rsidP="00B06C0C">
            <w:pPr>
              <w:ind w:firstLine="0"/>
              <w:jc w:val="both"/>
              <w:rPr>
                <w:color w:val="auto"/>
                <w:sz w:val="20"/>
                <w:szCs w:val="20"/>
                <w:lang w:val="ru-RU" w:eastAsia="en-US"/>
              </w:rPr>
            </w:pPr>
            <w:r w:rsidRPr="00A63E83">
              <w:rPr>
                <w:color w:val="auto"/>
                <w:sz w:val="20"/>
                <w:szCs w:val="20"/>
                <w:lang w:eastAsia="en-US"/>
              </w:rPr>
              <w:t>Қ</w:t>
            </w:r>
            <w:r w:rsidRPr="00A63E83">
              <w:rPr>
                <w:color w:val="auto"/>
                <w:sz w:val="20"/>
                <w:szCs w:val="20"/>
                <w:lang w:val="ru-RU" w:eastAsia="en-US"/>
              </w:rPr>
              <w:t>осалқы бұранда</w:t>
            </w:r>
          </w:p>
        </w:tc>
        <w:tc>
          <w:tcPr>
            <w:tcW w:w="1956"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1</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6</w:t>
            </w:r>
          </w:p>
        </w:tc>
        <w:tc>
          <w:tcPr>
            <w:tcW w:w="13296" w:type="dxa"/>
            <w:vAlign w:val="center"/>
          </w:tcPr>
          <w:p w:rsidR="00B06C0C" w:rsidRPr="00A63E83" w:rsidRDefault="00B06C0C" w:rsidP="00B06C0C">
            <w:pPr>
              <w:ind w:firstLine="0"/>
              <w:jc w:val="both"/>
              <w:rPr>
                <w:color w:val="auto"/>
                <w:sz w:val="20"/>
                <w:szCs w:val="20"/>
                <w:lang w:val="ru-RU" w:eastAsia="en-US"/>
              </w:rPr>
            </w:pPr>
            <w:r w:rsidRPr="00A63E83">
              <w:rPr>
                <w:color w:val="auto"/>
                <w:sz w:val="20"/>
                <w:szCs w:val="20"/>
                <w:lang w:val="ru-RU" w:eastAsia="en-US"/>
              </w:rPr>
              <w:t>Бор тығынмен (</w:t>
            </w:r>
            <w:r w:rsidRPr="00A63E83">
              <w:rPr>
                <w:color w:val="auto"/>
                <w:sz w:val="20"/>
                <w:szCs w:val="20"/>
                <w:lang w:eastAsia="en-US"/>
              </w:rPr>
              <w:t>денталдық</w:t>
            </w:r>
            <w:r w:rsidRPr="00A63E83">
              <w:rPr>
                <w:color w:val="auto"/>
                <w:sz w:val="20"/>
                <w:szCs w:val="20"/>
                <w:lang w:val="ru-RU" w:eastAsia="en-US"/>
              </w:rPr>
              <w:t xml:space="preserve"> жеңі бар тұтқаны қажет етеді)</w:t>
            </w:r>
          </w:p>
        </w:tc>
        <w:tc>
          <w:tcPr>
            <w:tcW w:w="1956"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1</w:t>
            </w:r>
          </w:p>
        </w:tc>
      </w:tr>
    </w:tbl>
    <w:p w:rsidR="00B06C0C" w:rsidRPr="00A63E83" w:rsidRDefault="00B06C0C" w:rsidP="00B06C0C">
      <w:pPr>
        <w:suppressAutoHyphens/>
        <w:ind w:firstLine="0"/>
        <w:jc w:val="center"/>
        <w:rPr>
          <w:b/>
          <w:color w:val="auto"/>
          <w:sz w:val="20"/>
          <w:szCs w:val="20"/>
          <w:lang w:val="ru-RU"/>
        </w:rPr>
      </w:pPr>
    </w:p>
    <w:p w:rsidR="00B06C0C" w:rsidRPr="00A63E83" w:rsidRDefault="00B06C0C" w:rsidP="00B06C0C">
      <w:pPr>
        <w:suppressAutoHyphens/>
        <w:ind w:firstLine="0"/>
        <w:jc w:val="center"/>
        <w:rPr>
          <w:b/>
          <w:color w:val="auto"/>
          <w:sz w:val="20"/>
          <w:szCs w:val="20"/>
        </w:rPr>
      </w:pPr>
      <w:r w:rsidRPr="00A63E83">
        <w:rPr>
          <w:b/>
          <w:color w:val="auto"/>
          <w:sz w:val="20"/>
          <w:szCs w:val="20"/>
        </w:rPr>
        <w:t>Лот №5</w:t>
      </w:r>
    </w:p>
    <w:p w:rsidR="00B06C0C" w:rsidRPr="00A63E83" w:rsidRDefault="00B06C0C" w:rsidP="00B06C0C">
      <w:pPr>
        <w:suppressAutoHyphens/>
        <w:ind w:firstLine="0"/>
        <w:jc w:val="center"/>
        <w:rPr>
          <w:b/>
          <w:bCs/>
          <w:color w:val="auto"/>
          <w:sz w:val="20"/>
          <w:szCs w:val="20"/>
          <w:lang w:val="ru-RU"/>
        </w:rPr>
      </w:pPr>
      <w:r w:rsidRPr="00A63E83">
        <w:rPr>
          <w:b/>
          <w:bCs/>
          <w:color w:val="auto"/>
          <w:sz w:val="20"/>
          <w:szCs w:val="20"/>
          <w:lang w:val="ru-RU"/>
        </w:rPr>
        <w:t>ТЕХНИКАЛЫ</w:t>
      </w:r>
      <w:r w:rsidRPr="00A63E83">
        <w:rPr>
          <w:b/>
          <w:bCs/>
          <w:color w:val="auto"/>
          <w:sz w:val="20"/>
          <w:szCs w:val="20"/>
        </w:rPr>
        <w:t>Қ СИПАТТАМА</w:t>
      </w:r>
    </w:p>
    <w:p w:rsidR="00B06C0C" w:rsidRPr="00A63E83" w:rsidRDefault="00B06C0C" w:rsidP="00B06C0C">
      <w:pPr>
        <w:suppressAutoHyphens/>
        <w:ind w:firstLine="0"/>
        <w:rPr>
          <w:color w:val="auto"/>
          <w:sz w:val="20"/>
          <w:szCs w:val="20"/>
          <w:lang w:val="ru-RU"/>
        </w:rPr>
      </w:pPr>
    </w:p>
    <w:tbl>
      <w:tblPr>
        <w:tblW w:w="530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3"/>
        <w:gridCol w:w="3006"/>
        <w:gridCol w:w="857"/>
        <w:gridCol w:w="9761"/>
        <w:gridCol w:w="42"/>
        <w:gridCol w:w="1702"/>
      </w:tblGrid>
      <w:tr w:rsidR="00B06C0C" w:rsidRPr="00A63E83" w:rsidTr="00A06B89">
        <w:trPr>
          <w:trHeight w:val="409"/>
        </w:trPr>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6C0C" w:rsidRPr="00A63E83" w:rsidRDefault="00B06C0C" w:rsidP="00B06C0C">
            <w:pPr>
              <w:suppressAutoHyphens/>
              <w:ind w:firstLine="0"/>
              <w:rPr>
                <w:b/>
                <w:color w:val="auto"/>
                <w:sz w:val="20"/>
                <w:szCs w:val="20"/>
                <w:lang w:val="ru-RU"/>
              </w:rPr>
            </w:pPr>
            <w:r w:rsidRPr="00A63E83">
              <w:rPr>
                <w:b/>
                <w:color w:val="auto"/>
                <w:sz w:val="20"/>
                <w:szCs w:val="20"/>
              </w:rPr>
              <w:t>р/б</w:t>
            </w:r>
            <w:r w:rsidRPr="00A63E83">
              <w:rPr>
                <w:b/>
                <w:color w:val="auto"/>
                <w:sz w:val="20"/>
                <w:szCs w:val="20"/>
                <w:lang w:val="ru-RU"/>
              </w:rPr>
              <w:t xml:space="preserve">№ </w:t>
            </w:r>
          </w:p>
        </w:tc>
        <w:tc>
          <w:tcPr>
            <w:tcW w:w="9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6C0C" w:rsidRPr="00A63E83" w:rsidRDefault="00B06C0C" w:rsidP="00B06C0C">
            <w:pPr>
              <w:suppressAutoHyphens/>
              <w:ind w:firstLine="0"/>
              <w:rPr>
                <w:b/>
                <w:color w:val="auto"/>
                <w:sz w:val="20"/>
                <w:szCs w:val="20"/>
              </w:rPr>
            </w:pPr>
            <w:r w:rsidRPr="00A63E83">
              <w:rPr>
                <w:b/>
                <w:color w:val="auto"/>
                <w:sz w:val="20"/>
                <w:szCs w:val="20"/>
                <w:lang w:val="ru-RU"/>
              </w:rPr>
              <w:t>Критер</w:t>
            </w:r>
            <w:r w:rsidRPr="00A63E83">
              <w:rPr>
                <w:b/>
                <w:color w:val="auto"/>
                <w:sz w:val="20"/>
                <w:szCs w:val="20"/>
              </w:rPr>
              <w:t>ийлері</w:t>
            </w:r>
          </w:p>
        </w:tc>
        <w:tc>
          <w:tcPr>
            <w:tcW w:w="3792"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6C0C" w:rsidRPr="00A63E83" w:rsidRDefault="00B06C0C" w:rsidP="00B06C0C">
            <w:pPr>
              <w:suppressAutoHyphens/>
              <w:ind w:firstLine="0"/>
              <w:rPr>
                <w:b/>
                <w:color w:val="auto"/>
                <w:sz w:val="20"/>
                <w:szCs w:val="20"/>
              </w:rPr>
            </w:pPr>
            <w:r w:rsidRPr="00A63E83">
              <w:rPr>
                <w:b/>
                <w:color w:val="auto"/>
                <w:sz w:val="20"/>
                <w:szCs w:val="20"/>
              </w:rPr>
              <w:t>Сипаттамасы</w:t>
            </w:r>
          </w:p>
        </w:tc>
      </w:tr>
      <w:tr w:rsidR="00B06C0C" w:rsidRPr="00A63E83" w:rsidTr="00A06B89">
        <w:trPr>
          <w:trHeight w:val="470"/>
        </w:trPr>
        <w:tc>
          <w:tcPr>
            <w:tcW w:w="286" w:type="pct"/>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ind w:firstLine="0"/>
              <w:rPr>
                <w:b/>
                <w:color w:val="auto"/>
                <w:sz w:val="20"/>
                <w:szCs w:val="20"/>
                <w:lang w:val="ru-RU"/>
              </w:rPr>
            </w:pPr>
            <w:r w:rsidRPr="00A63E83">
              <w:rPr>
                <w:b/>
                <w:color w:val="auto"/>
                <w:sz w:val="20"/>
                <w:szCs w:val="20"/>
                <w:lang w:val="ru-RU"/>
              </w:rPr>
              <w:t>1</w:t>
            </w:r>
          </w:p>
        </w:tc>
        <w:tc>
          <w:tcPr>
            <w:tcW w:w="4714" w:type="pct"/>
            <w:gridSpan w:val="5"/>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ind w:firstLine="0"/>
              <w:rPr>
                <w:b/>
                <w:i/>
                <w:color w:val="auto"/>
                <w:sz w:val="20"/>
                <w:szCs w:val="20"/>
                <w:lang w:val="ru-RU"/>
              </w:rPr>
            </w:pPr>
            <w:r w:rsidRPr="00A63E83">
              <w:rPr>
                <w:b/>
                <w:color w:val="auto"/>
                <w:sz w:val="20"/>
                <w:szCs w:val="20"/>
              </w:rPr>
              <w:t>Медициналық бұйымның атауы</w:t>
            </w:r>
            <w:r w:rsidRPr="00A63E83">
              <w:rPr>
                <w:b/>
                <w:color w:val="auto"/>
                <w:sz w:val="20"/>
                <w:szCs w:val="20"/>
                <w:lang w:val="ru-RU"/>
              </w:rPr>
              <w:t xml:space="preserve">: </w:t>
            </w:r>
          </w:p>
          <w:p w:rsidR="00B06C0C" w:rsidRPr="00A63E83" w:rsidRDefault="00B06C0C" w:rsidP="00B06C0C">
            <w:pPr>
              <w:suppressAutoHyphens/>
              <w:ind w:firstLine="0"/>
              <w:rPr>
                <w:b/>
                <w:color w:val="auto"/>
                <w:sz w:val="20"/>
                <w:szCs w:val="20"/>
                <w:lang w:val="ru-RU"/>
              </w:rPr>
            </w:pPr>
            <w:r w:rsidRPr="00A63E83">
              <w:rPr>
                <w:b/>
                <w:color w:val="auto"/>
                <w:sz w:val="20"/>
                <w:szCs w:val="20"/>
              </w:rPr>
              <w:t xml:space="preserve">Сүйек өтімділігі бар имплантацияланатын есту аппараты </w:t>
            </w:r>
            <w:r w:rsidRPr="00A63E83">
              <w:rPr>
                <w:b/>
                <w:color w:val="auto"/>
                <w:sz w:val="20"/>
                <w:szCs w:val="20"/>
                <w:lang w:val="ru-RU"/>
              </w:rPr>
              <w:t xml:space="preserve"> </w:t>
            </w:r>
          </w:p>
        </w:tc>
      </w:tr>
      <w:tr w:rsidR="00EA50F2" w:rsidRPr="00A63E83" w:rsidTr="00A06B89">
        <w:trPr>
          <w:trHeight w:val="470"/>
        </w:trPr>
        <w:tc>
          <w:tcPr>
            <w:tcW w:w="286" w:type="pct"/>
            <w:tcBorders>
              <w:top w:val="single" w:sz="4" w:space="0" w:color="auto"/>
              <w:left w:val="single" w:sz="4" w:space="0" w:color="auto"/>
              <w:bottom w:val="single" w:sz="4" w:space="0" w:color="auto"/>
              <w:right w:val="single" w:sz="4" w:space="0" w:color="auto"/>
            </w:tcBorders>
            <w:vAlign w:val="center"/>
          </w:tcPr>
          <w:p w:rsidR="00EA50F2" w:rsidRPr="00A63E83" w:rsidRDefault="00EA50F2" w:rsidP="00B06C0C">
            <w:pPr>
              <w:suppressAutoHyphens/>
              <w:ind w:firstLine="0"/>
              <w:rPr>
                <w:b/>
                <w:color w:val="auto"/>
                <w:sz w:val="20"/>
                <w:szCs w:val="20"/>
                <w:lang w:val="ru-RU"/>
              </w:rPr>
            </w:pPr>
          </w:p>
        </w:tc>
        <w:tc>
          <w:tcPr>
            <w:tcW w:w="4179" w:type="pct"/>
            <w:gridSpan w:val="3"/>
            <w:tcBorders>
              <w:top w:val="single" w:sz="4" w:space="0" w:color="auto"/>
              <w:left w:val="single" w:sz="4" w:space="0" w:color="auto"/>
              <w:bottom w:val="single" w:sz="4" w:space="0" w:color="auto"/>
              <w:right w:val="single" w:sz="4" w:space="0" w:color="auto"/>
            </w:tcBorders>
            <w:vAlign w:val="center"/>
          </w:tcPr>
          <w:p w:rsidR="00EA50F2" w:rsidRPr="00A63E83" w:rsidRDefault="00EA50F2" w:rsidP="00B06C0C">
            <w:pPr>
              <w:suppressAutoHyphens/>
              <w:ind w:firstLine="0"/>
              <w:rPr>
                <w:b/>
                <w:color w:val="auto"/>
                <w:sz w:val="20"/>
                <w:szCs w:val="20"/>
              </w:rPr>
            </w:pPr>
            <w:r w:rsidRPr="00A63E83">
              <w:rPr>
                <w:b/>
                <w:color w:val="auto"/>
                <w:sz w:val="20"/>
                <w:szCs w:val="20"/>
              </w:rPr>
              <w:t>Қазақстан Республикасының тіркеу куәлігі</w:t>
            </w:r>
          </w:p>
        </w:tc>
        <w:tc>
          <w:tcPr>
            <w:tcW w:w="536" w:type="pct"/>
            <w:gridSpan w:val="2"/>
            <w:tcBorders>
              <w:top w:val="single" w:sz="4" w:space="0" w:color="auto"/>
              <w:left w:val="single" w:sz="4" w:space="0" w:color="auto"/>
              <w:bottom w:val="single" w:sz="4" w:space="0" w:color="auto"/>
              <w:right w:val="single" w:sz="4" w:space="0" w:color="auto"/>
            </w:tcBorders>
            <w:vAlign w:val="center"/>
          </w:tcPr>
          <w:p w:rsidR="00EA50F2" w:rsidRPr="00A63E83" w:rsidRDefault="00EA50F2" w:rsidP="00EA50F2">
            <w:pPr>
              <w:suppressAutoHyphens/>
              <w:ind w:firstLine="0"/>
              <w:rPr>
                <w:color w:val="auto"/>
                <w:sz w:val="20"/>
                <w:szCs w:val="20"/>
              </w:rPr>
            </w:pPr>
            <w:r w:rsidRPr="00A63E83">
              <w:rPr>
                <w:color w:val="auto"/>
                <w:sz w:val="20"/>
                <w:szCs w:val="20"/>
              </w:rPr>
              <w:t>болуы</w:t>
            </w:r>
          </w:p>
        </w:tc>
      </w:tr>
      <w:tr w:rsidR="00B06C0C" w:rsidRPr="00A63E83" w:rsidTr="00A06B89">
        <w:trPr>
          <w:trHeight w:val="141"/>
        </w:trPr>
        <w:tc>
          <w:tcPr>
            <w:tcW w:w="286" w:type="pct"/>
            <w:tcBorders>
              <w:left w:val="single" w:sz="4" w:space="0" w:color="auto"/>
              <w:right w:val="single" w:sz="4" w:space="0" w:color="auto"/>
            </w:tcBorders>
            <w:vAlign w:val="center"/>
          </w:tcPr>
          <w:p w:rsidR="00B06C0C" w:rsidRPr="00A63E83" w:rsidRDefault="00B06C0C" w:rsidP="00B06C0C">
            <w:pPr>
              <w:suppressAutoHyphens/>
              <w:ind w:firstLine="0"/>
              <w:rPr>
                <w:b/>
                <w:color w:val="auto"/>
                <w:sz w:val="20"/>
                <w:szCs w:val="20"/>
                <w:lang w:val="ru-RU"/>
              </w:rPr>
            </w:pPr>
          </w:p>
        </w:tc>
        <w:tc>
          <w:tcPr>
            <w:tcW w:w="4714" w:type="pct"/>
            <w:gridSpan w:val="5"/>
            <w:tcBorders>
              <w:left w:val="single" w:sz="4" w:space="0" w:color="auto"/>
              <w:right w:val="single" w:sz="4" w:space="0" w:color="auto"/>
            </w:tcBorders>
            <w:vAlign w:val="center"/>
          </w:tcPr>
          <w:p w:rsidR="00B06C0C" w:rsidRPr="00A63E83" w:rsidRDefault="00B06C0C" w:rsidP="00B06C0C">
            <w:pPr>
              <w:suppressAutoHyphens/>
              <w:ind w:firstLine="0"/>
              <w:rPr>
                <w:color w:val="auto"/>
                <w:sz w:val="20"/>
                <w:szCs w:val="20"/>
              </w:rPr>
            </w:pPr>
            <w:r w:rsidRPr="00A63E83">
              <w:rPr>
                <w:b/>
                <w:color w:val="auto"/>
                <w:sz w:val="20"/>
                <w:szCs w:val="20"/>
              </w:rPr>
              <w:t>Жиынтықтамаға қойылатын талаптар</w:t>
            </w:r>
          </w:p>
        </w:tc>
      </w:tr>
      <w:tr w:rsidR="00B06C0C" w:rsidRPr="00A63E83" w:rsidTr="00A06B89">
        <w:trPr>
          <w:trHeight w:val="611"/>
        </w:trPr>
        <w:tc>
          <w:tcPr>
            <w:tcW w:w="286" w:type="pct"/>
            <w:tcBorders>
              <w:left w:val="single" w:sz="4" w:space="0" w:color="auto"/>
              <w:right w:val="single" w:sz="4" w:space="0" w:color="auto"/>
            </w:tcBorders>
            <w:vAlign w:val="center"/>
            <w:hideMark/>
          </w:tcPr>
          <w:p w:rsidR="00B06C0C" w:rsidRPr="00A63E83" w:rsidRDefault="00B06C0C" w:rsidP="00B06C0C">
            <w:pPr>
              <w:suppressAutoHyphens/>
              <w:ind w:firstLine="0"/>
              <w:rPr>
                <w:b/>
                <w:color w:val="auto"/>
                <w:sz w:val="20"/>
                <w:szCs w:val="20"/>
                <w:lang w:val="ru-RU"/>
              </w:rPr>
            </w:pPr>
            <w:r w:rsidRPr="00A63E83">
              <w:rPr>
                <w:b/>
                <w:color w:val="auto"/>
                <w:sz w:val="20"/>
                <w:szCs w:val="20"/>
                <w:lang w:val="ru-RU"/>
              </w:rPr>
              <w:t>2</w:t>
            </w:r>
          </w:p>
        </w:tc>
        <w:tc>
          <w:tcPr>
            <w:tcW w:w="1185" w:type="pct"/>
            <w:gridSpan w:val="2"/>
            <w:tcBorders>
              <w:left w:val="single" w:sz="4" w:space="0" w:color="auto"/>
              <w:right w:val="single" w:sz="4" w:space="0" w:color="auto"/>
            </w:tcBorders>
            <w:vAlign w:val="center"/>
          </w:tcPr>
          <w:p w:rsidR="00B06C0C" w:rsidRPr="00A63E83" w:rsidRDefault="00B06C0C" w:rsidP="00B06C0C">
            <w:pPr>
              <w:suppressAutoHyphens/>
              <w:ind w:firstLine="0"/>
              <w:rPr>
                <w:i/>
                <w:color w:val="auto"/>
                <w:sz w:val="20"/>
                <w:szCs w:val="20"/>
              </w:rPr>
            </w:pPr>
            <w:r w:rsidRPr="00A63E83">
              <w:rPr>
                <w:b/>
                <w:i/>
                <w:color w:val="auto"/>
                <w:sz w:val="20"/>
                <w:szCs w:val="20"/>
              </w:rPr>
              <w:t>Медициналық бұйымның атауы</w:t>
            </w:r>
          </w:p>
        </w:tc>
        <w:tc>
          <w:tcPr>
            <w:tcW w:w="3007" w:type="pct"/>
            <w:gridSpan w:val="2"/>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ind w:firstLine="0"/>
              <w:rPr>
                <w:b/>
                <w:i/>
                <w:color w:val="auto"/>
                <w:sz w:val="20"/>
                <w:szCs w:val="20"/>
                <w:lang w:val="ru-RU"/>
              </w:rPr>
            </w:pPr>
            <w:r w:rsidRPr="00A63E83">
              <w:rPr>
                <w:b/>
                <w:i/>
                <w:color w:val="auto"/>
                <w:sz w:val="20"/>
                <w:szCs w:val="20"/>
              </w:rPr>
              <w:t>Қысқаша техникалық сипаттамасы</w:t>
            </w:r>
            <w:r w:rsidRPr="00A63E83">
              <w:rPr>
                <w:b/>
                <w:i/>
                <w:color w:val="auto"/>
                <w:sz w:val="20"/>
                <w:szCs w:val="20"/>
                <w:lang w:val="ru-RU"/>
              </w:rPr>
              <w:t xml:space="preserve"> </w:t>
            </w:r>
          </w:p>
        </w:tc>
        <w:tc>
          <w:tcPr>
            <w:tcW w:w="522" w:type="pct"/>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ind w:firstLine="0"/>
              <w:rPr>
                <w:b/>
                <w:i/>
                <w:color w:val="auto"/>
                <w:sz w:val="20"/>
                <w:szCs w:val="20"/>
                <w:lang w:val="ru-RU"/>
              </w:rPr>
            </w:pPr>
            <w:r w:rsidRPr="00A63E83">
              <w:rPr>
                <w:b/>
                <w:i/>
                <w:color w:val="auto"/>
                <w:sz w:val="20"/>
                <w:szCs w:val="20"/>
              </w:rPr>
              <w:t>Талап етілетін саны (өлшем бірлігін көрсетуқажет</w:t>
            </w:r>
            <w:r w:rsidRPr="00A63E83">
              <w:rPr>
                <w:b/>
                <w:i/>
                <w:color w:val="auto"/>
                <w:sz w:val="20"/>
                <w:szCs w:val="20"/>
                <w:lang w:val="ru-RU"/>
              </w:rPr>
              <w:t>)</w:t>
            </w:r>
          </w:p>
        </w:tc>
      </w:tr>
      <w:tr w:rsidR="00B06C0C" w:rsidRPr="00A63E83" w:rsidTr="00A06B89">
        <w:trPr>
          <w:trHeight w:val="141"/>
        </w:trPr>
        <w:tc>
          <w:tcPr>
            <w:tcW w:w="5000" w:type="pct"/>
            <w:gridSpan w:val="6"/>
            <w:tcBorders>
              <w:left w:val="single" w:sz="4" w:space="0" w:color="auto"/>
              <w:right w:val="single" w:sz="4" w:space="0" w:color="auto"/>
            </w:tcBorders>
            <w:vAlign w:val="center"/>
            <w:hideMark/>
          </w:tcPr>
          <w:p w:rsidR="00B06C0C" w:rsidRPr="00A63E83" w:rsidRDefault="00B06C0C" w:rsidP="00B06C0C">
            <w:pPr>
              <w:suppressAutoHyphens/>
              <w:ind w:firstLine="0"/>
              <w:rPr>
                <w:b/>
                <w:i/>
                <w:color w:val="auto"/>
                <w:sz w:val="20"/>
                <w:szCs w:val="20"/>
                <w:lang w:val="ru-RU"/>
              </w:rPr>
            </w:pPr>
            <w:r w:rsidRPr="00A63E83">
              <w:rPr>
                <w:b/>
                <w:i/>
                <w:color w:val="auto"/>
                <w:sz w:val="20"/>
                <w:szCs w:val="20"/>
              </w:rPr>
              <w:t>Негізгі құрамдас бөліктері</w:t>
            </w:r>
            <w:r w:rsidRPr="00A63E83">
              <w:rPr>
                <w:b/>
                <w:i/>
                <w:color w:val="auto"/>
                <w:sz w:val="20"/>
                <w:szCs w:val="20"/>
                <w:lang w:val="ru-RU"/>
              </w:rPr>
              <w:t>:</w:t>
            </w:r>
          </w:p>
        </w:tc>
      </w:tr>
      <w:tr w:rsidR="00B06C0C" w:rsidRPr="00A63E83" w:rsidTr="00A06B89">
        <w:tblPrEx>
          <w:tblLook w:val="0000" w:firstRow="0" w:lastRow="0" w:firstColumn="0" w:lastColumn="0" w:noHBand="0" w:noVBand="0"/>
        </w:tblPrEx>
        <w:trPr>
          <w:trHeight w:val="522"/>
        </w:trPr>
        <w:tc>
          <w:tcPr>
            <w:tcW w:w="286" w:type="pct"/>
          </w:tcPr>
          <w:p w:rsidR="00B06C0C" w:rsidRPr="00A63E83" w:rsidRDefault="00B06C0C" w:rsidP="00B06C0C">
            <w:pPr>
              <w:suppressAutoHyphens/>
              <w:ind w:firstLine="0"/>
              <w:rPr>
                <w:color w:val="auto"/>
                <w:sz w:val="20"/>
                <w:szCs w:val="20"/>
                <w:lang w:val="ru-RU"/>
              </w:rPr>
            </w:pPr>
          </w:p>
        </w:tc>
        <w:tc>
          <w:tcPr>
            <w:tcW w:w="1185" w:type="pct"/>
            <w:gridSpan w:val="2"/>
            <w:vAlign w:val="center"/>
          </w:tcPr>
          <w:p w:rsidR="00B06C0C" w:rsidRPr="00A63E83" w:rsidRDefault="00B06C0C" w:rsidP="00B06C0C">
            <w:pPr>
              <w:suppressAutoHyphens/>
              <w:ind w:firstLine="0"/>
              <w:rPr>
                <w:color w:val="auto"/>
                <w:sz w:val="20"/>
                <w:szCs w:val="20"/>
                <w:lang w:val="ru-RU"/>
              </w:rPr>
            </w:pPr>
            <w:r w:rsidRPr="00A63E83">
              <w:rPr>
                <w:color w:val="auto"/>
                <w:sz w:val="20"/>
                <w:szCs w:val="20"/>
                <w:lang w:val="ru-RU"/>
              </w:rPr>
              <w:t xml:space="preserve">Сүйек өтімділігі бар имплантацияланатын есту аппараты  </w:t>
            </w:r>
          </w:p>
        </w:tc>
        <w:tc>
          <w:tcPr>
            <w:tcW w:w="3007" w:type="pct"/>
            <w:gridSpan w:val="2"/>
          </w:tcPr>
          <w:p w:rsidR="00B06C0C" w:rsidRPr="00A63E83" w:rsidRDefault="00B06C0C" w:rsidP="00B06C0C">
            <w:pPr>
              <w:suppressAutoHyphens/>
              <w:ind w:firstLine="0"/>
              <w:rPr>
                <w:color w:val="auto"/>
                <w:sz w:val="20"/>
                <w:szCs w:val="20"/>
                <w:lang w:val="ru-RU"/>
              </w:rPr>
            </w:pPr>
            <w:r w:rsidRPr="00A63E83">
              <w:rPr>
                <w:color w:val="auto"/>
                <w:sz w:val="20"/>
                <w:szCs w:val="20"/>
              </w:rPr>
              <w:t xml:space="preserve">Пациенттердің есту қабілеттерінің бұзылыстарын тікелей сүйек өтімділігі қағидаты бойынша дыбыс берудің есебінен оңалтуға арналған.  </w:t>
            </w:r>
          </w:p>
          <w:p w:rsidR="00B06C0C" w:rsidRPr="00A63E83" w:rsidRDefault="00B06C0C" w:rsidP="00B06C0C">
            <w:pPr>
              <w:suppressAutoHyphens/>
              <w:ind w:firstLine="0"/>
              <w:rPr>
                <w:color w:val="auto"/>
                <w:sz w:val="20"/>
                <w:szCs w:val="20"/>
                <w:lang w:val="ru-RU"/>
              </w:rPr>
            </w:pPr>
            <w:r w:rsidRPr="00A63E83">
              <w:rPr>
                <w:color w:val="auto"/>
                <w:sz w:val="20"/>
                <w:szCs w:val="20"/>
                <w:lang w:val="ru-RU"/>
              </w:rPr>
              <w:t>Имплантаци</w:t>
            </w:r>
            <w:r w:rsidRPr="00A63E83">
              <w:rPr>
                <w:color w:val="auto"/>
                <w:sz w:val="20"/>
                <w:szCs w:val="20"/>
              </w:rPr>
              <w:t>ялау жасы</w:t>
            </w:r>
            <w:r w:rsidRPr="00A63E83">
              <w:rPr>
                <w:color w:val="auto"/>
                <w:sz w:val="20"/>
                <w:szCs w:val="20"/>
                <w:lang w:val="ru-RU"/>
              </w:rPr>
              <w:t xml:space="preserve">: </w:t>
            </w:r>
            <w:r w:rsidRPr="00A63E83">
              <w:rPr>
                <w:color w:val="auto"/>
                <w:sz w:val="20"/>
                <w:szCs w:val="20"/>
              </w:rPr>
              <w:t>5 жастан асқан балалар және ересектер</w:t>
            </w:r>
            <w:r w:rsidRPr="00A63E83">
              <w:rPr>
                <w:color w:val="auto"/>
                <w:sz w:val="20"/>
                <w:szCs w:val="20"/>
                <w:lang w:val="ru-RU"/>
              </w:rPr>
              <w:t>.</w:t>
            </w:r>
          </w:p>
          <w:p w:rsidR="00B06C0C" w:rsidRPr="00A63E83" w:rsidRDefault="00B06C0C" w:rsidP="00B06C0C">
            <w:pPr>
              <w:suppressAutoHyphens/>
              <w:ind w:firstLine="0"/>
              <w:rPr>
                <w:color w:val="auto"/>
                <w:sz w:val="20"/>
                <w:szCs w:val="20"/>
                <w:lang w:val="ru-RU"/>
              </w:rPr>
            </w:pPr>
            <w:r w:rsidRPr="00A63E83">
              <w:rPr>
                <w:color w:val="auto"/>
                <w:sz w:val="20"/>
                <w:szCs w:val="20"/>
              </w:rPr>
              <w:t>Имплантациялауға және аппаратты күтіп баптауға арналған жеке жинақтан құралады.</w:t>
            </w:r>
          </w:p>
        </w:tc>
        <w:tc>
          <w:tcPr>
            <w:tcW w:w="522" w:type="pct"/>
            <w:vAlign w:val="center"/>
          </w:tcPr>
          <w:p w:rsidR="00B06C0C" w:rsidRPr="00A63E83" w:rsidRDefault="00B06C0C" w:rsidP="00B06C0C">
            <w:pPr>
              <w:suppressAutoHyphens/>
              <w:ind w:firstLine="0"/>
              <w:rPr>
                <w:color w:val="auto"/>
                <w:sz w:val="20"/>
                <w:szCs w:val="20"/>
                <w:lang w:val="ru-RU"/>
              </w:rPr>
            </w:pPr>
          </w:p>
        </w:tc>
      </w:tr>
      <w:tr w:rsidR="00B06C0C" w:rsidRPr="00A63E83" w:rsidTr="00A06B89">
        <w:tblPrEx>
          <w:tblLook w:val="0000" w:firstRow="0" w:lastRow="0" w:firstColumn="0" w:lastColumn="0" w:noHBand="0" w:noVBand="0"/>
        </w:tblPrEx>
        <w:trPr>
          <w:trHeight w:val="817"/>
        </w:trPr>
        <w:tc>
          <w:tcPr>
            <w:tcW w:w="286" w:type="pct"/>
            <w:vAlign w:val="center"/>
          </w:tcPr>
          <w:p w:rsidR="00B06C0C" w:rsidRPr="00A63E83" w:rsidRDefault="00B06C0C" w:rsidP="00B06C0C">
            <w:pPr>
              <w:suppressAutoHyphens/>
              <w:ind w:firstLine="0"/>
              <w:rPr>
                <w:color w:val="auto"/>
                <w:sz w:val="20"/>
                <w:szCs w:val="20"/>
                <w:lang w:val="ru-RU"/>
              </w:rPr>
            </w:pPr>
            <w:r w:rsidRPr="00A63E83">
              <w:rPr>
                <w:color w:val="auto"/>
                <w:sz w:val="20"/>
                <w:szCs w:val="20"/>
                <w:lang w:val="ru-RU"/>
              </w:rPr>
              <w:t>1</w:t>
            </w:r>
          </w:p>
        </w:tc>
        <w:tc>
          <w:tcPr>
            <w:tcW w:w="1185" w:type="pct"/>
            <w:gridSpan w:val="2"/>
            <w:vAlign w:val="center"/>
          </w:tcPr>
          <w:p w:rsidR="00B06C0C" w:rsidRPr="00A63E83" w:rsidRDefault="00B06C0C" w:rsidP="00B06C0C">
            <w:pPr>
              <w:suppressAutoHyphens/>
              <w:ind w:firstLine="0"/>
              <w:rPr>
                <w:color w:val="auto"/>
                <w:sz w:val="20"/>
                <w:szCs w:val="20"/>
                <w:lang w:val="en-US"/>
              </w:rPr>
            </w:pPr>
            <w:r w:rsidRPr="00A63E83">
              <w:rPr>
                <w:color w:val="auto"/>
                <w:sz w:val="20"/>
                <w:szCs w:val="20"/>
              </w:rPr>
              <w:t>Дыбыстық</w:t>
            </w:r>
            <w:r w:rsidRPr="00A63E83">
              <w:rPr>
                <w:color w:val="auto"/>
                <w:sz w:val="20"/>
                <w:szCs w:val="20"/>
                <w:lang w:val="ru-RU"/>
              </w:rPr>
              <w:t xml:space="preserve"> процессор</w:t>
            </w:r>
          </w:p>
        </w:tc>
        <w:tc>
          <w:tcPr>
            <w:tcW w:w="3007" w:type="pct"/>
            <w:gridSpan w:val="2"/>
          </w:tcPr>
          <w:p w:rsidR="00B06C0C" w:rsidRPr="00A63E83" w:rsidRDefault="00B06C0C" w:rsidP="00B06C0C">
            <w:pPr>
              <w:suppressAutoHyphens/>
              <w:ind w:firstLine="0"/>
              <w:rPr>
                <w:color w:val="auto"/>
                <w:sz w:val="20"/>
                <w:szCs w:val="20"/>
                <w:lang w:val="en-US"/>
              </w:rPr>
            </w:pPr>
            <w:r w:rsidRPr="00A63E83">
              <w:rPr>
                <w:color w:val="auto"/>
                <w:sz w:val="20"/>
                <w:szCs w:val="20"/>
              </w:rPr>
              <w:t>Дыбысты имплантат пен бас сүйегі арқылы ішкі құлақтың құрышына берілетін дірілдерге өзгертуге арналған.</w:t>
            </w:r>
            <w:r w:rsidRPr="00A63E83">
              <w:rPr>
                <w:color w:val="auto"/>
                <w:sz w:val="20"/>
                <w:szCs w:val="20"/>
                <w:lang w:val="en-US"/>
              </w:rPr>
              <w:tab/>
            </w:r>
          </w:p>
          <w:p w:rsidR="00B06C0C" w:rsidRPr="00A63E83" w:rsidRDefault="00B06C0C" w:rsidP="00B06C0C">
            <w:pPr>
              <w:suppressAutoHyphens/>
              <w:ind w:firstLine="0"/>
              <w:rPr>
                <w:color w:val="auto"/>
                <w:sz w:val="20"/>
                <w:szCs w:val="20"/>
              </w:rPr>
            </w:pPr>
            <w:r w:rsidRPr="00A63E83">
              <w:rPr>
                <w:color w:val="auto"/>
                <w:sz w:val="20"/>
                <w:szCs w:val="20"/>
              </w:rPr>
              <w:t>Кемінде 4 бапталатын бағдарламасы бар;</w:t>
            </w:r>
          </w:p>
          <w:p w:rsidR="00B06C0C" w:rsidRPr="00A63E83" w:rsidRDefault="00B06C0C" w:rsidP="00B06C0C">
            <w:pPr>
              <w:suppressAutoHyphens/>
              <w:ind w:firstLine="0"/>
              <w:rPr>
                <w:color w:val="auto"/>
                <w:sz w:val="20"/>
                <w:szCs w:val="20"/>
              </w:rPr>
            </w:pPr>
            <w:r w:rsidRPr="00A63E83">
              <w:rPr>
                <w:color w:val="auto"/>
                <w:sz w:val="20"/>
                <w:szCs w:val="20"/>
              </w:rPr>
              <w:t>Жұмысының жарық индикаторы бар;</w:t>
            </w:r>
          </w:p>
          <w:p w:rsidR="00B06C0C" w:rsidRPr="00A63E83" w:rsidRDefault="00B06C0C" w:rsidP="00B06C0C">
            <w:pPr>
              <w:suppressAutoHyphens/>
              <w:ind w:firstLine="0"/>
              <w:rPr>
                <w:color w:val="auto"/>
                <w:sz w:val="20"/>
                <w:szCs w:val="20"/>
              </w:rPr>
            </w:pPr>
            <w:r w:rsidRPr="00A63E83">
              <w:rPr>
                <w:color w:val="auto"/>
                <w:sz w:val="20"/>
                <w:szCs w:val="20"/>
              </w:rPr>
              <w:t>Салмағы 11.5 грамнан аспайды;</w:t>
            </w:r>
          </w:p>
          <w:p w:rsidR="00B06C0C" w:rsidRPr="00A63E83" w:rsidRDefault="00B06C0C" w:rsidP="00B06C0C">
            <w:pPr>
              <w:suppressAutoHyphens/>
              <w:ind w:firstLine="0"/>
              <w:rPr>
                <w:color w:val="auto"/>
                <w:sz w:val="20"/>
                <w:szCs w:val="20"/>
              </w:rPr>
            </w:pPr>
            <w:r w:rsidRPr="00A63E83">
              <w:rPr>
                <w:color w:val="auto"/>
                <w:sz w:val="20"/>
                <w:szCs w:val="20"/>
              </w:rPr>
              <w:t>Жел шуылын азайту функциясы бар;</w:t>
            </w:r>
          </w:p>
          <w:p w:rsidR="00B06C0C" w:rsidRPr="00A63E83" w:rsidRDefault="00B06C0C" w:rsidP="00B06C0C">
            <w:pPr>
              <w:suppressAutoHyphens/>
              <w:ind w:firstLine="0"/>
              <w:rPr>
                <w:color w:val="auto"/>
                <w:sz w:val="20"/>
                <w:szCs w:val="20"/>
              </w:rPr>
            </w:pPr>
            <w:r w:rsidRPr="00A63E83">
              <w:rPr>
                <w:color w:val="auto"/>
                <w:sz w:val="20"/>
                <w:szCs w:val="20"/>
              </w:rPr>
              <w:t>Қуат беру элементі бөлігінің қақпағында бұғаттауышы бар;</w:t>
            </w:r>
          </w:p>
          <w:p w:rsidR="00B06C0C" w:rsidRPr="00A63E83" w:rsidRDefault="00B06C0C" w:rsidP="00B06C0C">
            <w:pPr>
              <w:suppressAutoHyphens/>
              <w:ind w:firstLine="0"/>
              <w:rPr>
                <w:color w:val="auto"/>
                <w:sz w:val="20"/>
                <w:szCs w:val="20"/>
              </w:rPr>
            </w:pPr>
            <w:r w:rsidRPr="00A63E83">
              <w:rPr>
                <w:color w:val="auto"/>
                <w:sz w:val="20"/>
                <w:szCs w:val="20"/>
              </w:rPr>
              <w:t>Сымсыз басқаруға болады;</w:t>
            </w:r>
          </w:p>
          <w:p w:rsidR="00B06C0C" w:rsidRPr="00A63E83" w:rsidRDefault="00B06C0C" w:rsidP="00B06C0C">
            <w:pPr>
              <w:suppressAutoHyphens/>
              <w:ind w:firstLine="0"/>
              <w:rPr>
                <w:color w:val="auto"/>
                <w:sz w:val="20"/>
                <w:szCs w:val="20"/>
              </w:rPr>
            </w:pPr>
            <w:r w:rsidRPr="00A63E83">
              <w:rPr>
                <w:color w:val="auto"/>
                <w:sz w:val="20"/>
                <w:szCs w:val="20"/>
              </w:rPr>
              <w:t>Ылғал мен шаңнан ІР68 кем емес стандарт бойынша қорғалған;</w:t>
            </w:r>
          </w:p>
          <w:p w:rsidR="00B06C0C" w:rsidRPr="00A63E83" w:rsidRDefault="00B06C0C" w:rsidP="00B06C0C">
            <w:pPr>
              <w:suppressAutoHyphens/>
              <w:ind w:firstLine="0"/>
              <w:rPr>
                <w:color w:val="auto"/>
                <w:sz w:val="20"/>
                <w:szCs w:val="20"/>
              </w:rPr>
            </w:pPr>
            <w:r w:rsidRPr="00A63E83">
              <w:rPr>
                <w:color w:val="auto"/>
                <w:sz w:val="20"/>
                <w:szCs w:val="20"/>
              </w:rPr>
              <w:t>Смартфонға сымсыз қосу мүмкіндігі бар;</w:t>
            </w:r>
          </w:p>
        </w:tc>
        <w:tc>
          <w:tcPr>
            <w:tcW w:w="522" w:type="pct"/>
            <w:vAlign w:val="center"/>
          </w:tcPr>
          <w:p w:rsidR="00B06C0C" w:rsidRPr="00A63E83" w:rsidRDefault="00B06C0C" w:rsidP="00B06C0C">
            <w:pPr>
              <w:suppressAutoHyphens/>
              <w:ind w:firstLine="0"/>
              <w:rPr>
                <w:color w:val="auto"/>
                <w:sz w:val="20"/>
                <w:szCs w:val="20"/>
              </w:rPr>
            </w:pPr>
            <w:r w:rsidRPr="00A63E83">
              <w:rPr>
                <w:color w:val="auto"/>
                <w:sz w:val="20"/>
                <w:szCs w:val="20"/>
                <w:lang w:val="ru-RU"/>
              </w:rPr>
              <w:t xml:space="preserve">1 </w:t>
            </w:r>
            <w:r w:rsidRPr="00A63E83">
              <w:rPr>
                <w:color w:val="auto"/>
                <w:sz w:val="20"/>
                <w:szCs w:val="20"/>
              </w:rPr>
              <w:t>дана</w:t>
            </w:r>
          </w:p>
        </w:tc>
      </w:tr>
      <w:tr w:rsidR="00B06C0C" w:rsidRPr="00A63E83" w:rsidTr="00A06B89">
        <w:tblPrEx>
          <w:tblLook w:val="0000" w:firstRow="0" w:lastRow="0" w:firstColumn="0" w:lastColumn="0" w:noHBand="0" w:noVBand="0"/>
        </w:tblPrEx>
        <w:trPr>
          <w:trHeight w:val="465"/>
        </w:trPr>
        <w:tc>
          <w:tcPr>
            <w:tcW w:w="286" w:type="pct"/>
            <w:vAlign w:val="center"/>
          </w:tcPr>
          <w:p w:rsidR="00B06C0C" w:rsidRPr="00A63E83" w:rsidRDefault="0083230E" w:rsidP="00B06C0C">
            <w:pPr>
              <w:suppressAutoHyphens/>
              <w:ind w:firstLine="0"/>
              <w:rPr>
                <w:color w:val="auto"/>
                <w:sz w:val="20"/>
                <w:szCs w:val="20"/>
                <w:lang w:val="ru-RU"/>
              </w:rPr>
            </w:pPr>
            <w:r w:rsidRPr="00A63E83">
              <w:rPr>
                <w:color w:val="auto"/>
                <w:sz w:val="20"/>
                <w:szCs w:val="20"/>
                <w:lang w:val="ru-RU"/>
              </w:rPr>
              <w:t>2</w:t>
            </w:r>
          </w:p>
        </w:tc>
        <w:tc>
          <w:tcPr>
            <w:tcW w:w="1185" w:type="pct"/>
            <w:gridSpan w:val="2"/>
          </w:tcPr>
          <w:p w:rsidR="00B06C0C" w:rsidRPr="00A63E83" w:rsidRDefault="00B06C0C" w:rsidP="00B06C0C">
            <w:pPr>
              <w:suppressAutoHyphens/>
              <w:ind w:firstLine="0"/>
              <w:rPr>
                <w:color w:val="auto"/>
                <w:sz w:val="20"/>
                <w:szCs w:val="20"/>
              </w:rPr>
            </w:pPr>
            <w:r w:rsidRPr="00A63E83">
              <w:rPr>
                <w:color w:val="auto"/>
                <w:sz w:val="20"/>
                <w:szCs w:val="20"/>
              </w:rPr>
              <w:t>Қуат беру элементтері</w:t>
            </w:r>
          </w:p>
        </w:tc>
        <w:tc>
          <w:tcPr>
            <w:tcW w:w="3007" w:type="pct"/>
            <w:gridSpan w:val="2"/>
          </w:tcPr>
          <w:p w:rsidR="00B06C0C" w:rsidRPr="00A63E83" w:rsidRDefault="00B06C0C" w:rsidP="00B06C0C">
            <w:pPr>
              <w:suppressAutoHyphens/>
              <w:ind w:firstLine="0"/>
              <w:rPr>
                <w:color w:val="auto"/>
                <w:sz w:val="20"/>
                <w:szCs w:val="20"/>
              </w:rPr>
            </w:pPr>
            <w:r w:rsidRPr="00A63E83">
              <w:rPr>
                <w:color w:val="auto"/>
                <w:sz w:val="20"/>
                <w:szCs w:val="20"/>
              </w:rPr>
              <w:t>Тағып жүрген кезде дыбыстық процессорға қуат беру көзі ретінде қолданылады.</w:t>
            </w:r>
          </w:p>
          <w:p w:rsidR="00B06C0C" w:rsidRPr="00A63E83" w:rsidRDefault="00B06C0C" w:rsidP="00B06C0C">
            <w:pPr>
              <w:suppressAutoHyphens/>
              <w:ind w:firstLine="0"/>
              <w:rPr>
                <w:color w:val="auto"/>
                <w:sz w:val="20"/>
                <w:szCs w:val="20"/>
              </w:rPr>
            </w:pPr>
            <w:r w:rsidRPr="00A63E83">
              <w:rPr>
                <w:color w:val="auto"/>
                <w:sz w:val="20"/>
                <w:szCs w:val="20"/>
              </w:rPr>
              <w:t>Қуат беру элементі ауа-мырыштық, типі 312.</w:t>
            </w:r>
          </w:p>
          <w:p w:rsidR="00B06C0C" w:rsidRPr="00A63E83" w:rsidRDefault="00B06C0C" w:rsidP="00B06C0C">
            <w:pPr>
              <w:suppressAutoHyphens/>
              <w:ind w:firstLine="0"/>
              <w:rPr>
                <w:color w:val="auto"/>
                <w:sz w:val="20"/>
                <w:szCs w:val="20"/>
              </w:rPr>
            </w:pPr>
            <w:r w:rsidRPr="00A63E83">
              <w:rPr>
                <w:color w:val="auto"/>
                <w:sz w:val="20"/>
                <w:szCs w:val="20"/>
              </w:rPr>
              <w:t>Блистер қаптамасы кемінде 6 дана.</w:t>
            </w:r>
          </w:p>
          <w:p w:rsidR="00B06C0C" w:rsidRPr="00A63E83" w:rsidRDefault="00B06C0C" w:rsidP="00B06C0C">
            <w:pPr>
              <w:suppressAutoHyphens/>
              <w:ind w:firstLine="0"/>
              <w:rPr>
                <w:color w:val="auto"/>
                <w:sz w:val="20"/>
                <w:szCs w:val="20"/>
              </w:rPr>
            </w:pPr>
            <w:r w:rsidRPr="00A63E83">
              <w:rPr>
                <w:color w:val="auto"/>
                <w:sz w:val="20"/>
                <w:szCs w:val="20"/>
              </w:rPr>
              <w:t xml:space="preserve">Қуат беру элементінің орташа қызмет мерзімі 65-135 сағатты құрайды. </w:t>
            </w:r>
          </w:p>
        </w:tc>
        <w:tc>
          <w:tcPr>
            <w:tcW w:w="522" w:type="pct"/>
            <w:vAlign w:val="center"/>
          </w:tcPr>
          <w:p w:rsidR="00B06C0C" w:rsidRPr="00A63E83" w:rsidRDefault="00B06C0C" w:rsidP="00B06C0C">
            <w:pPr>
              <w:suppressAutoHyphens/>
              <w:ind w:firstLine="0"/>
              <w:rPr>
                <w:color w:val="auto"/>
                <w:sz w:val="20"/>
                <w:szCs w:val="20"/>
                <w:lang w:val="ru-RU"/>
              </w:rPr>
            </w:pPr>
            <w:r w:rsidRPr="00A63E83">
              <w:rPr>
                <w:color w:val="auto"/>
                <w:sz w:val="20"/>
                <w:szCs w:val="20"/>
                <w:lang w:val="ru-RU"/>
              </w:rPr>
              <w:t xml:space="preserve">1 </w:t>
            </w:r>
            <w:r w:rsidRPr="00A63E83">
              <w:rPr>
                <w:color w:val="auto"/>
                <w:sz w:val="20"/>
                <w:szCs w:val="20"/>
              </w:rPr>
              <w:t>жиынт</w:t>
            </w:r>
            <w:r w:rsidRPr="00A63E83">
              <w:rPr>
                <w:color w:val="auto"/>
                <w:sz w:val="20"/>
                <w:szCs w:val="20"/>
                <w:lang w:val="ru-RU"/>
              </w:rPr>
              <w:t>.</w:t>
            </w:r>
          </w:p>
        </w:tc>
      </w:tr>
      <w:tr w:rsidR="00B06C0C" w:rsidRPr="00A63E83" w:rsidTr="00A06B89">
        <w:tblPrEx>
          <w:tblLook w:val="0000" w:firstRow="0" w:lastRow="0" w:firstColumn="0" w:lastColumn="0" w:noHBand="0" w:noVBand="0"/>
        </w:tblPrEx>
        <w:trPr>
          <w:trHeight w:val="601"/>
        </w:trPr>
        <w:tc>
          <w:tcPr>
            <w:tcW w:w="286" w:type="pct"/>
            <w:vAlign w:val="center"/>
          </w:tcPr>
          <w:p w:rsidR="00B06C0C" w:rsidRPr="00A63E83" w:rsidRDefault="0083230E" w:rsidP="00B06C0C">
            <w:pPr>
              <w:suppressAutoHyphens/>
              <w:ind w:firstLine="0"/>
              <w:rPr>
                <w:color w:val="auto"/>
                <w:sz w:val="20"/>
                <w:szCs w:val="20"/>
                <w:lang w:val="ru-RU"/>
              </w:rPr>
            </w:pPr>
            <w:r w:rsidRPr="00A63E83">
              <w:rPr>
                <w:color w:val="auto"/>
                <w:sz w:val="20"/>
                <w:szCs w:val="20"/>
                <w:lang w:val="ru-RU"/>
              </w:rPr>
              <w:t>3</w:t>
            </w:r>
          </w:p>
        </w:tc>
        <w:tc>
          <w:tcPr>
            <w:tcW w:w="1185" w:type="pct"/>
            <w:gridSpan w:val="2"/>
            <w:vAlign w:val="center"/>
          </w:tcPr>
          <w:p w:rsidR="00B06C0C" w:rsidRPr="00A63E83" w:rsidRDefault="00B06C0C" w:rsidP="00B06C0C">
            <w:pPr>
              <w:suppressAutoHyphens/>
              <w:ind w:firstLine="0"/>
              <w:rPr>
                <w:color w:val="auto"/>
                <w:sz w:val="20"/>
                <w:szCs w:val="20"/>
              </w:rPr>
            </w:pPr>
            <w:r w:rsidRPr="00A63E83">
              <w:rPr>
                <w:color w:val="auto"/>
                <w:sz w:val="20"/>
                <w:szCs w:val="20"/>
              </w:rPr>
              <w:t>Сақтандырғыш ілмек</w:t>
            </w:r>
          </w:p>
        </w:tc>
        <w:tc>
          <w:tcPr>
            <w:tcW w:w="3007" w:type="pct"/>
            <w:gridSpan w:val="2"/>
          </w:tcPr>
          <w:p w:rsidR="00B06C0C" w:rsidRPr="00A63E83" w:rsidRDefault="00B06C0C" w:rsidP="00B06C0C">
            <w:pPr>
              <w:suppressAutoHyphens/>
              <w:ind w:firstLine="0"/>
              <w:rPr>
                <w:color w:val="auto"/>
                <w:sz w:val="20"/>
                <w:szCs w:val="20"/>
              </w:rPr>
            </w:pPr>
            <w:r w:rsidRPr="00A63E83">
              <w:rPr>
                <w:color w:val="auto"/>
                <w:sz w:val="20"/>
                <w:szCs w:val="20"/>
              </w:rPr>
              <w:t>Пациенттің киіміне қыстырғышпен бекітілетін сақтандырғыш бекіткіш ретінде қолданылады. Құлап қалуына, сондай-ақ абайсызда ажырап кеткен жағдайда жоғалуына жол бермейді.</w:t>
            </w:r>
          </w:p>
        </w:tc>
        <w:tc>
          <w:tcPr>
            <w:tcW w:w="522" w:type="pct"/>
            <w:vAlign w:val="center"/>
          </w:tcPr>
          <w:p w:rsidR="00B06C0C" w:rsidRPr="00A63E83" w:rsidRDefault="00B06C0C" w:rsidP="00B06C0C">
            <w:pPr>
              <w:suppressAutoHyphens/>
              <w:ind w:firstLine="0"/>
              <w:rPr>
                <w:color w:val="auto"/>
                <w:sz w:val="20"/>
                <w:szCs w:val="20"/>
                <w:lang w:val="ru-RU"/>
              </w:rPr>
            </w:pPr>
            <w:r w:rsidRPr="00A63E83">
              <w:rPr>
                <w:color w:val="auto"/>
                <w:sz w:val="20"/>
                <w:szCs w:val="20"/>
                <w:lang w:val="ru-RU"/>
              </w:rPr>
              <w:t xml:space="preserve">1 </w:t>
            </w:r>
            <w:r w:rsidRPr="00A63E83">
              <w:rPr>
                <w:color w:val="auto"/>
                <w:sz w:val="20"/>
                <w:szCs w:val="20"/>
              </w:rPr>
              <w:t>дана</w:t>
            </w:r>
          </w:p>
        </w:tc>
      </w:tr>
      <w:tr w:rsidR="00B06C0C" w:rsidRPr="00A63E83" w:rsidTr="00A06B89">
        <w:tblPrEx>
          <w:tblLook w:val="0000" w:firstRow="0" w:lastRow="0" w:firstColumn="0" w:lastColumn="0" w:noHBand="0" w:noVBand="0"/>
        </w:tblPrEx>
        <w:trPr>
          <w:trHeight w:val="499"/>
        </w:trPr>
        <w:tc>
          <w:tcPr>
            <w:tcW w:w="286" w:type="pct"/>
            <w:vAlign w:val="center"/>
          </w:tcPr>
          <w:p w:rsidR="00B06C0C" w:rsidRPr="00A63E83" w:rsidRDefault="0083230E" w:rsidP="00B06C0C">
            <w:pPr>
              <w:suppressAutoHyphens/>
              <w:ind w:firstLine="0"/>
              <w:rPr>
                <w:color w:val="auto"/>
                <w:sz w:val="20"/>
                <w:szCs w:val="20"/>
                <w:lang w:val="ru-RU"/>
              </w:rPr>
            </w:pPr>
            <w:r w:rsidRPr="00A63E83">
              <w:rPr>
                <w:color w:val="auto"/>
                <w:sz w:val="20"/>
                <w:szCs w:val="20"/>
                <w:lang w:val="ru-RU"/>
              </w:rPr>
              <w:t>4</w:t>
            </w:r>
          </w:p>
        </w:tc>
        <w:tc>
          <w:tcPr>
            <w:tcW w:w="1185" w:type="pct"/>
            <w:gridSpan w:val="2"/>
            <w:vAlign w:val="center"/>
          </w:tcPr>
          <w:p w:rsidR="00B06C0C" w:rsidRPr="00A63E83" w:rsidRDefault="00B06C0C" w:rsidP="00B06C0C">
            <w:pPr>
              <w:suppressAutoHyphens/>
              <w:ind w:firstLine="0"/>
              <w:rPr>
                <w:color w:val="auto"/>
                <w:sz w:val="20"/>
                <w:szCs w:val="20"/>
              </w:rPr>
            </w:pPr>
            <w:r w:rsidRPr="00A63E83">
              <w:rPr>
                <w:color w:val="auto"/>
                <w:sz w:val="20"/>
                <w:szCs w:val="20"/>
              </w:rPr>
              <w:t>Сынақтық ұстағыш</w:t>
            </w:r>
          </w:p>
        </w:tc>
        <w:tc>
          <w:tcPr>
            <w:tcW w:w="3007" w:type="pct"/>
            <w:gridSpan w:val="2"/>
          </w:tcPr>
          <w:p w:rsidR="00B06C0C" w:rsidRPr="00A63E83" w:rsidRDefault="00B06C0C" w:rsidP="00B06C0C">
            <w:pPr>
              <w:suppressAutoHyphens/>
              <w:ind w:firstLine="0"/>
              <w:rPr>
                <w:color w:val="auto"/>
                <w:sz w:val="20"/>
                <w:szCs w:val="20"/>
              </w:rPr>
            </w:pPr>
            <w:r w:rsidRPr="00A63E83">
              <w:rPr>
                <w:color w:val="auto"/>
                <w:sz w:val="20"/>
                <w:szCs w:val="20"/>
              </w:rPr>
              <w:t>Дыбыстық процессордың функцияларын көрсету және сынау үшін қолданылады.</w:t>
            </w:r>
          </w:p>
        </w:tc>
        <w:tc>
          <w:tcPr>
            <w:tcW w:w="522" w:type="pct"/>
            <w:vAlign w:val="center"/>
          </w:tcPr>
          <w:p w:rsidR="00B06C0C" w:rsidRPr="00A63E83" w:rsidRDefault="00B06C0C" w:rsidP="00B06C0C">
            <w:pPr>
              <w:suppressAutoHyphens/>
              <w:ind w:firstLine="0"/>
              <w:rPr>
                <w:color w:val="auto"/>
                <w:sz w:val="20"/>
                <w:szCs w:val="20"/>
                <w:lang w:val="ru-RU"/>
              </w:rPr>
            </w:pPr>
            <w:r w:rsidRPr="00A63E83">
              <w:rPr>
                <w:color w:val="auto"/>
                <w:sz w:val="20"/>
                <w:szCs w:val="20"/>
                <w:lang w:val="ru-RU"/>
              </w:rPr>
              <w:t xml:space="preserve">1 </w:t>
            </w:r>
            <w:r w:rsidRPr="00A63E83">
              <w:rPr>
                <w:color w:val="auto"/>
                <w:sz w:val="20"/>
                <w:szCs w:val="20"/>
              </w:rPr>
              <w:t>дана</w:t>
            </w:r>
          </w:p>
        </w:tc>
      </w:tr>
      <w:tr w:rsidR="00B06C0C" w:rsidRPr="00A63E83" w:rsidTr="00A06B89">
        <w:tblPrEx>
          <w:tblLook w:val="0000" w:firstRow="0" w:lastRow="0" w:firstColumn="0" w:lastColumn="0" w:noHBand="0" w:noVBand="0"/>
        </w:tblPrEx>
        <w:trPr>
          <w:trHeight w:val="250"/>
        </w:trPr>
        <w:tc>
          <w:tcPr>
            <w:tcW w:w="286" w:type="pct"/>
            <w:vAlign w:val="center"/>
          </w:tcPr>
          <w:p w:rsidR="00B06C0C" w:rsidRPr="00A63E83" w:rsidRDefault="0083230E" w:rsidP="00B06C0C">
            <w:pPr>
              <w:suppressAutoHyphens/>
              <w:ind w:firstLine="0"/>
              <w:rPr>
                <w:color w:val="auto"/>
                <w:sz w:val="20"/>
                <w:szCs w:val="20"/>
                <w:lang w:val="ru-RU"/>
              </w:rPr>
            </w:pPr>
            <w:r w:rsidRPr="00A63E83">
              <w:rPr>
                <w:color w:val="auto"/>
                <w:sz w:val="20"/>
                <w:szCs w:val="20"/>
                <w:lang w:val="ru-RU"/>
              </w:rPr>
              <w:t>5</w:t>
            </w:r>
          </w:p>
        </w:tc>
        <w:tc>
          <w:tcPr>
            <w:tcW w:w="1185" w:type="pct"/>
            <w:gridSpan w:val="2"/>
            <w:vAlign w:val="center"/>
          </w:tcPr>
          <w:p w:rsidR="00B06C0C" w:rsidRPr="00A63E83" w:rsidRDefault="00B06C0C" w:rsidP="00B06C0C">
            <w:pPr>
              <w:suppressAutoHyphens/>
              <w:ind w:firstLine="0"/>
              <w:rPr>
                <w:color w:val="auto"/>
                <w:sz w:val="20"/>
                <w:szCs w:val="20"/>
                <w:lang w:val="ru-RU"/>
              </w:rPr>
            </w:pPr>
            <w:r w:rsidRPr="00A63E83">
              <w:rPr>
                <w:color w:val="auto"/>
                <w:sz w:val="20"/>
                <w:szCs w:val="20"/>
                <w:lang w:val="ru-RU"/>
              </w:rPr>
              <w:t xml:space="preserve">Имплантат </w:t>
            </w:r>
          </w:p>
        </w:tc>
        <w:tc>
          <w:tcPr>
            <w:tcW w:w="3007" w:type="pct"/>
            <w:gridSpan w:val="2"/>
          </w:tcPr>
          <w:p w:rsidR="00B06C0C" w:rsidRPr="00A63E83" w:rsidRDefault="00B06C0C" w:rsidP="00B06C0C">
            <w:pPr>
              <w:suppressAutoHyphens/>
              <w:ind w:firstLine="0"/>
              <w:rPr>
                <w:color w:val="auto"/>
                <w:sz w:val="20"/>
                <w:szCs w:val="20"/>
                <w:lang w:val="ru-RU"/>
              </w:rPr>
            </w:pPr>
            <w:r w:rsidRPr="00A63E83">
              <w:rPr>
                <w:color w:val="auto"/>
                <w:sz w:val="20"/>
                <w:szCs w:val="20"/>
              </w:rPr>
              <w:t xml:space="preserve">Құлақ артындағы самай сүйегінің тініне ендірілетін бұрандасы бар винт түріндегі титан имплантаты болып табылады. </w:t>
            </w:r>
          </w:p>
        </w:tc>
        <w:tc>
          <w:tcPr>
            <w:tcW w:w="522" w:type="pct"/>
            <w:vAlign w:val="center"/>
          </w:tcPr>
          <w:p w:rsidR="00B06C0C" w:rsidRPr="00A63E83" w:rsidRDefault="00B06C0C" w:rsidP="00B06C0C">
            <w:pPr>
              <w:suppressAutoHyphens/>
              <w:ind w:firstLine="0"/>
              <w:rPr>
                <w:color w:val="auto"/>
                <w:sz w:val="20"/>
                <w:szCs w:val="20"/>
                <w:lang w:val="ru-RU"/>
              </w:rPr>
            </w:pPr>
            <w:r w:rsidRPr="00A63E83">
              <w:rPr>
                <w:color w:val="auto"/>
                <w:sz w:val="20"/>
                <w:szCs w:val="20"/>
                <w:lang w:val="ru-RU"/>
              </w:rPr>
              <w:t xml:space="preserve">1 </w:t>
            </w:r>
            <w:r w:rsidRPr="00A63E83">
              <w:rPr>
                <w:color w:val="auto"/>
                <w:sz w:val="20"/>
                <w:szCs w:val="20"/>
              </w:rPr>
              <w:t>дана</w:t>
            </w:r>
          </w:p>
        </w:tc>
      </w:tr>
      <w:tr w:rsidR="00B06C0C" w:rsidRPr="00A63E83" w:rsidTr="00A06B89">
        <w:tblPrEx>
          <w:tblLook w:val="0000" w:firstRow="0" w:lastRow="0" w:firstColumn="0" w:lastColumn="0" w:noHBand="0" w:noVBand="0"/>
        </w:tblPrEx>
        <w:trPr>
          <w:trHeight w:val="250"/>
        </w:trPr>
        <w:tc>
          <w:tcPr>
            <w:tcW w:w="286" w:type="pct"/>
            <w:vAlign w:val="center"/>
          </w:tcPr>
          <w:p w:rsidR="00B06C0C" w:rsidRPr="00A63E83" w:rsidRDefault="0083230E" w:rsidP="00B06C0C">
            <w:pPr>
              <w:suppressAutoHyphens/>
              <w:ind w:firstLine="0"/>
              <w:rPr>
                <w:color w:val="auto"/>
                <w:sz w:val="20"/>
                <w:szCs w:val="20"/>
                <w:lang w:val="en-US"/>
              </w:rPr>
            </w:pPr>
            <w:r w:rsidRPr="00A63E83">
              <w:rPr>
                <w:color w:val="auto"/>
                <w:sz w:val="20"/>
                <w:szCs w:val="20"/>
                <w:lang w:val="en-US"/>
              </w:rPr>
              <w:t>6</w:t>
            </w:r>
          </w:p>
        </w:tc>
        <w:tc>
          <w:tcPr>
            <w:tcW w:w="1185" w:type="pct"/>
            <w:gridSpan w:val="2"/>
            <w:vAlign w:val="center"/>
          </w:tcPr>
          <w:p w:rsidR="00B06C0C" w:rsidRPr="00A63E83" w:rsidRDefault="00B06C0C" w:rsidP="00B06C0C">
            <w:pPr>
              <w:suppressAutoHyphens/>
              <w:ind w:firstLine="0"/>
              <w:rPr>
                <w:color w:val="auto"/>
                <w:sz w:val="20"/>
                <w:szCs w:val="20"/>
                <w:lang w:val="ru-RU"/>
              </w:rPr>
            </w:pPr>
            <w:r w:rsidRPr="00A63E83">
              <w:rPr>
                <w:color w:val="auto"/>
                <w:sz w:val="20"/>
                <w:szCs w:val="20"/>
                <w:lang w:val="ru-RU"/>
              </w:rPr>
              <w:t xml:space="preserve">Магнит </w:t>
            </w:r>
          </w:p>
        </w:tc>
        <w:tc>
          <w:tcPr>
            <w:tcW w:w="3007" w:type="pct"/>
            <w:gridSpan w:val="2"/>
          </w:tcPr>
          <w:p w:rsidR="00B06C0C" w:rsidRPr="00A63E83" w:rsidRDefault="00B06C0C" w:rsidP="00B06C0C">
            <w:pPr>
              <w:suppressAutoHyphens/>
              <w:ind w:firstLine="0"/>
              <w:rPr>
                <w:color w:val="auto"/>
                <w:sz w:val="20"/>
                <w:szCs w:val="20"/>
                <w:lang w:val="ru-RU"/>
              </w:rPr>
            </w:pPr>
            <w:r w:rsidRPr="00A63E83">
              <w:rPr>
                <w:color w:val="auto"/>
                <w:sz w:val="20"/>
                <w:szCs w:val="20"/>
              </w:rPr>
              <w:t>И</w:t>
            </w:r>
            <w:r w:rsidRPr="00A63E83">
              <w:rPr>
                <w:color w:val="auto"/>
                <w:sz w:val="20"/>
                <w:szCs w:val="20"/>
                <w:lang w:val="ru-RU"/>
              </w:rPr>
              <w:t>мплант</w:t>
            </w:r>
            <w:r w:rsidRPr="00A63E83">
              <w:rPr>
                <w:color w:val="auto"/>
                <w:sz w:val="20"/>
                <w:szCs w:val="20"/>
              </w:rPr>
              <w:t>тың магниті</w:t>
            </w:r>
            <w:r w:rsidRPr="00A63E83">
              <w:rPr>
                <w:color w:val="auto"/>
                <w:sz w:val="20"/>
                <w:szCs w:val="20"/>
                <w:lang w:val="ru-RU"/>
              </w:rPr>
              <w:t>. Имплант</w:t>
            </w:r>
            <w:r w:rsidRPr="00A63E83">
              <w:rPr>
                <w:color w:val="auto"/>
                <w:sz w:val="20"/>
                <w:szCs w:val="20"/>
              </w:rPr>
              <w:t>пен жалғанады</w:t>
            </w:r>
            <w:r w:rsidRPr="00A63E83">
              <w:rPr>
                <w:color w:val="auto"/>
                <w:sz w:val="20"/>
                <w:szCs w:val="20"/>
                <w:lang w:val="ru-RU"/>
              </w:rPr>
              <w:t>.</w:t>
            </w:r>
          </w:p>
        </w:tc>
        <w:tc>
          <w:tcPr>
            <w:tcW w:w="522" w:type="pct"/>
            <w:vAlign w:val="center"/>
          </w:tcPr>
          <w:p w:rsidR="00B06C0C" w:rsidRPr="00A63E83" w:rsidRDefault="00B06C0C" w:rsidP="00B06C0C">
            <w:pPr>
              <w:suppressAutoHyphens/>
              <w:ind w:firstLine="0"/>
              <w:rPr>
                <w:color w:val="auto"/>
                <w:sz w:val="20"/>
                <w:szCs w:val="20"/>
                <w:lang w:val="ru-RU"/>
              </w:rPr>
            </w:pPr>
          </w:p>
        </w:tc>
      </w:tr>
      <w:tr w:rsidR="00B06C0C" w:rsidRPr="00A63E83" w:rsidTr="00A06B89">
        <w:tblPrEx>
          <w:tblLook w:val="0000" w:firstRow="0" w:lastRow="0" w:firstColumn="0" w:lastColumn="0" w:noHBand="0" w:noVBand="0"/>
        </w:tblPrEx>
        <w:trPr>
          <w:trHeight w:val="250"/>
        </w:trPr>
        <w:tc>
          <w:tcPr>
            <w:tcW w:w="286" w:type="pct"/>
            <w:vAlign w:val="center"/>
          </w:tcPr>
          <w:p w:rsidR="00B06C0C" w:rsidRPr="00A63E83" w:rsidRDefault="0083230E" w:rsidP="00B06C0C">
            <w:pPr>
              <w:suppressAutoHyphens/>
              <w:ind w:firstLine="0"/>
              <w:rPr>
                <w:color w:val="auto"/>
                <w:sz w:val="20"/>
                <w:szCs w:val="20"/>
                <w:lang w:val="ru-RU"/>
              </w:rPr>
            </w:pPr>
            <w:r w:rsidRPr="00A63E83">
              <w:rPr>
                <w:color w:val="auto"/>
                <w:sz w:val="20"/>
                <w:szCs w:val="20"/>
                <w:lang w:val="ru-RU"/>
              </w:rPr>
              <w:t>7</w:t>
            </w:r>
          </w:p>
        </w:tc>
        <w:tc>
          <w:tcPr>
            <w:tcW w:w="1185" w:type="pct"/>
            <w:gridSpan w:val="2"/>
            <w:vAlign w:val="center"/>
          </w:tcPr>
          <w:p w:rsidR="00B06C0C" w:rsidRPr="00A63E83" w:rsidRDefault="00B06C0C" w:rsidP="00B06C0C">
            <w:pPr>
              <w:suppressAutoHyphens/>
              <w:ind w:firstLine="0"/>
              <w:rPr>
                <w:color w:val="auto"/>
                <w:sz w:val="20"/>
                <w:szCs w:val="20"/>
                <w:lang w:val="ru-RU"/>
              </w:rPr>
            </w:pPr>
            <w:r w:rsidRPr="00A63E83">
              <w:rPr>
                <w:color w:val="auto"/>
                <w:sz w:val="20"/>
                <w:szCs w:val="20"/>
              </w:rPr>
              <w:t>Сыртқы</w:t>
            </w:r>
            <w:r w:rsidRPr="00A63E83">
              <w:rPr>
                <w:color w:val="auto"/>
                <w:sz w:val="20"/>
                <w:szCs w:val="20"/>
                <w:lang w:val="ru-RU"/>
              </w:rPr>
              <w:t xml:space="preserve"> магнит</w:t>
            </w:r>
          </w:p>
        </w:tc>
        <w:tc>
          <w:tcPr>
            <w:tcW w:w="3007" w:type="pct"/>
            <w:gridSpan w:val="2"/>
          </w:tcPr>
          <w:p w:rsidR="00B06C0C" w:rsidRPr="00A63E83" w:rsidRDefault="00B06C0C" w:rsidP="00B06C0C">
            <w:pPr>
              <w:suppressAutoHyphens/>
              <w:ind w:firstLine="0"/>
              <w:rPr>
                <w:color w:val="auto"/>
                <w:sz w:val="20"/>
                <w:szCs w:val="20"/>
                <w:lang w:val="ru-RU"/>
              </w:rPr>
            </w:pPr>
            <w:r w:rsidRPr="00A63E83">
              <w:rPr>
                <w:color w:val="auto"/>
                <w:sz w:val="20"/>
                <w:szCs w:val="20"/>
              </w:rPr>
              <w:t>Сыртқы</w:t>
            </w:r>
            <w:r w:rsidRPr="00A63E83">
              <w:rPr>
                <w:color w:val="auto"/>
                <w:sz w:val="20"/>
                <w:szCs w:val="20"/>
                <w:lang w:val="ru-RU"/>
              </w:rPr>
              <w:t xml:space="preserve"> магнит, </w:t>
            </w:r>
            <w:r w:rsidRPr="00A63E83">
              <w:rPr>
                <w:color w:val="auto"/>
                <w:sz w:val="20"/>
                <w:szCs w:val="20"/>
              </w:rPr>
              <w:t xml:space="preserve">сүйек өтімділігі бар аппаратпен жалғауға мүмкіндік болу үшін. </w:t>
            </w:r>
          </w:p>
        </w:tc>
        <w:tc>
          <w:tcPr>
            <w:tcW w:w="522" w:type="pct"/>
            <w:vAlign w:val="center"/>
          </w:tcPr>
          <w:p w:rsidR="00B06C0C" w:rsidRPr="00A63E83" w:rsidRDefault="00B06C0C" w:rsidP="00B06C0C">
            <w:pPr>
              <w:suppressAutoHyphens/>
              <w:ind w:firstLine="0"/>
              <w:rPr>
                <w:color w:val="auto"/>
                <w:sz w:val="20"/>
                <w:szCs w:val="20"/>
                <w:lang w:val="ru-RU"/>
              </w:rPr>
            </w:pPr>
          </w:p>
        </w:tc>
      </w:tr>
      <w:tr w:rsidR="00B06C0C" w:rsidRPr="00A63E83" w:rsidTr="00A06B89">
        <w:tblPrEx>
          <w:tblLook w:val="0000" w:firstRow="0" w:lastRow="0" w:firstColumn="0" w:lastColumn="0" w:noHBand="0" w:noVBand="0"/>
        </w:tblPrEx>
        <w:trPr>
          <w:trHeight w:val="249"/>
        </w:trPr>
        <w:tc>
          <w:tcPr>
            <w:tcW w:w="286" w:type="pct"/>
            <w:vAlign w:val="center"/>
          </w:tcPr>
          <w:p w:rsidR="00B06C0C" w:rsidRPr="00A63E83" w:rsidRDefault="0083230E" w:rsidP="00B06C0C">
            <w:pPr>
              <w:suppressAutoHyphens/>
              <w:ind w:firstLine="0"/>
              <w:rPr>
                <w:color w:val="auto"/>
                <w:sz w:val="20"/>
                <w:szCs w:val="20"/>
                <w:lang w:val="ru-RU"/>
              </w:rPr>
            </w:pPr>
            <w:r w:rsidRPr="00A63E83">
              <w:rPr>
                <w:color w:val="auto"/>
                <w:sz w:val="20"/>
                <w:szCs w:val="20"/>
                <w:lang w:val="ru-RU"/>
              </w:rPr>
              <w:t>8</w:t>
            </w:r>
          </w:p>
        </w:tc>
        <w:tc>
          <w:tcPr>
            <w:tcW w:w="1185" w:type="pct"/>
            <w:gridSpan w:val="2"/>
            <w:vAlign w:val="center"/>
          </w:tcPr>
          <w:p w:rsidR="00B06C0C" w:rsidRPr="00A63E83" w:rsidRDefault="00B06C0C" w:rsidP="00B06C0C">
            <w:pPr>
              <w:suppressAutoHyphens/>
              <w:ind w:firstLine="0"/>
              <w:rPr>
                <w:color w:val="auto"/>
                <w:sz w:val="20"/>
                <w:szCs w:val="20"/>
                <w:lang w:val="ru-RU"/>
              </w:rPr>
            </w:pPr>
            <w:r w:rsidRPr="00A63E83">
              <w:rPr>
                <w:color w:val="auto"/>
                <w:sz w:val="20"/>
                <w:szCs w:val="20"/>
                <w:lang w:val="ru-RU"/>
              </w:rPr>
              <w:t>Бандаж</w:t>
            </w:r>
          </w:p>
        </w:tc>
        <w:tc>
          <w:tcPr>
            <w:tcW w:w="3007" w:type="pct"/>
            <w:gridSpan w:val="2"/>
          </w:tcPr>
          <w:p w:rsidR="00B06C0C" w:rsidRPr="00A63E83" w:rsidRDefault="00B06C0C" w:rsidP="00B06C0C">
            <w:pPr>
              <w:suppressAutoHyphens/>
              <w:ind w:firstLine="0"/>
              <w:rPr>
                <w:color w:val="auto"/>
                <w:sz w:val="20"/>
                <w:szCs w:val="20"/>
              </w:rPr>
            </w:pPr>
            <w:r w:rsidRPr="00A63E83">
              <w:rPr>
                <w:color w:val="auto"/>
                <w:sz w:val="20"/>
                <w:szCs w:val="20"/>
              </w:rPr>
              <w:t xml:space="preserve">Байланыстырғыш механизмінен негіз орнатылған созылатын таңғыш. Дыбыстық процессор бандажға жалғанып, тура әдеттегі дыбыстық сүйек өтімділігі бар процессор сияқты жұмыс істейді. </w:t>
            </w:r>
          </w:p>
        </w:tc>
        <w:tc>
          <w:tcPr>
            <w:tcW w:w="522" w:type="pct"/>
          </w:tcPr>
          <w:p w:rsidR="00B06C0C" w:rsidRPr="00A63E83" w:rsidRDefault="00B06C0C" w:rsidP="00B06C0C">
            <w:pPr>
              <w:suppressAutoHyphens/>
              <w:ind w:firstLine="0"/>
              <w:rPr>
                <w:color w:val="auto"/>
                <w:sz w:val="20"/>
                <w:szCs w:val="20"/>
                <w:lang w:val="ru-RU"/>
              </w:rPr>
            </w:pPr>
            <w:r w:rsidRPr="00A63E83">
              <w:rPr>
                <w:color w:val="auto"/>
                <w:sz w:val="20"/>
                <w:szCs w:val="20"/>
                <w:lang w:val="ru-RU"/>
              </w:rPr>
              <w:t xml:space="preserve">1 </w:t>
            </w:r>
            <w:r w:rsidRPr="00A63E83">
              <w:rPr>
                <w:color w:val="auto"/>
                <w:sz w:val="20"/>
                <w:szCs w:val="20"/>
              </w:rPr>
              <w:t>дана</w:t>
            </w:r>
          </w:p>
        </w:tc>
      </w:tr>
      <w:tr w:rsidR="00B06C0C" w:rsidRPr="00A63E83" w:rsidTr="00A06B89">
        <w:tblPrEx>
          <w:tblLook w:val="0000" w:firstRow="0" w:lastRow="0" w:firstColumn="0" w:lastColumn="0" w:noHBand="0" w:noVBand="0"/>
        </w:tblPrEx>
        <w:trPr>
          <w:trHeight w:val="385"/>
        </w:trPr>
        <w:tc>
          <w:tcPr>
            <w:tcW w:w="5000" w:type="pct"/>
            <w:gridSpan w:val="6"/>
            <w:vAlign w:val="center"/>
          </w:tcPr>
          <w:p w:rsidR="00B06C0C" w:rsidRPr="00A63E83" w:rsidRDefault="00B06C0C" w:rsidP="00B06C0C">
            <w:pPr>
              <w:suppressAutoHyphens/>
              <w:ind w:firstLine="0"/>
              <w:rPr>
                <w:b/>
                <w:color w:val="auto"/>
                <w:sz w:val="20"/>
                <w:szCs w:val="20"/>
                <w:lang w:val="ru-RU"/>
              </w:rPr>
            </w:pPr>
            <w:r w:rsidRPr="00A63E83">
              <w:rPr>
                <w:b/>
                <w:i/>
                <w:color w:val="auto"/>
                <w:sz w:val="20"/>
                <w:szCs w:val="20"/>
              </w:rPr>
              <w:t>Шығыс</w:t>
            </w:r>
            <w:r w:rsidRPr="00A63E83">
              <w:rPr>
                <w:b/>
                <w:i/>
                <w:color w:val="auto"/>
                <w:sz w:val="20"/>
                <w:szCs w:val="20"/>
                <w:lang w:val="ru-RU"/>
              </w:rPr>
              <w:t xml:space="preserve"> материал</w:t>
            </w:r>
            <w:r w:rsidRPr="00A63E83">
              <w:rPr>
                <w:b/>
                <w:i/>
                <w:color w:val="auto"/>
                <w:sz w:val="20"/>
                <w:szCs w:val="20"/>
              </w:rPr>
              <w:t>дары және тозатын тораптары</w:t>
            </w:r>
            <w:r w:rsidRPr="00A63E83">
              <w:rPr>
                <w:b/>
                <w:i/>
                <w:color w:val="auto"/>
                <w:sz w:val="20"/>
                <w:szCs w:val="20"/>
                <w:lang w:val="ru-RU"/>
              </w:rPr>
              <w:t>:</w:t>
            </w:r>
          </w:p>
        </w:tc>
      </w:tr>
      <w:tr w:rsidR="00B06C0C" w:rsidRPr="00A63E83" w:rsidTr="00A06B89">
        <w:tblPrEx>
          <w:tblLook w:val="0000" w:firstRow="0" w:lastRow="0" w:firstColumn="0" w:lastColumn="0" w:noHBand="0" w:noVBand="0"/>
        </w:tblPrEx>
        <w:trPr>
          <w:trHeight w:val="385"/>
        </w:trPr>
        <w:tc>
          <w:tcPr>
            <w:tcW w:w="286" w:type="pct"/>
            <w:vAlign w:val="center"/>
          </w:tcPr>
          <w:p w:rsidR="00B06C0C" w:rsidRPr="00A63E83" w:rsidRDefault="0083230E" w:rsidP="00B06C0C">
            <w:pPr>
              <w:suppressAutoHyphens/>
              <w:ind w:firstLine="0"/>
              <w:rPr>
                <w:color w:val="auto"/>
                <w:sz w:val="20"/>
                <w:szCs w:val="20"/>
                <w:lang w:val="ru-RU"/>
              </w:rPr>
            </w:pPr>
            <w:r w:rsidRPr="00A63E83">
              <w:rPr>
                <w:color w:val="auto"/>
                <w:sz w:val="20"/>
                <w:szCs w:val="20"/>
                <w:lang w:val="ru-RU"/>
              </w:rPr>
              <w:t>9</w:t>
            </w:r>
          </w:p>
        </w:tc>
        <w:tc>
          <w:tcPr>
            <w:tcW w:w="1185" w:type="pct"/>
            <w:gridSpan w:val="2"/>
            <w:vAlign w:val="center"/>
          </w:tcPr>
          <w:p w:rsidR="00B06C0C" w:rsidRPr="00A63E83" w:rsidRDefault="00B06C0C" w:rsidP="00B06C0C">
            <w:pPr>
              <w:suppressAutoHyphens/>
              <w:ind w:firstLine="0"/>
              <w:rPr>
                <w:color w:val="auto"/>
                <w:sz w:val="20"/>
                <w:szCs w:val="20"/>
              </w:rPr>
            </w:pPr>
            <w:r w:rsidRPr="00A63E83">
              <w:rPr>
                <w:color w:val="auto"/>
                <w:sz w:val="20"/>
                <w:szCs w:val="20"/>
              </w:rPr>
              <w:t>Бағыттауыш бұрғы</w:t>
            </w:r>
          </w:p>
        </w:tc>
        <w:tc>
          <w:tcPr>
            <w:tcW w:w="3007" w:type="pct"/>
            <w:gridSpan w:val="2"/>
          </w:tcPr>
          <w:p w:rsidR="00B06C0C" w:rsidRPr="00A63E83" w:rsidRDefault="00B06C0C" w:rsidP="00B06C0C">
            <w:pPr>
              <w:suppressAutoHyphens/>
              <w:ind w:firstLine="0"/>
              <w:rPr>
                <w:color w:val="auto"/>
                <w:sz w:val="20"/>
                <w:szCs w:val="20"/>
              </w:rPr>
            </w:pPr>
            <w:r w:rsidRPr="00A63E83">
              <w:rPr>
                <w:color w:val="auto"/>
                <w:sz w:val="20"/>
                <w:szCs w:val="20"/>
              </w:rPr>
              <w:t>Сүйекті бірінші рет тесік жасауға арналған, бір рет қолданылатын хирургиялық аспап.</w:t>
            </w:r>
          </w:p>
        </w:tc>
        <w:tc>
          <w:tcPr>
            <w:tcW w:w="522" w:type="pct"/>
          </w:tcPr>
          <w:p w:rsidR="00B06C0C" w:rsidRPr="00A63E83" w:rsidRDefault="00B06C0C" w:rsidP="00B06C0C">
            <w:pPr>
              <w:suppressAutoHyphens/>
              <w:ind w:firstLine="0"/>
              <w:rPr>
                <w:color w:val="auto"/>
                <w:sz w:val="20"/>
                <w:szCs w:val="20"/>
                <w:lang w:val="ru-RU"/>
              </w:rPr>
            </w:pPr>
            <w:r w:rsidRPr="00A63E83">
              <w:rPr>
                <w:color w:val="auto"/>
                <w:sz w:val="20"/>
                <w:szCs w:val="20"/>
                <w:lang w:val="ru-RU"/>
              </w:rPr>
              <w:t xml:space="preserve">1 </w:t>
            </w:r>
            <w:r w:rsidRPr="00A63E83">
              <w:rPr>
                <w:color w:val="auto"/>
                <w:sz w:val="20"/>
                <w:szCs w:val="20"/>
              </w:rPr>
              <w:t>дана</w:t>
            </w:r>
          </w:p>
        </w:tc>
      </w:tr>
      <w:tr w:rsidR="00B06C0C" w:rsidRPr="00A63E83" w:rsidTr="00A06B89">
        <w:tblPrEx>
          <w:tblLook w:val="0000" w:firstRow="0" w:lastRow="0" w:firstColumn="0" w:lastColumn="0" w:noHBand="0" w:noVBand="0"/>
        </w:tblPrEx>
        <w:trPr>
          <w:trHeight w:val="385"/>
        </w:trPr>
        <w:tc>
          <w:tcPr>
            <w:tcW w:w="286" w:type="pct"/>
            <w:vAlign w:val="center"/>
          </w:tcPr>
          <w:p w:rsidR="00B06C0C" w:rsidRPr="00A63E83" w:rsidRDefault="0083230E" w:rsidP="00B06C0C">
            <w:pPr>
              <w:suppressAutoHyphens/>
              <w:ind w:firstLine="0"/>
              <w:rPr>
                <w:color w:val="auto"/>
                <w:sz w:val="20"/>
                <w:szCs w:val="20"/>
                <w:lang w:val="ru-RU"/>
              </w:rPr>
            </w:pPr>
            <w:r w:rsidRPr="00A63E83">
              <w:rPr>
                <w:color w:val="auto"/>
                <w:sz w:val="20"/>
                <w:szCs w:val="20"/>
                <w:lang w:val="ru-RU"/>
              </w:rPr>
              <w:t>10</w:t>
            </w:r>
          </w:p>
        </w:tc>
        <w:tc>
          <w:tcPr>
            <w:tcW w:w="1185" w:type="pct"/>
            <w:gridSpan w:val="2"/>
            <w:vAlign w:val="center"/>
          </w:tcPr>
          <w:p w:rsidR="00B06C0C" w:rsidRPr="00A63E83" w:rsidRDefault="00B06C0C" w:rsidP="00B06C0C">
            <w:pPr>
              <w:suppressAutoHyphens/>
              <w:ind w:firstLine="0"/>
              <w:rPr>
                <w:color w:val="auto"/>
                <w:sz w:val="20"/>
                <w:szCs w:val="20"/>
              </w:rPr>
            </w:pPr>
            <w:r w:rsidRPr="00A63E83">
              <w:rPr>
                <w:color w:val="auto"/>
                <w:sz w:val="20"/>
                <w:szCs w:val="20"/>
              </w:rPr>
              <w:t>Кеңейткіш бұрғы</w:t>
            </w:r>
          </w:p>
        </w:tc>
        <w:tc>
          <w:tcPr>
            <w:tcW w:w="3007" w:type="pct"/>
            <w:gridSpan w:val="2"/>
          </w:tcPr>
          <w:p w:rsidR="00B06C0C" w:rsidRPr="00A63E83" w:rsidRDefault="00B06C0C" w:rsidP="00B06C0C">
            <w:pPr>
              <w:suppressAutoHyphens/>
              <w:ind w:firstLine="0"/>
              <w:rPr>
                <w:color w:val="auto"/>
                <w:sz w:val="20"/>
                <w:szCs w:val="20"/>
              </w:rPr>
            </w:pPr>
            <w:r w:rsidRPr="00A63E83">
              <w:rPr>
                <w:color w:val="auto"/>
                <w:sz w:val="20"/>
                <w:szCs w:val="20"/>
              </w:rPr>
              <w:t>Бас сүйегіндегі бұрғыланған бірінші тесікті үлкейтуге арналған бір рет қолданылатын хирургиялық аспап.</w:t>
            </w:r>
          </w:p>
        </w:tc>
        <w:tc>
          <w:tcPr>
            <w:tcW w:w="522" w:type="pct"/>
          </w:tcPr>
          <w:p w:rsidR="00B06C0C" w:rsidRPr="00A63E83" w:rsidRDefault="00B06C0C" w:rsidP="00B06C0C">
            <w:pPr>
              <w:suppressAutoHyphens/>
              <w:ind w:firstLine="0"/>
              <w:rPr>
                <w:color w:val="auto"/>
                <w:sz w:val="20"/>
                <w:szCs w:val="20"/>
                <w:lang w:val="ru-RU"/>
              </w:rPr>
            </w:pPr>
            <w:r w:rsidRPr="00A63E83">
              <w:rPr>
                <w:color w:val="auto"/>
                <w:sz w:val="20"/>
                <w:szCs w:val="20"/>
                <w:lang w:val="ru-RU"/>
              </w:rPr>
              <w:t xml:space="preserve">1 </w:t>
            </w:r>
            <w:r w:rsidRPr="00A63E83">
              <w:rPr>
                <w:color w:val="auto"/>
                <w:sz w:val="20"/>
                <w:szCs w:val="20"/>
              </w:rPr>
              <w:t>дана</w:t>
            </w:r>
          </w:p>
        </w:tc>
      </w:tr>
      <w:tr w:rsidR="00EA50F2" w:rsidRPr="00A63E83" w:rsidTr="00A06B89">
        <w:tblPrEx>
          <w:tblLook w:val="0000" w:firstRow="0" w:lastRow="0" w:firstColumn="0" w:lastColumn="0" w:noHBand="0" w:noVBand="0"/>
        </w:tblPrEx>
        <w:trPr>
          <w:trHeight w:val="385"/>
        </w:trPr>
        <w:tc>
          <w:tcPr>
            <w:tcW w:w="1471" w:type="pct"/>
            <w:gridSpan w:val="3"/>
            <w:vAlign w:val="center"/>
          </w:tcPr>
          <w:p w:rsidR="00EA50F2" w:rsidRPr="00A63E83" w:rsidRDefault="00EA50F2" w:rsidP="00B06C0C">
            <w:pPr>
              <w:suppressAutoHyphens/>
              <w:ind w:firstLine="0"/>
              <w:rPr>
                <w:color w:val="auto"/>
                <w:sz w:val="20"/>
                <w:szCs w:val="20"/>
              </w:rPr>
            </w:pPr>
            <w:r w:rsidRPr="00A63E83">
              <w:rPr>
                <w:color w:val="auto"/>
                <w:sz w:val="20"/>
                <w:szCs w:val="20"/>
              </w:rPr>
              <w:t>Жеткізу мерзімі</w:t>
            </w:r>
          </w:p>
        </w:tc>
        <w:tc>
          <w:tcPr>
            <w:tcW w:w="3529" w:type="pct"/>
            <w:gridSpan w:val="3"/>
          </w:tcPr>
          <w:p w:rsidR="00EA50F2" w:rsidRPr="00A63E83" w:rsidRDefault="00EA50F2" w:rsidP="00B06C0C">
            <w:pPr>
              <w:suppressAutoHyphens/>
              <w:ind w:firstLine="0"/>
              <w:rPr>
                <w:color w:val="auto"/>
                <w:sz w:val="20"/>
                <w:szCs w:val="20"/>
              </w:rPr>
            </w:pPr>
            <w:r w:rsidRPr="00A63E83">
              <w:rPr>
                <w:bCs/>
                <w:color w:val="auto"/>
                <w:sz w:val="20"/>
                <w:szCs w:val="20"/>
              </w:rPr>
              <w:t>Тапсырыс берушінің өтінімі бойынша 15 күнтізбелік күн ішінде</w:t>
            </w:r>
          </w:p>
        </w:tc>
      </w:tr>
      <w:tr w:rsidR="00B06C0C" w:rsidRPr="00A63E83" w:rsidTr="00A06B89">
        <w:tblPrEx>
          <w:tblLook w:val="0000" w:firstRow="0" w:lastRow="0" w:firstColumn="0" w:lastColumn="0" w:noHBand="0" w:noVBand="0"/>
        </w:tblPrEx>
        <w:trPr>
          <w:trHeight w:val="696"/>
        </w:trPr>
        <w:tc>
          <w:tcPr>
            <w:tcW w:w="5000" w:type="pct"/>
            <w:gridSpan w:val="6"/>
            <w:vAlign w:val="center"/>
          </w:tcPr>
          <w:p w:rsidR="00B06C0C" w:rsidRPr="00A63E83" w:rsidRDefault="00B06C0C" w:rsidP="00B06C0C">
            <w:pPr>
              <w:suppressAutoHyphens/>
              <w:ind w:firstLine="0"/>
              <w:rPr>
                <w:color w:val="auto"/>
                <w:sz w:val="20"/>
                <w:szCs w:val="20"/>
              </w:rPr>
            </w:pPr>
            <w:r w:rsidRPr="00A63E83">
              <w:rPr>
                <w:b/>
                <w:bCs/>
                <w:color w:val="auto"/>
                <w:sz w:val="20"/>
                <w:szCs w:val="20"/>
              </w:rPr>
              <w:t>Кепілдік міндеттемелер, сервистік қызмет көрсету</w:t>
            </w:r>
          </w:p>
        </w:tc>
      </w:tr>
      <w:tr w:rsidR="00B06C0C" w:rsidRPr="00A63E83" w:rsidTr="00A06B89">
        <w:tblPrEx>
          <w:tblLook w:val="0000" w:firstRow="0" w:lastRow="0" w:firstColumn="0" w:lastColumn="0" w:noHBand="0" w:noVBand="0"/>
        </w:tblPrEx>
        <w:trPr>
          <w:trHeight w:val="411"/>
        </w:trPr>
        <w:tc>
          <w:tcPr>
            <w:tcW w:w="286" w:type="pct"/>
            <w:vAlign w:val="center"/>
          </w:tcPr>
          <w:p w:rsidR="00B06C0C" w:rsidRPr="00A63E83" w:rsidRDefault="00B06C0C" w:rsidP="00B06C0C">
            <w:pPr>
              <w:suppressAutoHyphens/>
              <w:ind w:firstLine="0"/>
              <w:rPr>
                <w:color w:val="auto"/>
                <w:sz w:val="20"/>
                <w:szCs w:val="20"/>
                <w:lang w:val="ru-RU"/>
              </w:rPr>
            </w:pPr>
            <w:r w:rsidRPr="00A63E83">
              <w:rPr>
                <w:color w:val="auto"/>
                <w:sz w:val="20"/>
                <w:szCs w:val="20"/>
                <w:lang w:val="ru-RU"/>
              </w:rPr>
              <w:t>1</w:t>
            </w:r>
          </w:p>
        </w:tc>
        <w:tc>
          <w:tcPr>
            <w:tcW w:w="4179" w:type="pct"/>
            <w:gridSpan w:val="3"/>
            <w:vAlign w:val="bottom"/>
          </w:tcPr>
          <w:p w:rsidR="00B06C0C" w:rsidRPr="00A63E83" w:rsidRDefault="00B06C0C" w:rsidP="00A63E83">
            <w:pPr>
              <w:suppressAutoHyphens/>
              <w:spacing w:line="276" w:lineRule="auto"/>
              <w:ind w:firstLineChars="100" w:firstLine="200"/>
              <w:rPr>
                <w:sz w:val="20"/>
                <w:szCs w:val="20"/>
                <w:lang w:val="ru-RU" w:eastAsia="en-US"/>
              </w:rPr>
            </w:pPr>
            <w:r w:rsidRPr="00A63E83">
              <w:rPr>
                <w:sz w:val="20"/>
                <w:szCs w:val="20"/>
                <w:lang w:val="ru-RU" w:eastAsia="en-US"/>
              </w:rPr>
              <w:t xml:space="preserve">- </w:t>
            </w:r>
            <w:r w:rsidRPr="00A63E83">
              <w:rPr>
                <w:sz w:val="20"/>
                <w:szCs w:val="20"/>
                <w:lang w:eastAsia="en-US"/>
              </w:rPr>
              <w:t xml:space="preserve">жүйенің сыртқы бөлігі – сөз/дыбыс процессоры </w:t>
            </w:r>
          </w:p>
        </w:tc>
        <w:tc>
          <w:tcPr>
            <w:tcW w:w="536" w:type="pct"/>
            <w:gridSpan w:val="2"/>
            <w:vAlign w:val="bottom"/>
          </w:tcPr>
          <w:p w:rsidR="00B06C0C" w:rsidRPr="00A63E83" w:rsidRDefault="00B06C0C" w:rsidP="00B06C0C">
            <w:pPr>
              <w:suppressAutoHyphens/>
              <w:spacing w:line="276" w:lineRule="auto"/>
              <w:ind w:firstLine="0"/>
              <w:jc w:val="center"/>
              <w:rPr>
                <w:sz w:val="20"/>
                <w:szCs w:val="20"/>
                <w:lang w:eastAsia="en-US"/>
              </w:rPr>
            </w:pPr>
            <w:r w:rsidRPr="00A63E83">
              <w:rPr>
                <w:sz w:val="20"/>
                <w:szCs w:val="20"/>
                <w:lang w:eastAsia="en-US"/>
              </w:rPr>
              <w:t>2 жылдан кем емес</w:t>
            </w:r>
          </w:p>
        </w:tc>
      </w:tr>
      <w:tr w:rsidR="00B06C0C" w:rsidRPr="00A63E83" w:rsidTr="00A06B89">
        <w:tblPrEx>
          <w:tblLook w:val="0000" w:firstRow="0" w:lastRow="0" w:firstColumn="0" w:lastColumn="0" w:noHBand="0" w:noVBand="0"/>
        </w:tblPrEx>
        <w:trPr>
          <w:trHeight w:val="411"/>
        </w:trPr>
        <w:tc>
          <w:tcPr>
            <w:tcW w:w="286" w:type="pct"/>
            <w:vAlign w:val="center"/>
          </w:tcPr>
          <w:p w:rsidR="00B06C0C" w:rsidRPr="00A63E83" w:rsidRDefault="00B06C0C" w:rsidP="00B06C0C">
            <w:pPr>
              <w:suppressAutoHyphens/>
              <w:ind w:firstLine="0"/>
              <w:rPr>
                <w:color w:val="auto"/>
                <w:sz w:val="20"/>
                <w:szCs w:val="20"/>
                <w:lang w:val="ru-RU"/>
              </w:rPr>
            </w:pPr>
            <w:r w:rsidRPr="00A63E83">
              <w:rPr>
                <w:color w:val="auto"/>
                <w:sz w:val="20"/>
                <w:szCs w:val="20"/>
                <w:lang w:val="ru-RU"/>
              </w:rPr>
              <w:t>2</w:t>
            </w:r>
          </w:p>
        </w:tc>
        <w:tc>
          <w:tcPr>
            <w:tcW w:w="4179" w:type="pct"/>
            <w:gridSpan w:val="3"/>
            <w:vAlign w:val="bottom"/>
          </w:tcPr>
          <w:p w:rsidR="00B06C0C" w:rsidRPr="00A63E83" w:rsidRDefault="00B06C0C" w:rsidP="00A63E83">
            <w:pPr>
              <w:suppressAutoHyphens/>
              <w:spacing w:line="276" w:lineRule="auto"/>
              <w:ind w:firstLineChars="100" w:firstLine="200"/>
              <w:rPr>
                <w:sz w:val="20"/>
                <w:szCs w:val="20"/>
                <w:lang w:eastAsia="en-US"/>
              </w:rPr>
            </w:pPr>
            <w:r w:rsidRPr="00A63E83">
              <w:rPr>
                <w:sz w:val="20"/>
                <w:szCs w:val="20"/>
                <w:lang w:val="ru-RU" w:eastAsia="en-US"/>
              </w:rPr>
              <w:t xml:space="preserve">- </w:t>
            </w:r>
            <w:r w:rsidRPr="00A63E83">
              <w:rPr>
                <w:sz w:val="20"/>
                <w:szCs w:val="20"/>
                <w:lang w:eastAsia="en-US"/>
              </w:rPr>
              <w:t>жүйенің ішкі бөлігі</w:t>
            </w:r>
          </w:p>
        </w:tc>
        <w:tc>
          <w:tcPr>
            <w:tcW w:w="536" w:type="pct"/>
            <w:gridSpan w:val="2"/>
            <w:vAlign w:val="bottom"/>
          </w:tcPr>
          <w:p w:rsidR="00B06C0C" w:rsidRPr="00A63E83" w:rsidRDefault="00B06C0C" w:rsidP="00B06C0C">
            <w:pPr>
              <w:suppressAutoHyphens/>
              <w:spacing w:line="276" w:lineRule="auto"/>
              <w:ind w:firstLine="0"/>
              <w:jc w:val="center"/>
              <w:rPr>
                <w:sz w:val="20"/>
                <w:szCs w:val="20"/>
                <w:lang w:eastAsia="en-US"/>
              </w:rPr>
            </w:pPr>
            <w:r w:rsidRPr="00A63E83">
              <w:rPr>
                <w:sz w:val="20"/>
                <w:szCs w:val="20"/>
                <w:lang w:eastAsia="en-US"/>
              </w:rPr>
              <w:t>10 жылдан кем емес</w:t>
            </w:r>
          </w:p>
        </w:tc>
      </w:tr>
    </w:tbl>
    <w:p w:rsidR="00B06C0C" w:rsidRPr="00A63E83" w:rsidRDefault="00B06C0C" w:rsidP="00B06C0C">
      <w:pPr>
        <w:suppressAutoHyphens/>
        <w:ind w:firstLine="0"/>
        <w:rPr>
          <w:color w:val="auto"/>
          <w:sz w:val="20"/>
          <w:szCs w:val="20"/>
          <w:lang w:val="ru-RU"/>
        </w:rPr>
      </w:pPr>
    </w:p>
    <w:p w:rsidR="00F96F20" w:rsidRPr="00A63E83" w:rsidRDefault="00F96F20" w:rsidP="00F96F20">
      <w:pPr>
        <w:pStyle w:val="af3"/>
        <w:jc w:val="right"/>
        <w:rPr>
          <w:rFonts w:ascii="Times New Roman" w:hAnsi="Times New Roman"/>
          <w:sz w:val="20"/>
          <w:szCs w:val="20"/>
          <w:lang w:val="kk-KZ"/>
        </w:rPr>
      </w:pPr>
      <w:r w:rsidRPr="00A63E83">
        <w:rPr>
          <w:rFonts w:ascii="Times New Roman" w:hAnsi="Times New Roman"/>
          <w:sz w:val="20"/>
          <w:szCs w:val="20"/>
          <w:lang w:val="kk-KZ"/>
        </w:rPr>
        <w:lastRenderedPageBreak/>
        <w:t>Тендерлік құжаттамаға</w:t>
      </w:r>
    </w:p>
    <w:p w:rsidR="00F96F20" w:rsidRPr="00A63E83" w:rsidRDefault="00F96F20" w:rsidP="00F96F20">
      <w:pPr>
        <w:pStyle w:val="af3"/>
        <w:jc w:val="right"/>
        <w:rPr>
          <w:rFonts w:ascii="Times New Roman" w:hAnsi="Times New Roman"/>
          <w:sz w:val="20"/>
          <w:szCs w:val="20"/>
          <w:lang w:val="kk-KZ"/>
        </w:rPr>
      </w:pPr>
      <w:r w:rsidRPr="00A63E83">
        <w:rPr>
          <w:rFonts w:ascii="Times New Roman" w:hAnsi="Times New Roman"/>
          <w:sz w:val="20"/>
          <w:szCs w:val="20"/>
          <w:lang w:val="kk-KZ"/>
        </w:rPr>
        <w:t>1-қосымша</w:t>
      </w:r>
    </w:p>
    <w:p w:rsidR="008140A5" w:rsidRPr="00A63E83" w:rsidRDefault="008140A5" w:rsidP="008140A5">
      <w:pPr>
        <w:jc w:val="right"/>
        <w:rPr>
          <w:sz w:val="20"/>
          <w:szCs w:val="20"/>
        </w:rPr>
      </w:pPr>
    </w:p>
    <w:p w:rsidR="003C3205" w:rsidRPr="00183598" w:rsidRDefault="003C3205" w:rsidP="003C3205">
      <w:pPr>
        <w:jc w:val="center"/>
        <w:rPr>
          <w:b/>
          <w:sz w:val="20"/>
          <w:szCs w:val="20"/>
        </w:rPr>
      </w:pPr>
      <w:r w:rsidRPr="00183598">
        <w:rPr>
          <w:b/>
          <w:sz w:val="20"/>
          <w:szCs w:val="20"/>
        </w:rPr>
        <w:t>Сатып алынатын тауарлардың тізбесі</w:t>
      </w:r>
    </w:p>
    <w:p w:rsidR="003C3205" w:rsidRPr="00183598" w:rsidRDefault="003C3205" w:rsidP="003C3205">
      <w:pPr>
        <w:jc w:val="center"/>
        <w:rPr>
          <w:rFonts w:eastAsia="Arial Unicode MS"/>
          <w:sz w:val="20"/>
          <w:szCs w:val="20"/>
        </w:rPr>
      </w:pPr>
      <w:r w:rsidRPr="00183598">
        <w:rPr>
          <w:rFonts w:eastAsia="Arial Unicode MS"/>
          <w:b/>
          <w:sz w:val="20"/>
          <w:szCs w:val="20"/>
        </w:rPr>
        <w:t xml:space="preserve">Тапсырыс берушінің атауы: </w:t>
      </w:r>
      <w:r w:rsidRPr="00183598">
        <w:rPr>
          <w:rFonts w:eastAsia="Arial Unicode MS"/>
          <w:sz w:val="20"/>
          <w:szCs w:val="20"/>
        </w:rPr>
        <w:t>«С. Ж. Асфендияров атындағы Қазақ ұлттық медицина университеті» КЕАҚ</w:t>
      </w:r>
    </w:p>
    <w:p w:rsidR="008140A5" w:rsidRPr="00A63E83" w:rsidRDefault="008140A5" w:rsidP="008140A5">
      <w:pPr>
        <w:jc w:val="center"/>
        <w:rPr>
          <w:rFonts w:eastAsia="Arial Unicode MS"/>
          <w:sz w:val="20"/>
          <w:szCs w:val="20"/>
        </w:rPr>
      </w:pPr>
      <w:r w:rsidRPr="00A63E83">
        <w:rPr>
          <w:b/>
          <w:sz w:val="20"/>
          <w:szCs w:val="20"/>
          <w:lang w:val="en-US"/>
        </w:rPr>
        <w:t>R</w:t>
      </w:r>
      <w:r w:rsidRPr="00A63E83">
        <w:rPr>
          <w:b/>
          <w:sz w:val="20"/>
          <w:szCs w:val="20"/>
        </w:rPr>
        <w:t>adiometer ABL 800 анализатор</w:t>
      </w:r>
    </w:p>
    <w:tbl>
      <w:tblPr>
        <w:tblW w:w="1610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3544"/>
        <w:gridCol w:w="1417"/>
        <w:gridCol w:w="993"/>
        <w:gridCol w:w="1275"/>
        <w:gridCol w:w="1985"/>
        <w:gridCol w:w="1984"/>
        <w:gridCol w:w="993"/>
        <w:gridCol w:w="1417"/>
        <w:gridCol w:w="1672"/>
      </w:tblGrid>
      <w:tr w:rsidR="00D91128" w:rsidRPr="00A63E83" w:rsidTr="003B629A">
        <w:trPr>
          <w:trHeight w:val="1287"/>
        </w:trPr>
        <w:tc>
          <w:tcPr>
            <w:tcW w:w="823" w:type="dxa"/>
            <w:vAlign w:val="center"/>
          </w:tcPr>
          <w:p w:rsidR="00D91128" w:rsidRPr="00351AA3" w:rsidRDefault="00D91128" w:rsidP="003B629A">
            <w:pPr>
              <w:ind w:left="34" w:hanging="29"/>
              <w:jc w:val="center"/>
              <w:rPr>
                <w:b/>
                <w:sz w:val="20"/>
                <w:szCs w:val="20"/>
              </w:rPr>
            </w:pPr>
            <w:r w:rsidRPr="00351AA3">
              <w:rPr>
                <w:b/>
                <w:sz w:val="20"/>
                <w:szCs w:val="20"/>
              </w:rPr>
              <w:t>№ лот</w:t>
            </w:r>
          </w:p>
        </w:tc>
        <w:tc>
          <w:tcPr>
            <w:tcW w:w="3544" w:type="dxa"/>
            <w:vAlign w:val="center"/>
          </w:tcPr>
          <w:p w:rsidR="00D91128" w:rsidRPr="00351AA3" w:rsidRDefault="00D91128" w:rsidP="003B629A">
            <w:pPr>
              <w:ind w:left="34"/>
              <w:jc w:val="center"/>
              <w:rPr>
                <w:b/>
                <w:sz w:val="20"/>
                <w:szCs w:val="20"/>
              </w:rPr>
            </w:pPr>
            <w:r w:rsidRPr="00183598">
              <w:rPr>
                <w:b/>
                <w:sz w:val="20"/>
                <w:szCs w:val="20"/>
              </w:rPr>
              <w:t>Лоттың атауы</w:t>
            </w:r>
          </w:p>
        </w:tc>
        <w:tc>
          <w:tcPr>
            <w:tcW w:w="1417" w:type="dxa"/>
            <w:vAlign w:val="center"/>
          </w:tcPr>
          <w:p w:rsidR="00D91128" w:rsidRPr="00183598" w:rsidRDefault="00D91128" w:rsidP="003B629A">
            <w:pPr>
              <w:jc w:val="center"/>
              <w:rPr>
                <w:b/>
                <w:sz w:val="20"/>
                <w:szCs w:val="20"/>
              </w:rPr>
            </w:pPr>
            <w:r w:rsidRPr="00183598">
              <w:rPr>
                <w:b/>
                <w:sz w:val="20"/>
                <w:szCs w:val="20"/>
              </w:rPr>
              <w:t>Өлшем бірлігі</w:t>
            </w:r>
          </w:p>
        </w:tc>
        <w:tc>
          <w:tcPr>
            <w:tcW w:w="993" w:type="dxa"/>
            <w:vAlign w:val="center"/>
          </w:tcPr>
          <w:p w:rsidR="00D91128" w:rsidRPr="00183598" w:rsidRDefault="00D91128" w:rsidP="003B629A">
            <w:pPr>
              <w:ind w:firstLine="34"/>
              <w:rPr>
                <w:b/>
                <w:sz w:val="20"/>
                <w:szCs w:val="20"/>
              </w:rPr>
            </w:pPr>
            <w:r w:rsidRPr="00183598">
              <w:rPr>
                <w:b/>
                <w:sz w:val="20"/>
                <w:szCs w:val="20"/>
              </w:rPr>
              <w:t xml:space="preserve">Саны </w:t>
            </w:r>
          </w:p>
        </w:tc>
        <w:tc>
          <w:tcPr>
            <w:tcW w:w="1275" w:type="dxa"/>
            <w:vAlign w:val="center"/>
          </w:tcPr>
          <w:p w:rsidR="00D91128" w:rsidRPr="00183598" w:rsidRDefault="00D91128" w:rsidP="003B629A">
            <w:pPr>
              <w:ind w:firstLine="33"/>
              <w:rPr>
                <w:b/>
                <w:sz w:val="20"/>
                <w:szCs w:val="20"/>
              </w:rPr>
            </w:pPr>
            <w:r w:rsidRPr="00183598">
              <w:rPr>
                <w:b/>
                <w:sz w:val="20"/>
                <w:szCs w:val="20"/>
              </w:rPr>
              <w:t xml:space="preserve">Жеткізу шарттары </w:t>
            </w:r>
          </w:p>
        </w:tc>
        <w:tc>
          <w:tcPr>
            <w:tcW w:w="1985" w:type="dxa"/>
            <w:vAlign w:val="center"/>
          </w:tcPr>
          <w:p w:rsidR="00D91128" w:rsidRPr="00183598" w:rsidRDefault="00D91128" w:rsidP="003B629A">
            <w:pPr>
              <w:rPr>
                <w:b/>
                <w:sz w:val="20"/>
                <w:szCs w:val="20"/>
              </w:rPr>
            </w:pPr>
            <w:r w:rsidRPr="00183598">
              <w:rPr>
                <w:b/>
                <w:sz w:val="20"/>
                <w:szCs w:val="20"/>
              </w:rPr>
              <w:t>Тауардың жеткізілу мерзімі</w:t>
            </w:r>
          </w:p>
        </w:tc>
        <w:tc>
          <w:tcPr>
            <w:tcW w:w="1984" w:type="dxa"/>
            <w:vAlign w:val="center"/>
          </w:tcPr>
          <w:p w:rsidR="00D91128" w:rsidRPr="00183598" w:rsidRDefault="00D91128" w:rsidP="003B629A">
            <w:pPr>
              <w:ind w:firstLine="175"/>
              <w:rPr>
                <w:b/>
                <w:sz w:val="20"/>
                <w:szCs w:val="20"/>
              </w:rPr>
            </w:pPr>
            <w:r w:rsidRPr="00183598">
              <w:rPr>
                <w:b/>
                <w:sz w:val="20"/>
                <w:szCs w:val="20"/>
              </w:rPr>
              <w:t xml:space="preserve">Жеткізу шарттары </w:t>
            </w:r>
          </w:p>
        </w:tc>
        <w:tc>
          <w:tcPr>
            <w:tcW w:w="993" w:type="dxa"/>
            <w:vAlign w:val="center"/>
          </w:tcPr>
          <w:p w:rsidR="00D91128" w:rsidRPr="00183598" w:rsidRDefault="00D91128" w:rsidP="003B629A">
            <w:pPr>
              <w:ind w:firstLine="34"/>
              <w:rPr>
                <w:b/>
                <w:sz w:val="20"/>
                <w:szCs w:val="20"/>
              </w:rPr>
            </w:pPr>
            <w:r w:rsidRPr="00183598">
              <w:rPr>
                <w:b/>
                <w:sz w:val="20"/>
                <w:szCs w:val="20"/>
              </w:rPr>
              <w:t>Тауардың жеткізілетін орны</w:t>
            </w:r>
          </w:p>
        </w:tc>
        <w:tc>
          <w:tcPr>
            <w:tcW w:w="1417" w:type="dxa"/>
            <w:vAlign w:val="center"/>
          </w:tcPr>
          <w:p w:rsidR="00D91128" w:rsidRPr="00183598" w:rsidRDefault="00D91128" w:rsidP="003B629A">
            <w:pPr>
              <w:ind w:left="-19" w:firstLine="194"/>
              <w:rPr>
                <w:b/>
                <w:sz w:val="20"/>
                <w:szCs w:val="20"/>
              </w:rPr>
            </w:pPr>
            <w:r w:rsidRPr="00183598">
              <w:rPr>
                <w:b/>
                <w:sz w:val="20"/>
                <w:szCs w:val="20"/>
              </w:rPr>
              <w:t>Аванс %-бен</w:t>
            </w:r>
          </w:p>
        </w:tc>
        <w:tc>
          <w:tcPr>
            <w:tcW w:w="1672" w:type="dxa"/>
            <w:vAlign w:val="center"/>
          </w:tcPr>
          <w:p w:rsidR="00D91128" w:rsidRPr="00183598" w:rsidRDefault="00D91128" w:rsidP="003B629A">
            <w:pPr>
              <w:ind w:firstLine="34"/>
              <w:rPr>
                <w:b/>
                <w:sz w:val="20"/>
                <w:szCs w:val="20"/>
              </w:rPr>
            </w:pPr>
            <w:r w:rsidRPr="00183598">
              <w:rPr>
                <w:b/>
                <w:sz w:val="20"/>
                <w:szCs w:val="20"/>
              </w:rPr>
              <w:t>Сатып алу үшін бөлінген,  әр бірлік үшін баға</w:t>
            </w:r>
          </w:p>
        </w:tc>
      </w:tr>
      <w:tr w:rsidR="00367CE1" w:rsidRPr="00351AA3" w:rsidTr="002869F2">
        <w:trPr>
          <w:trHeight w:val="70"/>
        </w:trPr>
        <w:tc>
          <w:tcPr>
            <w:tcW w:w="823" w:type="dxa"/>
            <w:tcBorders>
              <w:top w:val="single" w:sz="4" w:space="0" w:color="auto"/>
            </w:tcBorders>
          </w:tcPr>
          <w:p w:rsidR="00367CE1" w:rsidRPr="00351AA3" w:rsidRDefault="00367CE1" w:rsidP="002869F2">
            <w:pPr>
              <w:ind w:firstLine="113"/>
              <w:jc w:val="center"/>
              <w:rPr>
                <w:sz w:val="20"/>
                <w:szCs w:val="20"/>
              </w:rPr>
            </w:pPr>
            <w:r w:rsidRPr="00351AA3">
              <w:rPr>
                <w:sz w:val="20"/>
                <w:szCs w:val="20"/>
              </w:rPr>
              <w:t>6</w:t>
            </w:r>
          </w:p>
        </w:tc>
        <w:tc>
          <w:tcPr>
            <w:tcW w:w="3544" w:type="dxa"/>
            <w:tcBorders>
              <w:left w:val="single" w:sz="4" w:space="0" w:color="auto"/>
            </w:tcBorders>
          </w:tcPr>
          <w:p w:rsidR="00367CE1" w:rsidRPr="00351AA3" w:rsidRDefault="00367CE1" w:rsidP="002869F2">
            <w:pPr>
              <w:jc w:val="center"/>
              <w:rPr>
                <w:sz w:val="20"/>
                <w:szCs w:val="20"/>
              </w:rPr>
            </w:pPr>
            <w:r w:rsidRPr="00351AA3">
              <w:rPr>
                <w:sz w:val="20"/>
                <w:szCs w:val="20"/>
              </w:rPr>
              <w:t>Тазалау ерітіндісі 175 мл</w:t>
            </w:r>
          </w:p>
        </w:tc>
        <w:tc>
          <w:tcPr>
            <w:tcW w:w="1417" w:type="dxa"/>
            <w:tcBorders>
              <w:left w:val="single" w:sz="4" w:space="0" w:color="auto"/>
            </w:tcBorders>
          </w:tcPr>
          <w:p w:rsidR="00367CE1" w:rsidRPr="00351AA3" w:rsidRDefault="00367CE1" w:rsidP="002869F2">
            <w:pPr>
              <w:jc w:val="center"/>
              <w:rPr>
                <w:sz w:val="20"/>
                <w:szCs w:val="20"/>
              </w:rPr>
            </w:pPr>
            <w:r w:rsidRPr="00351AA3">
              <w:rPr>
                <w:sz w:val="20"/>
                <w:szCs w:val="20"/>
              </w:rPr>
              <w:t>шт</w:t>
            </w:r>
          </w:p>
        </w:tc>
        <w:tc>
          <w:tcPr>
            <w:tcW w:w="993" w:type="dxa"/>
          </w:tcPr>
          <w:p w:rsidR="00367CE1" w:rsidRPr="00351AA3" w:rsidRDefault="00367CE1" w:rsidP="002869F2">
            <w:pPr>
              <w:jc w:val="center"/>
              <w:rPr>
                <w:sz w:val="20"/>
                <w:szCs w:val="20"/>
              </w:rPr>
            </w:pPr>
            <w:r w:rsidRPr="00351AA3">
              <w:rPr>
                <w:sz w:val="20"/>
                <w:szCs w:val="20"/>
                <w:lang w:val="en-US"/>
              </w:rPr>
              <w:t>6</w:t>
            </w:r>
          </w:p>
        </w:tc>
        <w:tc>
          <w:tcPr>
            <w:tcW w:w="1275" w:type="dxa"/>
            <w:tcBorders>
              <w:top w:val="single" w:sz="4" w:space="0" w:color="auto"/>
            </w:tcBorders>
          </w:tcPr>
          <w:p w:rsidR="00367CE1" w:rsidRPr="00351AA3" w:rsidRDefault="00367CE1" w:rsidP="002869F2">
            <w:pPr>
              <w:jc w:val="center"/>
              <w:rPr>
                <w:sz w:val="20"/>
                <w:szCs w:val="20"/>
              </w:rPr>
            </w:pPr>
            <w:r w:rsidRPr="00351AA3">
              <w:rPr>
                <w:sz w:val="20"/>
                <w:szCs w:val="20"/>
                <w:lang w:val="en-US"/>
              </w:rPr>
              <w:t>DDP</w:t>
            </w:r>
          </w:p>
          <w:p w:rsidR="00367CE1" w:rsidRPr="00351AA3" w:rsidRDefault="00367CE1" w:rsidP="002869F2">
            <w:pPr>
              <w:jc w:val="center"/>
              <w:rPr>
                <w:sz w:val="20"/>
                <w:szCs w:val="20"/>
              </w:rPr>
            </w:pPr>
            <w:r w:rsidRPr="00351AA3">
              <w:rPr>
                <w:sz w:val="20"/>
                <w:szCs w:val="20"/>
              </w:rPr>
              <w:t>Межелі жерге дейін</w:t>
            </w:r>
          </w:p>
        </w:tc>
        <w:tc>
          <w:tcPr>
            <w:tcW w:w="1985" w:type="dxa"/>
          </w:tcPr>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367CE1" w:rsidRPr="00351AA3" w:rsidRDefault="00367CE1" w:rsidP="002869F2">
            <w:pPr>
              <w:jc w:val="center"/>
              <w:rPr>
                <w:sz w:val="20"/>
                <w:szCs w:val="20"/>
              </w:rPr>
            </w:pPr>
            <w:r w:rsidRPr="00351AA3">
              <w:rPr>
                <w:sz w:val="20"/>
                <w:szCs w:val="20"/>
              </w:rPr>
              <w:t>белік күн</w:t>
            </w:r>
          </w:p>
        </w:tc>
        <w:tc>
          <w:tcPr>
            <w:tcW w:w="1984" w:type="dxa"/>
          </w:tcPr>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367CE1" w:rsidRPr="00351AA3" w:rsidRDefault="00367CE1" w:rsidP="002869F2">
            <w:pPr>
              <w:jc w:val="center"/>
              <w:rPr>
                <w:sz w:val="20"/>
                <w:szCs w:val="20"/>
              </w:rPr>
            </w:pPr>
            <w:r w:rsidRPr="00351AA3">
              <w:rPr>
                <w:sz w:val="20"/>
                <w:szCs w:val="20"/>
              </w:rPr>
              <w:t>Таутаған № 2</w:t>
            </w:r>
          </w:p>
        </w:tc>
        <w:tc>
          <w:tcPr>
            <w:tcW w:w="993" w:type="dxa"/>
            <w:tcBorders>
              <w:top w:val="single" w:sz="4" w:space="0" w:color="auto"/>
            </w:tcBorders>
          </w:tcPr>
          <w:p w:rsidR="00367CE1" w:rsidRPr="00351AA3" w:rsidRDefault="00367CE1" w:rsidP="002869F2">
            <w:pPr>
              <w:jc w:val="center"/>
              <w:rPr>
                <w:sz w:val="20"/>
                <w:szCs w:val="20"/>
              </w:rPr>
            </w:pPr>
            <w:r w:rsidRPr="00351AA3">
              <w:rPr>
                <w:sz w:val="20"/>
                <w:szCs w:val="20"/>
              </w:rPr>
              <w:t>0%</w:t>
            </w:r>
          </w:p>
        </w:tc>
        <w:tc>
          <w:tcPr>
            <w:tcW w:w="1417" w:type="dxa"/>
          </w:tcPr>
          <w:p w:rsidR="00367CE1" w:rsidRPr="00351AA3" w:rsidRDefault="00367CE1" w:rsidP="00496B13">
            <w:pPr>
              <w:ind w:firstLine="33"/>
              <w:jc w:val="center"/>
              <w:rPr>
                <w:sz w:val="20"/>
                <w:szCs w:val="20"/>
              </w:rPr>
            </w:pPr>
            <w:r w:rsidRPr="00351AA3">
              <w:rPr>
                <w:sz w:val="20"/>
                <w:szCs w:val="20"/>
                <w:lang w:val="en-US"/>
              </w:rPr>
              <w:t>141800,00</w:t>
            </w:r>
          </w:p>
        </w:tc>
        <w:tc>
          <w:tcPr>
            <w:tcW w:w="1672" w:type="dxa"/>
          </w:tcPr>
          <w:p w:rsidR="00367CE1" w:rsidRPr="00351AA3" w:rsidRDefault="00367CE1" w:rsidP="002869F2">
            <w:pPr>
              <w:jc w:val="center"/>
              <w:rPr>
                <w:sz w:val="20"/>
                <w:szCs w:val="20"/>
              </w:rPr>
            </w:pPr>
            <w:r w:rsidRPr="00351AA3">
              <w:rPr>
                <w:sz w:val="20"/>
                <w:szCs w:val="20"/>
                <w:lang w:val="en-US"/>
              </w:rPr>
              <w:t>850 8</w:t>
            </w:r>
            <w:r w:rsidRPr="00351AA3">
              <w:rPr>
                <w:sz w:val="20"/>
                <w:szCs w:val="20"/>
              </w:rPr>
              <w:t>00,00</w:t>
            </w:r>
          </w:p>
        </w:tc>
      </w:tr>
      <w:tr w:rsidR="00367CE1" w:rsidRPr="00351AA3" w:rsidTr="002869F2">
        <w:trPr>
          <w:trHeight w:val="70"/>
        </w:trPr>
        <w:tc>
          <w:tcPr>
            <w:tcW w:w="823" w:type="dxa"/>
          </w:tcPr>
          <w:p w:rsidR="00367CE1" w:rsidRPr="00351AA3" w:rsidRDefault="00367CE1" w:rsidP="002869F2">
            <w:pPr>
              <w:ind w:firstLine="113"/>
              <w:jc w:val="center"/>
              <w:rPr>
                <w:sz w:val="20"/>
                <w:szCs w:val="20"/>
              </w:rPr>
            </w:pPr>
            <w:r w:rsidRPr="00351AA3">
              <w:rPr>
                <w:sz w:val="20"/>
                <w:szCs w:val="20"/>
              </w:rPr>
              <w:t>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67CE1" w:rsidRPr="00351AA3" w:rsidRDefault="00367CE1" w:rsidP="002869F2">
            <w:pPr>
              <w:jc w:val="center"/>
              <w:rPr>
                <w:sz w:val="20"/>
                <w:szCs w:val="20"/>
              </w:rPr>
            </w:pPr>
            <w:r w:rsidRPr="00351AA3">
              <w:rPr>
                <w:sz w:val="20"/>
                <w:szCs w:val="20"/>
              </w:rPr>
              <w:t>Калибрлеу ерітіндісі: 1</w:t>
            </w:r>
          </w:p>
        </w:tc>
        <w:tc>
          <w:tcPr>
            <w:tcW w:w="1417" w:type="dxa"/>
            <w:tcBorders>
              <w:left w:val="single" w:sz="4" w:space="0" w:color="auto"/>
            </w:tcBorders>
          </w:tcPr>
          <w:p w:rsidR="00367CE1" w:rsidRPr="00351AA3" w:rsidRDefault="00367CE1" w:rsidP="002869F2">
            <w:pPr>
              <w:jc w:val="center"/>
              <w:rPr>
                <w:sz w:val="20"/>
                <w:szCs w:val="20"/>
              </w:rPr>
            </w:pPr>
            <w:r w:rsidRPr="00351AA3">
              <w:rPr>
                <w:sz w:val="20"/>
                <w:szCs w:val="20"/>
              </w:rPr>
              <w:t>шт</w:t>
            </w:r>
          </w:p>
        </w:tc>
        <w:tc>
          <w:tcPr>
            <w:tcW w:w="993" w:type="dxa"/>
          </w:tcPr>
          <w:p w:rsidR="00367CE1" w:rsidRPr="00351AA3" w:rsidRDefault="00367CE1" w:rsidP="002869F2">
            <w:pPr>
              <w:jc w:val="center"/>
              <w:rPr>
                <w:sz w:val="20"/>
                <w:szCs w:val="20"/>
              </w:rPr>
            </w:pPr>
            <w:r w:rsidRPr="00351AA3">
              <w:rPr>
                <w:sz w:val="20"/>
                <w:szCs w:val="20"/>
              </w:rPr>
              <w:t>15</w:t>
            </w:r>
          </w:p>
        </w:tc>
        <w:tc>
          <w:tcPr>
            <w:tcW w:w="1275" w:type="dxa"/>
          </w:tcPr>
          <w:p w:rsidR="00367CE1" w:rsidRPr="00351AA3" w:rsidRDefault="00367CE1" w:rsidP="002869F2">
            <w:pPr>
              <w:jc w:val="center"/>
              <w:rPr>
                <w:sz w:val="20"/>
                <w:szCs w:val="20"/>
              </w:rPr>
            </w:pPr>
            <w:r w:rsidRPr="00351AA3">
              <w:rPr>
                <w:sz w:val="20"/>
                <w:szCs w:val="20"/>
                <w:lang w:val="en-US"/>
              </w:rPr>
              <w:t>DDP</w:t>
            </w:r>
          </w:p>
          <w:p w:rsidR="00367CE1" w:rsidRPr="00351AA3" w:rsidRDefault="00367CE1" w:rsidP="002869F2">
            <w:pPr>
              <w:jc w:val="center"/>
              <w:rPr>
                <w:sz w:val="20"/>
                <w:szCs w:val="20"/>
              </w:rPr>
            </w:pPr>
            <w:r w:rsidRPr="00351AA3">
              <w:rPr>
                <w:sz w:val="20"/>
                <w:szCs w:val="20"/>
              </w:rPr>
              <w:t>Межелі жерге дейін</w:t>
            </w:r>
          </w:p>
        </w:tc>
        <w:tc>
          <w:tcPr>
            <w:tcW w:w="1985" w:type="dxa"/>
          </w:tcPr>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367CE1" w:rsidRPr="00351AA3" w:rsidRDefault="00367CE1" w:rsidP="002869F2">
            <w:pPr>
              <w:jc w:val="center"/>
              <w:rPr>
                <w:sz w:val="20"/>
                <w:szCs w:val="20"/>
              </w:rPr>
            </w:pPr>
            <w:r w:rsidRPr="00351AA3">
              <w:rPr>
                <w:sz w:val="20"/>
                <w:szCs w:val="20"/>
              </w:rPr>
              <w:t>белік күн</w:t>
            </w:r>
          </w:p>
        </w:tc>
        <w:tc>
          <w:tcPr>
            <w:tcW w:w="1984" w:type="dxa"/>
          </w:tcPr>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367CE1" w:rsidRPr="00351AA3" w:rsidRDefault="00367CE1" w:rsidP="002869F2">
            <w:pPr>
              <w:jc w:val="center"/>
              <w:rPr>
                <w:sz w:val="20"/>
                <w:szCs w:val="20"/>
              </w:rPr>
            </w:pPr>
            <w:r w:rsidRPr="00351AA3">
              <w:rPr>
                <w:sz w:val="20"/>
                <w:szCs w:val="20"/>
              </w:rPr>
              <w:t>Таутаған № 2</w:t>
            </w:r>
          </w:p>
        </w:tc>
        <w:tc>
          <w:tcPr>
            <w:tcW w:w="993" w:type="dxa"/>
          </w:tcPr>
          <w:p w:rsidR="00367CE1" w:rsidRPr="00351AA3" w:rsidRDefault="00367CE1" w:rsidP="002869F2">
            <w:pPr>
              <w:jc w:val="center"/>
              <w:rPr>
                <w:sz w:val="20"/>
                <w:szCs w:val="20"/>
              </w:rPr>
            </w:pPr>
            <w:r w:rsidRPr="00351AA3">
              <w:rPr>
                <w:sz w:val="20"/>
                <w:szCs w:val="20"/>
              </w:rPr>
              <w:t>0%</w:t>
            </w:r>
          </w:p>
        </w:tc>
        <w:tc>
          <w:tcPr>
            <w:tcW w:w="1417" w:type="dxa"/>
          </w:tcPr>
          <w:p w:rsidR="00367CE1" w:rsidRPr="00351AA3" w:rsidRDefault="00367CE1" w:rsidP="00496B13">
            <w:pPr>
              <w:ind w:firstLine="33"/>
              <w:jc w:val="center"/>
              <w:rPr>
                <w:sz w:val="20"/>
                <w:szCs w:val="20"/>
              </w:rPr>
            </w:pPr>
            <w:r w:rsidRPr="00351AA3">
              <w:rPr>
                <w:sz w:val="20"/>
                <w:szCs w:val="20"/>
              </w:rPr>
              <w:t>1</w:t>
            </w:r>
            <w:r w:rsidRPr="00351AA3">
              <w:rPr>
                <w:sz w:val="20"/>
                <w:szCs w:val="20"/>
                <w:lang w:val="en-US"/>
              </w:rPr>
              <w:t>418</w:t>
            </w:r>
            <w:r w:rsidRPr="00351AA3">
              <w:rPr>
                <w:sz w:val="20"/>
                <w:szCs w:val="20"/>
              </w:rPr>
              <w:t>00,00</w:t>
            </w:r>
          </w:p>
        </w:tc>
        <w:tc>
          <w:tcPr>
            <w:tcW w:w="1672" w:type="dxa"/>
          </w:tcPr>
          <w:p w:rsidR="00367CE1" w:rsidRPr="00351AA3" w:rsidRDefault="00367CE1" w:rsidP="002869F2">
            <w:pPr>
              <w:jc w:val="center"/>
              <w:rPr>
                <w:sz w:val="20"/>
                <w:szCs w:val="20"/>
              </w:rPr>
            </w:pPr>
            <w:r w:rsidRPr="00351AA3">
              <w:rPr>
                <w:sz w:val="20"/>
                <w:szCs w:val="20"/>
              </w:rPr>
              <w:t>2 127 000,00</w:t>
            </w:r>
          </w:p>
        </w:tc>
      </w:tr>
      <w:tr w:rsidR="00367CE1" w:rsidRPr="00351AA3" w:rsidTr="002869F2">
        <w:trPr>
          <w:trHeight w:val="70"/>
        </w:trPr>
        <w:tc>
          <w:tcPr>
            <w:tcW w:w="823" w:type="dxa"/>
          </w:tcPr>
          <w:p w:rsidR="00367CE1" w:rsidRPr="00351AA3" w:rsidRDefault="00367CE1" w:rsidP="002869F2">
            <w:pPr>
              <w:ind w:firstLine="113"/>
              <w:jc w:val="center"/>
              <w:rPr>
                <w:sz w:val="20"/>
                <w:szCs w:val="20"/>
              </w:rPr>
            </w:pPr>
            <w:r w:rsidRPr="00351AA3">
              <w:rPr>
                <w:sz w:val="20"/>
                <w:szCs w:val="20"/>
              </w:rPr>
              <w:t>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67CE1" w:rsidRPr="00351AA3" w:rsidRDefault="00367CE1" w:rsidP="002869F2">
            <w:pPr>
              <w:jc w:val="center"/>
              <w:rPr>
                <w:sz w:val="20"/>
                <w:szCs w:val="20"/>
              </w:rPr>
            </w:pPr>
            <w:r w:rsidRPr="00351AA3">
              <w:rPr>
                <w:sz w:val="20"/>
                <w:szCs w:val="20"/>
              </w:rPr>
              <w:t>Калибрлеу ерітіндісі: 2</w:t>
            </w:r>
          </w:p>
        </w:tc>
        <w:tc>
          <w:tcPr>
            <w:tcW w:w="1417" w:type="dxa"/>
            <w:tcBorders>
              <w:left w:val="single" w:sz="4" w:space="0" w:color="auto"/>
            </w:tcBorders>
          </w:tcPr>
          <w:p w:rsidR="00367CE1" w:rsidRPr="00351AA3" w:rsidRDefault="00367CE1" w:rsidP="002869F2">
            <w:pPr>
              <w:jc w:val="center"/>
              <w:rPr>
                <w:sz w:val="20"/>
                <w:szCs w:val="20"/>
              </w:rPr>
            </w:pPr>
            <w:r w:rsidRPr="00351AA3">
              <w:rPr>
                <w:sz w:val="20"/>
                <w:szCs w:val="20"/>
              </w:rPr>
              <w:t>шт</w:t>
            </w:r>
          </w:p>
        </w:tc>
        <w:tc>
          <w:tcPr>
            <w:tcW w:w="993" w:type="dxa"/>
          </w:tcPr>
          <w:p w:rsidR="00367CE1" w:rsidRPr="00351AA3" w:rsidRDefault="00367CE1" w:rsidP="002869F2">
            <w:pPr>
              <w:jc w:val="center"/>
              <w:rPr>
                <w:sz w:val="20"/>
                <w:szCs w:val="20"/>
              </w:rPr>
            </w:pPr>
            <w:r w:rsidRPr="00351AA3">
              <w:rPr>
                <w:sz w:val="20"/>
                <w:szCs w:val="20"/>
              </w:rPr>
              <w:t>12</w:t>
            </w:r>
          </w:p>
        </w:tc>
        <w:tc>
          <w:tcPr>
            <w:tcW w:w="1275" w:type="dxa"/>
          </w:tcPr>
          <w:p w:rsidR="00367CE1" w:rsidRPr="00351AA3" w:rsidRDefault="00367CE1" w:rsidP="002869F2">
            <w:pPr>
              <w:jc w:val="center"/>
              <w:rPr>
                <w:sz w:val="20"/>
                <w:szCs w:val="20"/>
              </w:rPr>
            </w:pPr>
            <w:r w:rsidRPr="00351AA3">
              <w:rPr>
                <w:sz w:val="20"/>
                <w:szCs w:val="20"/>
                <w:lang w:val="en-US"/>
              </w:rPr>
              <w:t>DDP</w:t>
            </w:r>
          </w:p>
          <w:p w:rsidR="00367CE1" w:rsidRPr="00351AA3" w:rsidRDefault="00367CE1" w:rsidP="002869F2">
            <w:pPr>
              <w:jc w:val="center"/>
              <w:rPr>
                <w:sz w:val="20"/>
                <w:szCs w:val="20"/>
              </w:rPr>
            </w:pPr>
            <w:r w:rsidRPr="00351AA3">
              <w:rPr>
                <w:sz w:val="20"/>
                <w:szCs w:val="20"/>
              </w:rPr>
              <w:t>Межелі жерге дейін</w:t>
            </w:r>
          </w:p>
        </w:tc>
        <w:tc>
          <w:tcPr>
            <w:tcW w:w="1985" w:type="dxa"/>
          </w:tcPr>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367CE1" w:rsidRPr="00351AA3" w:rsidRDefault="00367CE1" w:rsidP="002869F2">
            <w:pPr>
              <w:jc w:val="center"/>
              <w:rPr>
                <w:sz w:val="20"/>
                <w:szCs w:val="20"/>
              </w:rPr>
            </w:pPr>
            <w:r w:rsidRPr="00351AA3">
              <w:rPr>
                <w:sz w:val="20"/>
                <w:szCs w:val="20"/>
              </w:rPr>
              <w:t>белік күн</w:t>
            </w:r>
          </w:p>
        </w:tc>
        <w:tc>
          <w:tcPr>
            <w:tcW w:w="1984" w:type="dxa"/>
          </w:tcPr>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367CE1" w:rsidRPr="00351AA3" w:rsidRDefault="00367CE1" w:rsidP="002869F2">
            <w:pPr>
              <w:jc w:val="center"/>
              <w:rPr>
                <w:sz w:val="20"/>
                <w:szCs w:val="20"/>
              </w:rPr>
            </w:pPr>
            <w:r w:rsidRPr="00351AA3">
              <w:rPr>
                <w:sz w:val="20"/>
                <w:szCs w:val="20"/>
              </w:rPr>
              <w:t>Таутаған № 2</w:t>
            </w:r>
          </w:p>
        </w:tc>
        <w:tc>
          <w:tcPr>
            <w:tcW w:w="993" w:type="dxa"/>
          </w:tcPr>
          <w:p w:rsidR="00367CE1" w:rsidRPr="00351AA3" w:rsidRDefault="00367CE1" w:rsidP="002869F2">
            <w:pPr>
              <w:jc w:val="center"/>
              <w:rPr>
                <w:sz w:val="20"/>
                <w:szCs w:val="20"/>
              </w:rPr>
            </w:pPr>
            <w:r w:rsidRPr="00351AA3">
              <w:rPr>
                <w:sz w:val="20"/>
                <w:szCs w:val="20"/>
              </w:rPr>
              <w:t>0%</w:t>
            </w:r>
          </w:p>
        </w:tc>
        <w:tc>
          <w:tcPr>
            <w:tcW w:w="1417" w:type="dxa"/>
          </w:tcPr>
          <w:p w:rsidR="00367CE1" w:rsidRPr="00351AA3" w:rsidRDefault="00367CE1" w:rsidP="00496B13">
            <w:pPr>
              <w:ind w:firstLine="33"/>
              <w:jc w:val="center"/>
              <w:rPr>
                <w:sz w:val="20"/>
                <w:szCs w:val="20"/>
              </w:rPr>
            </w:pPr>
            <w:r w:rsidRPr="00351AA3">
              <w:rPr>
                <w:sz w:val="20"/>
                <w:szCs w:val="20"/>
              </w:rPr>
              <w:t>141 800,00</w:t>
            </w:r>
          </w:p>
        </w:tc>
        <w:tc>
          <w:tcPr>
            <w:tcW w:w="1672" w:type="dxa"/>
          </w:tcPr>
          <w:p w:rsidR="00367CE1" w:rsidRPr="00351AA3" w:rsidRDefault="00367CE1" w:rsidP="002869F2">
            <w:pPr>
              <w:jc w:val="center"/>
              <w:rPr>
                <w:sz w:val="20"/>
                <w:szCs w:val="20"/>
              </w:rPr>
            </w:pPr>
            <w:r w:rsidRPr="00351AA3">
              <w:rPr>
                <w:sz w:val="20"/>
                <w:szCs w:val="20"/>
              </w:rPr>
              <w:t xml:space="preserve">1 701 </w:t>
            </w:r>
            <w:r w:rsidRPr="00351AA3">
              <w:rPr>
                <w:sz w:val="20"/>
                <w:szCs w:val="20"/>
                <w:lang w:val="en-US"/>
              </w:rPr>
              <w:t>6</w:t>
            </w:r>
            <w:r w:rsidRPr="00351AA3">
              <w:rPr>
                <w:sz w:val="20"/>
                <w:szCs w:val="20"/>
              </w:rPr>
              <w:t>00,00</w:t>
            </w:r>
          </w:p>
        </w:tc>
      </w:tr>
      <w:tr w:rsidR="00367CE1" w:rsidRPr="00351AA3" w:rsidTr="002869F2">
        <w:trPr>
          <w:trHeight w:val="70"/>
        </w:trPr>
        <w:tc>
          <w:tcPr>
            <w:tcW w:w="823" w:type="dxa"/>
          </w:tcPr>
          <w:p w:rsidR="00367CE1" w:rsidRPr="00351AA3" w:rsidRDefault="00367CE1" w:rsidP="002869F2">
            <w:pPr>
              <w:ind w:firstLine="113"/>
              <w:jc w:val="center"/>
              <w:rPr>
                <w:sz w:val="20"/>
                <w:szCs w:val="20"/>
              </w:rPr>
            </w:pPr>
            <w:r w:rsidRPr="00351AA3">
              <w:rPr>
                <w:sz w:val="20"/>
                <w:szCs w:val="20"/>
              </w:rPr>
              <w:t>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67CE1" w:rsidRPr="00351AA3" w:rsidRDefault="00367CE1" w:rsidP="002869F2">
            <w:pPr>
              <w:jc w:val="center"/>
              <w:rPr>
                <w:sz w:val="20"/>
                <w:szCs w:val="20"/>
              </w:rPr>
            </w:pPr>
            <w:r w:rsidRPr="00351AA3">
              <w:rPr>
                <w:sz w:val="20"/>
                <w:szCs w:val="20"/>
              </w:rPr>
              <w:t>Жуу ерітіндісі</w:t>
            </w:r>
          </w:p>
        </w:tc>
        <w:tc>
          <w:tcPr>
            <w:tcW w:w="1417" w:type="dxa"/>
            <w:tcBorders>
              <w:left w:val="single" w:sz="4" w:space="0" w:color="auto"/>
            </w:tcBorders>
          </w:tcPr>
          <w:p w:rsidR="00367CE1" w:rsidRPr="00351AA3" w:rsidRDefault="00367CE1" w:rsidP="002869F2">
            <w:pPr>
              <w:jc w:val="center"/>
              <w:rPr>
                <w:sz w:val="20"/>
                <w:szCs w:val="20"/>
              </w:rPr>
            </w:pPr>
            <w:r w:rsidRPr="00351AA3">
              <w:rPr>
                <w:sz w:val="20"/>
                <w:szCs w:val="20"/>
              </w:rPr>
              <w:t>шт</w:t>
            </w:r>
          </w:p>
        </w:tc>
        <w:tc>
          <w:tcPr>
            <w:tcW w:w="993" w:type="dxa"/>
          </w:tcPr>
          <w:p w:rsidR="00367CE1" w:rsidRPr="00351AA3" w:rsidRDefault="00367CE1" w:rsidP="002869F2">
            <w:pPr>
              <w:jc w:val="center"/>
              <w:rPr>
                <w:sz w:val="20"/>
                <w:szCs w:val="20"/>
                <w:lang w:val="en-US"/>
              </w:rPr>
            </w:pPr>
            <w:r w:rsidRPr="00351AA3">
              <w:rPr>
                <w:sz w:val="20"/>
                <w:szCs w:val="20"/>
                <w:lang w:val="en-US"/>
              </w:rPr>
              <w:t>25</w:t>
            </w:r>
          </w:p>
        </w:tc>
        <w:tc>
          <w:tcPr>
            <w:tcW w:w="1275" w:type="dxa"/>
          </w:tcPr>
          <w:p w:rsidR="00367CE1" w:rsidRPr="00351AA3" w:rsidRDefault="00367CE1" w:rsidP="002869F2">
            <w:pPr>
              <w:jc w:val="center"/>
              <w:rPr>
                <w:sz w:val="20"/>
                <w:szCs w:val="20"/>
              </w:rPr>
            </w:pPr>
            <w:r w:rsidRPr="00351AA3">
              <w:rPr>
                <w:sz w:val="20"/>
                <w:szCs w:val="20"/>
                <w:lang w:val="en-US"/>
              </w:rPr>
              <w:t>DDP</w:t>
            </w:r>
          </w:p>
          <w:p w:rsidR="00367CE1" w:rsidRPr="00351AA3" w:rsidRDefault="00367CE1" w:rsidP="002869F2">
            <w:pPr>
              <w:jc w:val="center"/>
              <w:rPr>
                <w:sz w:val="20"/>
                <w:szCs w:val="20"/>
              </w:rPr>
            </w:pPr>
            <w:r w:rsidRPr="00351AA3">
              <w:rPr>
                <w:sz w:val="20"/>
                <w:szCs w:val="20"/>
              </w:rPr>
              <w:t>Межелі жерге дейін</w:t>
            </w:r>
          </w:p>
        </w:tc>
        <w:tc>
          <w:tcPr>
            <w:tcW w:w="1985" w:type="dxa"/>
          </w:tcPr>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367CE1" w:rsidRPr="00351AA3" w:rsidRDefault="00367CE1" w:rsidP="002869F2">
            <w:pPr>
              <w:jc w:val="center"/>
              <w:rPr>
                <w:sz w:val="20"/>
                <w:szCs w:val="20"/>
              </w:rPr>
            </w:pPr>
            <w:r w:rsidRPr="00351AA3">
              <w:rPr>
                <w:sz w:val="20"/>
                <w:szCs w:val="20"/>
              </w:rPr>
              <w:t>белік күн</w:t>
            </w:r>
          </w:p>
        </w:tc>
        <w:tc>
          <w:tcPr>
            <w:tcW w:w="1984" w:type="dxa"/>
          </w:tcPr>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367CE1" w:rsidRPr="00351AA3" w:rsidRDefault="00367CE1" w:rsidP="002869F2">
            <w:pPr>
              <w:jc w:val="center"/>
              <w:rPr>
                <w:sz w:val="20"/>
                <w:szCs w:val="20"/>
              </w:rPr>
            </w:pPr>
            <w:r w:rsidRPr="00351AA3">
              <w:rPr>
                <w:sz w:val="20"/>
                <w:szCs w:val="20"/>
              </w:rPr>
              <w:t>Таутаған № 2</w:t>
            </w:r>
          </w:p>
        </w:tc>
        <w:tc>
          <w:tcPr>
            <w:tcW w:w="993" w:type="dxa"/>
          </w:tcPr>
          <w:p w:rsidR="00367CE1" w:rsidRPr="00351AA3" w:rsidRDefault="00367CE1" w:rsidP="002869F2">
            <w:pPr>
              <w:jc w:val="center"/>
              <w:rPr>
                <w:sz w:val="20"/>
                <w:szCs w:val="20"/>
              </w:rPr>
            </w:pPr>
            <w:r w:rsidRPr="00351AA3">
              <w:rPr>
                <w:sz w:val="20"/>
                <w:szCs w:val="20"/>
              </w:rPr>
              <w:t>0%</w:t>
            </w:r>
          </w:p>
        </w:tc>
        <w:tc>
          <w:tcPr>
            <w:tcW w:w="1417" w:type="dxa"/>
          </w:tcPr>
          <w:p w:rsidR="00367CE1" w:rsidRPr="00351AA3" w:rsidRDefault="00367CE1" w:rsidP="00496B13">
            <w:pPr>
              <w:ind w:firstLine="33"/>
              <w:jc w:val="center"/>
              <w:rPr>
                <w:sz w:val="20"/>
                <w:szCs w:val="20"/>
              </w:rPr>
            </w:pPr>
            <w:r w:rsidRPr="00351AA3">
              <w:rPr>
                <w:sz w:val="20"/>
                <w:szCs w:val="20"/>
              </w:rPr>
              <w:t>109 000,00</w:t>
            </w:r>
          </w:p>
        </w:tc>
        <w:tc>
          <w:tcPr>
            <w:tcW w:w="1672" w:type="dxa"/>
          </w:tcPr>
          <w:p w:rsidR="00367CE1" w:rsidRPr="00351AA3" w:rsidRDefault="00367CE1" w:rsidP="002869F2">
            <w:pPr>
              <w:jc w:val="center"/>
              <w:rPr>
                <w:sz w:val="20"/>
                <w:szCs w:val="20"/>
              </w:rPr>
            </w:pPr>
            <w:r w:rsidRPr="00351AA3">
              <w:rPr>
                <w:sz w:val="20"/>
                <w:szCs w:val="20"/>
              </w:rPr>
              <w:t>2 725 000,00</w:t>
            </w:r>
          </w:p>
        </w:tc>
      </w:tr>
      <w:tr w:rsidR="00367CE1" w:rsidRPr="00351AA3" w:rsidTr="002869F2">
        <w:trPr>
          <w:trHeight w:val="70"/>
        </w:trPr>
        <w:tc>
          <w:tcPr>
            <w:tcW w:w="823" w:type="dxa"/>
          </w:tcPr>
          <w:p w:rsidR="00367CE1" w:rsidRPr="00351AA3" w:rsidRDefault="00367CE1" w:rsidP="002869F2">
            <w:pPr>
              <w:ind w:firstLine="113"/>
              <w:jc w:val="center"/>
              <w:rPr>
                <w:sz w:val="20"/>
                <w:szCs w:val="20"/>
              </w:rPr>
            </w:pPr>
            <w:r w:rsidRPr="00351AA3">
              <w:rPr>
                <w:sz w:val="20"/>
                <w:szCs w:val="20"/>
              </w:rPr>
              <w:t>10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67CE1" w:rsidRPr="00351AA3" w:rsidRDefault="00367CE1" w:rsidP="002869F2">
            <w:pPr>
              <w:jc w:val="center"/>
              <w:rPr>
                <w:sz w:val="20"/>
                <w:szCs w:val="20"/>
              </w:rPr>
            </w:pPr>
            <w:r w:rsidRPr="00351AA3">
              <w:rPr>
                <w:sz w:val="20"/>
                <w:szCs w:val="20"/>
              </w:rPr>
              <w:t>Гипохлорита</w:t>
            </w:r>
          </w:p>
        </w:tc>
        <w:tc>
          <w:tcPr>
            <w:tcW w:w="1417" w:type="dxa"/>
            <w:tcBorders>
              <w:left w:val="single" w:sz="4" w:space="0" w:color="auto"/>
            </w:tcBorders>
          </w:tcPr>
          <w:p w:rsidR="00367CE1" w:rsidRPr="00351AA3" w:rsidRDefault="00367CE1" w:rsidP="002869F2">
            <w:pPr>
              <w:jc w:val="center"/>
              <w:rPr>
                <w:sz w:val="20"/>
                <w:szCs w:val="20"/>
              </w:rPr>
            </w:pPr>
            <w:r w:rsidRPr="00351AA3">
              <w:rPr>
                <w:sz w:val="20"/>
                <w:szCs w:val="20"/>
              </w:rPr>
              <w:t>шт</w:t>
            </w:r>
          </w:p>
        </w:tc>
        <w:tc>
          <w:tcPr>
            <w:tcW w:w="993" w:type="dxa"/>
          </w:tcPr>
          <w:p w:rsidR="00367CE1" w:rsidRPr="00351AA3" w:rsidRDefault="00367CE1" w:rsidP="002869F2">
            <w:pPr>
              <w:jc w:val="center"/>
              <w:rPr>
                <w:sz w:val="20"/>
                <w:szCs w:val="20"/>
              </w:rPr>
            </w:pPr>
            <w:r w:rsidRPr="00351AA3">
              <w:rPr>
                <w:sz w:val="20"/>
                <w:szCs w:val="20"/>
              </w:rPr>
              <w:t>1</w:t>
            </w:r>
          </w:p>
        </w:tc>
        <w:tc>
          <w:tcPr>
            <w:tcW w:w="1275" w:type="dxa"/>
          </w:tcPr>
          <w:p w:rsidR="00367CE1" w:rsidRPr="00351AA3" w:rsidRDefault="00367CE1" w:rsidP="002869F2">
            <w:pPr>
              <w:jc w:val="center"/>
              <w:rPr>
                <w:sz w:val="20"/>
                <w:szCs w:val="20"/>
              </w:rPr>
            </w:pPr>
            <w:r w:rsidRPr="00351AA3">
              <w:rPr>
                <w:sz w:val="20"/>
                <w:szCs w:val="20"/>
                <w:lang w:val="en-US"/>
              </w:rPr>
              <w:t>DDP</w:t>
            </w:r>
          </w:p>
          <w:p w:rsidR="00367CE1" w:rsidRPr="00351AA3" w:rsidRDefault="00367CE1" w:rsidP="002869F2">
            <w:pPr>
              <w:jc w:val="center"/>
              <w:rPr>
                <w:sz w:val="20"/>
                <w:szCs w:val="20"/>
              </w:rPr>
            </w:pPr>
            <w:r w:rsidRPr="00351AA3">
              <w:rPr>
                <w:sz w:val="20"/>
                <w:szCs w:val="20"/>
              </w:rPr>
              <w:t>Межелі жерге дейін</w:t>
            </w:r>
          </w:p>
        </w:tc>
        <w:tc>
          <w:tcPr>
            <w:tcW w:w="1985" w:type="dxa"/>
          </w:tcPr>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367CE1" w:rsidRPr="00351AA3" w:rsidRDefault="00367CE1" w:rsidP="002869F2">
            <w:pPr>
              <w:jc w:val="center"/>
              <w:rPr>
                <w:sz w:val="20"/>
                <w:szCs w:val="20"/>
              </w:rPr>
            </w:pPr>
            <w:r w:rsidRPr="00351AA3">
              <w:rPr>
                <w:sz w:val="20"/>
                <w:szCs w:val="20"/>
              </w:rPr>
              <w:t>белік күн</w:t>
            </w:r>
          </w:p>
        </w:tc>
        <w:tc>
          <w:tcPr>
            <w:tcW w:w="1984" w:type="dxa"/>
          </w:tcPr>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367CE1" w:rsidRPr="00351AA3" w:rsidRDefault="00367CE1" w:rsidP="002869F2">
            <w:pPr>
              <w:jc w:val="center"/>
              <w:rPr>
                <w:sz w:val="20"/>
                <w:szCs w:val="20"/>
              </w:rPr>
            </w:pPr>
            <w:r w:rsidRPr="00351AA3">
              <w:rPr>
                <w:sz w:val="20"/>
                <w:szCs w:val="20"/>
              </w:rPr>
              <w:t>Таутаған № 2</w:t>
            </w:r>
          </w:p>
        </w:tc>
        <w:tc>
          <w:tcPr>
            <w:tcW w:w="993" w:type="dxa"/>
          </w:tcPr>
          <w:p w:rsidR="00367CE1" w:rsidRPr="00351AA3" w:rsidRDefault="00367CE1" w:rsidP="002869F2">
            <w:pPr>
              <w:jc w:val="center"/>
              <w:rPr>
                <w:sz w:val="20"/>
                <w:szCs w:val="20"/>
              </w:rPr>
            </w:pPr>
            <w:r w:rsidRPr="00351AA3">
              <w:rPr>
                <w:sz w:val="20"/>
                <w:szCs w:val="20"/>
              </w:rPr>
              <w:t>0%</w:t>
            </w:r>
          </w:p>
        </w:tc>
        <w:tc>
          <w:tcPr>
            <w:tcW w:w="1417" w:type="dxa"/>
          </w:tcPr>
          <w:p w:rsidR="00367CE1" w:rsidRPr="00351AA3" w:rsidRDefault="00367CE1" w:rsidP="00496B13">
            <w:pPr>
              <w:ind w:firstLine="33"/>
              <w:jc w:val="center"/>
              <w:rPr>
                <w:sz w:val="20"/>
                <w:szCs w:val="20"/>
              </w:rPr>
            </w:pPr>
            <w:r w:rsidRPr="00351AA3">
              <w:rPr>
                <w:sz w:val="20"/>
                <w:szCs w:val="20"/>
              </w:rPr>
              <w:t>104 000,00</w:t>
            </w:r>
          </w:p>
        </w:tc>
        <w:tc>
          <w:tcPr>
            <w:tcW w:w="1672" w:type="dxa"/>
          </w:tcPr>
          <w:p w:rsidR="00367CE1" w:rsidRPr="00351AA3" w:rsidRDefault="00367CE1" w:rsidP="002869F2">
            <w:pPr>
              <w:jc w:val="center"/>
              <w:rPr>
                <w:sz w:val="20"/>
                <w:szCs w:val="20"/>
              </w:rPr>
            </w:pPr>
            <w:r w:rsidRPr="00351AA3">
              <w:rPr>
                <w:sz w:val="20"/>
                <w:szCs w:val="20"/>
              </w:rPr>
              <w:t>104 000,00</w:t>
            </w:r>
          </w:p>
        </w:tc>
      </w:tr>
      <w:tr w:rsidR="00367CE1" w:rsidRPr="00351AA3" w:rsidTr="002869F2">
        <w:trPr>
          <w:trHeight w:val="70"/>
        </w:trPr>
        <w:tc>
          <w:tcPr>
            <w:tcW w:w="823" w:type="dxa"/>
          </w:tcPr>
          <w:p w:rsidR="00367CE1" w:rsidRPr="00351AA3" w:rsidRDefault="00367CE1" w:rsidP="002869F2">
            <w:pPr>
              <w:ind w:firstLine="113"/>
              <w:jc w:val="center"/>
              <w:rPr>
                <w:sz w:val="20"/>
                <w:szCs w:val="20"/>
              </w:rPr>
            </w:pPr>
            <w:r w:rsidRPr="00351AA3">
              <w:rPr>
                <w:sz w:val="20"/>
                <w:szCs w:val="20"/>
              </w:rPr>
              <w:t>11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67CE1" w:rsidRPr="00351AA3" w:rsidRDefault="00367CE1" w:rsidP="002869F2">
            <w:pPr>
              <w:jc w:val="center"/>
              <w:rPr>
                <w:sz w:val="20"/>
                <w:szCs w:val="20"/>
                <w:lang w:val="en-US"/>
              </w:rPr>
            </w:pPr>
            <w:r w:rsidRPr="00351AA3">
              <w:rPr>
                <w:sz w:val="20"/>
                <w:szCs w:val="20"/>
              </w:rPr>
              <w:t xml:space="preserve">Калибрлеу ерітіндісі: </w:t>
            </w:r>
            <w:r w:rsidRPr="00351AA3">
              <w:rPr>
                <w:sz w:val="20"/>
                <w:szCs w:val="20"/>
                <w:lang w:val="en-US"/>
              </w:rPr>
              <w:t>ctHb</w:t>
            </w:r>
          </w:p>
        </w:tc>
        <w:tc>
          <w:tcPr>
            <w:tcW w:w="1417" w:type="dxa"/>
            <w:tcBorders>
              <w:left w:val="single" w:sz="4" w:space="0" w:color="auto"/>
            </w:tcBorders>
          </w:tcPr>
          <w:p w:rsidR="00367CE1" w:rsidRPr="00351AA3" w:rsidRDefault="00367CE1" w:rsidP="002869F2">
            <w:pPr>
              <w:jc w:val="center"/>
              <w:rPr>
                <w:sz w:val="20"/>
                <w:szCs w:val="20"/>
              </w:rPr>
            </w:pPr>
            <w:r w:rsidRPr="00351AA3">
              <w:rPr>
                <w:sz w:val="20"/>
                <w:szCs w:val="20"/>
              </w:rPr>
              <w:t>шт</w:t>
            </w:r>
          </w:p>
        </w:tc>
        <w:tc>
          <w:tcPr>
            <w:tcW w:w="993" w:type="dxa"/>
          </w:tcPr>
          <w:p w:rsidR="00367CE1" w:rsidRPr="00351AA3" w:rsidRDefault="00367CE1" w:rsidP="002869F2">
            <w:pPr>
              <w:jc w:val="center"/>
              <w:rPr>
                <w:sz w:val="20"/>
                <w:szCs w:val="20"/>
              </w:rPr>
            </w:pPr>
            <w:r w:rsidRPr="00351AA3">
              <w:rPr>
                <w:sz w:val="20"/>
                <w:szCs w:val="20"/>
                <w:lang w:val="en-US"/>
              </w:rPr>
              <w:t>1</w:t>
            </w:r>
          </w:p>
        </w:tc>
        <w:tc>
          <w:tcPr>
            <w:tcW w:w="1275" w:type="dxa"/>
          </w:tcPr>
          <w:p w:rsidR="00367CE1" w:rsidRPr="00351AA3" w:rsidRDefault="00367CE1" w:rsidP="002869F2">
            <w:pPr>
              <w:jc w:val="center"/>
              <w:rPr>
                <w:sz w:val="20"/>
                <w:szCs w:val="20"/>
              </w:rPr>
            </w:pPr>
            <w:r w:rsidRPr="00351AA3">
              <w:rPr>
                <w:sz w:val="20"/>
                <w:szCs w:val="20"/>
                <w:lang w:val="en-US"/>
              </w:rPr>
              <w:t>DDP</w:t>
            </w:r>
          </w:p>
          <w:p w:rsidR="00367CE1" w:rsidRPr="00351AA3" w:rsidRDefault="00367CE1" w:rsidP="002869F2">
            <w:pPr>
              <w:jc w:val="center"/>
              <w:rPr>
                <w:sz w:val="20"/>
                <w:szCs w:val="20"/>
              </w:rPr>
            </w:pPr>
            <w:r w:rsidRPr="00351AA3">
              <w:rPr>
                <w:sz w:val="20"/>
                <w:szCs w:val="20"/>
              </w:rPr>
              <w:t>Межелі жерге дейін</w:t>
            </w:r>
          </w:p>
        </w:tc>
        <w:tc>
          <w:tcPr>
            <w:tcW w:w="1985" w:type="dxa"/>
          </w:tcPr>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lastRenderedPageBreak/>
              <w:t>бойынша</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367CE1" w:rsidRPr="00351AA3" w:rsidRDefault="00367CE1" w:rsidP="002869F2">
            <w:pPr>
              <w:jc w:val="center"/>
              <w:rPr>
                <w:sz w:val="20"/>
                <w:szCs w:val="20"/>
              </w:rPr>
            </w:pPr>
            <w:r w:rsidRPr="00351AA3">
              <w:rPr>
                <w:sz w:val="20"/>
                <w:szCs w:val="20"/>
              </w:rPr>
              <w:t>белік күн</w:t>
            </w:r>
          </w:p>
        </w:tc>
        <w:tc>
          <w:tcPr>
            <w:tcW w:w="1984" w:type="dxa"/>
          </w:tcPr>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lastRenderedPageBreak/>
              <w:t>Алматы, қ. Наурызбай  ауданы, Тасты-</w:t>
            </w:r>
          </w:p>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lastRenderedPageBreak/>
              <w:t>бұлақ ш/а,</w:t>
            </w:r>
          </w:p>
          <w:p w:rsidR="00367CE1" w:rsidRPr="00351AA3" w:rsidRDefault="00367CE1" w:rsidP="002869F2">
            <w:pPr>
              <w:jc w:val="center"/>
              <w:rPr>
                <w:sz w:val="20"/>
                <w:szCs w:val="20"/>
              </w:rPr>
            </w:pPr>
            <w:r w:rsidRPr="00351AA3">
              <w:rPr>
                <w:sz w:val="20"/>
                <w:szCs w:val="20"/>
              </w:rPr>
              <w:t>Таутаған № 2</w:t>
            </w:r>
          </w:p>
        </w:tc>
        <w:tc>
          <w:tcPr>
            <w:tcW w:w="993" w:type="dxa"/>
          </w:tcPr>
          <w:p w:rsidR="00367CE1" w:rsidRPr="00351AA3" w:rsidRDefault="00367CE1" w:rsidP="002869F2">
            <w:pPr>
              <w:jc w:val="center"/>
              <w:rPr>
                <w:sz w:val="20"/>
                <w:szCs w:val="20"/>
              </w:rPr>
            </w:pPr>
            <w:r w:rsidRPr="00351AA3">
              <w:rPr>
                <w:sz w:val="20"/>
                <w:szCs w:val="20"/>
              </w:rPr>
              <w:lastRenderedPageBreak/>
              <w:t>0%</w:t>
            </w:r>
          </w:p>
        </w:tc>
        <w:tc>
          <w:tcPr>
            <w:tcW w:w="1417" w:type="dxa"/>
          </w:tcPr>
          <w:p w:rsidR="00367CE1" w:rsidRPr="00351AA3" w:rsidRDefault="00367CE1" w:rsidP="00496B13">
            <w:pPr>
              <w:ind w:firstLine="33"/>
              <w:jc w:val="center"/>
              <w:rPr>
                <w:sz w:val="20"/>
                <w:szCs w:val="20"/>
              </w:rPr>
            </w:pPr>
            <w:r w:rsidRPr="00351AA3">
              <w:rPr>
                <w:sz w:val="20"/>
                <w:szCs w:val="20"/>
                <w:lang w:val="en-US"/>
              </w:rPr>
              <w:t>101</w:t>
            </w:r>
            <w:r w:rsidRPr="00351AA3">
              <w:rPr>
                <w:sz w:val="20"/>
                <w:szCs w:val="20"/>
              </w:rPr>
              <w:t xml:space="preserve"> 800,00</w:t>
            </w:r>
          </w:p>
        </w:tc>
        <w:tc>
          <w:tcPr>
            <w:tcW w:w="1672" w:type="dxa"/>
          </w:tcPr>
          <w:p w:rsidR="00367CE1" w:rsidRPr="00351AA3" w:rsidRDefault="00367CE1" w:rsidP="002869F2">
            <w:pPr>
              <w:jc w:val="center"/>
              <w:rPr>
                <w:sz w:val="20"/>
                <w:szCs w:val="20"/>
              </w:rPr>
            </w:pPr>
            <w:r w:rsidRPr="00351AA3">
              <w:rPr>
                <w:sz w:val="20"/>
                <w:szCs w:val="20"/>
                <w:lang w:val="en-US"/>
              </w:rPr>
              <w:t>101</w:t>
            </w:r>
            <w:r w:rsidRPr="00351AA3">
              <w:rPr>
                <w:sz w:val="20"/>
                <w:szCs w:val="20"/>
              </w:rPr>
              <w:t xml:space="preserve"> 800,00</w:t>
            </w:r>
          </w:p>
        </w:tc>
      </w:tr>
      <w:tr w:rsidR="00367CE1" w:rsidRPr="00351AA3" w:rsidTr="002869F2">
        <w:trPr>
          <w:trHeight w:val="70"/>
        </w:trPr>
        <w:tc>
          <w:tcPr>
            <w:tcW w:w="823" w:type="dxa"/>
          </w:tcPr>
          <w:p w:rsidR="00367CE1" w:rsidRPr="00351AA3" w:rsidRDefault="00367CE1" w:rsidP="002869F2">
            <w:pPr>
              <w:ind w:firstLine="113"/>
              <w:jc w:val="center"/>
              <w:rPr>
                <w:sz w:val="20"/>
                <w:szCs w:val="20"/>
              </w:rPr>
            </w:pPr>
            <w:r w:rsidRPr="00351AA3">
              <w:rPr>
                <w:sz w:val="20"/>
                <w:szCs w:val="20"/>
              </w:rPr>
              <w:lastRenderedPageBreak/>
              <w:t>12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67CE1" w:rsidRPr="00351AA3" w:rsidRDefault="00367CE1" w:rsidP="002869F2">
            <w:pPr>
              <w:jc w:val="center"/>
              <w:rPr>
                <w:sz w:val="20"/>
                <w:szCs w:val="20"/>
              </w:rPr>
            </w:pPr>
            <w:r w:rsidRPr="00351AA3">
              <w:rPr>
                <w:sz w:val="20"/>
                <w:szCs w:val="20"/>
              </w:rPr>
              <w:t>pO2-электрод мембранасы</w:t>
            </w:r>
          </w:p>
        </w:tc>
        <w:tc>
          <w:tcPr>
            <w:tcW w:w="1417" w:type="dxa"/>
            <w:tcBorders>
              <w:left w:val="single" w:sz="4" w:space="0" w:color="auto"/>
            </w:tcBorders>
          </w:tcPr>
          <w:p w:rsidR="00367CE1" w:rsidRPr="00351AA3" w:rsidRDefault="00367CE1" w:rsidP="002869F2">
            <w:pPr>
              <w:jc w:val="center"/>
              <w:rPr>
                <w:sz w:val="20"/>
                <w:szCs w:val="20"/>
              </w:rPr>
            </w:pPr>
            <w:r w:rsidRPr="00351AA3">
              <w:rPr>
                <w:sz w:val="20"/>
                <w:szCs w:val="20"/>
              </w:rPr>
              <w:t>шт</w:t>
            </w:r>
          </w:p>
        </w:tc>
        <w:tc>
          <w:tcPr>
            <w:tcW w:w="993" w:type="dxa"/>
          </w:tcPr>
          <w:p w:rsidR="00367CE1" w:rsidRPr="00351AA3" w:rsidRDefault="00367CE1" w:rsidP="002869F2">
            <w:pPr>
              <w:jc w:val="center"/>
              <w:rPr>
                <w:sz w:val="20"/>
                <w:szCs w:val="20"/>
              </w:rPr>
            </w:pPr>
            <w:r w:rsidRPr="00351AA3">
              <w:rPr>
                <w:sz w:val="20"/>
                <w:szCs w:val="20"/>
              </w:rPr>
              <w:t>1</w:t>
            </w:r>
          </w:p>
        </w:tc>
        <w:tc>
          <w:tcPr>
            <w:tcW w:w="1275" w:type="dxa"/>
          </w:tcPr>
          <w:p w:rsidR="00367CE1" w:rsidRPr="00351AA3" w:rsidRDefault="00367CE1" w:rsidP="002869F2">
            <w:pPr>
              <w:jc w:val="center"/>
              <w:rPr>
                <w:sz w:val="20"/>
                <w:szCs w:val="20"/>
              </w:rPr>
            </w:pPr>
            <w:r w:rsidRPr="00351AA3">
              <w:rPr>
                <w:sz w:val="20"/>
                <w:szCs w:val="20"/>
                <w:lang w:val="en-US"/>
              </w:rPr>
              <w:t>DDP</w:t>
            </w:r>
          </w:p>
          <w:p w:rsidR="00367CE1" w:rsidRPr="00351AA3" w:rsidRDefault="00367CE1" w:rsidP="002869F2">
            <w:pPr>
              <w:jc w:val="center"/>
              <w:rPr>
                <w:sz w:val="20"/>
                <w:szCs w:val="20"/>
              </w:rPr>
            </w:pPr>
            <w:r w:rsidRPr="00351AA3">
              <w:rPr>
                <w:sz w:val="20"/>
                <w:szCs w:val="20"/>
              </w:rPr>
              <w:t>Межелі жерге дейін</w:t>
            </w:r>
          </w:p>
        </w:tc>
        <w:tc>
          <w:tcPr>
            <w:tcW w:w="1985" w:type="dxa"/>
          </w:tcPr>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367CE1" w:rsidRPr="00351AA3" w:rsidRDefault="00367CE1" w:rsidP="002869F2">
            <w:pPr>
              <w:jc w:val="center"/>
              <w:rPr>
                <w:sz w:val="20"/>
                <w:szCs w:val="20"/>
              </w:rPr>
            </w:pPr>
            <w:r w:rsidRPr="00351AA3">
              <w:rPr>
                <w:sz w:val="20"/>
                <w:szCs w:val="20"/>
              </w:rPr>
              <w:t>белік күн</w:t>
            </w:r>
          </w:p>
        </w:tc>
        <w:tc>
          <w:tcPr>
            <w:tcW w:w="1984" w:type="dxa"/>
          </w:tcPr>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367CE1" w:rsidRPr="00351AA3" w:rsidRDefault="00367CE1" w:rsidP="002869F2">
            <w:pPr>
              <w:jc w:val="center"/>
              <w:rPr>
                <w:sz w:val="20"/>
                <w:szCs w:val="20"/>
              </w:rPr>
            </w:pPr>
            <w:r w:rsidRPr="00351AA3">
              <w:rPr>
                <w:sz w:val="20"/>
                <w:szCs w:val="20"/>
              </w:rPr>
              <w:t>Таутаған № 2</w:t>
            </w:r>
          </w:p>
        </w:tc>
        <w:tc>
          <w:tcPr>
            <w:tcW w:w="993" w:type="dxa"/>
          </w:tcPr>
          <w:p w:rsidR="00367CE1" w:rsidRPr="00351AA3" w:rsidRDefault="00367CE1" w:rsidP="002869F2">
            <w:pPr>
              <w:jc w:val="center"/>
              <w:rPr>
                <w:sz w:val="20"/>
                <w:szCs w:val="20"/>
              </w:rPr>
            </w:pPr>
            <w:r w:rsidRPr="00351AA3">
              <w:rPr>
                <w:sz w:val="20"/>
                <w:szCs w:val="20"/>
              </w:rPr>
              <w:t>0%</w:t>
            </w:r>
          </w:p>
        </w:tc>
        <w:tc>
          <w:tcPr>
            <w:tcW w:w="1417" w:type="dxa"/>
          </w:tcPr>
          <w:p w:rsidR="00367CE1" w:rsidRPr="00351AA3" w:rsidRDefault="00367CE1" w:rsidP="00496B13">
            <w:pPr>
              <w:ind w:firstLine="33"/>
              <w:jc w:val="center"/>
              <w:rPr>
                <w:sz w:val="20"/>
                <w:szCs w:val="20"/>
              </w:rPr>
            </w:pPr>
            <w:r w:rsidRPr="00351AA3">
              <w:rPr>
                <w:sz w:val="20"/>
                <w:szCs w:val="20"/>
              </w:rPr>
              <w:t>656 000,00</w:t>
            </w:r>
          </w:p>
        </w:tc>
        <w:tc>
          <w:tcPr>
            <w:tcW w:w="1672" w:type="dxa"/>
          </w:tcPr>
          <w:p w:rsidR="00367CE1" w:rsidRPr="00351AA3" w:rsidRDefault="00367CE1" w:rsidP="002869F2">
            <w:pPr>
              <w:jc w:val="center"/>
              <w:rPr>
                <w:sz w:val="20"/>
                <w:szCs w:val="20"/>
              </w:rPr>
            </w:pPr>
            <w:r w:rsidRPr="00351AA3">
              <w:rPr>
                <w:sz w:val="20"/>
                <w:szCs w:val="20"/>
              </w:rPr>
              <w:t>656 000,00</w:t>
            </w:r>
          </w:p>
        </w:tc>
      </w:tr>
      <w:tr w:rsidR="00367CE1" w:rsidRPr="00351AA3" w:rsidTr="002869F2">
        <w:trPr>
          <w:trHeight w:val="70"/>
        </w:trPr>
        <w:tc>
          <w:tcPr>
            <w:tcW w:w="823" w:type="dxa"/>
          </w:tcPr>
          <w:p w:rsidR="00367CE1" w:rsidRPr="00351AA3" w:rsidRDefault="00367CE1" w:rsidP="002869F2">
            <w:pPr>
              <w:ind w:firstLine="113"/>
              <w:jc w:val="center"/>
              <w:rPr>
                <w:sz w:val="20"/>
                <w:szCs w:val="20"/>
              </w:rPr>
            </w:pPr>
            <w:r w:rsidRPr="00351AA3">
              <w:rPr>
                <w:sz w:val="20"/>
                <w:szCs w:val="20"/>
              </w:rPr>
              <w:t>13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67CE1" w:rsidRPr="00351AA3" w:rsidRDefault="00367CE1" w:rsidP="002869F2">
            <w:pPr>
              <w:jc w:val="center"/>
              <w:rPr>
                <w:sz w:val="20"/>
                <w:szCs w:val="20"/>
              </w:rPr>
            </w:pPr>
            <w:r w:rsidRPr="00351AA3">
              <w:rPr>
                <w:sz w:val="20"/>
                <w:szCs w:val="20"/>
              </w:rPr>
              <w:t>pCO2-электрод мембранасы</w:t>
            </w:r>
          </w:p>
        </w:tc>
        <w:tc>
          <w:tcPr>
            <w:tcW w:w="1417" w:type="dxa"/>
            <w:tcBorders>
              <w:left w:val="single" w:sz="4" w:space="0" w:color="auto"/>
            </w:tcBorders>
          </w:tcPr>
          <w:p w:rsidR="00367CE1" w:rsidRPr="00351AA3" w:rsidRDefault="00367CE1" w:rsidP="002869F2">
            <w:pPr>
              <w:jc w:val="center"/>
              <w:rPr>
                <w:sz w:val="20"/>
                <w:szCs w:val="20"/>
              </w:rPr>
            </w:pPr>
            <w:r w:rsidRPr="00351AA3">
              <w:rPr>
                <w:sz w:val="20"/>
                <w:szCs w:val="20"/>
              </w:rPr>
              <w:t>шт</w:t>
            </w:r>
          </w:p>
        </w:tc>
        <w:tc>
          <w:tcPr>
            <w:tcW w:w="993" w:type="dxa"/>
          </w:tcPr>
          <w:p w:rsidR="00367CE1" w:rsidRPr="00351AA3" w:rsidRDefault="00367CE1" w:rsidP="002869F2">
            <w:pPr>
              <w:jc w:val="center"/>
              <w:rPr>
                <w:sz w:val="20"/>
                <w:szCs w:val="20"/>
              </w:rPr>
            </w:pPr>
            <w:r w:rsidRPr="00351AA3">
              <w:rPr>
                <w:sz w:val="20"/>
                <w:szCs w:val="20"/>
              </w:rPr>
              <w:t>1</w:t>
            </w:r>
          </w:p>
        </w:tc>
        <w:tc>
          <w:tcPr>
            <w:tcW w:w="1275" w:type="dxa"/>
          </w:tcPr>
          <w:p w:rsidR="00367CE1" w:rsidRPr="00351AA3" w:rsidRDefault="00367CE1" w:rsidP="002869F2">
            <w:pPr>
              <w:jc w:val="center"/>
              <w:rPr>
                <w:sz w:val="20"/>
                <w:szCs w:val="20"/>
              </w:rPr>
            </w:pPr>
            <w:r w:rsidRPr="00351AA3">
              <w:rPr>
                <w:sz w:val="20"/>
                <w:szCs w:val="20"/>
                <w:lang w:val="en-US"/>
              </w:rPr>
              <w:t>DDP</w:t>
            </w:r>
          </w:p>
          <w:p w:rsidR="00367CE1" w:rsidRPr="00351AA3" w:rsidRDefault="00367CE1" w:rsidP="002869F2">
            <w:pPr>
              <w:jc w:val="center"/>
              <w:rPr>
                <w:sz w:val="20"/>
                <w:szCs w:val="20"/>
              </w:rPr>
            </w:pPr>
            <w:r w:rsidRPr="00351AA3">
              <w:rPr>
                <w:sz w:val="20"/>
                <w:szCs w:val="20"/>
              </w:rPr>
              <w:t>Межелі жерге дейін</w:t>
            </w:r>
          </w:p>
        </w:tc>
        <w:tc>
          <w:tcPr>
            <w:tcW w:w="1985" w:type="dxa"/>
          </w:tcPr>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367CE1" w:rsidRPr="00351AA3" w:rsidRDefault="00367CE1" w:rsidP="002869F2">
            <w:pPr>
              <w:jc w:val="center"/>
              <w:rPr>
                <w:sz w:val="20"/>
                <w:szCs w:val="20"/>
              </w:rPr>
            </w:pPr>
            <w:r w:rsidRPr="00351AA3">
              <w:rPr>
                <w:sz w:val="20"/>
                <w:szCs w:val="20"/>
              </w:rPr>
              <w:t>белік күн</w:t>
            </w:r>
          </w:p>
        </w:tc>
        <w:tc>
          <w:tcPr>
            <w:tcW w:w="1984" w:type="dxa"/>
          </w:tcPr>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367CE1" w:rsidRPr="00351AA3" w:rsidRDefault="00367CE1" w:rsidP="002869F2">
            <w:pPr>
              <w:jc w:val="center"/>
              <w:rPr>
                <w:sz w:val="20"/>
                <w:szCs w:val="20"/>
              </w:rPr>
            </w:pPr>
            <w:r w:rsidRPr="00351AA3">
              <w:rPr>
                <w:sz w:val="20"/>
                <w:szCs w:val="20"/>
              </w:rPr>
              <w:t>Таутаған № 2</w:t>
            </w:r>
          </w:p>
        </w:tc>
        <w:tc>
          <w:tcPr>
            <w:tcW w:w="993" w:type="dxa"/>
          </w:tcPr>
          <w:p w:rsidR="00367CE1" w:rsidRPr="00351AA3" w:rsidRDefault="00367CE1" w:rsidP="002869F2">
            <w:pPr>
              <w:jc w:val="center"/>
              <w:rPr>
                <w:sz w:val="20"/>
                <w:szCs w:val="20"/>
              </w:rPr>
            </w:pPr>
            <w:r w:rsidRPr="00351AA3">
              <w:rPr>
                <w:sz w:val="20"/>
                <w:szCs w:val="20"/>
              </w:rPr>
              <w:t>0%</w:t>
            </w:r>
          </w:p>
        </w:tc>
        <w:tc>
          <w:tcPr>
            <w:tcW w:w="1417" w:type="dxa"/>
          </w:tcPr>
          <w:p w:rsidR="00367CE1" w:rsidRPr="00351AA3" w:rsidRDefault="00367CE1" w:rsidP="00496B13">
            <w:pPr>
              <w:ind w:firstLine="33"/>
              <w:jc w:val="center"/>
              <w:rPr>
                <w:sz w:val="20"/>
                <w:szCs w:val="20"/>
              </w:rPr>
            </w:pPr>
            <w:r w:rsidRPr="00351AA3">
              <w:rPr>
                <w:sz w:val="20"/>
                <w:szCs w:val="20"/>
              </w:rPr>
              <w:t>656 000,00</w:t>
            </w:r>
          </w:p>
        </w:tc>
        <w:tc>
          <w:tcPr>
            <w:tcW w:w="1672" w:type="dxa"/>
          </w:tcPr>
          <w:p w:rsidR="00367CE1" w:rsidRPr="00351AA3" w:rsidRDefault="00367CE1" w:rsidP="002869F2">
            <w:pPr>
              <w:jc w:val="center"/>
              <w:rPr>
                <w:sz w:val="20"/>
                <w:szCs w:val="20"/>
              </w:rPr>
            </w:pPr>
            <w:r w:rsidRPr="00351AA3">
              <w:rPr>
                <w:sz w:val="20"/>
                <w:szCs w:val="20"/>
              </w:rPr>
              <w:t>656 000,00</w:t>
            </w:r>
          </w:p>
        </w:tc>
      </w:tr>
      <w:tr w:rsidR="00367CE1" w:rsidRPr="00351AA3" w:rsidTr="002869F2">
        <w:trPr>
          <w:trHeight w:val="70"/>
        </w:trPr>
        <w:tc>
          <w:tcPr>
            <w:tcW w:w="823" w:type="dxa"/>
          </w:tcPr>
          <w:p w:rsidR="00367CE1" w:rsidRPr="00351AA3" w:rsidRDefault="00367CE1" w:rsidP="002869F2">
            <w:pPr>
              <w:ind w:firstLine="113"/>
              <w:jc w:val="center"/>
              <w:rPr>
                <w:sz w:val="20"/>
                <w:szCs w:val="20"/>
              </w:rPr>
            </w:pPr>
            <w:r w:rsidRPr="00351AA3">
              <w:rPr>
                <w:sz w:val="20"/>
                <w:szCs w:val="20"/>
              </w:rPr>
              <w:t>14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67CE1" w:rsidRPr="00351AA3" w:rsidRDefault="00367CE1" w:rsidP="002869F2">
            <w:pPr>
              <w:jc w:val="center"/>
              <w:rPr>
                <w:sz w:val="20"/>
                <w:szCs w:val="20"/>
              </w:rPr>
            </w:pPr>
            <w:r w:rsidRPr="00351AA3">
              <w:rPr>
                <w:sz w:val="20"/>
                <w:szCs w:val="20"/>
              </w:rPr>
              <w:t>K-электрода Мембранасы</w:t>
            </w:r>
          </w:p>
        </w:tc>
        <w:tc>
          <w:tcPr>
            <w:tcW w:w="1417" w:type="dxa"/>
            <w:tcBorders>
              <w:left w:val="single" w:sz="4" w:space="0" w:color="auto"/>
            </w:tcBorders>
          </w:tcPr>
          <w:p w:rsidR="00367CE1" w:rsidRPr="00351AA3" w:rsidRDefault="00367CE1" w:rsidP="002869F2">
            <w:pPr>
              <w:jc w:val="center"/>
              <w:rPr>
                <w:sz w:val="20"/>
                <w:szCs w:val="20"/>
              </w:rPr>
            </w:pPr>
            <w:r w:rsidRPr="00351AA3">
              <w:rPr>
                <w:sz w:val="20"/>
                <w:szCs w:val="20"/>
              </w:rPr>
              <w:t>шт</w:t>
            </w:r>
          </w:p>
        </w:tc>
        <w:tc>
          <w:tcPr>
            <w:tcW w:w="993" w:type="dxa"/>
          </w:tcPr>
          <w:p w:rsidR="00367CE1" w:rsidRPr="00351AA3" w:rsidRDefault="00367CE1" w:rsidP="002869F2">
            <w:pPr>
              <w:jc w:val="center"/>
              <w:rPr>
                <w:sz w:val="20"/>
                <w:szCs w:val="20"/>
              </w:rPr>
            </w:pPr>
            <w:r w:rsidRPr="00351AA3">
              <w:rPr>
                <w:sz w:val="20"/>
                <w:szCs w:val="20"/>
              </w:rPr>
              <w:t>1</w:t>
            </w:r>
          </w:p>
        </w:tc>
        <w:tc>
          <w:tcPr>
            <w:tcW w:w="1275" w:type="dxa"/>
          </w:tcPr>
          <w:p w:rsidR="00367CE1" w:rsidRPr="00351AA3" w:rsidRDefault="00367CE1" w:rsidP="002869F2">
            <w:pPr>
              <w:jc w:val="center"/>
              <w:rPr>
                <w:sz w:val="20"/>
                <w:szCs w:val="20"/>
              </w:rPr>
            </w:pPr>
            <w:r w:rsidRPr="00351AA3">
              <w:rPr>
                <w:sz w:val="20"/>
                <w:szCs w:val="20"/>
                <w:lang w:val="en-US"/>
              </w:rPr>
              <w:t>DDP</w:t>
            </w:r>
          </w:p>
          <w:p w:rsidR="00367CE1" w:rsidRPr="00351AA3" w:rsidRDefault="00367CE1" w:rsidP="002869F2">
            <w:pPr>
              <w:jc w:val="center"/>
              <w:rPr>
                <w:sz w:val="20"/>
                <w:szCs w:val="20"/>
              </w:rPr>
            </w:pPr>
            <w:r w:rsidRPr="00351AA3">
              <w:rPr>
                <w:sz w:val="20"/>
                <w:szCs w:val="20"/>
              </w:rPr>
              <w:t>Межелі жерге дейін</w:t>
            </w:r>
          </w:p>
        </w:tc>
        <w:tc>
          <w:tcPr>
            <w:tcW w:w="1985" w:type="dxa"/>
          </w:tcPr>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367CE1" w:rsidRPr="00351AA3" w:rsidRDefault="00367CE1" w:rsidP="002869F2">
            <w:pPr>
              <w:jc w:val="center"/>
              <w:rPr>
                <w:sz w:val="20"/>
                <w:szCs w:val="20"/>
              </w:rPr>
            </w:pPr>
            <w:r w:rsidRPr="00351AA3">
              <w:rPr>
                <w:sz w:val="20"/>
                <w:szCs w:val="20"/>
              </w:rPr>
              <w:t>белік күн</w:t>
            </w:r>
          </w:p>
        </w:tc>
        <w:tc>
          <w:tcPr>
            <w:tcW w:w="1984" w:type="dxa"/>
          </w:tcPr>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367CE1" w:rsidRPr="00351AA3" w:rsidRDefault="00367CE1" w:rsidP="002869F2">
            <w:pPr>
              <w:jc w:val="center"/>
              <w:rPr>
                <w:sz w:val="20"/>
                <w:szCs w:val="20"/>
              </w:rPr>
            </w:pPr>
            <w:r w:rsidRPr="00351AA3">
              <w:rPr>
                <w:sz w:val="20"/>
                <w:szCs w:val="20"/>
              </w:rPr>
              <w:t>Таутаған № 2</w:t>
            </w:r>
          </w:p>
        </w:tc>
        <w:tc>
          <w:tcPr>
            <w:tcW w:w="993" w:type="dxa"/>
          </w:tcPr>
          <w:p w:rsidR="00367CE1" w:rsidRPr="00351AA3" w:rsidRDefault="00367CE1" w:rsidP="002869F2">
            <w:pPr>
              <w:jc w:val="center"/>
              <w:rPr>
                <w:sz w:val="20"/>
                <w:szCs w:val="20"/>
              </w:rPr>
            </w:pPr>
            <w:r w:rsidRPr="00351AA3">
              <w:rPr>
                <w:sz w:val="20"/>
                <w:szCs w:val="20"/>
              </w:rPr>
              <w:t>0%</w:t>
            </w:r>
          </w:p>
        </w:tc>
        <w:tc>
          <w:tcPr>
            <w:tcW w:w="1417" w:type="dxa"/>
          </w:tcPr>
          <w:p w:rsidR="00367CE1" w:rsidRPr="00351AA3" w:rsidRDefault="00367CE1" w:rsidP="00496B13">
            <w:pPr>
              <w:ind w:firstLine="33"/>
              <w:jc w:val="center"/>
              <w:rPr>
                <w:sz w:val="20"/>
                <w:szCs w:val="20"/>
              </w:rPr>
            </w:pPr>
            <w:r w:rsidRPr="00351AA3">
              <w:rPr>
                <w:sz w:val="20"/>
                <w:szCs w:val="20"/>
              </w:rPr>
              <w:t>102 000,00</w:t>
            </w:r>
          </w:p>
        </w:tc>
        <w:tc>
          <w:tcPr>
            <w:tcW w:w="1672" w:type="dxa"/>
          </w:tcPr>
          <w:p w:rsidR="00367CE1" w:rsidRPr="00351AA3" w:rsidRDefault="00367CE1" w:rsidP="002869F2">
            <w:pPr>
              <w:jc w:val="center"/>
              <w:rPr>
                <w:sz w:val="20"/>
                <w:szCs w:val="20"/>
              </w:rPr>
            </w:pPr>
            <w:r w:rsidRPr="00351AA3">
              <w:rPr>
                <w:sz w:val="20"/>
                <w:szCs w:val="20"/>
              </w:rPr>
              <w:t>102 000,00</w:t>
            </w:r>
          </w:p>
        </w:tc>
      </w:tr>
      <w:tr w:rsidR="00367CE1" w:rsidRPr="00351AA3" w:rsidTr="002869F2">
        <w:trPr>
          <w:trHeight w:val="70"/>
        </w:trPr>
        <w:tc>
          <w:tcPr>
            <w:tcW w:w="823" w:type="dxa"/>
          </w:tcPr>
          <w:p w:rsidR="00367CE1" w:rsidRPr="00351AA3" w:rsidRDefault="00367CE1" w:rsidP="002869F2">
            <w:pPr>
              <w:ind w:firstLine="113"/>
              <w:jc w:val="center"/>
              <w:rPr>
                <w:sz w:val="20"/>
                <w:szCs w:val="20"/>
              </w:rPr>
            </w:pPr>
            <w:r w:rsidRPr="00351AA3">
              <w:rPr>
                <w:sz w:val="20"/>
                <w:szCs w:val="20"/>
              </w:rPr>
              <w:t>15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67CE1" w:rsidRPr="00351AA3" w:rsidRDefault="00367CE1" w:rsidP="002869F2">
            <w:pPr>
              <w:jc w:val="center"/>
              <w:rPr>
                <w:sz w:val="20"/>
                <w:szCs w:val="20"/>
              </w:rPr>
            </w:pPr>
            <w:r w:rsidRPr="00351AA3">
              <w:rPr>
                <w:sz w:val="20"/>
                <w:szCs w:val="20"/>
              </w:rPr>
              <w:t>Na-электрод Мембранасы</w:t>
            </w:r>
          </w:p>
        </w:tc>
        <w:tc>
          <w:tcPr>
            <w:tcW w:w="1417" w:type="dxa"/>
            <w:tcBorders>
              <w:left w:val="single" w:sz="4" w:space="0" w:color="auto"/>
            </w:tcBorders>
          </w:tcPr>
          <w:p w:rsidR="00367CE1" w:rsidRPr="00351AA3" w:rsidRDefault="00367CE1" w:rsidP="002869F2">
            <w:pPr>
              <w:jc w:val="center"/>
              <w:rPr>
                <w:sz w:val="20"/>
                <w:szCs w:val="20"/>
              </w:rPr>
            </w:pPr>
            <w:r w:rsidRPr="00351AA3">
              <w:rPr>
                <w:sz w:val="20"/>
                <w:szCs w:val="20"/>
              </w:rPr>
              <w:t>шт</w:t>
            </w:r>
          </w:p>
        </w:tc>
        <w:tc>
          <w:tcPr>
            <w:tcW w:w="993" w:type="dxa"/>
          </w:tcPr>
          <w:p w:rsidR="00367CE1" w:rsidRPr="00351AA3" w:rsidRDefault="00367CE1" w:rsidP="002869F2">
            <w:pPr>
              <w:jc w:val="center"/>
              <w:rPr>
                <w:sz w:val="20"/>
                <w:szCs w:val="20"/>
              </w:rPr>
            </w:pPr>
            <w:r w:rsidRPr="00351AA3">
              <w:rPr>
                <w:sz w:val="20"/>
                <w:szCs w:val="20"/>
              </w:rPr>
              <w:t>1</w:t>
            </w:r>
          </w:p>
        </w:tc>
        <w:tc>
          <w:tcPr>
            <w:tcW w:w="1275" w:type="dxa"/>
          </w:tcPr>
          <w:p w:rsidR="00367CE1" w:rsidRPr="00351AA3" w:rsidRDefault="00367CE1" w:rsidP="002869F2">
            <w:pPr>
              <w:jc w:val="center"/>
              <w:rPr>
                <w:sz w:val="20"/>
                <w:szCs w:val="20"/>
              </w:rPr>
            </w:pPr>
            <w:r w:rsidRPr="00351AA3">
              <w:rPr>
                <w:sz w:val="20"/>
                <w:szCs w:val="20"/>
                <w:lang w:val="en-US"/>
              </w:rPr>
              <w:t>DDP</w:t>
            </w:r>
          </w:p>
          <w:p w:rsidR="00367CE1" w:rsidRPr="00351AA3" w:rsidRDefault="00367CE1" w:rsidP="002869F2">
            <w:pPr>
              <w:jc w:val="center"/>
              <w:rPr>
                <w:sz w:val="20"/>
                <w:szCs w:val="20"/>
              </w:rPr>
            </w:pPr>
            <w:r w:rsidRPr="00351AA3">
              <w:rPr>
                <w:sz w:val="20"/>
                <w:szCs w:val="20"/>
              </w:rPr>
              <w:t>Межелі жерге дейін</w:t>
            </w:r>
          </w:p>
        </w:tc>
        <w:tc>
          <w:tcPr>
            <w:tcW w:w="1985" w:type="dxa"/>
          </w:tcPr>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367CE1" w:rsidRPr="00351AA3" w:rsidRDefault="00367CE1" w:rsidP="002869F2">
            <w:pPr>
              <w:jc w:val="center"/>
              <w:rPr>
                <w:sz w:val="20"/>
                <w:szCs w:val="20"/>
              </w:rPr>
            </w:pPr>
            <w:r w:rsidRPr="00351AA3">
              <w:rPr>
                <w:sz w:val="20"/>
                <w:szCs w:val="20"/>
              </w:rPr>
              <w:t>белік күн</w:t>
            </w:r>
          </w:p>
        </w:tc>
        <w:tc>
          <w:tcPr>
            <w:tcW w:w="1984" w:type="dxa"/>
          </w:tcPr>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367CE1" w:rsidRPr="00351AA3" w:rsidRDefault="00367CE1" w:rsidP="002869F2">
            <w:pPr>
              <w:jc w:val="center"/>
              <w:rPr>
                <w:sz w:val="20"/>
                <w:szCs w:val="20"/>
              </w:rPr>
            </w:pPr>
            <w:r w:rsidRPr="00351AA3">
              <w:rPr>
                <w:sz w:val="20"/>
                <w:szCs w:val="20"/>
              </w:rPr>
              <w:t>Таутаған № 2</w:t>
            </w:r>
          </w:p>
        </w:tc>
        <w:tc>
          <w:tcPr>
            <w:tcW w:w="993" w:type="dxa"/>
          </w:tcPr>
          <w:p w:rsidR="00367CE1" w:rsidRPr="00351AA3" w:rsidRDefault="00367CE1" w:rsidP="002869F2">
            <w:pPr>
              <w:jc w:val="center"/>
              <w:rPr>
                <w:sz w:val="20"/>
                <w:szCs w:val="20"/>
              </w:rPr>
            </w:pPr>
            <w:r w:rsidRPr="00351AA3">
              <w:rPr>
                <w:sz w:val="20"/>
                <w:szCs w:val="20"/>
              </w:rPr>
              <w:t>0%</w:t>
            </w:r>
          </w:p>
        </w:tc>
        <w:tc>
          <w:tcPr>
            <w:tcW w:w="1417" w:type="dxa"/>
          </w:tcPr>
          <w:p w:rsidR="00367CE1" w:rsidRPr="00351AA3" w:rsidRDefault="00367CE1" w:rsidP="00496B13">
            <w:pPr>
              <w:ind w:firstLine="33"/>
              <w:jc w:val="center"/>
              <w:rPr>
                <w:sz w:val="20"/>
                <w:szCs w:val="20"/>
              </w:rPr>
            </w:pPr>
            <w:r w:rsidRPr="00351AA3">
              <w:rPr>
                <w:sz w:val="20"/>
                <w:szCs w:val="20"/>
              </w:rPr>
              <w:t>102 600,00</w:t>
            </w:r>
          </w:p>
        </w:tc>
        <w:tc>
          <w:tcPr>
            <w:tcW w:w="1672" w:type="dxa"/>
          </w:tcPr>
          <w:p w:rsidR="00367CE1" w:rsidRPr="00351AA3" w:rsidRDefault="00367CE1" w:rsidP="002869F2">
            <w:pPr>
              <w:jc w:val="center"/>
              <w:rPr>
                <w:sz w:val="20"/>
                <w:szCs w:val="20"/>
              </w:rPr>
            </w:pPr>
            <w:r w:rsidRPr="00351AA3">
              <w:rPr>
                <w:sz w:val="20"/>
                <w:szCs w:val="20"/>
              </w:rPr>
              <w:t>102 600,00</w:t>
            </w:r>
          </w:p>
        </w:tc>
      </w:tr>
      <w:tr w:rsidR="00367CE1" w:rsidRPr="00351AA3" w:rsidTr="002869F2">
        <w:trPr>
          <w:trHeight w:val="70"/>
        </w:trPr>
        <w:tc>
          <w:tcPr>
            <w:tcW w:w="823" w:type="dxa"/>
          </w:tcPr>
          <w:p w:rsidR="00367CE1" w:rsidRPr="00351AA3" w:rsidRDefault="00367CE1" w:rsidP="002869F2">
            <w:pPr>
              <w:ind w:firstLine="113"/>
              <w:jc w:val="center"/>
              <w:rPr>
                <w:sz w:val="20"/>
                <w:szCs w:val="20"/>
              </w:rPr>
            </w:pPr>
            <w:r w:rsidRPr="00351AA3">
              <w:rPr>
                <w:sz w:val="20"/>
                <w:szCs w:val="20"/>
              </w:rPr>
              <w:t>16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67CE1" w:rsidRPr="00351AA3" w:rsidRDefault="00367CE1" w:rsidP="002869F2">
            <w:pPr>
              <w:jc w:val="center"/>
              <w:rPr>
                <w:sz w:val="20"/>
                <w:szCs w:val="20"/>
              </w:rPr>
            </w:pPr>
            <w:r w:rsidRPr="00351AA3">
              <w:rPr>
                <w:sz w:val="20"/>
                <w:szCs w:val="20"/>
              </w:rPr>
              <w:t>Ca-электрод Мембранасы</w:t>
            </w:r>
          </w:p>
        </w:tc>
        <w:tc>
          <w:tcPr>
            <w:tcW w:w="1417" w:type="dxa"/>
            <w:tcBorders>
              <w:left w:val="single" w:sz="4" w:space="0" w:color="auto"/>
            </w:tcBorders>
          </w:tcPr>
          <w:p w:rsidR="00367CE1" w:rsidRPr="00351AA3" w:rsidRDefault="00367CE1" w:rsidP="002869F2">
            <w:pPr>
              <w:jc w:val="center"/>
              <w:rPr>
                <w:sz w:val="20"/>
                <w:szCs w:val="20"/>
              </w:rPr>
            </w:pPr>
            <w:r w:rsidRPr="00351AA3">
              <w:rPr>
                <w:sz w:val="20"/>
                <w:szCs w:val="20"/>
              </w:rPr>
              <w:t>шт</w:t>
            </w:r>
          </w:p>
        </w:tc>
        <w:tc>
          <w:tcPr>
            <w:tcW w:w="993" w:type="dxa"/>
          </w:tcPr>
          <w:p w:rsidR="00367CE1" w:rsidRPr="00351AA3" w:rsidRDefault="00367CE1" w:rsidP="002869F2">
            <w:pPr>
              <w:jc w:val="center"/>
              <w:rPr>
                <w:sz w:val="20"/>
                <w:szCs w:val="20"/>
              </w:rPr>
            </w:pPr>
            <w:r w:rsidRPr="00351AA3">
              <w:rPr>
                <w:sz w:val="20"/>
                <w:szCs w:val="20"/>
              </w:rPr>
              <w:t>1</w:t>
            </w:r>
          </w:p>
        </w:tc>
        <w:tc>
          <w:tcPr>
            <w:tcW w:w="1275" w:type="dxa"/>
          </w:tcPr>
          <w:p w:rsidR="00367CE1" w:rsidRPr="00351AA3" w:rsidRDefault="00367CE1" w:rsidP="002869F2">
            <w:pPr>
              <w:jc w:val="center"/>
              <w:rPr>
                <w:sz w:val="20"/>
                <w:szCs w:val="20"/>
              </w:rPr>
            </w:pPr>
            <w:r w:rsidRPr="00351AA3">
              <w:rPr>
                <w:sz w:val="20"/>
                <w:szCs w:val="20"/>
                <w:lang w:val="en-US"/>
              </w:rPr>
              <w:t>DDP</w:t>
            </w:r>
          </w:p>
          <w:p w:rsidR="00367CE1" w:rsidRPr="00351AA3" w:rsidRDefault="00367CE1" w:rsidP="002869F2">
            <w:pPr>
              <w:jc w:val="center"/>
              <w:rPr>
                <w:sz w:val="20"/>
                <w:szCs w:val="20"/>
              </w:rPr>
            </w:pPr>
            <w:r w:rsidRPr="00351AA3">
              <w:rPr>
                <w:sz w:val="20"/>
                <w:szCs w:val="20"/>
              </w:rPr>
              <w:t>Межелі жерге дейін</w:t>
            </w:r>
          </w:p>
        </w:tc>
        <w:tc>
          <w:tcPr>
            <w:tcW w:w="1985" w:type="dxa"/>
          </w:tcPr>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367CE1" w:rsidRPr="00351AA3" w:rsidRDefault="00367CE1" w:rsidP="002869F2">
            <w:pPr>
              <w:jc w:val="center"/>
              <w:rPr>
                <w:sz w:val="20"/>
                <w:szCs w:val="20"/>
              </w:rPr>
            </w:pPr>
            <w:r w:rsidRPr="00351AA3">
              <w:rPr>
                <w:sz w:val="20"/>
                <w:szCs w:val="20"/>
              </w:rPr>
              <w:t>белік күн</w:t>
            </w:r>
          </w:p>
        </w:tc>
        <w:tc>
          <w:tcPr>
            <w:tcW w:w="1984" w:type="dxa"/>
          </w:tcPr>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367CE1" w:rsidRPr="00351AA3" w:rsidRDefault="00367CE1" w:rsidP="002869F2">
            <w:pPr>
              <w:jc w:val="center"/>
              <w:rPr>
                <w:sz w:val="20"/>
                <w:szCs w:val="20"/>
              </w:rPr>
            </w:pPr>
            <w:r w:rsidRPr="00351AA3">
              <w:rPr>
                <w:sz w:val="20"/>
                <w:szCs w:val="20"/>
              </w:rPr>
              <w:t>Таутаған № 2</w:t>
            </w:r>
          </w:p>
        </w:tc>
        <w:tc>
          <w:tcPr>
            <w:tcW w:w="993" w:type="dxa"/>
          </w:tcPr>
          <w:p w:rsidR="00367CE1" w:rsidRPr="00351AA3" w:rsidRDefault="00367CE1" w:rsidP="002869F2">
            <w:pPr>
              <w:jc w:val="center"/>
              <w:rPr>
                <w:sz w:val="20"/>
                <w:szCs w:val="20"/>
              </w:rPr>
            </w:pPr>
            <w:r w:rsidRPr="00351AA3">
              <w:rPr>
                <w:sz w:val="20"/>
                <w:szCs w:val="20"/>
              </w:rPr>
              <w:t>0%</w:t>
            </w:r>
          </w:p>
        </w:tc>
        <w:tc>
          <w:tcPr>
            <w:tcW w:w="1417" w:type="dxa"/>
          </w:tcPr>
          <w:p w:rsidR="00367CE1" w:rsidRPr="00351AA3" w:rsidRDefault="00367CE1" w:rsidP="00496B13">
            <w:pPr>
              <w:ind w:firstLine="33"/>
              <w:jc w:val="center"/>
              <w:rPr>
                <w:sz w:val="20"/>
                <w:szCs w:val="20"/>
              </w:rPr>
            </w:pPr>
            <w:r w:rsidRPr="00351AA3">
              <w:rPr>
                <w:sz w:val="20"/>
                <w:szCs w:val="20"/>
              </w:rPr>
              <w:t>102 600,00</w:t>
            </w:r>
          </w:p>
        </w:tc>
        <w:tc>
          <w:tcPr>
            <w:tcW w:w="1672" w:type="dxa"/>
          </w:tcPr>
          <w:p w:rsidR="00367CE1" w:rsidRPr="00351AA3" w:rsidRDefault="00367CE1" w:rsidP="002869F2">
            <w:pPr>
              <w:jc w:val="center"/>
              <w:rPr>
                <w:sz w:val="20"/>
                <w:szCs w:val="20"/>
              </w:rPr>
            </w:pPr>
            <w:r w:rsidRPr="00351AA3">
              <w:rPr>
                <w:sz w:val="20"/>
                <w:szCs w:val="20"/>
              </w:rPr>
              <w:t>102 600,00</w:t>
            </w:r>
          </w:p>
        </w:tc>
      </w:tr>
      <w:tr w:rsidR="00367CE1" w:rsidRPr="00351AA3" w:rsidTr="002869F2">
        <w:trPr>
          <w:trHeight w:val="70"/>
        </w:trPr>
        <w:tc>
          <w:tcPr>
            <w:tcW w:w="823" w:type="dxa"/>
          </w:tcPr>
          <w:p w:rsidR="00367CE1" w:rsidRPr="00351AA3" w:rsidRDefault="00367CE1" w:rsidP="002869F2">
            <w:pPr>
              <w:ind w:firstLine="113"/>
              <w:jc w:val="center"/>
              <w:rPr>
                <w:sz w:val="20"/>
                <w:szCs w:val="20"/>
              </w:rPr>
            </w:pPr>
            <w:r w:rsidRPr="00351AA3">
              <w:rPr>
                <w:sz w:val="20"/>
                <w:szCs w:val="20"/>
              </w:rPr>
              <w:t>17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67CE1" w:rsidRPr="00351AA3" w:rsidRDefault="00367CE1" w:rsidP="002869F2">
            <w:pPr>
              <w:jc w:val="center"/>
              <w:rPr>
                <w:sz w:val="20"/>
                <w:szCs w:val="20"/>
              </w:rPr>
            </w:pPr>
            <w:r w:rsidRPr="00351AA3">
              <w:rPr>
                <w:sz w:val="20"/>
                <w:szCs w:val="20"/>
              </w:rPr>
              <w:t>Глюкозды электрод Мембранасы</w:t>
            </w:r>
          </w:p>
        </w:tc>
        <w:tc>
          <w:tcPr>
            <w:tcW w:w="1417" w:type="dxa"/>
            <w:tcBorders>
              <w:left w:val="single" w:sz="4" w:space="0" w:color="auto"/>
            </w:tcBorders>
          </w:tcPr>
          <w:p w:rsidR="00367CE1" w:rsidRPr="00351AA3" w:rsidRDefault="00367CE1" w:rsidP="002869F2">
            <w:pPr>
              <w:jc w:val="center"/>
              <w:rPr>
                <w:sz w:val="20"/>
                <w:szCs w:val="20"/>
              </w:rPr>
            </w:pPr>
            <w:r w:rsidRPr="00351AA3">
              <w:rPr>
                <w:sz w:val="20"/>
                <w:szCs w:val="20"/>
              </w:rPr>
              <w:t>шт</w:t>
            </w:r>
          </w:p>
        </w:tc>
        <w:tc>
          <w:tcPr>
            <w:tcW w:w="993" w:type="dxa"/>
          </w:tcPr>
          <w:p w:rsidR="00367CE1" w:rsidRPr="00351AA3" w:rsidRDefault="00367CE1" w:rsidP="002869F2">
            <w:pPr>
              <w:jc w:val="center"/>
              <w:rPr>
                <w:sz w:val="20"/>
                <w:szCs w:val="20"/>
              </w:rPr>
            </w:pPr>
            <w:r w:rsidRPr="00351AA3">
              <w:rPr>
                <w:sz w:val="20"/>
                <w:szCs w:val="20"/>
              </w:rPr>
              <w:t>2</w:t>
            </w:r>
          </w:p>
        </w:tc>
        <w:tc>
          <w:tcPr>
            <w:tcW w:w="1275" w:type="dxa"/>
          </w:tcPr>
          <w:p w:rsidR="00367CE1" w:rsidRPr="00351AA3" w:rsidRDefault="00367CE1" w:rsidP="002869F2">
            <w:pPr>
              <w:jc w:val="center"/>
              <w:rPr>
                <w:sz w:val="20"/>
                <w:szCs w:val="20"/>
              </w:rPr>
            </w:pPr>
            <w:r w:rsidRPr="00351AA3">
              <w:rPr>
                <w:sz w:val="20"/>
                <w:szCs w:val="20"/>
                <w:lang w:val="en-US"/>
              </w:rPr>
              <w:t>DDP</w:t>
            </w:r>
          </w:p>
          <w:p w:rsidR="00367CE1" w:rsidRPr="00351AA3" w:rsidRDefault="00367CE1" w:rsidP="002869F2">
            <w:pPr>
              <w:jc w:val="center"/>
              <w:rPr>
                <w:sz w:val="20"/>
                <w:szCs w:val="20"/>
              </w:rPr>
            </w:pPr>
            <w:r w:rsidRPr="00351AA3">
              <w:rPr>
                <w:sz w:val="20"/>
                <w:szCs w:val="20"/>
              </w:rPr>
              <w:t>Межелі жерге дейін</w:t>
            </w:r>
          </w:p>
        </w:tc>
        <w:tc>
          <w:tcPr>
            <w:tcW w:w="1985" w:type="dxa"/>
          </w:tcPr>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367CE1" w:rsidRPr="00351AA3" w:rsidRDefault="00367CE1" w:rsidP="002869F2">
            <w:pPr>
              <w:jc w:val="center"/>
              <w:rPr>
                <w:sz w:val="20"/>
                <w:szCs w:val="20"/>
              </w:rPr>
            </w:pPr>
            <w:r w:rsidRPr="00351AA3">
              <w:rPr>
                <w:sz w:val="20"/>
                <w:szCs w:val="20"/>
              </w:rPr>
              <w:t>белік күн</w:t>
            </w:r>
          </w:p>
        </w:tc>
        <w:tc>
          <w:tcPr>
            <w:tcW w:w="1984" w:type="dxa"/>
          </w:tcPr>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367CE1" w:rsidRPr="00351AA3" w:rsidRDefault="00367CE1" w:rsidP="002869F2">
            <w:pPr>
              <w:jc w:val="center"/>
              <w:rPr>
                <w:sz w:val="20"/>
                <w:szCs w:val="20"/>
              </w:rPr>
            </w:pPr>
            <w:r w:rsidRPr="00351AA3">
              <w:rPr>
                <w:sz w:val="20"/>
                <w:szCs w:val="20"/>
              </w:rPr>
              <w:t>Таутаған № 2</w:t>
            </w:r>
          </w:p>
        </w:tc>
        <w:tc>
          <w:tcPr>
            <w:tcW w:w="993" w:type="dxa"/>
          </w:tcPr>
          <w:p w:rsidR="00367CE1" w:rsidRPr="00351AA3" w:rsidRDefault="00367CE1" w:rsidP="002869F2">
            <w:pPr>
              <w:jc w:val="center"/>
              <w:rPr>
                <w:sz w:val="20"/>
                <w:szCs w:val="20"/>
              </w:rPr>
            </w:pPr>
            <w:r w:rsidRPr="00351AA3">
              <w:rPr>
                <w:sz w:val="20"/>
                <w:szCs w:val="20"/>
              </w:rPr>
              <w:t>0%</w:t>
            </w:r>
          </w:p>
        </w:tc>
        <w:tc>
          <w:tcPr>
            <w:tcW w:w="1417" w:type="dxa"/>
          </w:tcPr>
          <w:p w:rsidR="00367CE1" w:rsidRPr="00351AA3" w:rsidRDefault="00367CE1" w:rsidP="00496B13">
            <w:pPr>
              <w:ind w:firstLine="33"/>
              <w:jc w:val="center"/>
              <w:rPr>
                <w:sz w:val="20"/>
                <w:szCs w:val="20"/>
              </w:rPr>
            </w:pPr>
            <w:r w:rsidRPr="00351AA3">
              <w:rPr>
                <w:sz w:val="20"/>
                <w:szCs w:val="20"/>
              </w:rPr>
              <w:t>372 000,00</w:t>
            </w:r>
          </w:p>
        </w:tc>
        <w:tc>
          <w:tcPr>
            <w:tcW w:w="1672" w:type="dxa"/>
          </w:tcPr>
          <w:p w:rsidR="00367CE1" w:rsidRPr="00351AA3" w:rsidRDefault="00367CE1" w:rsidP="002869F2">
            <w:pPr>
              <w:jc w:val="center"/>
              <w:rPr>
                <w:sz w:val="20"/>
                <w:szCs w:val="20"/>
              </w:rPr>
            </w:pPr>
            <w:r w:rsidRPr="00351AA3">
              <w:rPr>
                <w:sz w:val="20"/>
                <w:szCs w:val="20"/>
              </w:rPr>
              <w:t>744 000,00</w:t>
            </w:r>
          </w:p>
        </w:tc>
      </w:tr>
      <w:tr w:rsidR="00367CE1" w:rsidRPr="00351AA3" w:rsidTr="002869F2">
        <w:trPr>
          <w:trHeight w:val="70"/>
        </w:trPr>
        <w:tc>
          <w:tcPr>
            <w:tcW w:w="823" w:type="dxa"/>
          </w:tcPr>
          <w:p w:rsidR="00367CE1" w:rsidRPr="00351AA3" w:rsidRDefault="00367CE1" w:rsidP="002869F2">
            <w:pPr>
              <w:ind w:firstLine="113"/>
              <w:jc w:val="center"/>
              <w:rPr>
                <w:sz w:val="20"/>
                <w:szCs w:val="20"/>
              </w:rPr>
            </w:pPr>
            <w:r w:rsidRPr="00351AA3">
              <w:rPr>
                <w:sz w:val="20"/>
                <w:szCs w:val="20"/>
              </w:rPr>
              <w:t>18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67CE1" w:rsidRPr="00351AA3" w:rsidRDefault="00367CE1" w:rsidP="002869F2">
            <w:pPr>
              <w:jc w:val="center"/>
              <w:rPr>
                <w:sz w:val="20"/>
                <w:szCs w:val="20"/>
              </w:rPr>
            </w:pPr>
            <w:r w:rsidRPr="00351AA3">
              <w:rPr>
                <w:sz w:val="20"/>
                <w:szCs w:val="20"/>
              </w:rPr>
              <w:t>Референт электроды Мембранасы</w:t>
            </w:r>
          </w:p>
        </w:tc>
        <w:tc>
          <w:tcPr>
            <w:tcW w:w="1417" w:type="dxa"/>
            <w:tcBorders>
              <w:left w:val="single" w:sz="4" w:space="0" w:color="auto"/>
            </w:tcBorders>
          </w:tcPr>
          <w:p w:rsidR="00367CE1" w:rsidRPr="00351AA3" w:rsidRDefault="00367CE1" w:rsidP="002869F2">
            <w:pPr>
              <w:jc w:val="center"/>
              <w:rPr>
                <w:sz w:val="20"/>
                <w:szCs w:val="20"/>
              </w:rPr>
            </w:pPr>
            <w:r w:rsidRPr="00351AA3">
              <w:rPr>
                <w:sz w:val="20"/>
                <w:szCs w:val="20"/>
              </w:rPr>
              <w:t>шт</w:t>
            </w:r>
          </w:p>
        </w:tc>
        <w:tc>
          <w:tcPr>
            <w:tcW w:w="993" w:type="dxa"/>
          </w:tcPr>
          <w:p w:rsidR="00367CE1" w:rsidRPr="00351AA3" w:rsidRDefault="00367CE1" w:rsidP="002869F2">
            <w:pPr>
              <w:jc w:val="center"/>
              <w:rPr>
                <w:sz w:val="20"/>
                <w:szCs w:val="20"/>
              </w:rPr>
            </w:pPr>
            <w:r w:rsidRPr="00351AA3">
              <w:rPr>
                <w:sz w:val="20"/>
                <w:szCs w:val="20"/>
              </w:rPr>
              <w:t>3</w:t>
            </w:r>
          </w:p>
        </w:tc>
        <w:tc>
          <w:tcPr>
            <w:tcW w:w="1275" w:type="dxa"/>
          </w:tcPr>
          <w:p w:rsidR="00367CE1" w:rsidRPr="00351AA3" w:rsidRDefault="00367CE1" w:rsidP="002869F2">
            <w:pPr>
              <w:jc w:val="center"/>
              <w:rPr>
                <w:sz w:val="20"/>
                <w:szCs w:val="20"/>
              </w:rPr>
            </w:pPr>
            <w:r w:rsidRPr="00351AA3">
              <w:rPr>
                <w:sz w:val="20"/>
                <w:szCs w:val="20"/>
                <w:lang w:val="en-US"/>
              </w:rPr>
              <w:t>DDP</w:t>
            </w:r>
          </w:p>
          <w:p w:rsidR="00367CE1" w:rsidRPr="00351AA3" w:rsidRDefault="00367CE1" w:rsidP="002869F2">
            <w:pPr>
              <w:jc w:val="center"/>
              <w:rPr>
                <w:sz w:val="20"/>
                <w:szCs w:val="20"/>
              </w:rPr>
            </w:pPr>
            <w:r w:rsidRPr="00351AA3">
              <w:rPr>
                <w:sz w:val="20"/>
                <w:szCs w:val="20"/>
              </w:rPr>
              <w:t>Межелі жерге дейін</w:t>
            </w:r>
          </w:p>
        </w:tc>
        <w:tc>
          <w:tcPr>
            <w:tcW w:w="1985" w:type="dxa"/>
          </w:tcPr>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367CE1" w:rsidRPr="00351AA3" w:rsidRDefault="00367CE1" w:rsidP="002869F2">
            <w:pPr>
              <w:jc w:val="center"/>
              <w:rPr>
                <w:sz w:val="20"/>
                <w:szCs w:val="20"/>
              </w:rPr>
            </w:pPr>
            <w:r w:rsidRPr="00351AA3">
              <w:rPr>
                <w:sz w:val="20"/>
                <w:szCs w:val="20"/>
              </w:rPr>
              <w:t>белік күн</w:t>
            </w:r>
          </w:p>
        </w:tc>
        <w:tc>
          <w:tcPr>
            <w:tcW w:w="1984" w:type="dxa"/>
          </w:tcPr>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367CE1" w:rsidRPr="00351AA3" w:rsidRDefault="00367CE1" w:rsidP="002869F2">
            <w:pPr>
              <w:jc w:val="center"/>
              <w:rPr>
                <w:sz w:val="20"/>
                <w:szCs w:val="20"/>
              </w:rPr>
            </w:pPr>
            <w:r w:rsidRPr="00351AA3">
              <w:rPr>
                <w:sz w:val="20"/>
                <w:szCs w:val="20"/>
              </w:rPr>
              <w:t>Таутаған № 2</w:t>
            </w:r>
          </w:p>
        </w:tc>
        <w:tc>
          <w:tcPr>
            <w:tcW w:w="993" w:type="dxa"/>
          </w:tcPr>
          <w:p w:rsidR="00367CE1" w:rsidRPr="00351AA3" w:rsidRDefault="00367CE1" w:rsidP="002869F2">
            <w:pPr>
              <w:jc w:val="center"/>
              <w:rPr>
                <w:sz w:val="20"/>
                <w:szCs w:val="20"/>
              </w:rPr>
            </w:pPr>
            <w:r w:rsidRPr="00351AA3">
              <w:rPr>
                <w:sz w:val="20"/>
                <w:szCs w:val="20"/>
              </w:rPr>
              <w:t>0%</w:t>
            </w:r>
          </w:p>
        </w:tc>
        <w:tc>
          <w:tcPr>
            <w:tcW w:w="1417" w:type="dxa"/>
          </w:tcPr>
          <w:p w:rsidR="00367CE1" w:rsidRPr="00351AA3" w:rsidRDefault="00367CE1" w:rsidP="00496B13">
            <w:pPr>
              <w:ind w:firstLine="33"/>
              <w:jc w:val="center"/>
              <w:rPr>
                <w:sz w:val="20"/>
                <w:szCs w:val="20"/>
              </w:rPr>
            </w:pPr>
            <w:r w:rsidRPr="00351AA3">
              <w:rPr>
                <w:sz w:val="20"/>
                <w:szCs w:val="20"/>
              </w:rPr>
              <w:t>147 000,00</w:t>
            </w:r>
          </w:p>
        </w:tc>
        <w:tc>
          <w:tcPr>
            <w:tcW w:w="1672" w:type="dxa"/>
          </w:tcPr>
          <w:p w:rsidR="00367CE1" w:rsidRPr="00351AA3" w:rsidRDefault="00367CE1" w:rsidP="002869F2">
            <w:pPr>
              <w:jc w:val="center"/>
              <w:rPr>
                <w:sz w:val="20"/>
                <w:szCs w:val="20"/>
              </w:rPr>
            </w:pPr>
            <w:r w:rsidRPr="00351AA3">
              <w:rPr>
                <w:sz w:val="20"/>
                <w:szCs w:val="20"/>
              </w:rPr>
              <w:t>441 000,00</w:t>
            </w:r>
          </w:p>
        </w:tc>
      </w:tr>
      <w:tr w:rsidR="00367CE1" w:rsidRPr="00351AA3" w:rsidTr="002869F2">
        <w:trPr>
          <w:trHeight w:val="70"/>
        </w:trPr>
        <w:tc>
          <w:tcPr>
            <w:tcW w:w="823" w:type="dxa"/>
          </w:tcPr>
          <w:p w:rsidR="00367CE1" w:rsidRPr="00351AA3" w:rsidRDefault="00367CE1" w:rsidP="002869F2">
            <w:pPr>
              <w:ind w:firstLine="113"/>
              <w:jc w:val="center"/>
              <w:rPr>
                <w:sz w:val="20"/>
                <w:szCs w:val="20"/>
              </w:rPr>
            </w:pPr>
            <w:r w:rsidRPr="00351AA3">
              <w:rPr>
                <w:sz w:val="20"/>
                <w:szCs w:val="20"/>
              </w:rPr>
              <w:lastRenderedPageBreak/>
              <w:t>19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67CE1" w:rsidRPr="00351AA3" w:rsidRDefault="00367CE1" w:rsidP="002869F2">
            <w:pPr>
              <w:jc w:val="center"/>
              <w:rPr>
                <w:sz w:val="20"/>
                <w:szCs w:val="20"/>
              </w:rPr>
            </w:pPr>
            <w:r w:rsidRPr="00351AA3">
              <w:rPr>
                <w:sz w:val="20"/>
                <w:szCs w:val="20"/>
              </w:rPr>
              <w:t>Лактат электроды Мембранасы</w:t>
            </w:r>
          </w:p>
        </w:tc>
        <w:tc>
          <w:tcPr>
            <w:tcW w:w="1417" w:type="dxa"/>
            <w:tcBorders>
              <w:left w:val="single" w:sz="4" w:space="0" w:color="auto"/>
            </w:tcBorders>
          </w:tcPr>
          <w:p w:rsidR="00367CE1" w:rsidRPr="00351AA3" w:rsidRDefault="00367CE1" w:rsidP="002869F2">
            <w:pPr>
              <w:jc w:val="center"/>
              <w:rPr>
                <w:sz w:val="20"/>
                <w:szCs w:val="20"/>
              </w:rPr>
            </w:pPr>
            <w:r w:rsidRPr="00351AA3">
              <w:rPr>
                <w:sz w:val="20"/>
                <w:szCs w:val="20"/>
              </w:rPr>
              <w:t>шт</w:t>
            </w:r>
          </w:p>
        </w:tc>
        <w:tc>
          <w:tcPr>
            <w:tcW w:w="993" w:type="dxa"/>
          </w:tcPr>
          <w:p w:rsidR="00367CE1" w:rsidRPr="00351AA3" w:rsidRDefault="00367CE1" w:rsidP="002869F2">
            <w:pPr>
              <w:jc w:val="center"/>
              <w:rPr>
                <w:sz w:val="20"/>
                <w:szCs w:val="20"/>
              </w:rPr>
            </w:pPr>
            <w:r w:rsidRPr="00351AA3">
              <w:rPr>
                <w:sz w:val="20"/>
                <w:szCs w:val="20"/>
              </w:rPr>
              <w:t>2</w:t>
            </w:r>
          </w:p>
        </w:tc>
        <w:tc>
          <w:tcPr>
            <w:tcW w:w="1275" w:type="dxa"/>
          </w:tcPr>
          <w:p w:rsidR="00367CE1" w:rsidRPr="00351AA3" w:rsidRDefault="00367CE1" w:rsidP="002869F2">
            <w:pPr>
              <w:jc w:val="center"/>
              <w:rPr>
                <w:sz w:val="20"/>
                <w:szCs w:val="20"/>
              </w:rPr>
            </w:pPr>
            <w:r w:rsidRPr="00351AA3">
              <w:rPr>
                <w:sz w:val="20"/>
                <w:szCs w:val="20"/>
                <w:lang w:val="en-US"/>
              </w:rPr>
              <w:t>DDP</w:t>
            </w:r>
          </w:p>
          <w:p w:rsidR="00367CE1" w:rsidRPr="00351AA3" w:rsidRDefault="00367CE1" w:rsidP="002869F2">
            <w:pPr>
              <w:jc w:val="center"/>
              <w:rPr>
                <w:sz w:val="20"/>
                <w:szCs w:val="20"/>
              </w:rPr>
            </w:pPr>
            <w:r w:rsidRPr="00351AA3">
              <w:rPr>
                <w:sz w:val="20"/>
                <w:szCs w:val="20"/>
              </w:rPr>
              <w:t>Межелі жерге дейін</w:t>
            </w:r>
          </w:p>
        </w:tc>
        <w:tc>
          <w:tcPr>
            <w:tcW w:w="1985" w:type="dxa"/>
          </w:tcPr>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367CE1" w:rsidRPr="00351AA3" w:rsidRDefault="00367CE1" w:rsidP="002869F2">
            <w:pPr>
              <w:jc w:val="center"/>
              <w:rPr>
                <w:sz w:val="20"/>
                <w:szCs w:val="20"/>
              </w:rPr>
            </w:pPr>
            <w:r w:rsidRPr="00351AA3">
              <w:rPr>
                <w:sz w:val="20"/>
                <w:szCs w:val="20"/>
              </w:rPr>
              <w:t>белік күн</w:t>
            </w:r>
          </w:p>
        </w:tc>
        <w:tc>
          <w:tcPr>
            <w:tcW w:w="1984" w:type="dxa"/>
          </w:tcPr>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367CE1" w:rsidRPr="00351AA3" w:rsidRDefault="00367CE1" w:rsidP="002869F2">
            <w:pPr>
              <w:jc w:val="center"/>
              <w:rPr>
                <w:sz w:val="20"/>
                <w:szCs w:val="20"/>
              </w:rPr>
            </w:pPr>
            <w:r w:rsidRPr="00351AA3">
              <w:rPr>
                <w:sz w:val="20"/>
                <w:szCs w:val="20"/>
              </w:rPr>
              <w:t>Таутаған № 2</w:t>
            </w:r>
          </w:p>
        </w:tc>
        <w:tc>
          <w:tcPr>
            <w:tcW w:w="993" w:type="dxa"/>
          </w:tcPr>
          <w:p w:rsidR="00367CE1" w:rsidRPr="00351AA3" w:rsidRDefault="00367CE1" w:rsidP="002869F2">
            <w:pPr>
              <w:jc w:val="center"/>
              <w:rPr>
                <w:sz w:val="20"/>
                <w:szCs w:val="20"/>
              </w:rPr>
            </w:pPr>
            <w:r w:rsidRPr="00351AA3">
              <w:rPr>
                <w:sz w:val="20"/>
                <w:szCs w:val="20"/>
              </w:rPr>
              <w:t>0%</w:t>
            </w:r>
          </w:p>
        </w:tc>
        <w:tc>
          <w:tcPr>
            <w:tcW w:w="1417" w:type="dxa"/>
          </w:tcPr>
          <w:p w:rsidR="00367CE1" w:rsidRPr="00351AA3" w:rsidRDefault="00367CE1" w:rsidP="00496B13">
            <w:pPr>
              <w:ind w:firstLine="33"/>
              <w:jc w:val="center"/>
              <w:rPr>
                <w:sz w:val="20"/>
                <w:szCs w:val="20"/>
              </w:rPr>
            </w:pPr>
            <w:r w:rsidRPr="00351AA3">
              <w:rPr>
                <w:sz w:val="20"/>
                <w:szCs w:val="20"/>
              </w:rPr>
              <w:t>372 000,00</w:t>
            </w:r>
          </w:p>
        </w:tc>
        <w:tc>
          <w:tcPr>
            <w:tcW w:w="1672" w:type="dxa"/>
          </w:tcPr>
          <w:p w:rsidR="00367CE1" w:rsidRPr="00351AA3" w:rsidRDefault="00367CE1" w:rsidP="002869F2">
            <w:pPr>
              <w:jc w:val="center"/>
              <w:rPr>
                <w:sz w:val="20"/>
                <w:szCs w:val="20"/>
              </w:rPr>
            </w:pPr>
            <w:r w:rsidRPr="00351AA3">
              <w:rPr>
                <w:sz w:val="20"/>
                <w:szCs w:val="20"/>
              </w:rPr>
              <w:t>744 000,00</w:t>
            </w:r>
          </w:p>
        </w:tc>
      </w:tr>
      <w:tr w:rsidR="00367CE1" w:rsidRPr="00351AA3" w:rsidTr="002869F2">
        <w:trPr>
          <w:trHeight w:val="70"/>
        </w:trPr>
        <w:tc>
          <w:tcPr>
            <w:tcW w:w="823" w:type="dxa"/>
          </w:tcPr>
          <w:p w:rsidR="00367CE1" w:rsidRPr="00351AA3" w:rsidRDefault="00367CE1" w:rsidP="002869F2">
            <w:pPr>
              <w:ind w:firstLine="113"/>
              <w:jc w:val="center"/>
              <w:rPr>
                <w:sz w:val="20"/>
                <w:szCs w:val="20"/>
              </w:rPr>
            </w:pPr>
            <w:r w:rsidRPr="00351AA3">
              <w:rPr>
                <w:sz w:val="20"/>
                <w:szCs w:val="20"/>
              </w:rPr>
              <w:t>20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67CE1" w:rsidRPr="00351AA3" w:rsidRDefault="00367CE1" w:rsidP="002869F2">
            <w:pPr>
              <w:jc w:val="center"/>
              <w:rPr>
                <w:sz w:val="20"/>
                <w:szCs w:val="20"/>
              </w:rPr>
            </w:pPr>
            <w:r w:rsidRPr="00351AA3">
              <w:rPr>
                <w:sz w:val="20"/>
                <w:szCs w:val="20"/>
              </w:rPr>
              <w:t>Шприц PICO70 инесіз</w:t>
            </w:r>
          </w:p>
        </w:tc>
        <w:tc>
          <w:tcPr>
            <w:tcW w:w="1417" w:type="dxa"/>
            <w:tcBorders>
              <w:left w:val="single" w:sz="4" w:space="0" w:color="auto"/>
            </w:tcBorders>
          </w:tcPr>
          <w:p w:rsidR="00367CE1" w:rsidRPr="00351AA3" w:rsidRDefault="00367CE1" w:rsidP="002869F2">
            <w:pPr>
              <w:jc w:val="center"/>
              <w:rPr>
                <w:sz w:val="20"/>
                <w:szCs w:val="20"/>
              </w:rPr>
            </w:pPr>
            <w:r w:rsidRPr="00351AA3">
              <w:rPr>
                <w:sz w:val="20"/>
                <w:szCs w:val="20"/>
              </w:rPr>
              <w:t>упак</w:t>
            </w:r>
          </w:p>
        </w:tc>
        <w:tc>
          <w:tcPr>
            <w:tcW w:w="993" w:type="dxa"/>
          </w:tcPr>
          <w:p w:rsidR="00367CE1" w:rsidRPr="00351AA3" w:rsidRDefault="00367CE1" w:rsidP="002869F2">
            <w:pPr>
              <w:jc w:val="center"/>
              <w:rPr>
                <w:sz w:val="20"/>
                <w:szCs w:val="20"/>
              </w:rPr>
            </w:pPr>
            <w:r w:rsidRPr="00351AA3">
              <w:rPr>
                <w:sz w:val="20"/>
                <w:szCs w:val="20"/>
              </w:rPr>
              <w:t>6</w:t>
            </w:r>
          </w:p>
        </w:tc>
        <w:tc>
          <w:tcPr>
            <w:tcW w:w="1275" w:type="dxa"/>
          </w:tcPr>
          <w:p w:rsidR="00367CE1" w:rsidRPr="00351AA3" w:rsidRDefault="00367CE1" w:rsidP="002869F2">
            <w:pPr>
              <w:jc w:val="center"/>
              <w:rPr>
                <w:sz w:val="20"/>
                <w:szCs w:val="20"/>
              </w:rPr>
            </w:pPr>
            <w:r w:rsidRPr="00351AA3">
              <w:rPr>
                <w:sz w:val="20"/>
                <w:szCs w:val="20"/>
                <w:lang w:val="en-US"/>
              </w:rPr>
              <w:t>DDP</w:t>
            </w:r>
          </w:p>
          <w:p w:rsidR="00367CE1" w:rsidRPr="00351AA3" w:rsidRDefault="00367CE1" w:rsidP="002869F2">
            <w:pPr>
              <w:jc w:val="center"/>
              <w:rPr>
                <w:sz w:val="20"/>
                <w:szCs w:val="20"/>
              </w:rPr>
            </w:pPr>
            <w:r w:rsidRPr="00351AA3">
              <w:rPr>
                <w:sz w:val="20"/>
                <w:szCs w:val="20"/>
              </w:rPr>
              <w:t>Межелі жерге дейін</w:t>
            </w:r>
          </w:p>
        </w:tc>
        <w:tc>
          <w:tcPr>
            <w:tcW w:w="1985" w:type="dxa"/>
          </w:tcPr>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367CE1" w:rsidRPr="00351AA3" w:rsidRDefault="00367CE1" w:rsidP="002869F2">
            <w:pPr>
              <w:jc w:val="center"/>
              <w:rPr>
                <w:sz w:val="20"/>
                <w:szCs w:val="20"/>
              </w:rPr>
            </w:pPr>
            <w:r w:rsidRPr="00351AA3">
              <w:rPr>
                <w:sz w:val="20"/>
                <w:szCs w:val="20"/>
              </w:rPr>
              <w:t>белік күн</w:t>
            </w:r>
          </w:p>
        </w:tc>
        <w:tc>
          <w:tcPr>
            <w:tcW w:w="1984" w:type="dxa"/>
          </w:tcPr>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367CE1" w:rsidRPr="00351AA3" w:rsidRDefault="00367CE1" w:rsidP="002869F2">
            <w:pPr>
              <w:jc w:val="center"/>
              <w:rPr>
                <w:sz w:val="20"/>
                <w:szCs w:val="20"/>
              </w:rPr>
            </w:pPr>
            <w:r w:rsidRPr="00351AA3">
              <w:rPr>
                <w:sz w:val="20"/>
                <w:szCs w:val="20"/>
              </w:rPr>
              <w:t>Таутаған № 2</w:t>
            </w:r>
          </w:p>
        </w:tc>
        <w:tc>
          <w:tcPr>
            <w:tcW w:w="993" w:type="dxa"/>
          </w:tcPr>
          <w:p w:rsidR="00367CE1" w:rsidRPr="00351AA3" w:rsidRDefault="00367CE1" w:rsidP="002869F2">
            <w:pPr>
              <w:jc w:val="center"/>
              <w:rPr>
                <w:sz w:val="20"/>
                <w:szCs w:val="20"/>
              </w:rPr>
            </w:pPr>
            <w:r w:rsidRPr="00351AA3">
              <w:rPr>
                <w:sz w:val="20"/>
                <w:szCs w:val="20"/>
              </w:rPr>
              <w:t>0%</w:t>
            </w:r>
          </w:p>
        </w:tc>
        <w:tc>
          <w:tcPr>
            <w:tcW w:w="1417" w:type="dxa"/>
          </w:tcPr>
          <w:p w:rsidR="00367CE1" w:rsidRPr="00351AA3" w:rsidRDefault="00367CE1" w:rsidP="00496B13">
            <w:pPr>
              <w:ind w:firstLine="33"/>
              <w:jc w:val="center"/>
              <w:rPr>
                <w:sz w:val="20"/>
                <w:szCs w:val="20"/>
              </w:rPr>
            </w:pPr>
            <w:r w:rsidRPr="00351AA3">
              <w:rPr>
                <w:sz w:val="20"/>
                <w:szCs w:val="20"/>
              </w:rPr>
              <w:t>152 750,00</w:t>
            </w:r>
          </w:p>
        </w:tc>
        <w:tc>
          <w:tcPr>
            <w:tcW w:w="1672" w:type="dxa"/>
          </w:tcPr>
          <w:p w:rsidR="00367CE1" w:rsidRPr="00351AA3" w:rsidRDefault="00367CE1" w:rsidP="002869F2">
            <w:pPr>
              <w:jc w:val="center"/>
              <w:rPr>
                <w:sz w:val="20"/>
                <w:szCs w:val="20"/>
              </w:rPr>
            </w:pPr>
            <w:r w:rsidRPr="00351AA3">
              <w:rPr>
                <w:sz w:val="20"/>
                <w:szCs w:val="20"/>
              </w:rPr>
              <w:t>916 500,00</w:t>
            </w:r>
          </w:p>
        </w:tc>
      </w:tr>
      <w:tr w:rsidR="00367CE1" w:rsidRPr="00351AA3" w:rsidTr="002869F2">
        <w:trPr>
          <w:trHeight w:val="70"/>
        </w:trPr>
        <w:tc>
          <w:tcPr>
            <w:tcW w:w="823" w:type="dxa"/>
          </w:tcPr>
          <w:p w:rsidR="00367CE1" w:rsidRPr="00351AA3" w:rsidRDefault="00367CE1" w:rsidP="002869F2">
            <w:pPr>
              <w:ind w:firstLine="113"/>
              <w:jc w:val="center"/>
              <w:rPr>
                <w:sz w:val="20"/>
                <w:szCs w:val="20"/>
              </w:rPr>
            </w:pPr>
            <w:r w:rsidRPr="00351AA3">
              <w:rPr>
                <w:sz w:val="20"/>
                <w:szCs w:val="20"/>
              </w:rPr>
              <w:t>21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67CE1" w:rsidRPr="00351AA3" w:rsidRDefault="00367CE1" w:rsidP="002869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F1F1F"/>
                <w:sz w:val="20"/>
                <w:szCs w:val="20"/>
              </w:rPr>
            </w:pPr>
            <w:r w:rsidRPr="00351AA3">
              <w:rPr>
                <w:color w:val="1F1F1F"/>
                <w:sz w:val="20"/>
                <w:szCs w:val="20"/>
              </w:rPr>
              <w:t>Сапаны автоматты бақылауға арналған ерітінді, 1.30 деңгейлі ампула</w:t>
            </w:r>
          </w:p>
          <w:p w:rsidR="00367CE1" w:rsidRPr="00351AA3" w:rsidRDefault="00367CE1" w:rsidP="002869F2">
            <w:pPr>
              <w:jc w:val="center"/>
              <w:rPr>
                <w:sz w:val="20"/>
                <w:szCs w:val="20"/>
              </w:rPr>
            </w:pPr>
          </w:p>
        </w:tc>
        <w:tc>
          <w:tcPr>
            <w:tcW w:w="1417" w:type="dxa"/>
            <w:tcBorders>
              <w:left w:val="single" w:sz="4" w:space="0" w:color="auto"/>
            </w:tcBorders>
          </w:tcPr>
          <w:p w:rsidR="00367CE1" w:rsidRPr="00351AA3" w:rsidRDefault="00367CE1" w:rsidP="002869F2">
            <w:pPr>
              <w:jc w:val="center"/>
              <w:rPr>
                <w:sz w:val="20"/>
                <w:szCs w:val="20"/>
              </w:rPr>
            </w:pPr>
            <w:r w:rsidRPr="00351AA3">
              <w:rPr>
                <w:sz w:val="20"/>
                <w:szCs w:val="20"/>
              </w:rPr>
              <w:t>упаковка</w:t>
            </w:r>
          </w:p>
        </w:tc>
        <w:tc>
          <w:tcPr>
            <w:tcW w:w="993" w:type="dxa"/>
          </w:tcPr>
          <w:p w:rsidR="00367CE1" w:rsidRPr="00351AA3" w:rsidRDefault="00367CE1" w:rsidP="002869F2">
            <w:pPr>
              <w:jc w:val="center"/>
              <w:rPr>
                <w:sz w:val="20"/>
                <w:szCs w:val="20"/>
              </w:rPr>
            </w:pPr>
            <w:r w:rsidRPr="00351AA3">
              <w:rPr>
                <w:sz w:val="20"/>
                <w:szCs w:val="20"/>
              </w:rPr>
              <w:t>1</w:t>
            </w:r>
          </w:p>
        </w:tc>
        <w:tc>
          <w:tcPr>
            <w:tcW w:w="1275" w:type="dxa"/>
          </w:tcPr>
          <w:p w:rsidR="00367CE1" w:rsidRPr="00351AA3" w:rsidRDefault="00367CE1" w:rsidP="002869F2">
            <w:pPr>
              <w:jc w:val="center"/>
              <w:rPr>
                <w:sz w:val="20"/>
                <w:szCs w:val="20"/>
              </w:rPr>
            </w:pPr>
            <w:r w:rsidRPr="00351AA3">
              <w:rPr>
                <w:sz w:val="20"/>
                <w:szCs w:val="20"/>
                <w:lang w:val="en-US"/>
              </w:rPr>
              <w:t>DDP</w:t>
            </w:r>
          </w:p>
          <w:p w:rsidR="00367CE1" w:rsidRPr="00351AA3" w:rsidRDefault="00367CE1" w:rsidP="002869F2">
            <w:pPr>
              <w:jc w:val="center"/>
              <w:rPr>
                <w:sz w:val="20"/>
                <w:szCs w:val="20"/>
              </w:rPr>
            </w:pPr>
            <w:r w:rsidRPr="00351AA3">
              <w:rPr>
                <w:sz w:val="20"/>
                <w:szCs w:val="20"/>
              </w:rPr>
              <w:t>Межелі жерге дейін</w:t>
            </w:r>
          </w:p>
        </w:tc>
        <w:tc>
          <w:tcPr>
            <w:tcW w:w="1985" w:type="dxa"/>
          </w:tcPr>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367CE1" w:rsidRPr="00351AA3" w:rsidRDefault="00367CE1" w:rsidP="002869F2">
            <w:pPr>
              <w:jc w:val="center"/>
              <w:rPr>
                <w:sz w:val="20"/>
                <w:szCs w:val="20"/>
              </w:rPr>
            </w:pPr>
            <w:r w:rsidRPr="00351AA3">
              <w:rPr>
                <w:sz w:val="20"/>
                <w:szCs w:val="20"/>
              </w:rPr>
              <w:t>белік күн</w:t>
            </w:r>
          </w:p>
        </w:tc>
        <w:tc>
          <w:tcPr>
            <w:tcW w:w="1984" w:type="dxa"/>
          </w:tcPr>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367CE1" w:rsidRPr="00351AA3" w:rsidRDefault="00367CE1" w:rsidP="002869F2">
            <w:pPr>
              <w:jc w:val="center"/>
              <w:rPr>
                <w:sz w:val="20"/>
                <w:szCs w:val="20"/>
              </w:rPr>
            </w:pPr>
            <w:r w:rsidRPr="00351AA3">
              <w:rPr>
                <w:sz w:val="20"/>
                <w:szCs w:val="20"/>
              </w:rPr>
              <w:t>Таутаған № 2</w:t>
            </w:r>
          </w:p>
        </w:tc>
        <w:tc>
          <w:tcPr>
            <w:tcW w:w="993" w:type="dxa"/>
          </w:tcPr>
          <w:p w:rsidR="00367CE1" w:rsidRPr="00351AA3" w:rsidRDefault="00367CE1" w:rsidP="002869F2">
            <w:pPr>
              <w:jc w:val="center"/>
              <w:rPr>
                <w:sz w:val="20"/>
                <w:szCs w:val="20"/>
              </w:rPr>
            </w:pPr>
            <w:r w:rsidRPr="00351AA3">
              <w:rPr>
                <w:sz w:val="20"/>
                <w:szCs w:val="20"/>
              </w:rPr>
              <w:t>0%</w:t>
            </w:r>
          </w:p>
        </w:tc>
        <w:tc>
          <w:tcPr>
            <w:tcW w:w="1417" w:type="dxa"/>
          </w:tcPr>
          <w:p w:rsidR="00367CE1" w:rsidRPr="00351AA3" w:rsidRDefault="00367CE1" w:rsidP="00496B13">
            <w:pPr>
              <w:ind w:firstLine="33"/>
              <w:jc w:val="center"/>
              <w:rPr>
                <w:sz w:val="20"/>
                <w:szCs w:val="20"/>
              </w:rPr>
            </w:pPr>
            <w:r w:rsidRPr="00351AA3">
              <w:rPr>
                <w:sz w:val="20"/>
                <w:szCs w:val="20"/>
              </w:rPr>
              <w:t>310 000,00</w:t>
            </w:r>
          </w:p>
        </w:tc>
        <w:tc>
          <w:tcPr>
            <w:tcW w:w="1672" w:type="dxa"/>
          </w:tcPr>
          <w:p w:rsidR="00367CE1" w:rsidRPr="00351AA3" w:rsidRDefault="00367CE1" w:rsidP="002869F2">
            <w:pPr>
              <w:jc w:val="center"/>
              <w:rPr>
                <w:sz w:val="20"/>
                <w:szCs w:val="20"/>
              </w:rPr>
            </w:pPr>
            <w:r w:rsidRPr="00351AA3">
              <w:rPr>
                <w:sz w:val="20"/>
                <w:szCs w:val="20"/>
              </w:rPr>
              <w:t>310 000,00</w:t>
            </w:r>
          </w:p>
          <w:p w:rsidR="00367CE1" w:rsidRPr="00351AA3" w:rsidRDefault="00367CE1" w:rsidP="002869F2">
            <w:pPr>
              <w:jc w:val="center"/>
              <w:rPr>
                <w:sz w:val="20"/>
                <w:szCs w:val="20"/>
              </w:rPr>
            </w:pPr>
          </w:p>
        </w:tc>
      </w:tr>
      <w:tr w:rsidR="00367CE1" w:rsidRPr="00351AA3" w:rsidTr="002869F2">
        <w:trPr>
          <w:trHeight w:val="70"/>
        </w:trPr>
        <w:tc>
          <w:tcPr>
            <w:tcW w:w="823" w:type="dxa"/>
          </w:tcPr>
          <w:p w:rsidR="00367CE1" w:rsidRPr="00351AA3" w:rsidRDefault="00367CE1" w:rsidP="002869F2">
            <w:pPr>
              <w:ind w:firstLine="113"/>
              <w:jc w:val="center"/>
              <w:rPr>
                <w:sz w:val="20"/>
                <w:szCs w:val="20"/>
              </w:rPr>
            </w:pPr>
            <w:r w:rsidRPr="00351AA3">
              <w:rPr>
                <w:sz w:val="20"/>
                <w:szCs w:val="20"/>
              </w:rPr>
              <w:t>22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67CE1" w:rsidRPr="00351AA3" w:rsidRDefault="00367CE1" w:rsidP="002869F2">
            <w:pPr>
              <w:pStyle w:val="HTML"/>
              <w:shd w:val="clear" w:color="auto" w:fill="F8F9FA"/>
              <w:jc w:val="center"/>
              <w:rPr>
                <w:rFonts w:ascii="Times New Roman" w:hAnsi="Times New Roman" w:cs="Times New Roman"/>
                <w:color w:val="1F1F1F"/>
                <w:lang w:val="kk-KZ"/>
              </w:rPr>
            </w:pPr>
            <w:r w:rsidRPr="00351AA3">
              <w:rPr>
                <w:rStyle w:val="y2iqfc"/>
                <w:rFonts w:ascii="Times New Roman" w:hAnsi="Times New Roman" w:cs="Times New Roman"/>
                <w:color w:val="1F1F1F"/>
                <w:lang w:val="kk-KZ"/>
              </w:rPr>
              <w:t>Сапаны автоматты бақылауға арналған ерітінді, 2.30 деңгейлі ампула</w:t>
            </w:r>
          </w:p>
          <w:p w:rsidR="00367CE1" w:rsidRPr="00351AA3" w:rsidRDefault="00367CE1" w:rsidP="002869F2">
            <w:pPr>
              <w:jc w:val="center"/>
              <w:rPr>
                <w:sz w:val="20"/>
                <w:szCs w:val="20"/>
              </w:rPr>
            </w:pPr>
          </w:p>
        </w:tc>
        <w:tc>
          <w:tcPr>
            <w:tcW w:w="1417" w:type="dxa"/>
            <w:tcBorders>
              <w:left w:val="single" w:sz="4" w:space="0" w:color="auto"/>
            </w:tcBorders>
          </w:tcPr>
          <w:p w:rsidR="00367CE1" w:rsidRPr="00351AA3" w:rsidRDefault="00367CE1" w:rsidP="002869F2">
            <w:pPr>
              <w:jc w:val="center"/>
              <w:rPr>
                <w:sz w:val="20"/>
                <w:szCs w:val="20"/>
              </w:rPr>
            </w:pPr>
            <w:r w:rsidRPr="00351AA3">
              <w:rPr>
                <w:sz w:val="20"/>
                <w:szCs w:val="20"/>
              </w:rPr>
              <w:t>упаковка</w:t>
            </w:r>
          </w:p>
        </w:tc>
        <w:tc>
          <w:tcPr>
            <w:tcW w:w="993" w:type="dxa"/>
          </w:tcPr>
          <w:p w:rsidR="00367CE1" w:rsidRPr="00351AA3" w:rsidRDefault="00367CE1" w:rsidP="002869F2">
            <w:pPr>
              <w:jc w:val="center"/>
              <w:rPr>
                <w:sz w:val="20"/>
                <w:szCs w:val="20"/>
              </w:rPr>
            </w:pPr>
            <w:r w:rsidRPr="00351AA3">
              <w:rPr>
                <w:sz w:val="20"/>
                <w:szCs w:val="20"/>
              </w:rPr>
              <w:t>1</w:t>
            </w:r>
          </w:p>
        </w:tc>
        <w:tc>
          <w:tcPr>
            <w:tcW w:w="1275" w:type="dxa"/>
          </w:tcPr>
          <w:p w:rsidR="00367CE1" w:rsidRPr="00351AA3" w:rsidRDefault="00367CE1" w:rsidP="002869F2">
            <w:pPr>
              <w:jc w:val="center"/>
              <w:rPr>
                <w:sz w:val="20"/>
                <w:szCs w:val="20"/>
              </w:rPr>
            </w:pPr>
            <w:r w:rsidRPr="00351AA3">
              <w:rPr>
                <w:sz w:val="20"/>
                <w:szCs w:val="20"/>
                <w:lang w:val="en-US"/>
              </w:rPr>
              <w:t>DDP</w:t>
            </w:r>
          </w:p>
          <w:p w:rsidR="00367CE1" w:rsidRPr="00351AA3" w:rsidRDefault="00367CE1" w:rsidP="002869F2">
            <w:pPr>
              <w:jc w:val="center"/>
              <w:rPr>
                <w:sz w:val="20"/>
                <w:szCs w:val="20"/>
              </w:rPr>
            </w:pPr>
            <w:r w:rsidRPr="00351AA3">
              <w:rPr>
                <w:sz w:val="20"/>
                <w:szCs w:val="20"/>
              </w:rPr>
              <w:t>Межелі жерге дейін</w:t>
            </w:r>
          </w:p>
        </w:tc>
        <w:tc>
          <w:tcPr>
            <w:tcW w:w="1985" w:type="dxa"/>
          </w:tcPr>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367CE1" w:rsidRPr="00351AA3" w:rsidRDefault="00367CE1" w:rsidP="002869F2">
            <w:pPr>
              <w:jc w:val="center"/>
              <w:rPr>
                <w:sz w:val="20"/>
                <w:szCs w:val="20"/>
              </w:rPr>
            </w:pPr>
            <w:r w:rsidRPr="00351AA3">
              <w:rPr>
                <w:sz w:val="20"/>
                <w:szCs w:val="20"/>
              </w:rPr>
              <w:t>белік күн</w:t>
            </w:r>
          </w:p>
        </w:tc>
        <w:tc>
          <w:tcPr>
            <w:tcW w:w="1984" w:type="dxa"/>
          </w:tcPr>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367CE1" w:rsidRPr="00351AA3" w:rsidRDefault="00367CE1" w:rsidP="002869F2">
            <w:pPr>
              <w:jc w:val="center"/>
              <w:rPr>
                <w:sz w:val="20"/>
                <w:szCs w:val="20"/>
              </w:rPr>
            </w:pPr>
            <w:r w:rsidRPr="00351AA3">
              <w:rPr>
                <w:sz w:val="20"/>
                <w:szCs w:val="20"/>
              </w:rPr>
              <w:t>Таутаған № 2</w:t>
            </w:r>
          </w:p>
        </w:tc>
        <w:tc>
          <w:tcPr>
            <w:tcW w:w="993" w:type="dxa"/>
          </w:tcPr>
          <w:p w:rsidR="00367CE1" w:rsidRPr="00351AA3" w:rsidRDefault="00367CE1" w:rsidP="002869F2">
            <w:pPr>
              <w:jc w:val="center"/>
              <w:rPr>
                <w:sz w:val="20"/>
                <w:szCs w:val="20"/>
              </w:rPr>
            </w:pPr>
            <w:r w:rsidRPr="00351AA3">
              <w:rPr>
                <w:sz w:val="20"/>
                <w:szCs w:val="20"/>
              </w:rPr>
              <w:t>0%</w:t>
            </w:r>
          </w:p>
        </w:tc>
        <w:tc>
          <w:tcPr>
            <w:tcW w:w="1417" w:type="dxa"/>
          </w:tcPr>
          <w:p w:rsidR="00367CE1" w:rsidRPr="00351AA3" w:rsidRDefault="00367CE1" w:rsidP="00496B13">
            <w:pPr>
              <w:ind w:firstLine="33"/>
              <w:jc w:val="center"/>
              <w:rPr>
                <w:sz w:val="20"/>
                <w:szCs w:val="20"/>
              </w:rPr>
            </w:pPr>
            <w:r w:rsidRPr="00351AA3">
              <w:rPr>
                <w:sz w:val="20"/>
                <w:szCs w:val="20"/>
              </w:rPr>
              <w:t>310 000,00</w:t>
            </w:r>
          </w:p>
        </w:tc>
        <w:tc>
          <w:tcPr>
            <w:tcW w:w="1672" w:type="dxa"/>
          </w:tcPr>
          <w:p w:rsidR="00367CE1" w:rsidRPr="00351AA3" w:rsidRDefault="00367CE1" w:rsidP="002869F2">
            <w:pPr>
              <w:jc w:val="center"/>
              <w:rPr>
                <w:sz w:val="20"/>
                <w:szCs w:val="20"/>
              </w:rPr>
            </w:pPr>
            <w:r w:rsidRPr="00351AA3">
              <w:rPr>
                <w:sz w:val="20"/>
                <w:szCs w:val="20"/>
              </w:rPr>
              <w:t>310 000,00</w:t>
            </w:r>
          </w:p>
        </w:tc>
      </w:tr>
      <w:tr w:rsidR="00367CE1" w:rsidRPr="00351AA3" w:rsidTr="002869F2">
        <w:trPr>
          <w:trHeight w:val="70"/>
        </w:trPr>
        <w:tc>
          <w:tcPr>
            <w:tcW w:w="823" w:type="dxa"/>
          </w:tcPr>
          <w:p w:rsidR="00367CE1" w:rsidRPr="00351AA3" w:rsidRDefault="00367CE1" w:rsidP="002869F2">
            <w:pPr>
              <w:ind w:firstLine="113"/>
              <w:jc w:val="center"/>
              <w:rPr>
                <w:sz w:val="20"/>
                <w:szCs w:val="20"/>
              </w:rPr>
            </w:pPr>
            <w:r w:rsidRPr="00351AA3">
              <w:rPr>
                <w:sz w:val="20"/>
                <w:szCs w:val="20"/>
              </w:rPr>
              <w:t>23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67CE1" w:rsidRPr="00351AA3" w:rsidRDefault="00367CE1" w:rsidP="002869F2">
            <w:pPr>
              <w:pStyle w:val="HTML"/>
              <w:shd w:val="clear" w:color="auto" w:fill="F8F9FA"/>
              <w:jc w:val="center"/>
              <w:rPr>
                <w:rFonts w:ascii="Times New Roman" w:hAnsi="Times New Roman" w:cs="Times New Roman"/>
                <w:color w:val="1F1F1F"/>
                <w:lang w:val="kk-KZ"/>
              </w:rPr>
            </w:pPr>
            <w:r w:rsidRPr="00351AA3">
              <w:rPr>
                <w:rStyle w:val="y2iqfc"/>
                <w:rFonts w:ascii="Times New Roman" w:hAnsi="Times New Roman" w:cs="Times New Roman"/>
                <w:color w:val="1F1F1F"/>
                <w:lang w:val="kk-KZ"/>
              </w:rPr>
              <w:t>Сапаны автоматты бақылауға арналған ерітінді, 3.30 деңгейлі ампула</w:t>
            </w:r>
          </w:p>
          <w:p w:rsidR="00367CE1" w:rsidRPr="00351AA3" w:rsidRDefault="00367CE1" w:rsidP="002869F2">
            <w:pPr>
              <w:jc w:val="center"/>
              <w:rPr>
                <w:sz w:val="20"/>
                <w:szCs w:val="20"/>
              </w:rPr>
            </w:pPr>
          </w:p>
        </w:tc>
        <w:tc>
          <w:tcPr>
            <w:tcW w:w="1417" w:type="dxa"/>
            <w:tcBorders>
              <w:left w:val="single" w:sz="4" w:space="0" w:color="auto"/>
            </w:tcBorders>
          </w:tcPr>
          <w:p w:rsidR="00367CE1" w:rsidRPr="00351AA3" w:rsidRDefault="00367CE1" w:rsidP="002869F2">
            <w:pPr>
              <w:jc w:val="center"/>
              <w:rPr>
                <w:sz w:val="20"/>
                <w:szCs w:val="20"/>
              </w:rPr>
            </w:pPr>
            <w:r w:rsidRPr="00351AA3">
              <w:rPr>
                <w:sz w:val="20"/>
                <w:szCs w:val="20"/>
              </w:rPr>
              <w:t>упаковка</w:t>
            </w:r>
          </w:p>
        </w:tc>
        <w:tc>
          <w:tcPr>
            <w:tcW w:w="993" w:type="dxa"/>
          </w:tcPr>
          <w:p w:rsidR="00367CE1" w:rsidRPr="00351AA3" w:rsidRDefault="00367CE1" w:rsidP="002869F2">
            <w:pPr>
              <w:jc w:val="center"/>
              <w:rPr>
                <w:sz w:val="20"/>
                <w:szCs w:val="20"/>
              </w:rPr>
            </w:pPr>
            <w:r w:rsidRPr="00351AA3">
              <w:rPr>
                <w:sz w:val="20"/>
                <w:szCs w:val="20"/>
              </w:rPr>
              <w:t>1</w:t>
            </w:r>
          </w:p>
        </w:tc>
        <w:tc>
          <w:tcPr>
            <w:tcW w:w="1275" w:type="dxa"/>
          </w:tcPr>
          <w:p w:rsidR="00367CE1" w:rsidRPr="00351AA3" w:rsidRDefault="00367CE1" w:rsidP="002869F2">
            <w:pPr>
              <w:jc w:val="center"/>
              <w:rPr>
                <w:sz w:val="20"/>
                <w:szCs w:val="20"/>
              </w:rPr>
            </w:pPr>
            <w:r w:rsidRPr="00351AA3">
              <w:rPr>
                <w:sz w:val="20"/>
                <w:szCs w:val="20"/>
                <w:lang w:val="en-US"/>
              </w:rPr>
              <w:t>DDP</w:t>
            </w:r>
          </w:p>
          <w:p w:rsidR="00367CE1" w:rsidRPr="00351AA3" w:rsidRDefault="00367CE1" w:rsidP="002869F2">
            <w:pPr>
              <w:jc w:val="center"/>
              <w:rPr>
                <w:sz w:val="20"/>
                <w:szCs w:val="20"/>
              </w:rPr>
            </w:pPr>
            <w:r w:rsidRPr="00351AA3">
              <w:rPr>
                <w:sz w:val="20"/>
                <w:szCs w:val="20"/>
              </w:rPr>
              <w:t>Межелі жерге дейін</w:t>
            </w:r>
          </w:p>
        </w:tc>
        <w:tc>
          <w:tcPr>
            <w:tcW w:w="1985" w:type="dxa"/>
          </w:tcPr>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367CE1" w:rsidRPr="00351AA3" w:rsidRDefault="00367CE1" w:rsidP="002869F2">
            <w:pPr>
              <w:jc w:val="center"/>
              <w:rPr>
                <w:sz w:val="20"/>
                <w:szCs w:val="20"/>
              </w:rPr>
            </w:pPr>
            <w:r w:rsidRPr="00351AA3">
              <w:rPr>
                <w:sz w:val="20"/>
                <w:szCs w:val="20"/>
              </w:rPr>
              <w:t>белік күн</w:t>
            </w:r>
          </w:p>
        </w:tc>
        <w:tc>
          <w:tcPr>
            <w:tcW w:w="1984" w:type="dxa"/>
          </w:tcPr>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367CE1" w:rsidRPr="00351AA3" w:rsidRDefault="00367CE1" w:rsidP="002869F2">
            <w:pPr>
              <w:jc w:val="center"/>
              <w:rPr>
                <w:sz w:val="20"/>
                <w:szCs w:val="20"/>
              </w:rPr>
            </w:pPr>
            <w:r w:rsidRPr="00351AA3">
              <w:rPr>
                <w:sz w:val="20"/>
                <w:szCs w:val="20"/>
              </w:rPr>
              <w:t>Таутаған № 2</w:t>
            </w:r>
          </w:p>
        </w:tc>
        <w:tc>
          <w:tcPr>
            <w:tcW w:w="993" w:type="dxa"/>
          </w:tcPr>
          <w:p w:rsidR="00367CE1" w:rsidRPr="00351AA3" w:rsidRDefault="00367CE1" w:rsidP="002869F2">
            <w:pPr>
              <w:jc w:val="center"/>
              <w:rPr>
                <w:sz w:val="20"/>
                <w:szCs w:val="20"/>
              </w:rPr>
            </w:pPr>
            <w:r w:rsidRPr="00351AA3">
              <w:rPr>
                <w:sz w:val="20"/>
                <w:szCs w:val="20"/>
              </w:rPr>
              <w:t>0%</w:t>
            </w:r>
          </w:p>
        </w:tc>
        <w:tc>
          <w:tcPr>
            <w:tcW w:w="1417" w:type="dxa"/>
          </w:tcPr>
          <w:p w:rsidR="00367CE1" w:rsidRPr="00351AA3" w:rsidRDefault="00367CE1" w:rsidP="00496B13">
            <w:pPr>
              <w:ind w:firstLine="33"/>
              <w:jc w:val="center"/>
              <w:rPr>
                <w:sz w:val="20"/>
                <w:szCs w:val="20"/>
              </w:rPr>
            </w:pPr>
            <w:r w:rsidRPr="00351AA3">
              <w:rPr>
                <w:sz w:val="20"/>
                <w:szCs w:val="20"/>
              </w:rPr>
              <w:t>310 000,00</w:t>
            </w:r>
          </w:p>
        </w:tc>
        <w:tc>
          <w:tcPr>
            <w:tcW w:w="1672" w:type="dxa"/>
          </w:tcPr>
          <w:p w:rsidR="00367CE1" w:rsidRPr="00351AA3" w:rsidRDefault="00367CE1" w:rsidP="002869F2">
            <w:pPr>
              <w:jc w:val="center"/>
              <w:rPr>
                <w:sz w:val="20"/>
                <w:szCs w:val="20"/>
              </w:rPr>
            </w:pPr>
            <w:r w:rsidRPr="00351AA3">
              <w:rPr>
                <w:sz w:val="20"/>
                <w:szCs w:val="20"/>
              </w:rPr>
              <w:t>310 000,00</w:t>
            </w:r>
          </w:p>
        </w:tc>
      </w:tr>
      <w:tr w:rsidR="00367CE1" w:rsidRPr="00351AA3" w:rsidTr="002869F2">
        <w:trPr>
          <w:trHeight w:val="70"/>
        </w:trPr>
        <w:tc>
          <w:tcPr>
            <w:tcW w:w="823" w:type="dxa"/>
          </w:tcPr>
          <w:p w:rsidR="00367CE1" w:rsidRPr="00351AA3" w:rsidRDefault="00367CE1" w:rsidP="002869F2">
            <w:pPr>
              <w:ind w:firstLine="113"/>
              <w:jc w:val="center"/>
              <w:rPr>
                <w:sz w:val="20"/>
                <w:szCs w:val="20"/>
              </w:rPr>
            </w:pPr>
            <w:r w:rsidRPr="00351AA3">
              <w:rPr>
                <w:sz w:val="20"/>
                <w:szCs w:val="20"/>
              </w:rPr>
              <w:t>24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67CE1" w:rsidRPr="00351AA3" w:rsidRDefault="00367CE1" w:rsidP="002869F2">
            <w:pPr>
              <w:pStyle w:val="HTML"/>
              <w:shd w:val="clear" w:color="auto" w:fill="F8F9FA"/>
              <w:jc w:val="center"/>
              <w:rPr>
                <w:rFonts w:ascii="Times New Roman" w:hAnsi="Times New Roman" w:cs="Times New Roman"/>
                <w:color w:val="1F1F1F"/>
                <w:lang w:val="kk-KZ"/>
              </w:rPr>
            </w:pPr>
            <w:r w:rsidRPr="00351AA3">
              <w:rPr>
                <w:rStyle w:val="y2iqfc"/>
                <w:rFonts w:ascii="Times New Roman" w:hAnsi="Times New Roman" w:cs="Times New Roman"/>
                <w:color w:val="1F1F1F"/>
                <w:lang w:val="kk-KZ"/>
              </w:rPr>
              <w:t>Сапаны автоматты бақылауға арналған ерітінді, 4.30 деңгейлі ампула</w:t>
            </w:r>
          </w:p>
          <w:p w:rsidR="00367CE1" w:rsidRPr="00351AA3" w:rsidRDefault="00367CE1" w:rsidP="002869F2">
            <w:pPr>
              <w:jc w:val="center"/>
              <w:rPr>
                <w:sz w:val="20"/>
                <w:szCs w:val="20"/>
              </w:rPr>
            </w:pPr>
          </w:p>
        </w:tc>
        <w:tc>
          <w:tcPr>
            <w:tcW w:w="1417" w:type="dxa"/>
            <w:tcBorders>
              <w:left w:val="single" w:sz="4" w:space="0" w:color="auto"/>
            </w:tcBorders>
          </w:tcPr>
          <w:p w:rsidR="00367CE1" w:rsidRPr="00351AA3" w:rsidRDefault="00367CE1" w:rsidP="002869F2">
            <w:pPr>
              <w:jc w:val="center"/>
              <w:rPr>
                <w:sz w:val="20"/>
                <w:szCs w:val="20"/>
              </w:rPr>
            </w:pPr>
            <w:r w:rsidRPr="00351AA3">
              <w:rPr>
                <w:sz w:val="20"/>
                <w:szCs w:val="20"/>
              </w:rPr>
              <w:t>упаковка</w:t>
            </w:r>
          </w:p>
        </w:tc>
        <w:tc>
          <w:tcPr>
            <w:tcW w:w="993" w:type="dxa"/>
          </w:tcPr>
          <w:p w:rsidR="00367CE1" w:rsidRPr="00351AA3" w:rsidRDefault="00367CE1" w:rsidP="002869F2">
            <w:pPr>
              <w:jc w:val="center"/>
              <w:rPr>
                <w:sz w:val="20"/>
                <w:szCs w:val="20"/>
              </w:rPr>
            </w:pPr>
            <w:r w:rsidRPr="00351AA3">
              <w:rPr>
                <w:sz w:val="20"/>
                <w:szCs w:val="20"/>
              </w:rPr>
              <w:t>1</w:t>
            </w:r>
          </w:p>
        </w:tc>
        <w:tc>
          <w:tcPr>
            <w:tcW w:w="1275" w:type="dxa"/>
          </w:tcPr>
          <w:p w:rsidR="00367CE1" w:rsidRPr="00351AA3" w:rsidRDefault="00367CE1" w:rsidP="002869F2">
            <w:pPr>
              <w:jc w:val="center"/>
              <w:rPr>
                <w:sz w:val="20"/>
                <w:szCs w:val="20"/>
              </w:rPr>
            </w:pPr>
            <w:r w:rsidRPr="00351AA3">
              <w:rPr>
                <w:sz w:val="20"/>
                <w:szCs w:val="20"/>
                <w:lang w:val="en-US"/>
              </w:rPr>
              <w:t>DDP</w:t>
            </w:r>
          </w:p>
          <w:p w:rsidR="00367CE1" w:rsidRPr="00351AA3" w:rsidRDefault="00367CE1" w:rsidP="002869F2">
            <w:pPr>
              <w:jc w:val="center"/>
              <w:rPr>
                <w:sz w:val="20"/>
                <w:szCs w:val="20"/>
              </w:rPr>
            </w:pPr>
            <w:r w:rsidRPr="00351AA3">
              <w:rPr>
                <w:sz w:val="20"/>
                <w:szCs w:val="20"/>
              </w:rPr>
              <w:t>Межелі жерге дейін</w:t>
            </w:r>
          </w:p>
        </w:tc>
        <w:tc>
          <w:tcPr>
            <w:tcW w:w="1985" w:type="dxa"/>
          </w:tcPr>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367CE1" w:rsidRPr="00351AA3" w:rsidRDefault="00367CE1" w:rsidP="002869F2">
            <w:pPr>
              <w:jc w:val="center"/>
              <w:rPr>
                <w:sz w:val="20"/>
                <w:szCs w:val="20"/>
              </w:rPr>
            </w:pPr>
            <w:r w:rsidRPr="00351AA3">
              <w:rPr>
                <w:sz w:val="20"/>
                <w:szCs w:val="20"/>
              </w:rPr>
              <w:t>белік күн</w:t>
            </w:r>
          </w:p>
        </w:tc>
        <w:tc>
          <w:tcPr>
            <w:tcW w:w="1984" w:type="dxa"/>
          </w:tcPr>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367CE1" w:rsidRPr="00351AA3" w:rsidRDefault="00367CE1" w:rsidP="002869F2">
            <w:pPr>
              <w:jc w:val="center"/>
              <w:rPr>
                <w:sz w:val="20"/>
                <w:szCs w:val="20"/>
              </w:rPr>
            </w:pPr>
            <w:r w:rsidRPr="00351AA3">
              <w:rPr>
                <w:sz w:val="20"/>
                <w:szCs w:val="20"/>
              </w:rPr>
              <w:t>Таутаған № 2</w:t>
            </w:r>
          </w:p>
        </w:tc>
        <w:tc>
          <w:tcPr>
            <w:tcW w:w="993" w:type="dxa"/>
          </w:tcPr>
          <w:p w:rsidR="00367CE1" w:rsidRPr="00351AA3" w:rsidRDefault="00367CE1" w:rsidP="002869F2">
            <w:pPr>
              <w:jc w:val="center"/>
              <w:rPr>
                <w:sz w:val="20"/>
                <w:szCs w:val="20"/>
              </w:rPr>
            </w:pPr>
            <w:r w:rsidRPr="00351AA3">
              <w:rPr>
                <w:sz w:val="20"/>
                <w:szCs w:val="20"/>
              </w:rPr>
              <w:t>0%</w:t>
            </w:r>
          </w:p>
        </w:tc>
        <w:tc>
          <w:tcPr>
            <w:tcW w:w="1417" w:type="dxa"/>
          </w:tcPr>
          <w:p w:rsidR="00367CE1" w:rsidRPr="00351AA3" w:rsidRDefault="00367CE1" w:rsidP="00496B13">
            <w:pPr>
              <w:ind w:firstLine="33"/>
              <w:jc w:val="center"/>
              <w:rPr>
                <w:sz w:val="20"/>
                <w:szCs w:val="20"/>
              </w:rPr>
            </w:pPr>
            <w:r w:rsidRPr="00351AA3">
              <w:rPr>
                <w:sz w:val="20"/>
                <w:szCs w:val="20"/>
              </w:rPr>
              <w:t>310 000,00</w:t>
            </w:r>
          </w:p>
        </w:tc>
        <w:tc>
          <w:tcPr>
            <w:tcW w:w="1672" w:type="dxa"/>
          </w:tcPr>
          <w:p w:rsidR="00367CE1" w:rsidRPr="00351AA3" w:rsidRDefault="00367CE1" w:rsidP="002869F2">
            <w:pPr>
              <w:jc w:val="center"/>
              <w:rPr>
                <w:sz w:val="20"/>
                <w:szCs w:val="20"/>
              </w:rPr>
            </w:pPr>
            <w:r w:rsidRPr="00351AA3">
              <w:rPr>
                <w:sz w:val="20"/>
                <w:szCs w:val="20"/>
              </w:rPr>
              <w:t>310 000,00</w:t>
            </w:r>
          </w:p>
        </w:tc>
      </w:tr>
      <w:tr w:rsidR="00367CE1" w:rsidRPr="00351AA3" w:rsidTr="002869F2">
        <w:trPr>
          <w:trHeight w:val="70"/>
        </w:trPr>
        <w:tc>
          <w:tcPr>
            <w:tcW w:w="823" w:type="dxa"/>
          </w:tcPr>
          <w:p w:rsidR="00367CE1" w:rsidRPr="00351AA3" w:rsidRDefault="00367CE1" w:rsidP="002869F2">
            <w:pPr>
              <w:ind w:firstLine="113"/>
              <w:jc w:val="center"/>
              <w:rPr>
                <w:sz w:val="20"/>
                <w:szCs w:val="20"/>
              </w:rPr>
            </w:pPr>
            <w:r w:rsidRPr="00351AA3">
              <w:rPr>
                <w:sz w:val="20"/>
                <w:szCs w:val="20"/>
              </w:rPr>
              <w:t>25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67CE1" w:rsidRPr="00351AA3" w:rsidRDefault="00367CE1" w:rsidP="002869F2">
            <w:pPr>
              <w:jc w:val="center"/>
              <w:rPr>
                <w:sz w:val="20"/>
                <w:szCs w:val="20"/>
              </w:rPr>
            </w:pPr>
            <w:r w:rsidRPr="00351AA3">
              <w:rPr>
                <w:sz w:val="20"/>
                <w:szCs w:val="20"/>
              </w:rPr>
              <w:t>Анализатор газов крови АВ</w:t>
            </w:r>
            <w:r w:rsidRPr="00351AA3">
              <w:rPr>
                <w:sz w:val="20"/>
                <w:szCs w:val="20"/>
                <w:lang w:val="en-US"/>
              </w:rPr>
              <w:t>L</w:t>
            </w:r>
            <w:r w:rsidRPr="00351AA3">
              <w:rPr>
                <w:sz w:val="20"/>
                <w:szCs w:val="20"/>
              </w:rPr>
              <w:t>-800 принтеріне термоқағаз</w:t>
            </w:r>
          </w:p>
        </w:tc>
        <w:tc>
          <w:tcPr>
            <w:tcW w:w="1417" w:type="dxa"/>
            <w:tcBorders>
              <w:left w:val="single" w:sz="4" w:space="0" w:color="auto"/>
            </w:tcBorders>
          </w:tcPr>
          <w:p w:rsidR="00367CE1" w:rsidRPr="00351AA3" w:rsidRDefault="00367CE1" w:rsidP="002869F2">
            <w:pPr>
              <w:jc w:val="center"/>
              <w:rPr>
                <w:sz w:val="20"/>
                <w:szCs w:val="20"/>
              </w:rPr>
            </w:pPr>
            <w:r w:rsidRPr="00351AA3">
              <w:rPr>
                <w:sz w:val="20"/>
                <w:szCs w:val="20"/>
              </w:rPr>
              <w:t>упаковка</w:t>
            </w:r>
          </w:p>
        </w:tc>
        <w:tc>
          <w:tcPr>
            <w:tcW w:w="993" w:type="dxa"/>
          </w:tcPr>
          <w:p w:rsidR="00367CE1" w:rsidRPr="00351AA3" w:rsidRDefault="00367CE1" w:rsidP="002869F2">
            <w:pPr>
              <w:jc w:val="center"/>
              <w:rPr>
                <w:sz w:val="20"/>
                <w:szCs w:val="20"/>
              </w:rPr>
            </w:pPr>
            <w:r w:rsidRPr="00351AA3">
              <w:rPr>
                <w:sz w:val="20"/>
                <w:szCs w:val="20"/>
              </w:rPr>
              <w:t>1</w:t>
            </w:r>
          </w:p>
        </w:tc>
        <w:tc>
          <w:tcPr>
            <w:tcW w:w="1275" w:type="dxa"/>
          </w:tcPr>
          <w:p w:rsidR="00367CE1" w:rsidRPr="00351AA3" w:rsidRDefault="00367CE1" w:rsidP="002869F2">
            <w:pPr>
              <w:jc w:val="center"/>
              <w:rPr>
                <w:sz w:val="20"/>
                <w:szCs w:val="20"/>
              </w:rPr>
            </w:pPr>
            <w:r w:rsidRPr="00351AA3">
              <w:rPr>
                <w:sz w:val="20"/>
                <w:szCs w:val="20"/>
                <w:lang w:val="en-US"/>
              </w:rPr>
              <w:t>DDP</w:t>
            </w:r>
          </w:p>
          <w:p w:rsidR="00367CE1" w:rsidRPr="00351AA3" w:rsidRDefault="00367CE1" w:rsidP="002869F2">
            <w:pPr>
              <w:jc w:val="center"/>
              <w:rPr>
                <w:sz w:val="20"/>
                <w:szCs w:val="20"/>
              </w:rPr>
            </w:pPr>
            <w:r w:rsidRPr="00351AA3">
              <w:rPr>
                <w:sz w:val="20"/>
                <w:szCs w:val="20"/>
              </w:rPr>
              <w:t>Межелі жерге дейін</w:t>
            </w:r>
          </w:p>
        </w:tc>
        <w:tc>
          <w:tcPr>
            <w:tcW w:w="1985" w:type="dxa"/>
          </w:tcPr>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367CE1" w:rsidRPr="00351AA3" w:rsidRDefault="00367CE1" w:rsidP="002869F2">
            <w:pPr>
              <w:jc w:val="center"/>
              <w:rPr>
                <w:sz w:val="20"/>
                <w:szCs w:val="20"/>
              </w:rPr>
            </w:pPr>
            <w:r w:rsidRPr="00351AA3">
              <w:rPr>
                <w:sz w:val="20"/>
                <w:szCs w:val="20"/>
              </w:rPr>
              <w:t>белік күн</w:t>
            </w:r>
          </w:p>
        </w:tc>
        <w:tc>
          <w:tcPr>
            <w:tcW w:w="1984" w:type="dxa"/>
          </w:tcPr>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367CE1" w:rsidRPr="00351AA3" w:rsidRDefault="00367CE1" w:rsidP="002869F2">
            <w:pPr>
              <w:jc w:val="center"/>
              <w:rPr>
                <w:sz w:val="20"/>
                <w:szCs w:val="20"/>
              </w:rPr>
            </w:pPr>
            <w:r w:rsidRPr="00351AA3">
              <w:rPr>
                <w:sz w:val="20"/>
                <w:szCs w:val="20"/>
              </w:rPr>
              <w:t>Таутаған № 2</w:t>
            </w:r>
          </w:p>
        </w:tc>
        <w:tc>
          <w:tcPr>
            <w:tcW w:w="993" w:type="dxa"/>
          </w:tcPr>
          <w:p w:rsidR="00367CE1" w:rsidRPr="00351AA3" w:rsidRDefault="00367CE1" w:rsidP="002869F2">
            <w:pPr>
              <w:jc w:val="center"/>
              <w:rPr>
                <w:sz w:val="20"/>
                <w:szCs w:val="20"/>
              </w:rPr>
            </w:pPr>
            <w:r w:rsidRPr="00351AA3">
              <w:rPr>
                <w:sz w:val="20"/>
                <w:szCs w:val="20"/>
              </w:rPr>
              <w:t>0%</w:t>
            </w:r>
          </w:p>
        </w:tc>
        <w:tc>
          <w:tcPr>
            <w:tcW w:w="1417" w:type="dxa"/>
          </w:tcPr>
          <w:p w:rsidR="00367CE1" w:rsidRPr="00351AA3" w:rsidRDefault="00367CE1" w:rsidP="00496B13">
            <w:pPr>
              <w:ind w:firstLine="33"/>
              <w:jc w:val="center"/>
              <w:rPr>
                <w:sz w:val="20"/>
                <w:szCs w:val="20"/>
              </w:rPr>
            </w:pPr>
            <w:r w:rsidRPr="00351AA3">
              <w:rPr>
                <w:sz w:val="20"/>
                <w:szCs w:val="20"/>
              </w:rPr>
              <w:t>87 000,00</w:t>
            </w:r>
          </w:p>
        </w:tc>
        <w:tc>
          <w:tcPr>
            <w:tcW w:w="1672" w:type="dxa"/>
          </w:tcPr>
          <w:p w:rsidR="00367CE1" w:rsidRPr="00351AA3" w:rsidRDefault="00367CE1" w:rsidP="002869F2">
            <w:pPr>
              <w:jc w:val="center"/>
              <w:rPr>
                <w:sz w:val="20"/>
                <w:szCs w:val="20"/>
              </w:rPr>
            </w:pPr>
            <w:r w:rsidRPr="00351AA3">
              <w:rPr>
                <w:sz w:val="20"/>
                <w:szCs w:val="20"/>
              </w:rPr>
              <w:t>87 000,00</w:t>
            </w:r>
          </w:p>
        </w:tc>
      </w:tr>
      <w:tr w:rsidR="008140A5" w:rsidRPr="00351AA3" w:rsidTr="007E5875">
        <w:trPr>
          <w:trHeight w:val="70"/>
        </w:trPr>
        <w:tc>
          <w:tcPr>
            <w:tcW w:w="823" w:type="dxa"/>
          </w:tcPr>
          <w:p w:rsidR="008140A5" w:rsidRPr="00351AA3" w:rsidRDefault="008140A5" w:rsidP="008140A5">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p>
        </w:tc>
        <w:tc>
          <w:tcPr>
            <w:tcW w:w="1417" w:type="dxa"/>
            <w:tcBorders>
              <w:left w:val="single" w:sz="4" w:space="0" w:color="auto"/>
            </w:tcBorders>
          </w:tcPr>
          <w:p w:rsidR="008140A5" w:rsidRPr="00351AA3" w:rsidRDefault="008140A5" w:rsidP="008140A5">
            <w:pPr>
              <w:jc w:val="center"/>
              <w:rPr>
                <w:sz w:val="20"/>
                <w:szCs w:val="20"/>
              </w:rPr>
            </w:pPr>
          </w:p>
        </w:tc>
        <w:tc>
          <w:tcPr>
            <w:tcW w:w="993" w:type="dxa"/>
          </w:tcPr>
          <w:p w:rsidR="008140A5" w:rsidRPr="00351AA3" w:rsidRDefault="008140A5" w:rsidP="008140A5">
            <w:pPr>
              <w:jc w:val="center"/>
              <w:rPr>
                <w:sz w:val="20"/>
                <w:szCs w:val="20"/>
              </w:rPr>
            </w:pPr>
          </w:p>
        </w:tc>
        <w:tc>
          <w:tcPr>
            <w:tcW w:w="1275" w:type="dxa"/>
          </w:tcPr>
          <w:p w:rsidR="008140A5" w:rsidRPr="00351AA3" w:rsidRDefault="008140A5" w:rsidP="008140A5">
            <w:pPr>
              <w:jc w:val="center"/>
              <w:rPr>
                <w:sz w:val="20"/>
                <w:szCs w:val="20"/>
              </w:rPr>
            </w:pPr>
          </w:p>
        </w:tc>
        <w:tc>
          <w:tcPr>
            <w:tcW w:w="1985" w:type="dxa"/>
          </w:tcPr>
          <w:p w:rsidR="008140A5" w:rsidRPr="00351AA3" w:rsidRDefault="008140A5" w:rsidP="008140A5">
            <w:pPr>
              <w:jc w:val="center"/>
              <w:rPr>
                <w:sz w:val="20"/>
                <w:szCs w:val="20"/>
              </w:rPr>
            </w:pPr>
          </w:p>
        </w:tc>
        <w:tc>
          <w:tcPr>
            <w:tcW w:w="1984" w:type="dxa"/>
          </w:tcPr>
          <w:p w:rsidR="008140A5" w:rsidRPr="00351AA3" w:rsidRDefault="008140A5" w:rsidP="008140A5">
            <w:pPr>
              <w:jc w:val="center"/>
              <w:rPr>
                <w:sz w:val="20"/>
                <w:szCs w:val="20"/>
              </w:rPr>
            </w:pPr>
          </w:p>
        </w:tc>
        <w:tc>
          <w:tcPr>
            <w:tcW w:w="993" w:type="dxa"/>
          </w:tcPr>
          <w:p w:rsidR="008140A5" w:rsidRPr="00351AA3" w:rsidRDefault="008140A5" w:rsidP="008140A5">
            <w:pPr>
              <w:jc w:val="center"/>
              <w:rPr>
                <w:sz w:val="20"/>
                <w:szCs w:val="20"/>
              </w:rPr>
            </w:pPr>
          </w:p>
        </w:tc>
        <w:tc>
          <w:tcPr>
            <w:tcW w:w="1417" w:type="dxa"/>
          </w:tcPr>
          <w:p w:rsidR="008140A5" w:rsidRPr="00351AA3" w:rsidRDefault="008140A5" w:rsidP="00496B13">
            <w:pPr>
              <w:ind w:firstLine="33"/>
              <w:jc w:val="center"/>
              <w:rPr>
                <w:sz w:val="20"/>
                <w:szCs w:val="20"/>
              </w:rPr>
            </w:pPr>
          </w:p>
        </w:tc>
        <w:tc>
          <w:tcPr>
            <w:tcW w:w="1672" w:type="dxa"/>
          </w:tcPr>
          <w:p w:rsidR="008140A5" w:rsidRPr="00351AA3" w:rsidRDefault="008140A5" w:rsidP="008140A5">
            <w:pPr>
              <w:jc w:val="center"/>
              <w:rPr>
                <w:sz w:val="20"/>
                <w:szCs w:val="20"/>
              </w:rPr>
            </w:pPr>
          </w:p>
        </w:tc>
      </w:tr>
    </w:tbl>
    <w:p w:rsidR="008140A5" w:rsidRPr="00351AA3" w:rsidRDefault="008140A5" w:rsidP="008140A5">
      <w:pPr>
        <w:rPr>
          <w:rFonts w:eastAsia="Arial Unicode MS"/>
          <w:sz w:val="20"/>
          <w:szCs w:val="20"/>
        </w:rPr>
      </w:pPr>
      <w:r w:rsidRPr="00351AA3">
        <w:rPr>
          <w:rFonts w:eastAsia="Arial Unicode MS"/>
          <w:sz w:val="20"/>
          <w:szCs w:val="20"/>
        </w:rPr>
        <w:t>*</w:t>
      </w:r>
      <w:r w:rsidR="00367CE1" w:rsidRPr="00351AA3">
        <w:rPr>
          <w:rStyle w:val="10"/>
          <w:sz w:val="20"/>
          <w:szCs w:val="20"/>
        </w:rPr>
        <w:t xml:space="preserve"> </w:t>
      </w:r>
      <w:r w:rsidR="00367CE1" w:rsidRPr="00351AA3">
        <w:rPr>
          <w:rStyle w:val="ezkurwreuab5ozgtqnkl"/>
          <w:sz w:val="20"/>
          <w:szCs w:val="20"/>
        </w:rPr>
        <w:t>Тауарлардың</w:t>
      </w:r>
      <w:r w:rsidR="00367CE1" w:rsidRPr="00351AA3">
        <w:rPr>
          <w:sz w:val="20"/>
          <w:szCs w:val="20"/>
        </w:rPr>
        <w:t xml:space="preserve"> </w:t>
      </w:r>
      <w:r w:rsidR="00367CE1" w:rsidRPr="00351AA3">
        <w:rPr>
          <w:rStyle w:val="ezkurwreuab5ozgtqnkl"/>
          <w:sz w:val="20"/>
          <w:szCs w:val="20"/>
        </w:rPr>
        <w:t>толық</w:t>
      </w:r>
      <w:r w:rsidR="00367CE1" w:rsidRPr="00351AA3">
        <w:rPr>
          <w:sz w:val="20"/>
          <w:szCs w:val="20"/>
        </w:rPr>
        <w:t xml:space="preserve"> </w:t>
      </w:r>
      <w:r w:rsidR="00367CE1" w:rsidRPr="00351AA3">
        <w:rPr>
          <w:rStyle w:val="ezkurwreuab5ozgtqnkl"/>
          <w:sz w:val="20"/>
          <w:szCs w:val="20"/>
        </w:rPr>
        <w:t>сипаттамасы</w:t>
      </w:r>
      <w:r w:rsidR="00367CE1" w:rsidRPr="00351AA3">
        <w:rPr>
          <w:sz w:val="20"/>
          <w:szCs w:val="20"/>
        </w:rPr>
        <w:t xml:space="preserve"> </w:t>
      </w:r>
      <w:r w:rsidR="00367CE1" w:rsidRPr="00351AA3">
        <w:rPr>
          <w:rStyle w:val="ezkurwreuab5ozgtqnkl"/>
          <w:sz w:val="20"/>
          <w:szCs w:val="20"/>
        </w:rPr>
        <w:t>техникалық</w:t>
      </w:r>
      <w:r w:rsidR="00367CE1" w:rsidRPr="00351AA3">
        <w:rPr>
          <w:sz w:val="20"/>
          <w:szCs w:val="20"/>
        </w:rPr>
        <w:t xml:space="preserve"> </w:t>
      </w:r>
      <w:r w:rsidR="00367CE1" w:rsidRPr="00351AA3">
        <w:rPr>
          <w:rStyle w:val="ezkurwreuab5ozgtqnkl"/>
          <w:sz w:val="20"/>
          <w:szCs w:val="20"/>
        </w:rPr>
        <w:t>ерекшелікте</w:t>
      </w:r>
      <w:r w:rsidR="00367CE1" w:rsidRPr="00351AA3">
        <w:rPr>
          <w:sz w:val="20"/>
          <w:szCs w:val="20"/>
        </w:rPr>
        <w:t xml:space="preserve"> көрсетіледі</w:t>
      </w:r>
    </w:p>
    <w:p w:rsidR="008140A5" w:rsidRPr="00351AA3" w:rsidRDefault="008140A5" w:rsidP="008140A5">
      <w:pPr>
        <w:rPr>
          <w:rFonts w:eastAsia="Arial Unicode MS"/>
          <w:sz w:val="20"/>
          <w:szCs w:val="20"/>
        </w:rPr>
      </w:pPr>
    </w:p>
    <w:p w:rsidR="008140A5" w:rsidRPr="00351AA3" w:rsidRDefault="008140A5" w:rsidP="008140A5">
      <w:pPr>
        <w:rPr>
          <w:rFonts w:eastAsia="Arial Unicode MS"/>
          <w:sz w:val="20"/>
          <w:szCs w:val="20"/>
        </w:rPr>
      </w:pPr>
    </w:p>
    <w:p w:rsidR="00F96F20" w:rsidRPr="00351AA3" w:rsidRDefault="00F96F20" w:rsidP="00F96F20">
      <w:pPr>
        <w:pStyle w:val="af3"/>
        <w:jc w:val="right"/>
        <w:rPr>
          <w:rFonts w:ascii="Times New Roman" w:hAnsi="Times New Roman"/>
          <w:sz w:val="20"/>
          <w:szCs w:val="20"/>
          <w:lang w:val="kk-KZ"/>
        </w:rPr>
      </w:pPr>
      <w:r w:rsidRPr="00351AA3">
        <w:rPr>
          <w:rFonts w:ascii="Times New Roman" w:hAnsi="Times New Roman"/>
          <w:sz w:val="20"/>
          <w:szCs w:val="20"/>
          <w:lang w:val="kk-KZ"/>
        </w:rPr>
        <w:t>Тендерлік құжаттамаға</w:t>
      </w:r>
    </w:p>
    <w:p w:rsidR="00F96F20" w:rsidRPr="00351AA3" w:rsidRDefault="00F96F20" w:rsidP="00F96F20">
      <w:pPr>
        <w:pStyle w:val="af3"/>
        <w:jc w:val="right"/>
        <w:rPr>
          <w:rFonts w:ascii="Times New Roman" w:hAnsi="Times New Roman"/>
          <w:sz w:val="20"/>
          <w:szCs w:val="20"/>
          <w:lang w:val="kk-KZ"/>
        </w:rPr>
      </w:pPr>
      <w:r w:rsidRPr="00351AA3">
        <w:rPr>
          <w:rFonts w:ascii="Times New Roman" w:hAnsi="Times New Roman"/>
          <w:sz w:val="20"/>
          <w:szCs w:val="20"/>
          <w:lang w:val="kk-KZ"/>
        </w:rPr>
        <w:t>2-қосымша</w:t>
      </w:r>
    </w:p>
    <w:p w:rsidR="00F96F20" w:rsidRPr="00351AA3" w:rsidRDefault="00F96F20" w:rsidP="00F96F20">
      <w:pPr>
        <w:jc w:val="right"/>
        <w:rPr>
          <w:sz w:val="20"/>
          <w:szCs w:val="20"/>
        </w:rPr>
      </w:pPr>
    </w:p>
    <w:p w:rsidR="00F96F20" w:rsidRPr="00351AA3" w:rsidRDefault="00F96F20" w:rsidP="00F96F20">
      <w:pPr>
        <w:suppressAutoHyphens/>
        <w:ind w:left="-900"/>
        <w:jc w:val="center"/>
        <w:rPr>
          <w:b/>
          <w:sz w:val="20"/>
          <w:szCs w:val="20"/>
        </w:rPr>
      </w:pPr>
    </w:p>
    <w:p w:rsidR="008140A5" w:rsidRPr="00351AA3" w:rsidRDefault="00D91128" w:rsidP="008140A5">
      <w:pPr>
        <w:suppressAutoHyphens/>
        <w:jc w:val="center"/>
        <w:rPr>
          <w:b/>
          <w:sz w:val="20"/>
          <w:szCs w:val="20"/>
        </w:rPr>
      </w:pPr>
      <w:r>
        <w:rPr>
          <w:b/>
          <w:sz w:val="20"/>
          <w:szCs w:val="20"/>
        </w:rPr>
        <w:t>ТЕХНИКАЛЫҚ ЕРЕКШЕЛІК</w:t>
      </w:r>
    </w:p>
    <w:p w:rsidR="008140A5" w:rsidRPr="00351AA3" w:rsidRDefault="008140A5" w:rsidP="008140A5">
      <w:pPr>
        <w:suppressAutoHyphens/>
        <w:jc w:val="center"/>
        <w:rPr>
          <w:sz w:val="20"/>
          <w:szCs w:val="20"/>
        </w:rPr>
      </w:pPr>
    </w:p>
    <w:tbl>
      <w:tblPr>
        <w:tblW w:w="15537"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4253"/>
        <w:gridCol w:w="10631"/>
      </w:tblGrid>
      <w:tr w:rsidR="008140A5" w:rsidRPr="00351AA3" w:rsidTr="008140A5">
        <w:trPr>
          <w:trHeight w:val="390"/>
        </w:trPr>
        <w:tc>
          <w:tcPr>
            <w:tcW w:w="653" w:type="dxa"/>
            <w:tcBorders>
              <w:top w:val="single" w:sz="4" w:space="0" w:color="auto"/>
              <w:left w:val="single" w:sz="4" w:space="0" w:color="auto"/>
              <w:bottom w:val="single" w:sz="4" w:space="0" w:color="auto"/>
              <w:right w:val="single" w:sz="4" w:space="0" w:color="auto"/>
            </w:tcBorders>
            <w:vAlign w:val="center"/>
          </w:tcPr>
          <w:p w:rsidR="008140A5" w:rsidRPr="00351AA3" w:rsidRDefault="008140A5" w:rsidP="007E5875">
            <w:pPr>
              <w:suppressAutoHyphens/>
              <w:ind w:firstLine="119"/>
              <w:jc w:val="center"/>
              <w:rPr>
                <w:sz w:val="20"/>
                <w:szCs w:val="20"/>
              </w:rPr>
            </w:pPr>
          </w:p>
          <w:p w:rsidR="008140A5" w:rsidRPr="00351AA3" w:rsidRDefault="008140A5" w:rsidP="007E5875">
            <w:pPr>
              <w:suppressAutoHyphens/>
              <w:ind w:firstLine="119"/>
              <w:jc w:val="center"/>
              <w:rPr>
                <w:sz w:val="20"/>
                <w:szCs w:val="20"/>
              </w:rPr>
            </w:pPr>
            <w:r w:rsidRPr="00351AA3">
              <w:rPr>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8140A5" w:rsidRPr="00351AA3" w:rsidRDefault="00D91128" w:rsidP="008140A5">
            <w:pPr>
              <w:suppressAutoHyphens/>
              <w:jc w:val="center"/>
              <w:rPr>
                <w:b/>
                <w:sz w:val="20"/>
                <w:szCs w:val="20"/>
              </w:rPr>
            </w:pPr>
            <w:r>
              <w:rPr>
                <w:b/>
                <w:sz w:val="20"/>
                <w:szCs w:val="20"/>
              </w:rPr>
              <w:t>Тауар атауы</w:t>
            </w:r>
          </w:p>
        </w:tc>
        <w:tc>
          <w:tcPr>
            <w:tcW w:w="10631" w:type="dxa"/>
            <w:tcBorders>
              <w:top w:val="single" w:sz="4" w:space="0" w:color="auto"/>
              <w:left w:val="single" w:sz="4" w:space="0" w:color="auto"/>
              <w:bottom w:val="single" w:sz="4" w:space="0" w:color="auto"/>
              <w:right w:val="single" w:sz="4" w:space="0" w:color="auto"/>
            </w:tcBorders>
            <w:vAlign w:val="center"/>
          </w:tcPr>
          <w:p w:rsidR="00D91128" w:rsidRDefault="00D91128" w:rsidP="00D91128">
            <w:pPr>
              <w:suppressAutoHyphens/>
              <w:jc w:val="center"/>
              <w:rPr>
                <w:b/>
                <w:sz w:val="20"/>
                <w:szCs w:val="20"/>
              </w:rPr>
            </w:pPr>
          </w:p>
          <w:p w:rsidR="00D91128" w:rsidRPr="00351AA3" w:rsidRDefault="00D91128" w:rsidP="00D91128">
            <w:pPr>
              <w:suppressAutoHyphens/>
              <w:jc w:val="center"/>
              <w:rPr>
                <w:b/>
                <w:sz w:val="20"/>
                <w:szCs w:val="20"/>
              </w:rPr>
            </w:pPr>
            <w:r>
              <w:rPr>
                <w:b/>
                <w:sz w:val="20"/>
                <w:szCs w:val="20"/>
              </w:rPr>
              <w:t>Техникалық ерекшелік</w:t>
            </w:r>
          </w:p>
          <w:p w:rsidR="00D91128" w:rsidRPr="00351AA3" w:rsidRDefault="00D91128" w:rsidP="00D91128">
            <w:pPr>
              <w:suppressAutoHyphens/>
              <w:jc w:val="center"/>
              <w:rPr>
                <w:sz w:val="20"/>
                <w:szCs w:val="20"/>
              </w:rPr>
            </w:pPr>
          </w:p>
          <w:p w:rsidR="008140A5" w:rsidRPr="00351AA3" w:rsidRDefault="008140A5" w:rsidP="008140A5">
            <w:pPr>
              <w:suppressAutoHyphens/>
              <w:jc w:val="center"/>
              <w:rPr>
                <w:b/>
                <w:sz w:val="20"/>
                <w:szCs w:val="20"/>
              </w:rPr>
            </w:pPr>
          </w:p>
        </w:tc>
      </w:tr>
      <w:tr w:rsidR="00A63E83" w:rsidRPr="00351AA3" w:rsidTr="000635C0">
        <w:trPr>
          <w:trHeight w:val="2638"/>
        </w:trPr>
        <w:tc>
          <w:tcPr>
            <w:tcW w:w="653" w:type="dxa"/>
            <w:tcBorders>
              <w:top w:val="single" w:sz="4" w:space="0" w:color="auto"/>
              <w:left w:val="single" w:sz="4" w:space="0" w:color="auto"/>
              <w:bottom w:val="single" w:sz="4" w:space="0" w:color="auto"/>
              <w:right w:val="single" w:sz="4" w:space="0" w:color="auto"/>
            </w:tcBorders>
          </w:tcPr>
          <w:p w:rsidR="00A63E83" w:rsidRPr="00351AA3" w:rsidRDefault="00A63E83" w:rsidP="002869F2">
            <w:pPr>
              <w:suppressAutoHyphens/>
              <w:ind w:firstLine="119"/>
              <w:jc w:val="center"/>
              <w:rPr>
                <w:sz w:val="20"/>
                <w:szCs w:val="20"/>
              </w:rPr>
            </w:pPr>
            <w:r w:rsidRPr="00351AA3">
              <w:rPr>
                <w:sz w:val="20"/>
                <w:szCs w:val="20"/>
                <w:lang w:val="en-US"/>
              </w:rPr>
              <w:t>6</w:t>
            </w:r>
          </w:p>
        </w:tc>
        <w:tc>
          <w:tcPr>
            <w:tcW w:w="4253" w:type="dxa"/>
            <w:tcBorders>
              <w:left w:val="single" w:sz="4" w:space="0" w:color="auto"/>
            </w:tcBorders>
          </w:tcPr>
          <w:p w:rsidR="00A63E83" w:rsidRPr="00351AA3" w:rsidRDefault="00A63E83" w:rsidP="002869F2">
            <w:pPr>
              <w:jc w:val="center"/>
              <w:rPr>
                <w:sz w:val="20"/>
                <w:szCs w:val="20"/>
              </w:rPr>
            </w:pPr>
            <w:r w:rsidRPr="00351AA3">
              <w:rPr>
                <w:sz w:val="20"/>
                <w:szCs w:val="20"/>
              </w:rPr>
              <w:t>Тазалау ерітіндісі 175 мл</w:t>
            </w:r>
          </w:p>
        </w:tc>
        <w:tc>
          <w:tcPr>
            <w:tcW w:w="10631" w:type="dxa"/>
          </w:tcPr>
          <w:p w:rsidR="00A63E83" w:rsidRPr="00813008" w:rsidRDefault="007D7A6D" w:rsidP="000635C0">
            <w:pPr>
              <w:jc w:val="center"/>
              <w:rPr>
                <w:sz w:val="20"/>
                <w:szCs w:val="20"/>
                <w:highlight w:val="yellow"/>
              </w:rPr>
            </w:pPr>
            <w:r w:rsidRPr="00813008">
              <w:rPr>
                <w:rStyle w:val="ezkurwreuab5ozgtqnkl"/>
                <w:sz w:val="20"/>
                <w:szCs w:val="20"/>
              </w:rPr>
              <w:t>Тазарту</w:t>
            </w:r>
            <w:r w:rsidRPr="00813008">
              <w:rPr>
                <w:sz w:val="20"/>
                <w:szCs w:val="20"/>
              </w:rPr>
              <w:t xml:space="preserve"> </w:t>
            </w:r>
            <w:r w:rsidRPr="00813008">
              <w:rPr>
                <w:rStyle w:val="ezkurwreuab5ozgtqnkl"/>
                <w:sz w:val="20"/>
                <w:szCs w:val="20"/>
              </w:rPr>
              <w:t>ерітіндісі</w:t>
            </w:r>
            <w:r w:rsidRPr="00813008">
              <w:rPr>
                <w:sz w:val="20"/>
                <w:szCs w:val="20"/>
              </w:rPr>
              <w:t xml:space="preserve"> </w:t>
            </w:r>
            <w:r w:rsidRPr="00813008">
              <w:rPr>
                <w:rStyle w:val="ezkurwreuab5ozgtqnkl"/>
                <w:sz w:val="20"/>
                <w:szCs w:val="20"/>
              </w:rPr>
              <w:t>тазарту</w:t>
            </w:r>
            <w:r w:rsidRPr="00813008">
              <w:rPr>
                <w:sz w:val="20"/>
                <w:szCs w:val="20"/>
              </w:rPr>
              <w:t xml:space="preserve"> </w:t>
            </w:r>
            <w:r w:rsidRPr="00813008">
              <w:rPr>
                <w:rStyle w:val="ezkurwreuab5ozgtqnkl"/>
                <w:sz w:val="20"/>
                <w:szCs w:val="20"/>
              </w:rPr>
              <w:t>ерітіндісі</w:t>
            </w:r>
            <w:r w:rsidRPr="00813008">
              <w:rPr>
                <w:sz w:val="20"/>
                <w:szCs w:val="20"/>
              </w:rPr>
              <w:t xml:space="preserve"> radiometer abl800 </w:t>
            </w:r>
            <w:r w:rsidRPr="00813008">
              <w:rPr>
                <w:rStyle w:val="ezkurwreuab5ozgtqnkl"/>
                <w:sz w:val="20"/>
                <w:szCs w:val="20"/>
              </w:rPr>
              <w:t>сериялы</w:t>
            </w:r>
            <w:r w:rsidRPr="00813008">
              <w:rPr>
                <w:sz w:val="20"/>
                <w:szCs w:val="20"/>
              </w:rPr>
              <w:t xml:space="preserve"> </w:t>
            </w:r>
            <w:r w:rsidRPr="00813008">
              <w:rPr>
                <w:rStyle w:val="ezkurwreuab5ozgtqnkl"/>
                <w:sz w:val="20"/>
                <w:szCs w:val="20"/>
              </w:rPr>
              <w:t>қан</w:t>
            </w:r>
            <w:r w:rsidRPr="00813008">
              <w:rPr>
                <w:sz w:val="20"/>
                <w:szCs w:val="20"/>
              </w:rPr>
              <w:t xml:space="preserve"> </w:t>
            </w:r>
            <w:r w:rsidRPr="00813008">
              <w:rPr>
                <w:rStyle w:val="ezkurwreuab5ozgtqnkl"/>
                <w:sz w:val="20"/>
                <w:szCs w:val="20"/>
              </w:rPr>
              <w:t>газы,</w:t>
            </w:r>
            <w:r w:rsidRPr="00813008">
              <w:rPr>
                <w:sz w:val="20"/>
                <w:szCs w:val="20"/>
              </w:rPr>
              <w:t xml:space="preserve"> </w:t>
            </w:r>
            <w:r w:rsidRPr="00813008">
              <w:rPr>
                <w:rStyle w:val="ezkurwreuab5ozgtqnkl"/>
                <w:sz w:val="20"/>
                <w:szCs w:val="20"/>
              </w:rPr>
              <w:t>электролит</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метаболит</w:t>
            </w:r>
            <w:r w:rsidRPr="00813008">
              <w:rPr>
                <w:sz w:val="20"/>
                <w:szCs w:val="20"/>
              </w:rPr>
              <w:t xml:space="preserve"> </w:t>
            </w:r>
            <w:r w:rsidRPr="00813008">
              <w:rPr>
                <w:rStyle w:val="ezkurwreuab5ozgtqnkl"/>
                <w:sz w:val="20"/>
                <w:szCs w:val="20"/>
              </w:rPr>
              <w:t>анализаторының</w:t>
            </w:r>
            <w:r w:rsidRPr="00813008">
              <w:rPr>
                <w:sz w:val="20"/>
                <w:szCs w:val="20"/>
              </w:rPr>
              <w:t xml:space="preserve"> </w:t>
            </w:r>
            <w:r w:rsidRPr="00813008">
              <w:rPr>
                <w:rStyle w:val="ezkurwreuab5ozgtqnkl"/>
                <w:sz w:val="20"/>
                <w:szCs w:val="20"/>
              </w:rPr>
              <w:t>сұйық</w:t>
            </w:r>
            <w:r w:rsidRPr="00813008">
              <w:rPr>
                <w:sz w:val="20"/>
                <w:szCs w:val="20"/>
              </w:rPr>
              <w:t xml:space="preserve"> </w:t>
            </w:r>
            <w:r w:rsidRPr="00813008">
              <w:rPr>
                <w:rStyle w:val="ezkurwreuab5ozgtqnkl"/>
                <w:sz w:val="20"/>
                <w:szCs w:val="20"/>
              </w:rPr>
              <w:t>жүйесін</w:t>
            </w:r>
            <w:r w:rsidRPr="00813008">
              <w:rPr>
                <w:sz w:val="20"/>
                <w:szCs w:val="20"/>
              </w:rPr>
              <w:t xml:space="preserve"> </w:t>
            </w:r>
            <w:r w:rsidRPr="00813008">
              <w:rPr>
                <w:rStyle w:val="ezkurwreuab5ozgtqnkl"/>
                <w:sz w:val="20"/>
                <w:szCs w:val="20"/>
              </w:rPr>
              <w:t>жұмыс</w:t>
            </w:r>
            <w:r w:rsidRPr="00813008">
              <w:rPr>
                <w:sz w:val="20"/>
                <w:szCs w:val="20"/>
              </w:rPr>
              <w:t xml:space="preserve"> істеуге </w:t>
            </w:r>
            <w:r w:rsidRPr="00813008">
              <w:rPr>
                <w:rStyle w:val="ezkurwreuab5ozgtqnkl"/>
                <w:sz w:val="20"/>
                <w:szCs w:val="20"/>
              </w:rPr>
              <w:t>және</w:t>
            </w:r>
            <w:r w:rsidRPr="00813008">
              <w:rPr>
                <w:sz w:val="20"/>
                <w:szCs w:val="20"/>
              </w:rPr>
              <w:t xml:space="preserve"> </w:t>
            </w:r>
            <w:r w:rsidRPr="00813008">
              <w:rPr>
                <w:rStyle w:val="ezkurwreuab5ozgtqnkl"/>
                <w:sz w:val="20"/>
                <w:szCs w:val="20"/>
              </w:rPr>
              <w:t>тазартуға</w:t>
            </w:r>
            <w:r w:rsidRPr="00813008">
              <w:rPr>
                <w:sz w:val="20"/>
                <w:szCs w:val="20"/>
              </w:rPr>
              <w:t xml:space="preserve"> </w:t>
            </w:r>
            <w:r w:rsidRPr="00813008">
              <w:rPr>
                <w:rStyle w:val="ezkurwreuab5ozgtqnkl"/>
                <w:sz w:val="20"/>
                <w:szCs w:val="20"/>
              </w:rPr>
              <w:t>қажетті</w:t>
            </w:r>
            <w:r w:rsidRPr="00813008">
              <w:rPr>
                <w:sz w:val="20"/>
                <w:szCs w:val="20"/>
              </w:rPr>
              <w:t xml:space="preserve"> </w:t>
            </w:r>
            <w:r w:rsidRPr="00813008">
              <w:rPr>
                <w:rStyle w:val="ezkurwreuab5ozgtqnkl"/>
                <w:sz w:val="20"/>
                <w:szCs w:val="20"/>
              </w:rPr>
              <w:t>реагент</w:t>
            </w:r>
            <w:r w:rsidRPr="00813008">
              <w:rPr>
                <w:sz w:val="20"/>
                <w:szCs w:val="20"/>
              </w:rPr>
              <w:t xml:space="preserve"> </w:t>
            </w:r>
            <w:r w:rsidRPr="00813008">
              <w:rPr>
                <w:rStyle w:val="ezkurwreuab5ozgtqnkl"/>
                <w:sz w:val="20"/>
                <w:szCs w:val="20"/>
              </w:rPr>
              <w:t>болып</w:t>
            </w:r>
            <w:r w:rsidRPr="00813008">
              <w:rPr>
                <w:sz w:val="20"/>
                <w:szCs w:val="20"/>
              </w:rPr>
              <w:t xml:space="preserve"> </w:t>
            </w:r>
            <w:r w:rsidRPr="00813008">
              <w:rPr>
                <w:rStyle w:val="ezkurwreuab5ozgtqnkl"/>
                <w:sz w:val="20"/>
                <w:szCs w:val="20"/>
              </w:rPr>
              <w:t>табылады.</w:t>
            </w:r>
            <w:r w:rsidRPr="00813008">
              <w:rPr>
                <w:sz w:val="20"/>
                <w:szCs w:val="20"/>
              </w:rPr>
              <w:t xml:space="preserve"> </w:t>
            </w:r>
            <w:r w:rsidRPr="00813008">
              <w:rPr>
                <w:rStyle w:val="ezkurwreuab5ozgtqnkl"/>
                <w:sz w:val="20"/>
                <w:szCs w:val="20"/>
              </w:rPr>
              <w:t>Тек</w:t>
            </w:r>
            <w:r w:rsidRPr="00813008">
              <w:rPr>
                <w:sz w:val="20"/>
                <w:szCs w:val="20"/>
              </w:rPr>
              <w:t xml:space="preserve"> </w:t>
            </w:r>
            <w:r w:rsidRPr="00813008">
              <w:rPr>
                <w:rStyle w:val="ezkurwreuab5ozgtqnkl"/>
                <w:sz w:val="20"/>
                <w:szCs w:val="20"/>
              </w:rPr>
              <w:t>in</w:t>
            </w:r>
            <w:r w:rsidRPr="00813008">
              <w:rPr>
                <w:sz w:val="20"/>
                <w:szCs w:val="20"/>
              </w:rPr>
              <w:t xml:space="preserve"> </w:t>
            </w:r>
            <w:r w:rsidRPr="00813008">
              <w:rPr>
                <w:rStyle w:val="ezkurwreuab5ozgtqnkl"/>
                <w:sz w:val="20"/>
                <w:szCs w:val="20"/>
              </w:rPr>
              <w:t>vitro</w:t>
            </w:r>
            <w:r w:rsidRPr="00813008">
              <w:rPr>
                <w:sz w:val="20"/>
                <w:szCs w:val="20"/>
              </w:rPr>
              <w:t xml:space="preserve"> </w:t>
            </w:r>
            <w:r w:rsidRPr="00813008">
              <w:rPr>
                <w:rStyle w:val="ezkurwreuab5ozgtqnkl"/>
                <w:sz w:val="20"/>
                <w:szCs w:val="20"/>
              </w:rPr>
              <w:t>диагностикасы</w:t>
            </w:r>
            <w:r w:rsidRPr="00813008">
              <w:rPr>
                <w:sz w:val="20"/>
                <w:szCs w:val="20"/>
              </w:rPr>
              <w:t xml:space="preserve"> </w:t>
            </w:r>
            <w:r w:rsidRPr="00813008">
              <w:rPr>
                <w:rStyle w:val="ezkurwreuab5ozgtqnkl"/>
                <w:sz w:val="20"/>
                <w:szCs w:val="20"/>
              </w:rPr>
              <w:t>үшін.</w:t>
            </w:r>
            <w:r w:rsidRPr="00813008">
              <w:rPr>
                <w:sz w:val="20"/>
                <w:szCs w:val="20"/>
              </w:rPr>
              <w:t xml:space="preserve"> </w:t>
            </w:r>
            <w:r w:rsidRPr="00813008">
              <w:rPr>
                <w:rStyle w:val="ezkurwreuab5ozgtqnkl"/>
                <w:sz w:val="20"/>
                <w:szCs w:val="20"/>
              </w:rPr>
              <w:t>Құрамында:</w:t>
            </w:r>
            <w:r w:rsidRPr="00813008">
              <w:rPr>
                <w:sz w:val="20"/>
                <w:szCs w:val="20"/>
              </w:rPr>
              <w:t xml:space="preserve"> </w:t>
            </w:r>
            <w:r w:rsidRPr="00813008">
              <w:rPr>
                <w:rStyle w:val="ezkurwreuab5ozgtqnkl"/>
                <w:sz w:val="20"/>
                <w:szCs w:val="20"/>
              </w:rPr>
              <w:t>тұздар,</w:t>
            </w:r>
            <w:r w:rsidRPr="00813008">
              <w:rPr>
                <w:sz w:val="20"/>
                <w:szCs w:val="20"/>
              </w:rPr>
              <w:t xml:space="preserve"> </w:t>
            </w:r>
            <w:r w:rsidRPr="00813008">
              <w:rPr>
                <w:rStyle w:val="ezkurwreuab5ozgtqnkl"/>
                <w:sz w:val="20"/>
                <w:szCs w:val="20"/>
              </w:rPr>
              <w:t>буфер,</w:t>
            </w:r>
            <w:r w:rsidRPr="00813008">
              <w:rPr>
                <w:sz w:val="20"/>
                <w:szCs w:val="20"/>
              </w:rPr>
              <w:t xml:space="preserve"> </w:t>
            </w:r>
            <w:r w:rsidRPr="00813008">
              <w:rPr>
                <w:rStyle w:val="ezkurwreuab5ozgtqnkl"/>
                <w:sz w:val="20"/>
                <w:szCs w:val="20"/>
              </w:rPr>
              <w:t>антикоагулянт,</w:t>
            </w:r>
            <w:r w:rsidRPr="00813008">
              <w:rPr>
                <w:sz w:val="20"/>
                <w:szCs w:val="20"/>
              </w:rPr>
              <w:t xml:space="preserve"> </w:t>
            </w:r>
            <w:r w:rsidRPr="00813008">
              <w:rPr>
                <w:rStyle w:val="ezkurwreuab5ozgtqnkl"/>
                <w:sz w:val="20"/>
                <w:szCs w:val="20"/>
              </w:rPr>
              <w:t>консерванттар</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беттік</w:t>
            </w:r>
            <w:r w:rsidRPr="00813008">
              <w:rPr>
                <w:sz w:val="20"/>
                <w:szCs w:val="20"/>
              </w:rPr>
              <w:t xml:space="preserve"> белсенді заттар</w:t>
            </w:r>
            <w:r w:rsidRPr="00813008">
              <w:rPr>
                <w:rStyle w:val="ezkurwreuab5ozgtqnkl"/>
                <w:sz w:val="20"/>
                <w:szCs w:val="20"/>
              </w:rPr>
              <w:t>.</w:t>
            </w:r>
            <w:r w:rsidRPr="00813008">
              <w:rPr>
                <w:sz w:val="20"/>
                <w:szCs w:val="20"/>
              </w:rPr>
              <w:t xml:space="preserve"> </w:t>
            </w:r>
            <w:r w:rsidRPr="00813008">
              <w:rPr>
                <w:rStyle w:val="ezkurwreuab5ozgtqnkl"/>
                <w:sz w:val="20"/>
                <w:szCs w:val="20"/>
              </w:rPr>
              <w:t>Тұз</w:t>
            </w:r>
            <w:r w:rsidRPr="00813008">
              <w:rPr>
                <w:sz w:val="20"/>
                <w:szCs w:val="20"/>
              </w:rPr>
              <w:t xml:space="preserve"> </w:t>
            </w:r>
            <w:r w:rsidRPr="00813008">
              <w:rPr>
                <w:rStyle w:val="ezkurwreuab5ozgtqnkl"/>
                <w:sz w:val="20"/>
                <w:szCs w:val="20"/>
              </w:rPr>
              <w:t>концентрациясының</w:t>
            </w:r>
            <w:r w:rsidRPr="00813008">
              <w:rPr>
                <w:sz w:val="20"/>
                <w:szCs w:val="20"/>
              </w:rPr>
              <w:t xml:space="preserve"> </w:t>
            </w:r>
            <w:r w:rsidRPr="00813008">
              <w:rPr>
                <w:rStyle w:val="ezkurwreuab5ozgtqnkl"/>
                <w:sz w:val="20"/>
                <w:szCs w:val="20"/>
              </w:rPr>
              <w:t>нақты</w:t>
            </w:r>
            <w:r w:rsidRPr="00813008">
              <w:rPr>
                <w:sz w:val="20"/>
                <w:szCs w:val="20"/>
              </w:rPr>
              <w:t xml:space="preserve"> </w:t>
            </w:r>
            <w:r w:rsidRPr="00813008">
              <w:rPr>
                <w:rStyle w:val="ezkurwreuab5ozgtqnkl"/>
                <w:sz w:val="20"/>
                <w:szCs w:val="20"/>
              </w:rPr>
              <w:t>мәндері</w:t>
            </w:r>
            <w:r w:rsidRPr="00813008">
              <w:rPr>
                <w:sz w:val="20"/>
                <w:szCs w:val="20"/>
              </w:rPr>
              <w:t xml:space="preserve"> </w:t>
            </w:r>
            <w:r w:rsidRPr="00813008">
              <w:rPr>
                <w:rStyle w:val="ezkurwreuab5ozgtqnkl"/>
                <w:sz w:val="20"/>
                <w:szCs w:val="20"/>
              </w:rPr>
              <w:t>штрих-кодта</w:t>
            </w:r>
            <w:r w:rsidRPr="00813008">
              <w:rPr>
                <w:sz w:val="20"/>
                <w:szCs w:val="20"/>
              </w:rPr>
              <w:t xml:space="preserve"> </w:t>
            </w:r>
            <w:r w:rsidRPr="00813008">
              <w:rPr>
                <w:rStyle w:val="ezkurwreuab5ozgtqnkl"/>
                <w:sz w:val="20"/>
                <w:szCs w:val="20"/>
              </w:rPr>
              <w:t>кодталған.</w:t>
            </w:r>
            <w:r w:rsidRPr="00813008">
              <w:rPr>
                <w:sz w:val="20"/>
                <w:szCs w:val="20"/>
              </w:rPr>
              <w:t xml:space="preserve"> </w:t>
            </w:r>
            <w:r w:rsidRPr="00813008">
              <w:rPr>
                <w:rStyle w:val="ezkurwreuab5ozgtqnkl"/>
                <w:sz w:val="20"/>
                <w:szCs w:val="20"/>
              </w:rPr>
              <w:t>Құрамында</w:t>
            </w:r>
            <w:r w:rsidRPr="00813008">
              <w:rPr>
                <w:sz w:val="20"/>
                <w:szCs w:val="20"/>
              </w:rPr>
              <w:t xml:space="preserve"> </w:t>
            </w:r>
            <w:r w:rsidRPr="00813008">
              <w:rPr>
                <w:rStyle w:val="ezkurwreuab5ozgtqnkl"/>
                <w:sz w:val="20"/>
                <w:szCs w:val="20"/>
              </w:rPr>
              <w:t>энзиматикалық</w:t>
            </w:r>
            <w:r w:rsidRPr="00813008">
              <w:rPr>
                <w:sz w:val="20"/>
                <w:szCs w:val="20"/>
              </w:rPr>
              <w:t xml:space="preserve"> </w:t>
            </w:r>
            <w:r w:rsidRPr="00813008">
              <w:rPr>
                <w:rStyle w:val="ezkurwreuab5ozgtqnkl"/>
                <w:sz w:val="20"/>
                <w:szCs w:val="20"/>
              </w:rPr>
              <w:t>тромболитик</w:t>
            </w:r>
            <w:r w:rsidRPr="00813008">
              <w:rPr>
                <w:sz w:val="20"/>
                <w:szCs w:val="20"/>
              </w:rPr>
              <w:t xml:space="preserve"> </w:t>
            </w:r>
            <w:r w:rsidRPr="00813008">
              <w:rPr>
                <w:rStyle w:val="ezkurwreuab5ozgtqnkl"/>
                <w:sz w:val="20"/>
                <w:szCs w:val="20"/>
              </w:rPr>
              <w:t>(қан</w:t>
            </w:r>
            <w:r w:rsidRPr="00813008">
              <w:rPr>
                <w:sz w:val="20"/>
                <w:szCs w:val="20"/>
              </w:rPr>
              <w:t xml:space="preserve"> </w:t>
            </w:r>
            <w:r w:rsidRPr="00813008">
              <w:rPr>
                <w:rStyle w:val="ezkurwreuab5ozgtqnkl"/>
                <w:sz w:val="20"/>
                <w:szCs w:val="20"/>
              </w:rPr>
              <w:t>ұйығыштарының</w:t>
            </w:r>
            <w:r w:rsidRPr="00813008">
              <w:rPr>
                <w:sz w:val="20"/>
                <w:szCs w:val="20"/>
              </w:rPr>
              <w:t xml:space="preserve"> </w:t>
            </w:r>
            <w:r w:rsidRPr="00813008">
              <w:rPr>
                <w:rStyle w:val="ezkurwreuab5ozgtqnkl"/>
                <w:sz w:val="20"/>
                <w:szCs w:val="20"/>
              </w:rPr>
              <w:t>еріткіші)</w:t>
            </w:r>
            <w:r w:rsidRPr="00813008">
              <w:rPr>
                <w:sz w:val="20"/>
                <w:szCs w:val="20"/>
              </w:rPr>
              <w:t xml:space="preserve"> бар, осылайша </w:t>
            </w:r>
            <w:r w:rsidRPr="00813008">
              <w:rPr>
                <w:rStyle w:val="ezkurwreuab5ozgtqnkl"/>
                <w:sz w:val="20"/>
                <w:szCs w:val="20"/>
              </w:rPr>
              <w:t>өлшеу</w:t>
            </w:r>
            <w:r w:rsidRPr="00813008">
              <w:rPr>
                <w:sz w:val="20"/>
                <w:szCs w:val="20"/>
              </w:rPr>
              <w:t xml:space="preserve"> </w:t>
            </w:r>
            <w:r w:rsidRPr="00813008">
              <w:rPr>
                <w:rStyle w:val="ezkurwreuab5ozgtqnkl"/>
                <w:sz w:val="20"/>
                <w:szCs w:val="20"/>
              </w:rPr>
              <w:t>процесіне</w:t>
            </w:r>
            <w:r w:rsidRPr="00813008">
              <w:rPr>
                <w:sz w:val="20"/>
                <w:szCs w:val="20"/>
              </w:rPr>
              <w:t xml:space="preserve"> </w:t>
            </w:r>
            <w:r w:rsidRPr="00813008">
              <w:rPr>
                <w:rStyle w:val="ezkurwreuab5ozgtqnkl"/>
                <w:sz w:val="20"/>
                <w:szCs w:val="20"/>
              </w:rPr>
              <w:t>бұзушылықтар</w:t>
            </w:r>
            <w:r w:rsidRPr="00813008">
              <w:rPr>
                <w:sz w:val="20"/>
                <w:szCs w:val="20"/>
              </w:rPr>
              <w:t xml:space="preserve"> </w:t>
            </w:r>
            <w:r w:rsidRPr="00813008">
              <w:rPr>
                <w:rStyle w:val="ezkurwreuab5ozgtqnkl"/>
                <w:sz w:val="20"/>
                <w:szCs w:val="20"/>
              </w:rPr>
              <w:t>енгізбестен</w:t>
            </w:r>
            <w:r w:rsidRPr="00813008">
              <w:rPr>
                <w:sz w:val="20"/>
                <w:szCs w:val="20"/>
              </w:rPr>
              <w:t xml:space="preserve"> </w:t>
            </w:r>
            <w:r w:rsidRPr="00813008">
              <w:rPr>
                <w:rStyle w:val="ezkurwreuab5ozgtqnkl"/>
                <w:sz w:val="20"/>
                <w:szCs w:val="20"/>
              </w:rPr>
              <w:t>анализатордың</w:t>
            </w:r>
            <w:r w:rsidRPr="00813008">
              <w:rPr>
                <w:sz w:val="20"/>
                <w:szCs w:val="20"/>
              </w:rPr>
              <w:t xml:space="preserve"> </w:t>
            </w:r>
            <w:r w:rsidRPr="00813008">
              <w:rPr>
                <w:rStyle w:val="ezkurwreuab5ozgtqnkl"/>
                <w:sz w:val="20"/>
                <w:szCs w:val="20"/>
              </w:rPr>
              <w:t>сұйық</w:t>
            </w:r>
            <w:r w:rsidRPr="00813008">
              <w:rPr>
                <w:sz w:val="20"/>
                <w:szCs w:val="20"/>
              </w:rPr>
              <w:t xml:space="preserve"> </w:t>
            </w:r>
            <w:r w:rsidRPr="00813008">
              <w:rPr>
                <w:rStyle w:val="ezkurwreuab5ozgtqnkl"/>
                <w:sz w:val="20"/>
                <w:szCs w:val="20"/>
              </w:rPr>
              <w:t>жүйесінің</w:t>
            </w:r>
            <w:r w:rsidRPr="00813008">
              <w:rPr>
                <w:sz w:val="20"/>
                <w:szCs w:val="20"/>
              </w:rPr>
              <w:t xml:space="preserve"> </w:t>
            </w:r>
            <w:r w:rsidRPr="00813008">
              <w:rPr>
                <w:rStyle w:val="ezkurwreuab5ozgtqnkl"/>
                <w:sz w:val="20"/>
                <w:szCs w:val="20"/>
              </w:rPr>
              <w:t>қабырғаларынан</w:t>
            </w:r>
            <w:r w:rsidRPr="00813008">
              <w:rPr>
                <w:sz w:val="20"/>
                <w:szCs w:val="20"/>
              </w:rPr>
              <w:t xml:space="preserve"> </w:t>
            </w:r>
            <w:r w:rsidRPr="00813008">
              <w:rPr>
                <w:rStyle w:val="ezkurwreuab5ozgtqnkl"/>
                <w:sz w:val="20"/>
                <w:szCs w:val="20"/>
              </w:rPr>
              <w:t>қан</w:t>
            </w:r>
            <w:r w:rsidRPr="00813008">
              <w:rPr>
                <w:sz w:val="20"/>
                <w:szCs w:val="20"/>
              </w:rPr>
              <w:t xml:space="preserve"> </w:t>
            </w:r>
            <w:r w:rsidRPr="00813008">
              <w:rPr>
                <w:rStyle w:val="ezkurwreuab5ozgtqnkl"/>
                <w:sz w:val="20"/>
                <w:szCs w:val="20"/>
              </w:rPr>
              <w:t>ұйығыштарын</w:t>
            </w:r>
            <w:r w:rsidRPr="00813008">
              <w:rPr>
                <w:sz w:val="20"/>
                <w:szCs w:val="20"/>
              </w:rPr>
              <w:t xml:space="preserve"> </w:t>
            </w:r>
            <w:r w:rsidRPr="00813008">
              <w:rPr>
                <w:rStyle w:val="ezkurwreuab5ozgtqnkl"/>
                <w:sz w:val="20"/>
                <w:szCs w:val="20"/>
              </w:rPr>
              <w:t>жууға</w:t>
            </w:r>
            <w:r w:rsidRPr="00813008">
              <w:rPr>
                <w:sz w:val="20"/>
                <w:szCs w:val="20"/>
              </w:rPr>
              <w:t xml:space="preserve"> </w:t>
            </w:r>
            <w:r w:rsidRPr="00813008">
              <w:rPr>
                <w:rStyle w:val="ezkurwreuab5ozgtqnkl"/>
                <w:sz w:val="20"/>
                <w:szCs w:val="20"/>
              </w:rPr>
              <w:t>мүмкіндік</w:t>
            </w:r>
            <w:r w:rsidRPr="00813008">
              <w:rPr>
                <w:sz w:val="20"/>
                <w:szCs w:val="20"/>
              </w:rPr>
              <w:t xml:space="preserve"> береді</w:t>
            </w:r>
            <w:r w:rsidRPr="00813008">
              <w:rPr>
                <w:rStyle w:val="ezkurwreuab5ozgtqnkl"/>
                <w:sz w:val="20"/>
                <w:szCs w:val="20"/>
              </w:rPr>
              <w:t>.</w:t>
            </w:r>
            <w:r w:rsidRPr="00813008">
              <w:rPr>
                <w:sz w:val="20"/>
                <w:szCs w:val="20"/>
              </w:rPr>
              <w:t xml:space="preserve"> </w:t>
            </w:r>
            <w:r w:rsidRPr="00813008">
              <w:rPr>
                <w:rStyle w:val="ezkurwreuab5ozgtqnkl"/>
                <w:sz w:val="20"/>
                <w:szCs w:val="20"/>
              </w:rPr>
              <w:t>Тазарту</w:t>
            </w:r>
            <w:r w:rsidRPr="00813008">
              <w:rPr>
                <w:sz w:val="20"/>
                <w:szCs w:val="20"/>
              </w:rPr>
              <w:t xml:space="preserve"> </w:t>
            </w:r>
            <w:r w:rsidRPr="00813008">
              <w:rPr>
                <w:rStyle w:val="ezkurwreuab5ozgtqnkl"/>
                <w:sz w:val="20"/>
                <w:szCs w:val="20"/>
              </w:rPr>
              <w:t>ерітіндісін</w:t>
            </w:r>
            <w:r w:rsidRPr="00813008">
              <w:rPr>
                <w:sz w:val="20"/>
                <w:szCs w:val="20"/>
              </w:rPr>
              <w:t xml:space="preserve"> </w:t>
            </w:r>
            <w:r w:rsidRPr="00813008">
              <w:rPr>
                <w:rStyle w:val="ezkurwreuab5ozgtqnkl"/>
                <w:sz w:val="20"/>
                <w:szCs w:val="20"/>
              </w:rPr>
              <w:t>анализаторға</w:t>
            </w:r>
            <w:r w:rsidRPr="00813008">
              <w:rPr>
                <w:sz w:val="20"/>
                <w:szCs w:val="20"/>
              </w:rPr>
              <w:t xml:space="preserve"> </w:t>
            </w:r>
            <w:r w:rsidRPr="00813008">
              <w:rPr>
                <w:rStyle w:val="ezkurwreuab5ozgtqnkl"/>
                <w:sz w:val="20"/>
                <w:szCs w:val="20"/>
              </w:rPr>
              <w:t>орнатпас</w:t>
            </w:r>
            <w:r w:rsidRPr="00813008">
              <w:rPr>
                <w:sz w:val="20"/>
                <w:szCs w:val="20"/>
              </w:rPr>
              <w:t xml:space="preserve"> </w:t>
            </w:r>
            <w:r w:rsidRPr="00813008">
              <w:rPr>
                <w:rStyle w:val="ezkurwreuab5ozgtqnkl"/>
                <w:sz w:val="20"/>
                <w:szCs w:val="20"/>
              </w:rPr>
              <w:t>бұрын,</w:t>
            </w:r>
            <w:r w:rsidRPr="00813008">
              <w:rPr>
                <w:sz w:val="20"/>
                <w:szCs w:val="20"/>
              </w:rPr>
              <w:t xml:space="preserve"> </w:t>
            </w:r>
            <w:r w:rsidRPr="00813008">
              <w:rPr>
                <w:rStyle w:val="ezkurwreuab5ozgtqnkl"/>
                <w:sz w:val="20"/>
                <w:szCs w:val="20"/>
              </w:rPr>
              <w:t>кірістірілген</w:t>
            </w:r>
            <w:r w:rsidRPr="00813008">
              <w:rPr>
                <w:sz w:val="20"/>
                <w:szCs w:val="20"/>
              </w:rPr>
              <w:t xml:space="preserve"> </w:t>
            </w:r>
            <w:r w:rsidRPr="00813008">
              <w:rPr>
                <w:rStyle w:val="ezkurwreuab5ozgtqnkl"/>
                <w:sz w:val="20"/>
                <w:szCs w:val="20"/>
              </w:rPr>
              <w:t>сканер</w:t>
            </w:r>
            <w:r w:rsidRPr="00813008">
              <w:rPr>
                <w:sz w:val="20"/>
                <w:szCs w:val="20"/>
              </w:rPr>
              <w:t xml:space="preserve"> </w:t>
            </w:r>
            <w:r w:rsidRPr="00813008">
              <w:rPr>
                <w:rStyle w:val="ezkurwreuab5ozgtqnkl"/>
                <w:sz w:val="20"/>
                <w:szCs w:val="20"/>
              </w:rPr>
              <w:t>ерітінді</w:t>
            </w:r>
            <w:r w:rsidRPr="00813008">
              <w:rPr>
                <w:sz w:val="20"/>
                <w:szCs w:val="20"/>
              </w:rPr>
              <w:t xml:space="preserve"> </w:t>
            </w:r>
            <w:r w:rsidRPr="00813008">
              <w:rPr>
                <w:rStyle w:val="ezkurwreuab5ozgtqnkl"/>
                <w:sz w:val="20"/>
                <w:szCs w:val="20"/>
              </w:rPr>
              <w:t>құтысынан</w:t>
            </w:r>
            <w:r w:rsidRPr="00813008">
              <w:rPr>
                <w:sz w:val="20"/>
                <w:szCs w:val="20"/>
              </w:rPr>
              <w:t xml:space="preserve"> </w:t>
            </w:r>
            <w:r w:rsidRPr="00813008">
              <w:rPr>
                <w:rStyle w:val="ezkurwreuab5ozgtqnkl"/>
                <w:sz w:val="20"/>
                <w:szCs w:val="20"/>
              </w:rPr>
              <w:t>штрих-кодты</w:t>
            </w:r>
            <w:r w:rsidRPr="00813008">
              <w:rPr>
                <w:sz w:val="20"/>
                <w:szCs w:val="20"/>
              </w:rPr>
              <w:t xml:space="preserve"> </w:t>
            </w:r>
            <w:r w:rsidRPr="00813008">
              <w:rPr>
                <w:rStyle w:val="ezkurwreuab5ozgtqnkl"/>
                <w:sz w:val="20"/>
                <w:szCs w:val="20"/>
              </w:rPr>
              <w:t>оқиды</w:t>
            </w:r>
            <w:r w:rsidRPr="00813008">
              <w:rPr>
                <w:sz w:val="20"/>
                <w:szCs w:val="20"/>
              </w:rPr>
              <w:t xml:space="preserve"> және бөтелке </w:t>
            </w:r>
            <w:r w:rsidRPr="00813008">
              <w:rPr>
                <w:rStyle w:val="ezkurwreuab5ozgtqnkl"/>
                <w:sz w:val="20"/>
                <w:szCs w:val="20"/>
              </w:rPr>
              <w:t>анализаторға</w:t>
            </w:r>
            <w:r w:rsidRPr="00813008">
              <w:rPr>
                <w:sz w:val="20"/>
                <w:szCs w:val="20"/>
              </w:rPr>
              <w:t xml:space="preserve"> </w:t>
            </w:r>
            <w:r w:rsidRPr="00813008">
              <w:rPr>
                <w:rStyle w:val="ezkurwreuab5ozgtqnkl"/>
                <w:sz w:val="20"/>
                <w:szCs w:val="20"/>
              </w:rPr>
              <w:t>орнатылады.</w:t>
            </w:r>
            <w:r w:rsidRPr="00813008">
              <w:rPr>
                <w:sz w:val="20"/>
                <w:szCs w:val="20"/>
              </w:rPr>
              <w:t xml:space="preserve"> </w:t>
            </w:r>
            <w:r w:rsidRPr="00813008">
              <w:rPr>
                <w:rStyle w:val="ezkurwreuab5ozgtqnkl"/>
                <w:sz w:val="20"/>
                <w:szCs w:val="20"/>
              </w:rPr>
              <w:t>Пластикалық</w:t>
            </w:r>
            <w:r w:rsidRPr="00813008">
              <w:rPr>
                <w:sz w:val="20"/>
                <w:szCs w:val="20"/>
              </w:rPr>
              <w:t xml:space="preserve"> </w:t>
            </w:r>
            <w:r w:rsidRPr="00813008">
              <w:rPr>
                <w:rStyle w:val="ezkurwreuab5ozgtqnkl"/>
                <w:sz w:val="20"/>
                <w:szCs w:val="20"/>
              </w:rPr>
              <w:t>бөтелкелерде</w:t>
            </w:r>
            <w:r w:rsidRPr="00813008">
              <w:rPr>
                <w:sz w:val="20"/>
                <w:szCs w:val="20"/>
              </w:rPr>
              <w:t xml:space="preserve"> </w:t>
            </w:r>
            <w:r w:rsidRPr="00813008">
              <w:rPr>
                <w:rStyle w:val="ezkurwreuab5ozgtqnkl"/>
                <w:sz w:val="20"/>
                <w:szCs w:val="20"/>
              </w:rPr>
              <w:t>жеткізіледі,</w:t>
            </w:r>
            <w:r w:rsidRPr="00813008">
              <w:rPr>
                <w:sz w:val="20"/>
                <w:szCs w:val="20"/>
              </w:rPr>
              <w:t xml:space="preserve"> </w:t>
            </w:r>
            <w:r w:rsidRPr="00813008">
              <w:rPr>
                <w:rStyle w:val="ezkurwreuab5ozgtqnkl"/>
                <w:sz w:val="20"/>
                <w:szCs w:val="20"/>
              </w:rPr>
              <w:t>көлемі</w:t>
            </w:r>
            <w:r w:rsidRPr="00813008">
              <w:rPr>
                <w:sz w:val="20"/>
                <w:szCs w:val="20"/>
              </w:rPr>
              <w:t xml:space="preserve"> </w:t>
            </w:r>
            <w:r w:rsidRPr="00813008">
              <w:rPr>
                <w:rStyle w:val="ezkurwreuab5ozgtqnkl"/>
                <w:sz w:val="20"/>
                <w:szCs w:val="20"/>
              </w:rPr>
              <w:t>175</w:t>
            </w:r>
            <w:r w:rsidRPr="00813008">
              <w:rPr>
                <w:sz w:val="20"/>
                <w:szCs w:val="20"/>
              </w:rPr>
              <w:t xml:space="preserve"> </w:t>
            </w:r>
            <w:r w:rsidRPr="00813008">
              <w:rPr>
                <w:rStyle w:val="ezkurwreuab5ozgtqnkl"/>
                <w:sz w:val="20"/>
                <w:szCs w:val="20"/>
              </w:rPr>
              <w:t>мл</w:t>
            </w:r>
            <w:r w:rsidRPr="00813008">
              <w:rPr>
                <w:sz w:val="20"/>
                <w:szCs w:val="20"/>
              </w:rPr>
              <w:t>.</w:t>
            </w:r>
          </w:p>
        </w:tc>
      </w:tr>
      <w:tr w:rsidR="00A63E83" w:rsidRPr="00351AA3" w:rsidTr="000635C0">
        <w:trPr>
          <w:trHeight w:val="281"/>
        </w:trPr>
        <w:tc>
          <w:tcPr>
            <w:tcW w:w="653" w:type="dxa"/>
            <w:tcBorders>
              <w:top w:val="single" w:sz="4" w:space="0" w:color="auto"/>
              <w:left w:val="single" w:sz="4" w:space="0" w:color="auto"/>
              <w:bottom w:val="single" w:sz="4" w:space="0" w:color="auto"/>
              <w:right w:val="single" w:sz="4" w:space="0" w:color="auto"/>
            </w:tcBorders>
          </w:tcPr>
          <w:p w:rsidR="00A63E83" w:rsidRPr="00351AA3" w:rsidRDefault="00A63E83" w:rsidP="002869F2">
            <w:pPr>
              <w:suppressAutoHyphens/>
              <w:ind w:firstLine="119"/>
              <w:jc w:val="center"/>
              <w:rPr>
                <w:sz w:val="20"/>
                <w:szCs w:val="20"/>
              </w:rPr>
            </w:pPr>
            <w:r w:rsidRPr="00351AA3">
              <w:rPr>
                <w:sz w:val="20"/>
                <w:szCs w:val="20"/>
                <w:lang w:val="en-US"/>
              </w:rPr>
              <w:t>7</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63E83" w:rsidRPr="00351AA3" w:rsidRDefault="00A63E83" w:rsidP="002869F2">
            <w:pPr>
              <w:jc w:val="center"/>
              <w:rPr>
                <w:sz w:val="20"/>
                <w:szCs w:val="20"/>
              </w:rPr>
            </w:pPr>
            <w:r w:rsidRPr="00351AA3">
              <w:rPr>
                <w:sz w:val="20"/>
                <w:szCs w:val="20"/>
              </w:rPr>
              <w:t>Калибрлеу ерітіндісі: 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A63E83" w:rsidRPr="00813008" w:rsidRDefault="007D7A6D" w:rsidP="000635C0">
            <w:pPr>
              <w:jc w:val="center"/>
              <w:rPr>
                <w:sz w:val="20"/>
                <w:szCs w:val="20"/>
                <w:highlight w:val="yellow"/>
              </w:rPr>
            </w:pPr>
            <w:r w:rsidRPr="00813008">
              <w:rPr>
                <w:rStyle w:val="ezkurwreuab5ozgtqnkl"/>
                <w:sz w:val="20"/>
                <w:szCs w:val="20"/>
              </w:rPr>
              <w:t>Калибрлеу</w:t>
            </w:r>
            <w:r w:rsidRPr="00813008">
              <w:rPr>
                <w:sz w:val="20"/>
                <w:szCs w:val="20"/>
              </w:rPr>
              <w:t xml:space="preserve"> </w:t>
            </w:r>
            <w:r w:rsidRPr="00813008">
              <w:rPr>
                <w:rStyle w:val="ezkurwreuab5ozgtqnkl"/>
                <w:sz w:val="20"/>
                <w:szCs w:val="20"/>
              </w:rPr>
              <w:t>ерітіндісі</w:t>
            </w:r>
            <w:r w:rsidRPr="00813008">
              <w:rPr>
                <w:sz w:val="20"/>
                <w:szCs w:val="20"/>
              </w:rPr>
              <w:t xml:space="preserve"> </w:t>
            </w:r>
            <w:r w:rsidRPr="00813008">
              <w:rPr>
                <w:rStyle w:val="ezkurwreuab5ozgtqnkl"/>
                <w:sz w:val="20"/>
                <w:szCs w:val="20"/>
              </w:rPr>
              <w:t>1</w:t>
            </w:r>
            <w:r w:rsidRPr="00813008">
              <w:rPr>
                <w:sz w:val="20"/>
                <w:szCs w:val="20"/>
              </w:rPr>
              <w:t xml:space="preserve">-radiometer abl800 </w:t>
            </w:r>
            <w:r w:rsidRPr="00813008">
              <w:rPr>
                <w:rStyle w:val="ezkurwreuab5ozgtqnkl"/>
                <w:sz w:val="20"/>
                <w:szCs w:val="20"/>
              </w:rPr>
              <w:t>сериялы</w:t>
            </w:r>
            <w:r w:rsidRPr="00813008">
              <w:rPr>
                <w:sz w:val="20"/>
                <w:szCs w:val="20"/>
              </w:rPr>
              <w:t xml:space="preserve"> </w:t>
            </w:r>
            <w:r w:rsidRPr="00813008">
              <w:rPr>
                <w:rStyle w:val="ezkurwreuab5ozgtqnkl"/>
                <w:sz w:val="20"/>
                <w:szCs w:val="20"/>
              </w:rPr>
              <w:t>қан</w:t>
            </w:r>
            <w:r w:rsidRPr="00813008">
              <w:rPr>
                <w:sz w:val="20"/>
                <w:szCs w:val="20"/>
              </w:rPr>
              <w:t xml:space="preserve"> </w:t>
            </w:r>
            <w:r w:rsidRPr="00813008">
              <w:rPr>
                <w:rStyle w:val="ezkurwreuab5ozgtqnkl"/>
                <w:sz w:val="20"/>
                <w:szCs w:val="20"/>
              </w:rPr>
              <w:t>газы,</w:t>
            </w:r>
            <w:r w:rsidRPr="00813008">
              <w:rPr>
                <w:sz w:val="20"/>
                <w:szCs w:val="20"/>
              </w:rPr>
              <w:t xml:space="preserve"> </w:t>
            </w:r>
            <w:r w:rsidRPr="00813008">
              <w:rPr>
                <w:rStyle w:val="ezkurwreuab5ozgtqnkl"/>
                <w:sz w:val="20"/>
                <w:szCs w:val="20"/>
              </w:rPr>
              <w:t>электролит</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метаболит</w:t>
            </w:r>
            <w:r w:rsidRPr="00813008">
              <w:rPr>
                <w:sz w:val="20"/>
                <w:szCs w:val="20"/>
              </w:rPr>
              <w:t xml:space="preserve"> </w:t>
            </w:r>
            <w:r w:rsidRPr="00813008">
              <w:rPr>
                <w:rStyle w:val="ezkurwreuab5ozgtqnkl"/>
                <w:sz w:val="20"/>
                <w:szCs w:val="20"/>
              </w:rPr>
              <w:t>анализаторының</w:t>
            </w:r>
            <w:r w:rsidRPr="00813008">
              <w:rPr>
                <w:sz w:val="20"/>
                <w:szCs w:val="20"/>
              </w:rPr>
              <w:t xml:space="preserve"> </w:t>
            </w:r>
            <w:r w:rsidRPr="00813008">
              <w:rPr>
                <w:rStyle w:val="ezkurwreuab5ozgtqnkl"/>
                <w:sz w:val="20"/>
                <w:szCs w:val="20"/>
              </w:rPr>
              <w:t>жұмысы</w:t>
            </w:r>
            <w:r w:rsidRPr="00813008">
              <w:rPr>
                <w:sz w:val="20"/>
                <w:szCs w:val="20"/>
              </w:rPr>
              <w:t xml:space="preserve"> </w:t>
            </w:r>
            <w:r w:rsidRPr="00813008">
              <w:rPr>
                <w:rStyle w:val="ezkurwreuab5ozgtqnkl"/>
                <w:sz w:val="20"/>
                <w:szCs w:val="20"/>
              </w:rPr>
              <w:t>мен</w:t>
            </w:r>
            <w:r w:rsidRPr="00813008">
              <w:rPr>
                <w:sz w:val="20"/>
                <w:szCs w:val="20"/>
              </w:rPr>
              <w:t xml:space="preserve"> </w:t>
            </w:r>
            <w:r w:rsidRPr="00813008">
              <w:rPr>
                <w:rStyle w:val="ezkurwreuab5ozgtqnkl"/>
                <w:sz w:val="20"/>
                <w:szCs w:val="20"/>
              </w:rPr>
              <w:t>калибрлеуіне</w:t>
            </w:r>
            <w:r w:rsidRPr="00813008">
              <w:rPr>
                <w:sz w:val="20"/>
                <w:szCs w:val="20"/>
              </w:rPr>
              <w:t xml:space="preserve"> </w:t>
            </w:r>
            <w:r w:rsidRPr="00813008">
              <w:rPr>
                <w:rStyle w:val="ezkurwreuab5ozgtqnkl"/>
                <w:sz w:val="20"/>
                <w:szCs w:val="20"/>
              </w:rPr>
              <w:t>қажетті</w:t>
            </w:r>
            <w:r w:rsidRPr="00813008">
              <w:rPr>
                <w:sz w:val="20"/>
                <w:szCs w:val="20"/>
              </w:rPr>
              <w:t xml:space="preserve"> </w:t>
            </w:r>
            <w:r w:rsidRPr="00813008">
              <w:rPr>
                <w:rStyle w:val="ezkurwreuab5ozgtqnkl"/>
                <w:sz w:val="20"/>
                <w:szCs w:val="20"/>
              </w:rPr>
              <w:t>реагент.</w:t>
            </w:r>
            <w:r w:rsidRPr="00813008">
              <w:rPr>
                <w:sz w:val="20"/>
                <w:szCs w:val="20"/>
              </w:rPr>
              <w:t xml:space="preserve"> </w:t>
            </w:r>
            <w:r w:rsidRPr="00813008">
              <w:rPr>
                <w:rStyle w:val="ezkurwreuab5ozgtqnkl"/>
                <w:sz w:val="20"/>
                <w:szCs w:val="20"/>
              </w:rPr>
              <w:t>Тек</w:t>
            </w:r>
            <w:r w:rsidRPr="00813008">
              <w:rPr>
                <w:sz w:val="20"/>
                <w:szCs w:val="20"/>
              </w:rPr>
              <w:t xml:space="preserve"> </w:t>
            </w:r>
            <w:r w:rsidRPr="00813008">
              <w:rPr>
                <w:rStyle w:val="ezkurwreuab5ozgtqnkl"/>
                <w:sz w:val="20"/>
                <w:szCs w:val="20"/>
              </w:rPr>
              <w:t>in</w:t>
            </w:r>
            <w:r w:rsidRPr="00813008">
              <w:rPr>
                <w:sz w:val="20"/>
                <w:szCs w:val="20"/>
              </w:rPr>
              <w:t xml:space="preserve"> </w:t>
            </w:r>
            <w:r w:rsidRPr="00813008">
              <w:rPr>
                <w:rStyle w:val="ezkurwreuab5ozgtqnkl"/>
                <w:sz w:val="20"/>
                <w:szCs w:val="20"/>
              </w:rPr>
              <w:t>vitro</w:t>
            </w:r>
            <w:r w:rsidRPr="00813008">
              <w:rPr>
                <w:sz w:val="20"/>
                <w:szCs w:val="20"/>
              </w:rPr>
              <w:t xml:space="preserve"> </w:t>
            </w:r>
            <w:r w:rsidRPr="00813008">
              <w:rPr>
                <w:rStyle w:val="ezkurwreuab5ozgtqnkl"/>
                <w:sz w:val="20"/>
                <w:szCs w:val="20"/>
              </w:rPr>
              <w:t>диагностикасы</w:t>
            </w:r>
            <w:r w:rsidRPr="00813008">
              <w:rPr>
                <w:sz w:val="20"/>
                <w:szCs w:val="20"/>
              </w:rPr>
              <w:t xml:space="preserve"> </w:t>
            </w:r>
            <w:r w:rsidRPr="00813008">
              <w:rPr>
                <w:rStyle w:val="ezkurwreuab5ozgtqnkl"/>
                <w:sz w:val="20"/>
                <w:szCs w:val="20"/>
              </w:rPr>
              <w:t>үшін.</w:t>
            </w:r>
            <w:r w:rsidRPr="00813008">
              <w:rPr>
                <w:sz w:val="20"/>
                <w:szCs w:val="20"/>
              </w:rPr>
              <w:t xml:space="preserve"> </w:t>
            </w:r>
            <w:r w:rsidRPr="00813008">
              <w:rPr>
                <w:rStyle w:val="ezkurwreuab5ozgtqnkl"/>
                <w:sz w:val="20"/>
                <w:szCs w:val="20"/>
              </w:rPr>
              <w:t>Құрамында:</w:t>
            </w:r>
            <w:r w:rsidRPr="00813008">
              <w:rPr>
                <w:sz w:val="20"/>
                <w:szCs w:val="20"/>
              </w:rPr>
              <w:t xml:space="preserve"> </w:t>
            </w:r>
            <w:r w:rsidRPr="00813008">
              <w:rPr>
                <w:rStyle w:val="ezkurwreuab5ozgtqnkl"/>
                <w:sz w:val="20"/>
                <w:szCs w:val="20"/>
              </w:rPr>
              <w:t>cK+</w:t>
            </w:r>
            <w:r w:rsidRPr="00813008">
              <w:rPr>
                <w:sz w:val="20"/>
                <w:szCs w:val="20"/>
              </w:rPr>
              <w:t xml:space="preserve"> </w:t>
            </w:r>
            <w:r w:rsidRPr="00813008">
              <w:rPr>
                <w:rStyle w:val="ezkurwreuab5ozgtqnkl"/>
                <w:sz w:val="20"/>
                <w:szCs w:val="20"/>
              </w:rPr>
              <w:t>(4</w:t>
            </w:r>
            <w:r w:rsidRPr="00813008">
              <w:rPr>
                <w:sz w:val="20"/>
                <w:szCs w:val="20"/>
              </w:rPr>
              <w:t xml:space="preserve"> </w:t>
            </w:r>
            <w:r w:rsidRPr="00813008">
              <w:rPr>
                <w:rStyle w:val="ezkurwreuab5ozgtqnkl"/>
                <w:sz w:val="20"/>
                <w:szCs w:val="20"/>
              </w:rPr>
              <w:t>ммоль/л),</w:t>
            </w:r>
            <w:r w:rsidRPr="00813008">
              <w:rPr>
                <w:sz w:val="20"/>
                <w:szCs w:val="20"/>
              </w:rPr>
              <w:t xml:space="preserve"> </w:t>
            </w:r>
            <w:r w:rsidRPr="00813008">
              <w:rPr>
                <w:rStyle w:val="ezkurwreuab5ozgtqnkl"/>
                <w:sz w:val="20"/>
                <w:szCs w:val="20"/>
              </w:rPr>
              <w:t>cNa+</w:t>
            </w:r>
            <w:r w:rsidRPr="00813008">
              <w:rPr>
                <w:sz w:val="20"/>
                <w:szCs w:val="20"/>
              </w:rPr>
              <w:t xml:space="preserve"> </w:t>
            </w:r>
            <w:r w:rsidRPr="00813008">
              <w:rPr>
                <w:rStyle w:val="ezkurwreuab5ozgtqnkl"/>
                <w:sz w:val="20"/>
                <w:szCs w:val="20"/>
              </w:rPr>
              <w:t>(145</w:t>
            </w:r>
            <w:r w:rsidRPr="00813008">
              <w:rPr>
                <w:sz w:val="20"/>
                <w:szCs w:val="20"/>
              </w:rPr>
              <w:t xml:space="preserve"> </w:t>
            </w:r>
            <w:r w:rsidRPr="00813008">
              <w:rPr>
                <w:rStyle w:val="ezkurwreuab5ozgtqnkl"/>
                <w:sz w:val="20"/>
                <w:szCs w:val="20"/>
              </w:rPr>
              <w:t>ммоль/л),</w:t>
            </w:r>
            <w:r w:rsidRPr="00813008">
              <w:rPr>
                <w:sz w:val="20"/>
                <w:szCs w:val="20"/>
              </w:rPr>
              <w:t xml:space="preserve"> </w:t>
            </w:r>
            <w:r w:rsidRPr="00813008">
              <w:rPr>
                <w:rStyle w:val="ezkurwreuab5ozgtqnkl"/>
                <w:sz w:val="20"/>
                <w:szCs w:val="20"/>
              </w:rPr>
              <w:t>cCa2+</w:t>
            </w:r>
            <w:r w:rsidRPr="00813008">
              <w:rPr>
                <w:sz w:val="20"/>
                <w:szCs w:val="20"/>
              </w:rPr>
              <w:t xml:space="preserve"> </w:t>
            </w:r>
            <w:r w:rsidRPr="00813008">
              <w:rPr>
                <w:rStyle w:val="ezkurwreuab5ozgtqnkl"/>
                <w:sz w:val="20"/>
                <w:szCs w:val="20"/>
              </w:rPr>
              <w:t>(1,25</w:t>
            </w:r>
            <w:r w:rsidRPr="00813008">
              <w:rPr>
                <w:sz w:val="20"/>
                <w:szCs w:val="20"/>
              </w:rPr>
              <w:t xml:space="preserve"> </w:t>
            </w:r>
            <w:r w:rsidRPr="00813008">
              <w:rPr>
                <w:rStyle w:val="ezkurwreuab5ozgtqnkl"/>
                <w:sz w:val="20"/>
                <w:szCs w:val="20"/>
              </w:rPr>
              <w:t>ммоль/л),</w:t>
            </w:r>
            <w:r w:rsidRPr="00813008">
              <w:rPr>
                <w:sz w:val="20"/>
                <w:szCs w:val="20"/>
              </w:rPr>
              <w:t xml:space="preserve"> </w:t>
            </w:r>
            <w:r w:rsidRPr="00813008">
              <w:rPr>
                <w:rStyle w:val="ezkurwreuab5ozgtqnkl"/>
                <w:sz w:val="20"/>
                <w:szCs w:val="20"/>
              </w:rPr>
              <w:t>cCl–</w:t>
            </w:r>
            <w:r w:rsidRPr="00813008">
              <w:rPr>
                <w:sz w:val="20"/>
                <w:szCs w:val="20"/>
              </w:rPr>
              <w:t xml:space="preserve"> </w:t>
            </w:r>
            <w:r w:rsidRPr="00813008">
              <w:rPr>
                <w:rStyle w:val="ezkurwreuab5ozgtqnkl"/>
                <w:sz w:val="20"/>
                <w:szCs w:val="20"/>
              </w:rPr>
              <w:t>(102</w:t>
            </w:r>
            <w:r w:rsidRPr="00813008">
              <w:rPr>
                <w:sz w:val="20"/>
                <w:szCs w:val="20"/>
              </w:rPr>
              <w:t xml:space="preserve"> </w:t>
            </w:r>
            <w:r w:rsidRPr="00813008">
              <w:rPr>
                <w:rStyle w:val="ezkurwreuab5ozgtqnkl"/>
                <w:sz w:val="20"/>
                <w:szCs w:val="20"/>
              </w:rPr>
              <w:t>ммоль/л),</w:t>
            </w:r>
            <w:r w:rsidRPr="00813008">
              <w:rPr>
                <w:sz w:val="20"/>
                <w:szCs w:val="20"/>
              </w:rPr>
              <w:t xml:space="preserve"> </w:t>
            </w:r>
            <w:r w:rsidRPr="00813008">
              <w:rPr>
                <w:rStyle w:val="ezkurwreuab5ozgtqnkl"/>
                <w:sz w:val="20"/>
                <w:szCs w:val="20"/>
              </w:rPr>
              <w:t>глюкоза</w:t>
            </w:r>
            <w:r w:rsidRPr="00813008">
              <w:rPr>
                <w:sz w:val="20"/>
                <w:szCs w:val="20"/>
              </w:rPr>
              <w:t xml:space="preserve"> </w:t>
            </w:r>
            <w:r w:rsidRPr="00813008">
              <w:rPr>
                <w:rStyle w:val="ezkurwreuab5ozgtqnkl"/>
                <w:sz w:val="20"/>
                <w:szCs w:val="20"/>
              </w:rPr>
              <w:t>(10</w:t>
            </w:r>
            <w:r w:rsidRPr="00813008">
              <w:rPr>
                <w:sz w:val="20"/>
                <w:szCs w:val="20"/>
              </w:rPr>
              <w:t xml:space="preserve"> </w:t>
            </w:r>
            <w:r w:rsidRPr="00813008">
              <w:rPr>
                <w:rStyle w:val="ezkurwreuab5ozgtqnkl"/>
                <w:sz w:val="20"/>
                <w:szCs w:val="20"/>
              </w:rPr>
              <w:t>ммоль/л),</w:t>
            </w:r>
            <w:r w:rsidRPr="00813008">
              <w:rPr>
                <w:sz w:val="20"/>
                <w:szCs w:val="20"/>
              </w:rPr>
              <w:t xml:space="preserve"> </w:t>
            </w:r>
            <w:r w:rsidRPr="00813008">
              <w:rPr>
                <w:rStyle w:val="ezkurwreuab5ozgtqnkl"/>
                <w:sz w:val="20"/>
                <w:szCs w:val="20"/>
              </w:rPr>
              <w:t>лактат</w:t>
            </w:r>
            <w:r w:rsidRPr="00813008">
              <w:rPr>
                <w:sz w:val="20"/>
                <w:szCs w:val="20"/>
              </w:rPr>
              <w:t xml:space="preserve"> </w:t>
            </w:r>
            <w:r w:rsidRPr="00813008">
              <w:rPr>
                <w:rStyle w:val="ezkurwreuab5ozgtqnkl"/>
                <w:sz w:val="20"/>
                <w:szCs w:val="20"/>
              </w:rPr>
              <w:t>(4</w:t>
            </w:r>
            <w:r w:rsidRPr="00813008">
              <w:rPr>
                <w:sz w:val="20"/>
                <w:szCs w:val="20"/>
              </w:rPr>
              <w:t xml:space="preserve"> </w:t>
            </w:r>
            <w:r w:rsidRPr="00813008">
              <w:rPr>
                <w:rStyle w:val="ezkurwreuab5ozgtqnkl"/>
                <w:sz w:val="20"/>
                <w:szCs w:val="20"/>
              </w:rPr>
              <w:t>ммоль/л);</w:t>
            </w:r>
            <w:r w:rsidRPr="00813008">
              <w:rPr>
                <w:sz w:val="20"/>
                <w:szCs w:val="20"/>
              </w:rPr>
              <w:t xml:space="preserve"> </w:t>
            </w:r>
            <w:r w:rsidRPr="00813008">
              <w:rPr>
                <w:rStyle w:val="ezkurwreuab5ozgtqnkl"/>
                <w:sz w:val="20"/>
                <w:szCs w:val="20"/>
              </w:rPr>
              <w:t>РН</w:t>
            </w:r>
            <w:r w:rsidRPr="00813008">
              <w:rPr>
                <w:sz w:val="20"/>
                <w:szCs w:val="20"/>
              </w:rPr>
              <w:t xml:space="preserve"> 7,40 </w:t>
            </w:r>
            <w:r w:rsidRPr="00813008">
              <w:rPr>
                <w:rStyle w:val="ezkurwreuab5ozgtqnkl"/>
                <w:sz w:val="20"/>
                <w:szCs w:val="20"/>
              </w:rPr>
              <w:t>дейін</w:t>
            </w:r>
            <w:r w:rsidRPr="00813008">
              <w:rPr>
                <w:sz w:val="20"/>
                <w:szCs w:val="20"/>
              </w:rPr>
              <w:t xml:space="preserve"> </w:t>
            </w:r>
            <w:r w:rsidRPr="00813008">
              <w:rPr>
                <w:rStyle w:val="ezkurwreuab5ozgtqnkl"/>
                <w:sz w:val="20"/>
                <w:szCs w:val="20"/>
              </w:rPr>
              <w:t>тұрақтандырылған;</w:t>
            </w:r>
            <w:r w:rsidRPr="00813008">
              <w:rPr>
                <w:sz w:val="20"/>
                <w:szCs w:val="20"/>
              </w:rPr>
              <w:t xml:space="preserve"> </w:t>
            </w:r>
            <w:r w:rsidRPr="00813008">
              <w:rPr>
                <w:rStyle w:val="ezkurwreuab5ozgtqnkl"/>
                <w:sz w:val="20"/>
                <w:szCs w:val="20"/>
              </w:rPr>
              <w:t>консерванттар</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баз.</w:t>
            </w:r>
            <w:r w:rsidRPr="00813008">
              <w:rPr>
                <w:sz w:val="20"/>
                <w:szCs w:val="20"/>
              </w:rPr>
              <w:t xml:space="preserve"> </w:t>
            </w:r>
            <w:r w:rsidRPr="00813008">
              <w:rPr>
                <w:rStyle w:val="ezkurwreuab5ozgtqnkl"/>
                <w:sz w:val="20"/>
                <w:szCs w:val="20"/>
              </w:rPr>
              <w:t>Штрих</w:t>
            </w:r>
            <w:r w:rsidRPr="00813008">
              <w:rPr>
                <w:sz w:val="20"/>
                <w:szCs w:val="20"/>
              </w:rPr>
              <w:t>-</w:t>
            </w:r>
            <w:r w:rsidRPr="00813008">
              <w:rPr>
                <w:rStyle w:val="ezkurwreuab5ozgtqnkl"/>
                <w:sz w:val="20"/>
                <w:szCs w:val="20"/>
              </w:rPr>
              <w:t>кодта</w:t>
            </w:r>
            <w:r w:rsidRPr="00813008">
              <w:rPr>
                <w:sz w:val="20"/>
                <w:szCs w:val="20"/>
              </w:rPr>
              <w:t xml:space="preserve"> </w:t>
            </w:r>
            <w:r w:rsidRPr="00813008">
              <w:rPr>
                <w:rStyle w:val="ezkurwreuab5ozgtqnkl"/>
                <w:sz w:val="20"/>
                <w:szCs w:val="20"/>
              </w:rPr>
              <w:t>кодталған</w:t>
            </w:r>
            <w:r w:rsidRPr="00813008">
              <w:rPr>
                <w:sz w:val="20"/>
                <w:szCs w:val="20"/>
              </w:rPr>
              <w:t xml:space="preserve"> </w:t>
            </w:r>
            <w:r w:rsidRPr="00813008">
              <w:rPr>
                <w:rStyle w:val="ezkurwreuab5ozgtqnkl"/>
                <w:sz w:val="20"/>
                <w:szCs w:val="20"/>
              </w:rPr>
              <w:t>электролиттер</w:t>
            </w:r>
            <w:r w:rsidRPr="00813008">
              <w:rPr>
                <w:sz w:val="20"/>
                <w:szCs w:val="20"/>
              </w:rPr>
              <w:t xml:space="preserve"> </w:t>
            </w:r>
            <w:r w:rsidRPr="00813008">
              <w:rPr>
                <w:rStyle w:val="ezkurwreuab5ozgtqnkl"/>
                <w:sz w:val="20"/>
                <w:szCs w:val="20"/>
              </w:rPr>
              <w:t>мен</w:t>
            </w:r>
            <w:r w:rsidRPr="00813008">
              <w:rPr>
                <w:sz w:val="20"/>
                <w:szCs w:val="20"/>
              </w:rPr>
              <w:t xml:space="preserve"> </w:t>
            </w:r>
            <w:r w:rsidRPr="00813008">
              <w:rPr>
                <w:rStyle w:val="ezkurwreuab5ozgtqnkl"/>
                <w:sz w:val="20"/>
                <w:szCs w:val="20"/>
              </w:rPr>
              <w:t>метаболиттер</w:t>
            </w:r>
            <w:r w:rsidRPr="00813008">
              <w:rPr>
                <w:sz w:val="20"/>
                <w:szCs w:val="20"/>
              </w:rPr>
              <w:t xml:space="preserve"> </w:t>
            </w:r>
            <w:r w:rsidRPr="00813008">
              <w:rPr>
                <w:rStyle w:val="ezkurwreuab5ozgtqnkl"/>
                <w:sz w:val="20"/>
                <w:szCs w:val="20"/>
              </w:rPr>
              <w:t>концентрациясының</w:t>
            </w:r>
            <w:r w:rsidRPr="00813008">
              <w:rPr>
                <w:sz w:val="20"/>
                <w:szCs w:val="20"/>
              </w:rPr>
              <w:t xml:space="preserve"> </w:t>
            </w:r>
            <w:r w:rsidRPr="00813008">
              <w:rPr>
                <w:rStyle w:val="ezkurwreuab5ozgtqnkl"/>
                <w:sz w:val="20"/>
                <w:szCs w:val="20"/>
              </w:rPr>
              <w:t>нақты</w:t>
            </w:r>
            <w:r w:rsidRPr="00813008">
              <w:rPr>
                <w:sz w:val="20"/>
                <w:szCs w:val="20"/>
              </w:rPr>
              <w:t xml:space="preserve"> </w:t>
            </w:r>
            <w:r w:rsidRPr="00813008">
              <w:rPr>
                <w:rStyle w:val="ezkurwreuab5ozgtqnkl"/>
                <w:sz w:val="20"/>
                <w:szCs w:val="20"/>
              </w:rPr>
              <w:t>мәндері</w:t>
            </w:r>
            <w:r w:rsidRPr="00813008">
              <w:rPr>
                <w:sz w:val="20"/>
                <w:szCs w:val="20"/>
              </w:rPr>
              <w:t xml:space="preserve"> </w:t>
            </w:r>
            <w:r w:rsidRPr="00813008">
              <w:rPr>
                <w:rStyle w:val="ezkurwreuab5ozgtqnkl"/>
                <w:sz w:val="20"/>
                <w:szCs w:val="20"/>
              </w:rPr>
              <w:t>анализатор</w:t>
            </w:r>
            <w:r w:rsidRPr="00813008">
              <w:rPr>
                <w:sz w:val="20"/>
                <w:szCs w:val="20"/>
              </w:rPr>
              <w:t xml:space="preserve"> </w:t>
            </w:r>
            <w:r w:rsidRPr="00813008">
              <w:rPr>
                <w:rStyle w:val="ezkurwreuab5ozgtqnkl"/>
                <w:sz w:val="20"/>
                <w:szCs w:val="20"/>
              </w:rPr>
              <w:t>электродтарын</w:t>
            </w:r>
            <w:r w:rsidRPr="00813008">
              <w:rPr>
                <w:sz w:val="20"/>
                <w:szCs w:val="20"/>
              </w:rPr>
              <w:t xml:space="preserve"> </w:t>
            </w:r>
            <w:r w:rsidRPr="00813008">
              <w:rPr>
                <w:rStyle w:val="ezkurwreuab5ozgtqnkl"/>
                <w:sz w:val="20"/>
                <w:szCs w:val="20"/>
              </w:rPr>
              <w:t>бір</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екі</w:t>
            </w:r>
            <w:r w:rsidRPr="00813008">
              <w:rPr>
                <w:sz w:val="20"/>
                <w:szCs w:val="20"/>
              </w:rPr>
              <w:t xml:space="preserve"> </w:t>
            </w:r>
            <w:r w:rsidRPr="00813008">
              <w:rPr>
                <w:rStyle w:val="ezkurwreuab5ozgtqnkl"/>
                <w:sz w:val="20"/>
                <w:szCs w:val="20"/>
              </w:rPr>
              <w:t>нүктеге</w:t>
            </w:r>
            <w:r w:rsidRPr="00813008">
              <w:rPr>
                <w:sz w:val="20"/>
                <w:szCs w:val="20"/>
              </w:rPr>
              <w:t xml:space="preserve"> </w:t>
            </w:r>
            <w:r w:rsidRPr="00813008">
              <w:rPr>
                <w:rStyle w:val="ezkurwreuab5ozgtqnkl"/>
                <w:sz w:val="20"/>
                <w:szCs w:val="20"/>
              </w:rPr>
              <w:t>калибрлеу</w:t>
            </w:r>
            <w:r w:rsidRPr="00813008">
              <w:rPr>
                <w:sz w:val="20"/>
                <w:szCs w:val="20"/>
              </w:rPr>
              <w:t xml:space="preserve"> </w:t>
            </w:r>
            <w:r w:rsidRPr="00813008">
              <w:rPr>
                <w:rStyle w:val="ezkurwreuab5ozgtqnkl"/>
                <w:sz w:val="20"/>
                <w:szCs w:val="20"/>
              </w:rPr>
              <w:t>үшін</w:t>
            </w:r>
            <w:r w:rsidRPr="00813008">
              <w:rPr>
                <w:sz w:val="20"/>
                <w:szCs w:val="20"/>
              </w:rPr>
              <w:t xml:space="preserve"> </w:t>
            </w:r>
            <w:r w:rsidRPr="00813008">
              <w:rPr>
                <w:rStyle w:val="ezkurwreuab5ozgtqnkl"/>
                <w:sz w:val="20"/>
                <w:szCs w:val="20"/>
              </w:rPr>
              <w:t>анықтамалық</w:t>
            </w:r>
            <w:r w:rsidRPr="00813008">
              <w:rPr>
                <w:sz w:val="20"/>
                <w:szCs w:val="20"/>
              </w:rPr>
              <w:t xml:space="preserve"> </w:t>
            </w:r>
            <w:r w:rsidRPr="00813008">
              <w:rPr>
                <w:rStyle w:val="ezkurwreuab5ozgtqnkl"/>
                <w:sz w:val="20"/>
                <w:szCs w:val="20"/>
              </w:rPr>
              <w:t>мән</w:t>
            </w:r>
            <w:r w:rsidRPr="00813008">
              <w:rPr>
                <w:sz w:val="20"/>
                <w:szCs w:val="20"/>
              </w:rPr>
              <w:t xml:space="preserve"> ретінде қызмет етеді</w:t>
            </w:r>
            <w:r w:rsidRPr="00813008">
              <w:rPr>
                <w:rStyle w:val="ezkurwreuab5ozgtqnkl"/>
                <w:sz w:val="20"/>
                <w:szCs w:val="20"/>
              </w:rPr>
              <w:t>.</w:t>
            </w:r>
            <w:r w:rsidRPr="00813008">
              <w:rPr>
                <w:sz w:val="20"/>
                <w:szCs w:val="20"/>
              </w:rPr>
              <w:t xml:space="preserve"> </w:t>
            </w:r>
            <w:r w:rsidRPr="00813008">
              <w:rPr>
                <w:rStyle w:val="ezkurwreuab5ozgtqnkl"/>
                <w:sz w:val="20"/>
                <w:szCs w:val="20"/>
              </w:rPr>
              <w:t>Калибрлеу</w:t>
            </w:r>
            <w:r w:rsidRPr="00813008">
              <w:rPr>
                <w:sz w:val="20"/>
                <w:szCs w:val="20"/>
              </w:rPr>
              <w:t xml:space="preserve"> </w:t>
            </w:r>
            <w:r w:rsidRPr="00813008">
              <w:rPr>
                <w:rStyle w:val="ezkurwreuab5ozgtqnkl"/>
                <w:sz w:val="20"/>
                <w:szCs w:val="20"/>
              </w:rPr>
              <w:t>ерітіндісін</w:t>
            </w:r>
            <w:r w:rsidRPr="00813008">
              <w:rPr>
                <w:sz w:val="20"/>
                <w:szCs w:val="20"/>
              </w:rPr>
              <w:t xml:space="preserve"> </w:t>
            </w:r>
            <w:r w:rsidRPr="00813008">
              <w:rPr>
                <w:rStyle w:val="ezkurwreuab5ozgtqnkl"/>
                <w:sz w:val="20"/>
                <w:szCs w:val="20"/>
              </w:rPr>
              <w:t>анализаторға</w:t>
            </w:r>
            <w:r w:rsidRPr="00813008">
              <w:rPr>
                <w:sz w:val="20"/>
                <w:szCs w:val="20"/>
              </w:rPr>
              <w:t xml:space="preserve"> </w:t>
            </w:r>
            <w:r w:rsidRPr="00813008">
              <w:rPr>
                <w:rStyle w:val="ezkurwreuab5ozgtqnkl"/>
                <w:sz w:val="20"/>
                <w:szCs w:val="20"/>
              </w:rPr>
              <w:t>орнатпас</w:t>
            </w:r>
            <w:r w:rsidRPr="00813008">
              <w:rPr>
                <w:sz w:val="20"/>
                <w:szCs w:val="20"/>
              </w:rPr>
              <w:t xml:space="preserve"> </w:t>
            </w:r>
            <w:r w:rsidRPr="00813008">
              <w:rPr>
                <w:rStyle w:val="ezkurwreuab5ozgtqnkl"/>
                <w:sz w:val="20"/>
                <w:szCs w:val="20"/>
              </w:rPr>
              <w:t>бұрын,</w:t>
            </w:r>
            <w:r w:rsidRPr="00813008">
              <w:rPr>
                <w:sz w:val="20"/>
                <w:szCs w:val="20"/>
              </w:rPr>
              <w:t xml:space="preserve"> </w:t>
            </w:r>
            <w:r w:rsidRPr="00813008">
              <w:rPr>
                <w:rStyle w:val="ezkurwreuab5ozgtqnkl"/>
                <w:sz w:val="20"/>
                <w:szCs w:val="20"/>
              </w:rPr>
              <w:t>кірістірілген</w:t>
            </w:r>
            <w:r w:rsidRPr="00813008">
              <w:rPr>
                <w:sz w:val="20"/>
                <w:szCs w:val="20"/>
              </w:rPr>
              <w:t xml:space="preserve"> </w:t>
            </w:r>
            <w:r w:rsidRPr="00813008">
              <w:rPr>
                <w:rStyle w:val="ezkurwreuab5ozgtqnkl"/>
                <w:sz w:val="20"/>
                <w:szCs w:val="20"/>
              </w:rPr>
              <w:t>сканер</w:t>
            </w:r>
            <w:r w:rsidRPr="00813008">
              <w:rPr>
                <w:sz w:val="20"/>
                <w:szCs w:val="20"/>
              </w:rPr>
              <w:t xml:space="preserve"> </w:t>
            </w:r>
            <w:r w:rsidRPr="00813008">
              <w:rPr>
                <w:rStyle w:val="ezkurwreuab5ozgtqnkl"/>
                <w:sz w:val="20"/>
                <w:szCs w:val="20"/>
              </w:rPr>
              <w:t>ерітінді</w:t>
            </w:r>
            <w:r w:rsidRPr="00813008">
              <w:rPr>
                <w:sz w:val="20"/>
                <w:szCs w:val="20"/>
              </w:rPr>
              <w:t xml:space="preserve"> </w:t>
            </w:r>
            <w:r w:rsidRPr="00813008">
              <w:rPr>
                <w:rStyle w:val="ezkurwreuab5ozgtqnkl"/>
                <w:sz w:val="20"/>
                <w:szCs w:val="20"/>
              </w:rPr>
              <w:t>құтысынан</w:t>
            </w:r>
            <w:r w:rsidRPr="00813008">
              <w:rPr>
                <w:sz w:val="20"/>
                <w:szCs w:val="20"/>
              </w:rPr>
              <w:t xml:space="preserve"> </w:t>
            </w:r>
            <w:r w:rsidRPr="00813008">
              <w:rPr>
                <w:rStyle w:val="ezkurwreuab5ozgtqnkl"/>
                <w:sz w:val="20"/>
                <w:szCs w:val="20"/>
              </w:rPr>
              <w:t>штрих-кодты</w:t>
            </w:r>
            <w:r w:rsidRPr="00813008">
              <w:rPr>
                <w:sz w:val="20"/>
                <w:szCs w:val="20"/>
              </w:rPr>
              <w:t xml:space="preserve"> </w:t>
            </w:r>
            <w:r w:rsidRPr="00813008">
              <w:rPr>
                <w:rStyle w:val="ezkurwreuab5ozgtqnkl"/>
                <w:sz w:val="20"/>
                <w:szCs w:val="20"/>
              </w:rPr>
              <w:t>оқиды</w:t>
            </w:r>
            <w:r w:rsidRPr="00813008">
              <w:rPr>
                <w:sz w:val="20"/>
                <w:szCs w:val="20"/>
              </w:rPr>
              <w:t xml:space="preserve">, </w:t>
            </w:r>
            <w:r w:rsidRPr="00813008">
              <w:rPr>
                <w:rStyle w:val="ezkurwreuab5ozgtqnkl"/>
                <w:sz w:val="20"/>
                <w:szCs w:val="20"/>
              </w:rPr>
              <w:t>электролит</w:t>
            </w:r>
            <w:r w:rsidRPr="00813008">
              <w:rPr>
                <w:sz w:val="20"/>
                <w:szCs w:val="20"/>
              </w:rPr>
              <w:t xml:space="preserve"> </w:t>
            </w:r>
            <w:r w:rsidRPr="00813008">
              <w:rPr>
                <w:rStyle w:val="ezkurwreuab5ozgtqnkl"/>
                <w:sz w:val="20"/>
                <w:szCs w:val="20"/>
              </w:rPr>
              <w:t>концентрациясы</w:t>
            </w:r>
            <w:r w:rsidRPr="00813008">
              <w:rPr>
                <w:sz w:val="20"/>
                <w:szCs w:val="20"/>
              </w:rPr>
              <w:t xml:space="preserve"> </w:t>
            </w:r>
            <w:r w:rsidRPr="00813008">
              <w:rPr>
                <w:rStyle w:val="ezkurwreuab5ozgtqnkl"/>
                <w:sz w:val="20"/>
                <w:szCs w:val="20"/>
              </w:rPr>
              <w:t>туралы</w:t>
            </w:r>
            <w:r w:rsidRPr="00813008">
              <w:rPr>
                <w:sz w:val="20"/>
                <w:szCs w:val="20"/>
              </w:rPr>
              <w:t xml:space="preserve"> </w:t>
            </w:r>
            <w:r w:rsidRPr="00813008">
              <w:rPr>
                <w:rStyle w:val="ezkurwreuab5ozgtqnkl"/>
                <w:sz w:val="20"/>
                <w:szCs w:val="20"/>
              </w:rPr>
              <w:t>деректер</w:t>
            </w:r>
            <w:r w:rsidRPr="00813008">
              <w:rPr>
                <w:sz w:val="20"/>
                <w:szCs w:val="20"/>
              </w:rPr>
              <w:t xml:space="preserve"> </w:t>
            </w:r>
            <w:r w:rsidRPr="00813008">
              <w:rPr>
                <w:rStyle w:val="ezkurwreuab5ozgtqnkl"/>
                <w:sz w:val="20"/>
                <w:szCs w:val="20"/>
              </w:rPr>
              <w:t>анализатордың</w:t>
            </w:r>
            <w:r w:rsidRPr="00813008">
              <w:rPr>
                <w:sz w:val="20"/>
                <w:szCs w:val="20"/>
              </w:rPr>
              <w:t xml:space="preserve"> </w:t>
            </w:r>
            <w:r w:rsidRPr="00813008">
              <w:rPr>
                <w:rStyle w:val="ezkurwreuab5ozgtqnkl"/>
                <w:sz w:val="20"/>
                <w:szCs w:val="20"/>
              </w:rPr>
              <w:t>бағдарламалық</w:t>
            </w:r>
            <w:r w:rsidRPr="00813008">
              <w:rPr>
                <w:sz w:val="20"/>
                <w:szCs w:val="20"/>
              </w:rPr>
              <w:t xml:space="preserve"> жасақтамасына </w:t>
            </w:r>
            <w:r w:rsidRPr="00813008">
              <w:rPr>
                <w:rStyle w:val="ezkurwreuab5ozgtqnkl"/>
                <w:sz w:val="20"/>
                <w:szCs w:val="20"/>
              </w:rPr>
              <w:t>жіберіледі</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одан</w:t>
            </w:r>
            <w:r w:rsidRPr="00813008">
              <w:rPr>
                <w:sz w:val="20"/>
                <w:szCs w:val="20"/>
              </w:rPr>
              <w:t xml:space="preserve"> </w:t>
            </w:r>
            <w:r w:rsidRPr="00813008">
              <w:rPr>
                <w:rStyle w:val="ezkurwreuab5ozgtqnkl"/>
                <w:sz w:val="20"/>
                <w:szCs w:val="20"/>
              </w:rPr>
              <w:t>әрі</w:t>
            </w:r>
            <w:r w:rsidRPr="00813008">
              <w:rPr>
                <w:sz w:val="20"/>
                <w:szCs w:val="20"/>
              </w:rPr>
              <w:t xml:space="preserve"> </w:t>
            </w:r>
            <w:r w:rsidRPr="00813008">
              <w:rPr>
                <w:rStyle w:val="ezkurwreuab5ozgtqnkl"/>
                <w:sz w:val="20"/>
                <w:szCs w:val="20"/>
              </w:rPr>
              <w:t>калибрлеу</w:t>
            </w:r>
            <w:r w:rsidRPr="00813008">
              <w:rPr>
                <w:sz w:val="20"/>
                <w:szCs w:val="20"/>
              </w:rPr>
              <w:t xml:space="preserve"> </w:t>
            </w:r>
            <w:r w:rsidRPr="00813008">
              <w:rPr>
                <w:rStyle w:val="ezkurwreuab5ozgtqnkl"/>
                <w:sz w:val="20"/>
                <w:szCs w:val="20"/>
              </w:rPr>
              <w:t>графиктерін</w:t>
            </w:r>
            <w:r w:rsidRPr="00813008">
              <w:rPr>
                <w:sz w:val="20"/>
                <w:szCs w:val="20"/>
              </w:rPr>
              <w:t xml:space="preserve"> </w:t>
            </w:r>
            <w:r w:rsidRPr="00813008">
              <w:rPr>
                <w:rStyle w:val="ezkurwreuab5ozgtqnkl"/>
                <w:sz w:val="20"/>
                <w:szCs w:val="20"/>
              </w:rPr>
              <w:t>құру</w:t>
            </w:r>
            <w:r w:rsidRPr="00813008">
              <w:rPr>
                <w:sz w:val="20"/>
                <w:szCs w:val="20"/>
              </w:rPr>
              <w:t xml:space="preserve"> </w:t>
            </w:r>
            <w:r w:rsidRPr="00813008">
              <w:rPr>
                <w:rStyle w:val="ezkurwreuab5ozgtqnkl"/>
                <w:sz w:val="20"/>
                <w:szCs w:val="20"/>
              </w:rPr>
              <w:t>үшін</w:t>
            </w:r>
            <w:r w:rsidRPr="00813008">
              <w:rPr>
                <w:sz w:val="20"/>
                <w:szCs w:val="20"/>
              </w:rPr>
              <w:t xml:space="preserve"> </w:t>
            </w:r>
            <w:r w:rsidRPr="00813008">
              <w:rPr>
                <w:rStyle w:val="ezkurwreuab5ozgtqnkl"/>
                <w:sz w:val="20"/>
                <w:szCs w:val="20"/>
              </w:rPr>
              <w:t>қолданылады.</w:t>
            </w:r>
            <w:r w:rsidRPr="00813008">
              <w:rPr>
                <w:sz w:val="20"/>
                <w:szCs w:val="20"/>
              </w:rPr>
              <w:t xml:space="preserve"> </w:t>
            </w:r>
            <w:r w:rsidRPr="00813008">
              <w:rPr>
                <w:rStyle w:val="ezkurwreuab5ozgtqnkl"/>
                <w:sz w:val="20"/>
                <w:szCs w:val="20"/>
              </w:rPr>
              <w:t>Пластикалық</w:t>
            </w:r>
            <w:r w:rsidRPr="00813008">
              <w:rPr>
                <w:sz w:val="20"/>
                <w:szCs w:val="20"/>
              </w:rPr>
              <w:t xml:space="preserve"> </w:t>
            </w:r>
            <w:r w:rsidRPr="00813008">
              <w:rPr>
                <w:rStyle w:val="ezkurwreuab5ozgtqnkl"/>
                <w:sz w:val="20"/>
                <w:szCs w:val="20"/>
              </w:rPr>
              <w:t>бөтелкелерде</w:t>
            </w:r>
            <w:r w:rsidRPr="00813008">
              <w:rPr>
                <w:sz w:val="20"/>
                <w:szCs w:val="20"/>
              </w:rPr>
              <w:t xml:space="preserve"> </w:t>
            </w:r>
            <w:r w:rsidRPr="00813008">
              <w:rPr>
                <w:rStyle w:val="ezkurwreuab5ozgtqnkl"/>
                <w:sz w:val="20"/>
                <w:szCs w:val="20"/>
              </w:rPr>
              <w:t>жеткізіледі,</w:t>
            </w:r>
            <w:r w:rsidRPr="00813008">
              <w:rPr>
                <w:sz w:val="20"/>
                <w:szCs w:val="20"/>
              </w:rPr>
              <w:t xml:space="preserve"> </w:t>
            </w:r>
            <w:r w:rsidRPr="00813008">
              <w:rPr>
                <w:rStyle w:val="ezkurwreuab5ozgtqnkl"/>
                <w:sz w:val="20"/>
                <w:szCs w:val="20"/>
              </w:rPr>
              <w:t>көлемі</w:t>
            </w:r>
            <w:r w:rsidRPr="00813008">
              <w:rPr>
                <w:sz w:val="20"/>
                <w:szCs w:val="20"/>
              </w:rPr>
              <w:t xml:space="preserve"> </w:t>
            </w:r>
            <w:r w:rsidRPr="00813008">
              <w:rPr>
                <w:rStyle w:val="ezkurwreuab5ozgtqnkl"/>
                <w:sz w:val="20"/>
                <w:szCs w:val="20"/>
              </w:rPr>
              <w:t>200мл</w:t>
            </w:r>
          </w:p>
        </w:tc>
      </w:tr>
      <w:tr w:rsidR="00A63E83" w:rsidRPr="00351AA3" w:rsidTr="000635C0">
        <w:trPr>
          <w:trHeight w:val="281"/>
        </w:trPr>
        <w:tc>
          <w:tcPr>
            <w:tcW w:w="653" w:type="dxa"/>
            <w:tcBorders>
              <w:top w:val="single" w:sz="4" w:space="0" w:color="auto"/>
              <w:left w:val="single" w:sz="4" w:space="0" w:color="auto"/>
              <w:bottom w:val="single" w:sz="4" w:space="0" w:color="auto"/>
              <w:right w:val="single" w:sz="4" w:space="0" w:color="auto"/>
            </w:tcBorders>
          </w:tcPr>
          <w:p w:rsidR="00A63E83" w:rsidRPr="00351AA3" w:rsidRDefault="00A63E83" w:rsidP="002869F2">
            <w:pPr>
              <w:suppressAutoHyphens/>
              <w:ind w:firstLine="119"/>
              <w:jc w:val="center"/>
              <w:rPr>
                <w:sz w:val="20"/>
                <w:szCs w:val="20"/>
                <w:lang w:val="en-US"/>
              </w:rPr>
            </w:pPr>
            <w:r w:rsidRPr="00351AA3">
              <w:rPr>
                <w:sz w:val="20"/>
                <w:szCs w:val="20"/>
                <w:lang w:val="en-US"/>
              </w:rPr>
              <w:t>8</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63E83" w:rsidRPr="00351AA3" w:rsidRDefault="00A63E83" w:rsidP="002869F2">
            <w:pPr>
              <w:jc w:val="center"/>
              <w:rPr>
                <w:sz w:val="20"/>
                <w:szCs w:val="20"/>
              </w:rPr>
            </w:pPr>
            <w:r w:rsidRPr="00351AA3">
              <w:rPr>
                <w:sz w:val="20"/>
                <w:szCs w:val="20"/>
              </w:rPr>
              <w:t>Калибрлеу ерітіндісі: 2</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A63E83" w:rsidRPr="00813008" w:rsidRDefault="007D7A6D" w:rsidP="000635C0">
            <w:pPr>
              <w:jc w:val="center"/>
              <w:rPr>
                <w:sz w:val="20"/>
                <w:szCs w:val="20"/>
                <w:highlight w:val="yellow"/>
              </w:rPr>
            </w:pPr>
            <w:r w:rsidRPr="00813008">
              <w:rPr>
                <w:rStyle w:val="ezkurwreuab5ozgtqnkl"/>
                <w:sz w:val="20"/>
                <w:szCs w:val="20"/>
              </w:rPr>
              <w:t>2</w:t>
            </w:r>
            <w:r w:rsidRPr="00813008">
              <w:rPr>
                <w:sz w:val="20"/>
                <w:szCs w:val="20"/>
              </w:rPr>
              <w:t xml:space="preserve"> </w:t>
            </w:r>
            <w:r w:rsidRPr="00813008">
              <w:rPr>
                <w:rStyle w:val="ezkurwreuab5ozgtqnkl"/>
                <w:sz w:val="20"/>
                <w:szCs w:val="20"/>
              </w:rPr>
              <w:t>калибрлеу</w:t>
            </w:r>
            <w:r w:rsidRPr="00813008">
              <w:rPr>
                <w:sz w:val="20"/>
                <w:szCs w:val="20"/>
              </w:rPr>
              <w:t xml:space="preserve"> </w:t>
            </w:r>
            <w:r w:rsidRPr="00813008">
              <w:rPr>
                <w:rStyle w:val="ezkurwreuab5ozgtqnkl"/>
                <w:sz w:val="20"/>
                <w:szCs w:val="20"/>
              </w:rPr>
              <w:t>ерітіндісі</w:t>
            </w:r>
            <w:r w:rsidRPr="00813008">
              <w:rPr>
                <w:sz w:val="20"/>
                <w:szCs w:val="20"/>
              </w:rPr>
              <w:t xml:space="preserve"> radiometer abl800 </w:t>
            </w:r>
            <w:r w:rsidRPr="00813008">
              <w:rPr>
                <w:rStyle w:val="ezkurwreuab5ozgtqnkl"/>
                <w:sz w:val="20"/>
                <w:szCs w:val="20"/>
              </w:rPr>
              <w:t>сериялы</w:t>
            </w:r>
            <w:r w:rsidRPr="00813008">
              <w:rPr>
                <w:sz w:val="20"/>
                <w:szCs w:val="20"/>
              </w:rPr>
              <w:t xml:space="preserve"> </w:t>
            </w:r>
            <w:r w:rsidRPr="00813008">
              <w:rPr>
                <w:rStyle w:val="ezkurwreuab5ozgtqnkl"/>
                <w:sz w:val="20"/>
                <w:szCs w:val="20"/>
              </w:rPr>
              <w:t>қан</w:t>
            </w:r>
            <w:r w:rsidRPr="00813008">
              <w:rPr>
                <w:sz w:val="20"/>
                <w:szCs w:val="20"/>
              </w:rPr>
              <w:t xml:space="preserve"> </w:t>
            </w:r>
            <w:r w:rsidRPr="00813008">
              <w:rPr>
                <w:rStyle w:val="ezkurwreuab5ozgtqnkl"/>
                <w:sz w:val="20"/>
                <w:szCs w:val="20"/>
              </w:rPr>
              <w:t>газы,</w:t>
            </w:r>
            <w:r w:rsidRPr="00813008">
              <w:rPr>
                <w:sz w:val="20"/>
                <w:szCs w:val="20"/>
              </w:rPr>
              <w:t xml:space="preserve"> </w:t>
            </w:r>
            <w:r w:rsidRPr="00813008">
              <w:rPr>
                <w:rStyle w:val="ezkurwreuab5ozgtqnkl"/>
                <w:sz w:val="20"/>
                <w:szCs w:val="20"/>
              </w:rPr>
              <w:t>электролит</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метаболит</w:t>
            </w:r>
            <w:r w:rsidRPr="00813008">
              <w:rPr>
                <w:sz w:val="20"/>
                <w:szCs w:val="20"/>
              </w:rPr>
              <w:t xml:space="preserve"> </w:t>
            </w:r>
            <w:r w:rsidRPr="00813008">
              <w:rPr>
                <w:rStyle w:val="ezkurwreuab5ozgtqnkl"/>
                <w:sz w:val="20"/>
                <w:szCs w:val="20"/>
              </w:rPr>
              <w:t>анализаторының</w:t>
            </w:r>
            <w:r w:rsidRPr="00813008">
              <w:rPr>
                <w:sz w:val="20"/>
                <w:szCs w:val="20"/>
              </w:rPr>
              <w:t xml:space="preserve"> </w:t>
            </w:r>
            <w:r w:rsidRPr="00813008">
              <w:rPr>
                <w:rStyle w:val="ezkurwreuab5ozgtqnkl"/>
                <w:sz w:val="20"/>
                <w:szCs w:val="20"/>
              </w:rPr>
              <w:t>жұмысы</w:t>
            </w:r>
            <w:r w:rsidRPr="00813008">
              <w:rPr>
                <w:sz w:val="20"/>
                <w:szCs w:val="20"/>
              </w:rPr>
              <w:t xml:space="preserve"> </w:t>
            </w:r>
            <w:r w:rsidRPr="00813008">
              <w:rPr>
                <w:rStyle w:val="ezkurwreuab5ozgtqnkl"/>
                <w:sz w:val="20"/>
                <w:szCs w:val="20"/>
              </w:rPr>
              <w:t>мен</w:t>
            </w:r>
            <w:r w:rsidRPr="00813008">
              <w:rPr>
                <w:sz w:val="20"/>
                <w:szCs w:val="20"/>
              </w:rPr>
              <w:t xml:space="preserve"> </w:t>
            </w:r>
            <w:r w:rsidRPr="00813008">
              <w:rPr>
                <w:rStyle w:val="ezkurwreuab5ozgtqnkl"/>
                <w:sz w:val="20"/>
                <w:szCs w:val="20"/>
              </w:rPr>
              <w:t>калибрлеуіне</w:t>
            </w:r>
            <w:r w:rsidRPr="00813008">
              <w:rPr>
                <w:sz w:val="20"/>
                <w:szCs w:val="20"/>
              </w:rPr>
              <w:t xml:space="preserve"> </w:t>
            </w:r>
            <w:r w:rsidRPr="00813008">
              <w:rPr>
                <w:rStyle w:val="ezkurwreuab5ozgtqnkl"/>
                <w:sz w:val="20"/>
                <w:szCs w:val="20"/>
              </w:rPr>
              <w:t>қажетті</w:t>
            </w:r>
            <w:r w:rsidRPr="00813008">
              <w:rPr>
                <w:sz w:val="20"/>
                <w:szCs w:val="20"/>
              </w:rPr>
              <w:t xml:space="preserve"> </w:t>
            </w:r>
            <w:r w:rsidRPr="00813008">
              <w:rPr>
                <w:rStyle w:val="ezkurwreuab5ozgtqnkl"/>
                <w:sz w:val="20"/>
                <w:szCs w:val="20"/>
              </w:rPr>
              <w:t>реагент</w:t>
            </w:r>
            <w:r w:rsidRPr="00813008">
              <w:rPr>
                <w:sz w:val="20"/>
                <w:szCs w:val="20"/>
              </w:rPr>
              <w:t xml:space="preserve"> </w:t>
            </w:r>
            <w:r w:rsidRPr="00813008">
              <w:rPr>
                <w:rStyle w:val="ezkurwreuab5ozgtqnkl"/>
                <w:sz w:val="20"/>
                <w:szCs w:val="20"/>
              </w:rPr>
              <w:t>болып</w:t>
            </w:r>
            <w:r w:rsidRPr="00813008">
              <w:rPr>
                <w:sz w:val="20"/>
                <w:szCs w:val="20"/>
              </w:rPr>
              <w:t xml:space="preserve"> </w:t>
            </w:r>
            <w:r w:rsidRPr="00813008">
              <w:rPr>
                <w:rStyle w:val="ezkurwreuab5ozgtqnkl"/>
                <w:sz w:val="20"/>
                <w:szCs w:val="20"/>
              </w:rPr>
              <w:t>табылады.</w:t>
            </w:r>
            <w:r w:rsidRPr="00813008">
              <w:rPr>
                <w:sz w:val="20"/>
                <w:szCs w:val="20"/>
              </w:rPr>
              <w:t xml:space="preserve"> </w:t>
            </w:r>
            <w:r w:rsidRPr="00813008">
              <w:rPr>
                <w:rStyle w:val="ezkurwreuab5ozgtqnkl"/>
                <w:sz w:val="20"/>
                <w:szCs w:val="20"/>
              </w:rPr>
              <w:t>Тек</w:t>
            </w:r>
            <w:r w:rsidRPr="00813008">
              <w:rPr>
                <w:sz w:val="20"/>
                <w:szCs w:val="20"/>
              </w:rPr>
              <w:t xml:space="preserve"> </w:t>
            </w:r>
            <w:r w:rsidRPr="00813008">
              <w:rPr>
                <w:rStyle w:val="ezkurwreuab5ozgtqnkl"/>
                <w:sz w:val="20"/>
                <w:szCs w:val="20"/>
              </w:rPr>
              <w:t>in</w:t>
            </w:r>
            <w:r w:rsidRPr="00813008">
              <w:rPr>
                <w:sz w:val="20"/>
                <w:szCs w:val="20"/>
              </w:rPr>
              <w:t xml:space="preserve"> </w:t>
            </w:r>
            <w:r w:rsidRPr="00813008">
              <w:rPr>
                <w:rStyle w:val="ezkurwreuab5ozgtqnkl"/>
                <w:sz w:val="20"/>
                <w:szCs w:val="20"/>
              </w:rPr>
              <w:t>vitro</w:t>
            </w:r>
            <w:r w:rsidRPr="00813008">
              <w:rPr>
                <w:sz w:val="20"/>
                <w:szCs w:val="20"/>
              </w:rPr>
              <w:t xml:space="preserve"> </w:t>
            </w:r>
            <w:r w:rsidRPr="00813008">
              <w:rPr>
                <w:rStyle w:val="ezkurwreuab5ozgtqnkl"/>
                <w:sz w:val="20"/>
                <w:szCs w:val="20"/>
              </w:rPr>
              <w:t>диагностикасы</w:t>
            </w:r>
            <w:r w:rsidRPr="00813008">
              <w:rPr>
                <w:sz w:val="20"/>
                <w:szCs w:val="20"/>
              </w:rPr>
              <w:t xml:space="preserve"> </w:t>
            </w:r>
            <w:r w:rsidRPr="00813008">
              <w:rPr>
                <w:rStyle w:val="ezkurwreuab5ozgtqnkl"/>
                <w:sz w:val="20"/>
                <w:szCs w:val="20"/>
              </w:rPr>
              <w:t>үшін.</w:t>
            </w:r>
            <w:r w:rsidRPr="00813008">
              <w:rPr>
                <w:sz w:val="20"/>
                <w:szCs w:val="20"/>
              </w:rPr>
              <w:t xml:space="preserve"> </w:t>
            </w:r>
            <w:r w:rsidRPr="00813008">
              <w:rPr>
                <w:rStyle w:val="ezkurwreuab5ozgtqnkl"/>
                <w:sz w:val="20"/>
                <w:szCs w:val="20"/>
              </w:rPr>
              <w:t>Құрамында:</w:t>
            </w:r>
            <w:r w:rsidRPr="00813008">
              <w:rPr>
                <w:sz w:val="20"/>
                <w:szCs w:val="20"/>
              </w:rPr>
              <w:t xml:space="preserve"> </w:t>
            </w:r>
            <w:r w:rsidRPr="00813008">
              <w:rPr>
                <w:rStyle w:val="ezkurwreuab5ozgtqnkl"/>
                <w:sz w:val="20"/>
                <w:szCs w:val="20"/>
              </w:rPr>
              <w:t>cK+</w:t>
            </w:r>
            <w:r w:rsidRPr="00813008">
              <w:rPr>
                <w:sz w:val="20"/>
                <w:szCs w:val="20"/>
              </w:rPr>
              <w:t xml:space="preserve"> </w:t>
            </w:r>
            <w:r w:rsidRPr="00813008">
              <w:rPr>
                <w:rStyle w:val="ezkurwreuab5ozgtqnkl"/>
                <w:sz w:val="20"/>
                <w:szCs w:val="20"/>
              </w:rPr>
              <w:t>(40</w:t>
            </w:r>
            <w:r w:rsidRPr="00813008">
              <w:rPr>
                <w:sz w:val="20"/>
                <w:szCs w:val="20"/>
              </w:rPr>
              <w:t xml:space="preserve"> </w:t>
            </w:r>
            <w:r w:rsidRPr="00813008">
              <w:rPr>
                <w:rStyle w:val="ezkurwreuab5ozgtqnkl"/>
                <w:sz w:val="20"/>
                <w:szCs w:val="20"/>
              </w:rPr>
              <w:t>ммоль/л),</w:t>
            </w:r>
            <w:r w:rsidRPr="00813008">
              <w:rPr>
                <w:sz w:val="20"/>
                <w:szCs w:val="20"/>
              </w:rPr>
              <w:t xml:space="preserve"> </w:t>
            </w:r>
            <w:r w:rsidRPr="00813008">
              <w:rPr>
                <w:rStyle w:val="ezkurwreuab5ozgtqnkl"/>
                <w:sz w:val="20"/>
                <w:szCs w:val="20"/>
              </w:rPr>
              <w:t>cNa+</w:t>
            </w:r>
            <w:r w:rsidRPr="00813008">
              <w:rPr>
                <w:sz w:val="20"/>
                <w:szCs w:val="20"/>
              </w:rPr>
              <w:t xml:space="preserve"> </w:t>
            </w:r>
            <w:r w:rsidRPr="00813008">
              <w:rPr>
                <w:rStyle w:val="ezkurwreuab5ozgtqnkl"/>
                <w:sz w:val="20"/>
                <w:szCs w:val="20"/>
              </w:rPr>
              <w:t>(20</w:t>
            </w:r>
            <w:r w:rsidRPr="00813008">
              <w:rPr>
                <w:sz w:val="20"/>
                <w:szCs w:val="20"/>
              </w:rPr>
              <w:t xml:space="preserve"> </w:t>
            </w:r>
            <w:r w:rsidRPr="00813008">
              <w:rPr>
                <w:rStyle w:val="ezkurwreuab5ozgtqnkl"/>
                <w:sz w:val="20"/>
                <w:szCs w:val="20"/>
              </w:rPr>
              <w:t>ммоль/л),</w:t>
            </w:r>
            <w:r w:rsidRPr="00813008">
              <w:rPr>
                <w:sz w:val="20"/>
                <w:szCs w:val="20"/>
              </w:rPr>
              <w:t xml:space="preserve"> </w:t>
            </w:r>
            <w:r w:rsidRPr="00813008">
              <w:rPr>
                <w:rStyle w:val="ezkurwreuab5ozgtqnkl"/>
                <w:sz w:val="20"/>
                <w:szCs w:val="20"/>
              </w:rPr>
              <w:t>cCa2+</w:t>
            </w:r>
            <w:r w:rsidRPr="00813008">
              <w:rPr>
                <w:sz w:val="20"/>
                <w:szCs w:val="20"/>
              </w:rPr>
              <w:t xml:space="preserve"> </w:t>
            </w:r>
            <w:r w:rsidRPr="00813008">
              <w:rPr>
                <w:rStyle w:val="ezkurwreuab5ozgtqnkl"/>
                <w:sz w:val="20"/>
                <w:szCs w:val="20"/>
              </w:rPr>
              <w:t>(5</w:t>
            </w:r>
            <w:r w:rsidRPr="00813008">
              <w:rPr>
                <w:sz w:val="20"/>
                <w:szCs w:val="20"/>
              </w:rPr>
              <w:t xml:space="preserve"> ммоль</w:t>
            </w:r>
            <w:r w:rsidRPr="00813008">
              <w:rPr>
                <w:rStyle w:val="ezkurwreuab5ozgtqnkl"/>
                <w:sz w:val="20"/>
                <w:szCs w:val="20"/>
              </w:rPr>
              <w:t>/л),</w:t>
            </w:r>
            <w:r w:rsidRPr="00813008">
              <w:rPr>
                <w:sz w:val="20"/>
                <w:szCs w:val="20"/>
              </w:rPr>
              <w:t xml:space="preserve"> </w:t>
            </w:r>
            <w:r w:rsidRPr="00813008">
              <w:rPr>
                <w:rStyle w:val="ezkurwreuab5ozgtqnkl"/>
                <w:sz w:val="20"/>
                <w:szCs w:val="20"/>
              </w:rPr>
              <w:t>cCl–</w:t>
            </w:r>
            <w:r w:rsidRPr="00813008">
              <w:rPr>
                <w:sz w:val="20"/>
                <w:szCs w:val="20"/>
              </w:rPr>
              <w:t xml:space="preserve"> </w:t>
            </w:r>
            <w:r w:rsidRPr="00813008">
              <w:rPr>
                <w:rStyle w:val="ezkurwreuab5ozgtqnkl"/>
                <w:sz w:val="20"/>
                <w:szCs w:val="20"/>
              </w:rPr>
              <w:t>(50</w:t>
            </w:r>
            <w:r w:rsidRPr="00813008">
              <w:rPr>
                <w:sz w:val="20"/>
                <w:szCs w:val="20"/>
              </w:rPr>
              <w:t xml:space="preserve"> </w:t>
            </w:r>
            <w:r w:rsidRPr="00813008">
              <w:rPr>
                <w:rStyle w:val="ezkurwreuab5ozgtqnkl"/>
                <w:sz w:val="20"/>
                <w:szCs w:val="20"/>
              </w:rPr>
              <w:t>ммоль/л);</w:t>
            </w:r>
            <w:r w:rsidRPr="00813008">
              <w:rPr>
                <w:sz w:val="20"/>
                <w:szCs w:val="20"/>
              </w:rPr>
              <w:t xml:space="preserve"> </w:t>
            </w:r>
            <w:r w:rsidRPr="00813008">
              <w:rPr>
                <w:rStyle w:val="ezkurwreuab5ozgtqnkl"/>
                <w:sz w:val="20"/>
                <w:szCs w:val="20"/>
              </w:rPr>
              <w:t>РН</w:t>
            </w:r>
            <w:r w:rsidRPr="00813008">
              <w:rPr>
                <w:sz w:val="20"/>
                <w:szCs w:val="20"/>
              </w:rPr>
              <w:t xml:space="preserve"> </w:t>
            </w:r>
            <w:r w:rsidRPr="00813008">
              <w:rPr>
                <w:rStyle w:val="ezkurwreuab5ozgtqnkl"/>
                <w:sz w:val="20"/>
                <w:szCs w:val="20"/>
              </w:rPr>
              <w:t>6,9</w:t>
            </w:r>
            <w:r w:rsidRPr="00813008">
              <w:rPr>
                <w:sz w:val="20"/>
                <w:szCs w:val="20"/>
              </w:rPr>
              <w:t xml:space="preserve">-ға </w:t>
            </w:r>
            <w:r w:rsidRPr="00813008">
              <w:rPr>
                <w:rStyle w:val="ezkurwreuab5ozgtqnkl"/>
                <w:sz w:val="20"/>
                <w:szCs w:val="20"/>
              </w:rPr>
              <w:t>дейін</w:t>
            </w:r>
            <w:r w:rsidRPr="00813008">
              <w:rPr>
                <w:sz w:val="20"/>
                <w:szCs w:val="20"/>
              </w:rPr>
              <w:t xml:space="preserve"> </w:t>
            </w:r>
            <w:r w:rsidRPr="00813008">
              <w:rPr>
                <w:rStyle w:val="ezkurwreuab5ozgtqnkl"/>
                <w:sz w:val="20"/>
                <w:szCs w:val="20"/>
              </w:rPr>
              <w:t>тұрақтандырылған;</w:t>
            </w:r>
            <w:r w:rsidRPr="00813008">
              <w:rPr>
                <w:sz w:val="20"/>
                <w:szCs w:val="20"/>
              </w:rPr>
              <w:t xml:space="preserve"> </w:t>
            </w:r>
            <w:r w:rsidRPr="00813008">
              <w:rPr>
                <w:rStyle w:val="ezkurwreuab5ozgtqnkl"/>
                <w:sz w:val="20"/>
                <w:szCs w:val="20"/>
              </w:rPr>
              <w:t>консерванттар</w:t>
            </w:r>
            <w:r w:rsidRPr="00813008">
              <w:rPr>
                <w:sz w:val="20"/>
                <w:szCs w:val="20"/>
              </w:rPr>
              <w:t xml:space="preserve"> </w:t>
            </w:r>
            <w:r w:rsidRPr="00813008">
              <w:rPr>
                <w:rStyle w:val="ezkurwreuab5ozgtqnkl"/>
                <w:sz w:val="20"/>
                <w:szCs w:val="20"/>
              </w:rPr>
              <w:t>мен</w:t>
            </w:r>
            <w:r w:rsidRPr="00813008">
              <w:rPr>
                <w:sz w:val="20"/>
                <w:szCs w:val="20"/>
              </w:rPr>
              <w:t xml:space="preserve"> </w:t>
            </w:r>
            <w:r w:rsidRPr="00813008">
              <w:rPr>
                <w:rStyle w:val="ezkurwreuab5ozgtqnkl"/>
                <w:sz w:val="20"/>
                <w:szCs w:val="20"/>
              </w:rPr>
              <w:t>беттік</w:t>
            </w:r>
            <w:r w:rsidRPr="00813008">
              <w:rPr>
                <w:sz w:val="20"/>
                <w:szCs w:val="20"/>
              </w:rPr>
              <w:t xml:space="preserve"> белсенді заттар</w:t>
            </w:r>
            <w:r w:rsidRPr="00813008">
              <w:rPr>
                <w:rStyle w:val="ezkurwreuab5ozgtqnkl"/>
                <w:sz w:val="20"/>
                <w:szCs w:val="20"/>
              </w:rPr>
              <w:t>.</w:t>
            </w:r>
            <w:r w:rsidRPr="00813008">
              <w:rPr>
                <w:sz w:val="20"/>
                <w:szCs w:val="20"/>
              </w:rPr>
              <w:t xml:space="preserve"> </w:t>
            </w:r>
            <w:r w:rsidRPr="00813008">
              <w:rPr>
                <w:rStyle w:val="ezkurwreuab5ozgtqnkl"/>
                <w:sz w:val="20"/>
                <w:szCs w:val="20"/>
              </w:rPr>
              <w:t>Нақты</w:t>
            </w:r>
            <w:r w:rsidRPr="00813008">
              <w:rPr>
                <w:sz w:val="20"/>
                <w:szCs w:val="20"/>
              </w:rPr>
              <w:t xml:space="preserve"> </w:t>
            </w:r>
            <w:r w:rsidRPr="00813008">
              <w:rPr>
                <w:rStyle w:val="ezkurwreuab5ozgtqnkl"/>
                <w:sz w:val="20"/>
                <w:szCs w:val="20"/>
              </w:rPr>
              <w:t>мәндер</w:t>
            </w:r>
            <w:r w:rsidRPr="00813008">
              <w:rPr>
                <w:sz w:val="20"/>
                <w:szCs w:val="20"/>
              </w:rPr>
              <w:t xml:space="preserve"> </w:t>
            </w:r>
            <w:r w:rsidRPr="00813008">
              <w:rPr>
                <w:rStyle w:val="ezkurwreuab5ozgtqnkl"/>
                <w:sz w:val="20"/>
                <w:szCs w:val="20"/>
              </w:rPr>
              <w:t>штрих</w:t>
            </w:r>
            <w:r w:rsidRPr="00813008">
              <w:rPr>
                <w:sz w:val="20"/>
                <w:szCs w:val="20"/>
              </w:rPr>
              <w:t>-</w:t>
            </w:r>
            <w:r w:rsidRPr="00813008">
              <w:rPr>
                <w:rStyle w:val="ezkurwreuab5ozgtqnkl"/>
                <w:sz w:val="20"/>
                <w:szCs w:val="20"/>
              </w:rPr>
              <w:t>кодта</w:t>
            </w:r>
            <w:r w:rsidRPr="00813008">
              <w:rPr>
                <w:sz w:val="20"/>
                <w:szCs w:val="20"/>
              </w:rPr>
              <w:t xml:space="preserve"> болады</w:t>
            </w:r>
            <w:r w:rsidRPr="00813008">
              <w:rPr>
                <w:rStyle w:val="ezkurwreuab5ozgtqnkl"/>
                <w:sz w:val="20"/>
                <w:szCs w:val="20"/>
              </w:rPr>
              <w:t>.</w:t>
            </w:r>
            <w:r w:rsidRPr="00813008">
              <w:rPr>
                <w:sz w:val="20"/>
                <w:szCs w:val="20"/>
              </w:rPr>
              <w:t xml:space="preserve"> </w:t>
            </w:r>
            <w:r w:rsidRPr="00813008">
              <w:rPr>
                <w:rStyle w:val="ezkurwreuab5ozgtqnkl"/>
                <w:sz w:val="20"/>
                <w:szCs w:val="20"/>
              </w:rPr>
              <w:t>Штрих</w:t>
            </w:r>
            <w:r w:rsidRPr="00813008">
              <w:rPr>
                <w:sz w:val="20"/>
                <w:szCs w:val="20"/>
              </w:rPr>
              <w:t>-</w:t>
            </w:r>
            <w:r w:rsidRPr="00813008">
              <w:rPr>
                <w:rStyle w:val="ezkurwreuab5ozgtqnkl"/>
                <w:sz w:val="20"/>
                <w:szCs w:val="20"/>
              </w:rPr>
              <w:t>кодта</w:t>
            </w:r>
            <w:r w:rsidRPr="00813008">
              <w:rPr>
                <w:sz w:val="20"/>
                <w:szCs w:val="20"/>
              </w:rPr>
              <w:t xml:space="preserve"> </w:t>
            </w:r>
            <w:r w:rsidRPr="00813008">
              <w:rPr>
                <w:rStyle w:val="ezkurwreuab5ozgtqnkl"/>
                <w:sz w:val="20"/>
                <w:szCs w:val="20"/>
              </w:rPr>
              <w:t>кодталған</w:t>
            </w:r>
            <w:r w:rsidRPr="00813008">
              <w:rPr>
                <w:sz w:val="20"/>
                <w:szCs w:val="20"/>
              </w:rPr>
              <w:t xml:space="preserve"> </w:t>
            </w:r>
            <w:r w:rsidRPr="00813008">
              <w:rPr>
                <w:rStyle w:val="ezkurwreuab5ozgtqnkl"/>
                <w:sz w:val="20"/>
                <w:szCs w:val="20"/>
              </w:rPr>
              <w:t>электролит</w:t>
            </w:r>
            <w:r w:rsidRPr="00813008">
              <w:rPr>
                <w:sz w:val="20"/>
                <w:szCs w:val="20"/>
              </w:rPr>
              <w:t xml:space="preserve"> </w:t>
            </w:r>
            <w:r w:rsidRPr="00813008">
              <w:rPr>
                <w:rStyle w:val="ezkurwreuab5ozgtqnkl"/>
                <w:sz w:val="20"/>
                <w:szCs w:val="20"/>
              </w:rPr>
              <w:t>концентрациясының</w:t>
            </w:r>
            <w:r w:rsidRPr="00813008">
              <w:rPr>
                <w:sz w:val="20"/>
                <w:szCs w:val="20"/>
              </w:rPr>
              <w:t xml:space="preserve"> </w:t>
            </w:r>
            <w:r w:rsidRPr="00813008">
              <w:rPr>
                <w:rStyle w:val="ezkurwreuab5ozgtqnkl"/>
                <w:sz w:val="20"/>
                <w:szCs w:val="20"/>
              </w:rPr>
              <w:t>нақты</w:t>
            </w:r>
            <w:r w:rsidRPr="00813008">
              <w:rPr>
                <w:sz w:val="20"/>
                <w:szCs w:val="20"/>
              </w:rPr>
              <w:t xml:space="preserve"> </w:t>
            </w:r>
            <w:r w:rsidRPr="00813008">
              <w:rPr>
                <w:rStyle w:val="ezkurwreuab5ozgtqnkl"/>
                <w:sz w:val="20"/>
                <w:szCs w:val="20"/>
              </w:rPr>
              <w:t>мәндері</w:t>
            </w:r>
            <w:r w:rsidRPr="00813008">
              <w:rPr>
                <w:sz w:val="20"/>
                <w:szCs w:val="20"/>
              </w:rPr>
              <w:t xml:space="preserve"> </w:t>
            </w:r>
            <w:r w:rsidRPr="00813008">
              <w:rPr>
                <w:rStyle w:val="ezkurwreuab5ozgtqnkl"/>
                <w:sz w:val="20"/>
                <w:szCs w:val="20"/>
              </w:rPr>
              <w:t>анализатор</w:t>
            </w:r>
            <w:r w:rsidRPr="00813008">
              <w:rPr>
                <w:sz w:val="20"/>
                <w:szCs w:val="20"/>
              </w:rPr>
              <w:t xml:space="preserve"> </w:t>
            </w:r>
            <w:r w:rsidRPr="00813008">
              <w:rPr>
                <w:rStyle w:val="ezkurwreuab5ozgtqnkl"/>
                <w:sz w:val="20"/>
                <w:szCs w:val="20"/>
              </w:rPr>
              <w:t>электродтарын</w:t>
            </w:r>
            <w:r w:rsidRPr="00813008">
              <w:rPr>
                <w:sz w:val="20"/>
                <w:szCs w:val="20"/>
              </w:rPr>
              <w:t xml:space="preserve"> </w:t>
            </w:r>
            <w:r w:rsidRPr="00813008">
              <w:rPr>
                <w:rStyle w:val="ezkurwreuab5ozgtqnkl"/>
                <w:sz w:val="20"/>
                <w:szCs w:val="20"/>
              </w:rPr>
              <w:t>бір</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екі</w:t>
            </w:r>
            <w:r w:rsidRPr="00813008">
              <w:rPr>
                <w:sz w:val="20"/>
                <w:szCs w:val="20"/>
              </w:rPr>
              <w:t xml:space="preserve"> </w:t>
            </w:r>
            <w:r w:rsidRPr="00813008">
              <w:rPr>
                <w:rStyle w:val="ezkurwreuab5ozgtqnkl"/>
                <w:sz w:val="20"/>
                <w:szCs w:val="20"/>
              </w:rPr>
              <w:t>нүктеге</w:t>
            </w:r>
            <w:r w:rsidRPr="00813008">
              <w:rPr>
                <w:sz w:val="20"/>
                <w:szCs w:val="20"/>
              </w:rPr>
              <w:t xml:space="preserve"> </w:t>
            </w:r>
            <w:r w:rsidRPr="00813008">
              <w:rPr>
                <w:rStyle w:val="ezkurwreuab5ozgtqnkl"/>
                <w:sz w:val="20"/>
                <w:szCs w:val="20"/>
              </w:rPr>
              <w:t>калибрлеудің</w:t>
            </w:r>
            <w:r w:rsidRPr="00813008">
              <w:rPr>
                <w:sz w:val="20"/>
                <w:szCs w:val="20"/>
              </w:rPr>
              <w:t xml:space="preserve"> </w:t>
            </w:r>
            <w:r w:rsidRPr="00813008">
              <w:rPr>
                <w:rStyle w:val="ezkurwreuab5ozgtqnkl"/>
                <w:sz w:val="20"/>
                <w:szCs w:val="20"/>
              </w:rPr>
              <w:t>анықтамалық</w:t>
            </w:r>
            <w:r w:rsidRPr="00813008">
              <w:rPr>
                <w:sz w:val="20"/>
                <w:szCs w:val="20"/>
              </w:rPr>
              <w:t xml:space="preserve"> </w:t>
            </w:r>
            <w:r w:rsidRPr="00813008">
              <w:rPr>
                <w:rStyle w:val="ezkurwreuab5ozgtqnkl"/>
                <w:sz w:val="20"/>
                <w:szCs w:val="20"/>
              </w:rPr>
              <w:t>мәні</w:t>
            </w:r>
            <w:r w:rsidRPr="00813008">
              <w:rPr>
                <w:sz w:val="20"/>
                <w:szCs w:val="20"/>
              </w:rPr>
              <w:t xml:space="preserve"> </w:t>
            </w:r>
            <w:r w:rsidRPr="00813008">
              <w:rPr>
                <w:rStyle w:val="ezkurwreuab5ozgtqnkl"/>
                <w:sz w:val="20"/>
                <w:szCs w:val="20"/>
              </w:rPr>
              <w:t>болып</w:t>
            </w:r>
            <w:r w:rsidRPr="00813008">
              <w:rPr>
                <w:sz w:val="20"/>
                <w:szCs w:val="20"/>
              </w:rPr>
              <w:t xml:space="preserve"> табылады</w:t>
            </w:r>
            <w:r w:rsidRPr="00813008">
              <w:rPr>
                <w:rStyle w:val="ezkurwreuab5ozgtqnkl"/>
                <w:sz w:val="20"/>
                <w:szCs w:val="20"/>
              </w:rPr>
              <w:t>.</w:t>
            </w:r>
            <w:r w:rsidRPr="00813008">
              <w:rPr>
                <w:sz w:val="20"/>
                <w:szCs w:val="20"/>
              </w:rPr>
              <w:t xml:space="preserve"> </w:t>
            </w:r>
            <w:r w:rsidRPr="00813008">
              <w:rPr>
                <w:rStyle w:val="ezkurwreuab5ozgtqnkl"/>
                <w:sz w:val="20"/>
                <w:szCs w:val="20"/>
              </w:rPr>
              <w:t>Калибрлеу</w:t>
            </w:r>
            <w:r w:rsidRPr="00813008">
              <w:rPr>
                <w:sz w:val="20"/>
                <w:szCs w:val="20"/>
              </w:rPr>
              <w:t xml:space="preserve"> </w:t>
            </w:r>
            <w:r w:rsidRPr="00813008">
              <w:rPr>
                <w:rStyle w:val="ezkurwreuab5ozgtqnkl"/>
                <w:sz w:val="20"/>
                <w:szCs w:val="20"/>
              </w:rPr>
              <w:t>ерітіндісін</w:t>
            </w:r>
            <w:r w:rsidRPr="00813008">
              <w:rPr>
                <w:sz w:val="20"/>
                <w:szCs w:val="20"/>
              </w:rPr>
              <w:t xml:space="preserve"> </w:t>
            </w:r>
            <w:r w:rsidRPr="00813008">
              <w:rPr>
                <w:rStyle w:val="ezkurwreuab5ozgtqnkl"/>
                <w:sz w:val="20"/>
                <w:szCs w:val="20"/>
              </w:rPr>
              <w:t>анализаторға</w:t>
            </w:r>
            <w:r w:rsidRPr="00813008">
              <w:rPr>
                <w:sz w:val="20"/>
                <w:szCs w:val="20"/>
              </w:rPr>
              <w:t xml:space="preserve"> </w:t>
            </w:r>
            <w:r w:rsidRPr="00813008">
              <w:rPr>
                <w:rStyle w:val="ezkurwreuab5ozgtqnkl"/>
                <w:sz w:val="20"/>
                <w:szCs w:val="20"/>
              </w:rPr>
              <w:t>орнатпас</w:t>
            </w:r>
            <w:r w:rsidRPr="00813008">
              <w:rPr>
                <w:sz w:val="20"/>
                <w:szCs w:val="20"/>
              </w:rPr>
              <w:t xml:space="preserve"> </w:t>
            </w:r>
            <w:r w:rsidRPr="00813008">
              <w:rPr>
                <w:rStyle w:val="ezkurwreuab5ozgtqnkl"/>
                <w:sz w:val="20"/>
                <w:szCs w:val="20"/>
              </w:rPr>
              <w:t>бұрын,</w:t>
            </w:r>
            <w:r w:rsidRPr="00813008">
              <w:rPr>
                <w:sz w:val="20"/>
                <w:szCs w:val="20"/>
              </w:rPr>
              <w:t xml:space="preserve"> </w:t>
            </w:r>
            <w:r w:rsidRPr="00813008">
              <w:rPr>
                <w:rStyle w:val="ezkurwreuab5ozgtqnkl"/>
                <w:sz w:val="20"/>
                <w:szCs w:val="20"/>
              </w:rPr>
              <w:t>кірістірілген</w:t>
            </w:r>
            <w:r w:rsidRPr="00813008">
              <w:rPr>
                <w:sz w:val="20"/>
                <w:szCs w:val="20"/>
              </w:rPr>
              <w:t xml:space="preserve"> </w:t>
            </w:r>
            <w:r w:rsidRPr="00813008">
              <w:rPr>
                <w:rStyle w:val="ezkurwreuab5ozgtqnkl"/>
                <w:sz w:val="20"/>
                <w:szCs w:val="20"/>
              </w:rPr>
              <w:t>сканер</w:t>
            </w:r>
            <w:r w:rsidRPr="00813008">
              <w:rPr>
                <w:sz w:val="20"/>
                <w:szCs w:val="20"/>
              </w:rPr>
              <w:t xml:space="preserve"> </w:t>
            </w:r>
            <w:r w:rsidRPr="00813008">
              <w:rPr>
                <w:rStyle w:val="ezkurwreuab5ozgtqnkl"/>
                <w:sz w:val="20"/>
                <w:szCs w:val="20"/>
              </w:rPr>
              <w:t>ерітінді</w:t>
            </w:r>
            <w:r w:rsidRPr="00813008">
              <w:rPr>
                <w:sz w:val="20"/>
                <w:szCs w:val="20"/>
              </w:rPr>
              <w:t xml:space="preserve"> </w:t>
            </w:r>
            <w:r w:rsidRPr="00813008">
              <w:rPr>
                <w:rStyle w:val="ezkurwreuab5ozgtqnkl"/>
                <w:sz w:val="20"/>
                <w:szCs w:val="20"/>
              </w:rPr>
              <w:t>құтысынан</w:t>
            </w:r>
            <w:r w:rsidRPr="00813008">
              <w:rPr>
                <w:sz w:val="20"/>
                <w:szCs w:val="20"/>
              </w:rPr>
              <w:t xml:space="preserve"> </w:t>
            </w:r>
            <w:r w:rsidRPr="00813008">
              <w:rPr>
                <w:rStyle w:val="ezkurwreuab5ozgtqnkl"/>
                <w:sz w:val="20"/>
                <w:szCs w:val="20"/>
              </w:rPr>
              <w:t>штрих-кодты</w:t>
            </w:r>
            <w:r w:rsidRPr="00813008">
              <w:rPr>
                <w:sz w:val="20"/>
                <w:szCs w:val="20"/>
              </w:rPr>
              <w:t xml:space="preserve"> </w:t>
            </w:r>
            <w:r w:rsidRPr="00813008">
              <w:rPr>
                <w:rStyle w:val="ezkurwreuab5ozgtqnkl"/>
                <w:sz w:val="20"/>
                <w:szCs w:val="20"/>
              </w:rPr>
              <w:t>оқиды</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электролит</w:t>
            </w:r>
            <w:r w:rsidRPr="00813008">
              <w:rPr>
                <w:sz w:val="20"/>
                <w:szCs w:val="20"/>
              </w:rPr>
              <w:t xml:space="preserve"> </w:t>
            </w:r>
            <w:r w:rsidRPr="00813008">
              <w:rPr>
                <w:rStyle w:val="ezkurwreuab5ozgtqnkl"/>
                <w:sz w:val="20"/>
                <w:szCs w:val="20"/>
              </w:rPr>
              <w:t>концентрациясы</w:t>
            </w:r>
            <w:r w:rsidRPr="00813008">
              <w:rPr>
                <w:sz w:val="20"/>
                <w:szCs w:val="20"/>
              </w:rPr>
              <w:t xml:space="preserve"> </w:t>
            </w:r>
            <w:r w:rsidRPr="00813008">
              <w:rPr>
                <w:rStyle w:val="ezkurwreuab5ozgtqnkl"/>
                <w:sz w:val="20"/>
                <w:szCs w:val="20"/>
              </w:rPr>
              <w:t>туралы</w:t>
            </w:r>
            <w:r w:rsidRPr="00813008">
              <w:rPr>
                <w:sz w:val="20"/>
                <w:szCs w:val="20"/>
              </w:rPr>
              <w:t xml:space="preserve"> </w:t>
            </w:r>
            <w:r w:rsidRPr="00813008">
              <w:rPr>
                <w:rStyle w:val="ezkurwreuab5ozgtqnkl"/>
                <w:sz w:val="20"/>
                <w:szCs w:val="20"/>
              </w:rPr>
              <w:t>деректер</w:t>
            </w:r>
            <w:r w:rsidRPr="00813008">
              <w:rPr>
                <w:sz w:val="20"/>
                <w:szCs w:val="20"/>
              </w:rPr>
              <w:t xml:space="preserve"> </w:t>
            </w:r>
            <w:r w:rsidRPr="00813008">
              <w:rPr>
                <w:rStyle w:val="ezkurwreuab5ozgtqnkl"/>
                <w:sz w:val="20"/>
                <w:szCs w:val="20"/>
              </w:rPr>
              <w:t>анализатордың</w:t>
            </w:r>
            <w:r w:rsidRPr="00813008">
              <w:rPr>
                <w:sz w:val="20"/>
                <w:szCs w:val="20"/>
              </w:rPr>
              <w:t xml:space="preserve"> </w:t>
            </w:r>
            <w:r w:rsidRPr="00813008">
              <w:rPr>
                <w:rStyle w:val="ezkurwreuab5ozgtqnkl"/>
                <w:sz w:val="20"/>
                <w:szCs w:val="20"/>
              </w:rPr>
              <w:t>бағдарламалық</w:t>
            </w:r>
            <w:r w:rsidRPr="00813008">
              <w:rPr>
                <w:sz w:val="20"/>
                <w:szCs w:val="20"/>
              </w:rPr>
              <w:t xml:space="preserve"> жасақтамасына </w:t>
            </w:r>
            <w:r w:rsidRPr="00813008">
              <w:rPr>
                <w:rStyle w:val="ezkurwreuab5ozgtqnkl"/>
                <w:sz w:val="20"/>
                <w:szCs w:val="20"/>
              </w:rPr>
              <w:t>жіберіледі</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одан</w:t>
            </w:r>
            <w:r w:rsidRPr="00813008">
              <w:rPr>
                <w:sz w:val="20"/>
                <w:szCs w:val="20"/>
              </w:rPr>
              <w:t xml:space="preserve"> </w:t>
            </w:r>
            <w:r w:rsidRPr="00813008">
              <w:rPr>
                <w:rStyle w:val="ezkurwreuab5ozgtqnkl"/>
                <w:sz w:val="20"/>
                <w:szCs w:val="20"/>
              </w:rPr>
              <w:t>әрі</w:t>
            </w:r>
            <w:r w:rsidRPr="00813008">
              <w:rPr>
                <w:sz w:val="20"/>
                <w:szCs w:val="20"/>
              </w:rPr>
              <w:t xml:space="preserve"> </w:t>
            </w:r>
            <w:r w:rsidRPr="00813008">
              <w:rPr>
                <w:rStyle w:val="ezkurwreuab5ozgtqnkl"/>
                <w:sz w:val="20"/>
                <w:szCs w:val="20"/>
              </w:rPr>
              <w:t>калибрлеу</w:t>
            </w:r>
            <w:r w:rsidRPr="00813008">
              <w:rPr>
                <w:sz w:val="20"/>
                <w:szCs w:val="20"/>
              </w:rPr>
              <w:t xml:space="preserve"> </w:t>
            </w:r>
            <w:r w:rsidRPr="00813008">
              <w:rPr>
                <w:rStyle w:val="ezkurwreuab5ozgtqnkl"/>
                <w:sz w:val="20"/>
                <w:szCs w:val="20"/>
              </w:rPr>
              <w:t>графиктерін</w:t>
            </w:r>
            <w:r w:rsidRPr="00813008">
              <w:rPr>
                <w:sz w:val="20"/>
                <w:szCs w:val="20"/>
              </w:rPr>
              <w:t xml:space="preserve"> </w:t>
            </w:r>
            <w:r w:rsidRPr="00813008">
              <w:rPr>
                <w:rStyle w:val="ezkurwreuab5ozgtqnkl"/>
                <w:sz w:val="20"/>
                <w:szCs w:val="20"/>
              </w:rPr>
              <w:t>құру</w:t>
            </w:r>
            <w:r w:rsidRPr="00813008">
              <w:rPr>
                <w:sz w:val="20"/>
                <w:szCs w:val="20"/>
              </w:rPr>
              <w:t xml:space="preserve"> </w:t>
            </w:r>
            <w:r w:rsidRPr="00813008">
              <w:rPr>
                <w:rStyle w:val="ezkurwreuab5ozgtqnkl"/>
                <w:sz w:val="20"/>
                <w:szCs w:val="20"/>
              </w:rPr>
              <w:t>үшін</w:t>
            </w:r>
            <w:r w:rsidRPr="00813008">
              <w:rPr>
                <w:sz w:val="20"/>
                <w:szCs w:val="20"/>
              </w:rPr>
              <w:t xml:space="preserve"> </w:t>
            </w:r>
            <w:r w:rsidRPr="00813008">
              <w:rPr>
                <w:rStyle w:val="ezkurwreuab5ozgtqnkl"/>
                <w:sz w:val="20"/>
                <w:szCs w:val="20"/>
              </w:rPr>
              <w:t>қолданылады.</w:t>
            </w:r>
            <w:r w:rsidRPr="00813008">
              <w:rPr>
                <w:sz w:val="20"/>
                <w:szCs w:val="20"/>
              </w:rPr>
              <w:t xml:space="preserve"> </w:t>
            </w:r>
            <w:r w:rsidRPr="00813008">
              <w:rPr>
                <w:rStyle w:val="ezkurwreuab5ozgtqnkl"/>
                <w:sz w:val="20"/>
                <w:szCs w:val="20"/>
              </w:rPr>
              <w:t>Пластикалық</w:t>
            </w:r>
            <w:r w:rsidRPr="00813008">
              <w:rPr>
                <w:sz w:val="20"/>
                <w:szCs w:val="20"/>
              </w:rPr>
              <w:t xml:space="preserve"> </w:t>
            </w:r>
            <w:r w:rsidRPr="00813008">
              <w:rPr>
                <w:rStyle w:val="ezkurwreuab5ozgtqnkl"/>
                <w:sz w:val="20"/>
                <w:szCs w:val="20"/>
              </w:rPr>
              <w:t>бөтелкелерде</w:t>
            </w:r>
            <w:r w:rsidRPr="00813008">
              <w:rPr>
                <w:sz w:val="20"/>
                <w:szCs w:val="20"/>
              </w:rPr>
              <w:t xml:space="preserve"> </w:t>
            </w:r>
            <w:r w:rsidRPr="00813008">
              <w:rPr>
                <w:rStyle w:val="ezkurwreuab5ozgtqnkl"/>
                <w:sz w:val="20"/>
                <w:szCs w:val="20"/>
              </w:rPr>
              <w:t>жеткізіледі,</w:t>
            </w:r>
            <w:r w:rsidRPr="00813008">
              <w:rPr>
                <w:sz w:val="20"/>
                <w:szCs w:val="20"/>
              </w:rPr>
              <w:t xml:space="preserve"> </w:t>
            </w:r>
            <w:r w:rsidRPr="00813008">
              <w:rPr>
                <w:rStyle w:val="ezkurwreuab5ozgtqnkl"/>
                <w:sz w:val="20"/>
                <w:szCs w:val="20"/>
              </w:rPr>
              <w:t>көлемі</w:t>
            </w:r>
            <w:r w:rsidRPr="00813008">
              <w:rPr>
                <w:sz w:val="20"/>
                <w:szCs w:val="20"/>
              </w:rPr>
              <w:t xml:space="preserve"> </w:t>
            </w:r>
            <w:r w:rsidRPr="00813008">
              <w:rPr>
                <w:rStyle w:val="ezkurwreuab5ozgtqnkl"/>
                <w:sz w:val="20"/>
                <w:szCs w:val="20"/>
              </w:rPr>
              <w:t>200</w:t>
            </w:r>
            <w:r w:rsidRPr="00813008">
              <w:rPr>
                <w:sz w:val="20"/>
                <w:szCs w:val="20"/>
              </w:rPr>
              <w:t xml:space="preserve"> </w:t>
            </w:r>
            <w:r w:rsidRPr="00813008">
              <w:rPr>
                <w:rStyle w:val="ezkurwreuab5ozgtqnkl"/>
                <w:sz w:val="20"/>
                <w:szCs w:val="20"/>
              </w:rPr>
              <w:t>мл</w:t>
            </w:r>
            <w:r w:rsidRPr="00813008">
              <w:rPr>
                <w:sz w:val="20"/>
                <w:szCs w:val="20"/>
              </w:rPr>
              <w:t>.</w:t>
            </w:r>
          </w:p>
        </w:tc>
      </w:tr>
      <w:tr w:rsidR="00A63E83" w:rsidRPr="00351AA3" w:rsidTr="002869F2">
        <w:trPr>
          <w:trHeight w:val="281"/>
        </w:trPr>
        <w:tc>
          <w:tcPr>
            <w:tcW w:w="653" w:type="dxa"/>
            <w:tcBorders>
              <w:top w:val="single" w:sz="4" w:space="0" w:color="auto"/>
              <w:left w:val="single" w:sz="4" w:space="0" w:color="auto"/>
              <w:bottom w:val="single" w:sz="4" w:space="0" w:color="auto"/>
              <w:right w:val="single" w:sz="4" w:space="0" w:color="auto"/>
            </w:tcBorders>
          </w:tcPr>
          <w:p w:rsidR="00A63E83" w:rsidRPr="00351AA3" w:rsidRDefault="00A63E83" w:rsidP="002869F2">
            <w:pPr>
              <w:suppressAutoHyphens/>
              <w:ind w:firstLine="119"/>
              <w:jc w:val="center"/>
              <w:rPr>
                <w:sz w:val="20"/>
                <w:szCs w:val="20"/>
                <w:lang w:val="en-US"/>
              </w:rPr>
            </w:pPr>
            <w:r w:rsidRPr="00351AA3">
              <w:rPr>
                <w:sz w:val="20"/>
                <w:szCs w:val="20"/>
                <w:lang w:val="en-US"/>
              </w:rPr>
              <w:t>9</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63E83" w:rsidRPr="00351AA3" w:rsidRDefault="00A63E83" w:rsidP="002869F2">
            <w:pPr>
              <w:jc w:val="center"/>
              <w:rPr>
                <w:sz w:val="20"/>
                <w:szCs w:val="20"/>
              </w:rPr>
            </w:pPr>
            <w:r w:rsidRPr="00351AA3">
              <w:rPr>
                <w:sz w:val="20"/>
                <w:szCs w:val="20"/>
              </w:rPr>
              <w:t>Жуу ерітіндісі</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A63E83" w:rsidRPr="00813008" w:rsidRDefault="007D7A6D" w:rsidP="008140A5">
            <w:pPr>
              <w:rPr>
                <w:sz w:val="20"/>
                <w:szCs w:val="20"/>
                <w:highlight w:val="yellow"/>
              </w:rPr>
            </w:pPr>
            <w:r w:rsidRPr="00813008">
              <w:rPr>
                <w:rStyle w:val="ezkurwreuab5ozgtqnkl"/>
                <w:sz w:val="20"/>
                <w:szCs w:val="20"/>
              </w:rPr>
              <w:t>Жуу</w:t>
            </w:r>
            <w:r w:rsidRPr="00813008">
              <w:rPr>
                <w:sz w:val="20"/>
                <w:szCs w:val="20"/>
              </w:rPr>
              <w:t xml:space="preserve"> </w:t>
            </w:r>
            <w:r w:rsidRPr="00813008">
              <w:rPr>
                <w:rStyle w:val="ezkurwreuab5ozgtqnkl"/>
                <w:sz w:val="20"/>
                <w:szCs w:val="20"/>
              </w:rPr>
              <w:t>ерітіндісі</w:t>
            </w:r>
            <w:r w:rsidRPr="00813008">
              <w:rPr>
                <w:sz w:val="20"/>
                <w:szCs w:val="20"/>
              </w:rPr>
              <w:t xml:space="preserve"> </w:t>
            </w:r>
            <w:r w:rsidRPr="00813008">
              <w:rPr>
                <w:rStyle w:val="ezkurwreuab5ozgtqnkl"/>
                <w:sz w:val="20"/>
                <w:szCs w:val="20"/>
              </w:rPr>
              <w:t>жуу</w:t>
            </w:r>
            <w:r w:rsidRPr="00813008">
              <w:rPr>
                <w:sz w:val="20"/>
                <w:szCs w:val="20"/>
              </w:rPr>
              <w:t xml:space="preserve"> </w:t>
            </w:r>
            <w:r w:rsidRPr="00813008">
              <w:rPr>
                <w:rStyle w:val="ezkurwreuab5ozgtqnkl"/>
                <w:sz w:val="20"/>
                <w:szCs w:val="20"/>
              </w:rPr>
              <w:t>ерітіндісі</w:t>
            </w:r>
            <w:r w:rsidRPr="00813008">
              <w:rPr>
                <w:sz w:val="20"/>
                <w:szCs w:val="20"/>
              </w:rPr>
              <w:t xml:space="preserve"> radiometer abl800 </w:t>
            </w:r>
            <w:r w:rsidRPr="00813008">
              <w:rPr>
                <w:rStyle w:val="ezkurwreuab5ozgtqnkl"/>
                <w:sz w:val="20"/>
                <w:szCs w:val="20"/>
              </w:rPr>
              <w:t>сериялы</w:t>
            </w:r>
            <w:r w:rsidRPr="00813008">
              <w:rPr>
                <w:sz w:val="20"/>
                <w:szCs w:val="20"/>
              </w:rPr>
              <w:t xml:space="preserve"> </w:t>
            </w:r>
            <w:r w:rsidRPr="00813008">
              <w:rPr>
                <w:rStyle w:val="ezkurwreuab5ozgtqnkl"/>
                <w:sz w:val="20"/>
                <w:szCs w:val="20"/>
              </w:rPr>
              <w:t>қан</w:t>
            </w:r>
            <w:r w:rsidRPr="00813008">
              <w:rPr>
                <w:sz w:val="20"/>
                <w:szCs w:val="20"/>
              </w:rPr>
              <w:t xml:space="preserve"> </w:t>
            </w:r>
            <w:r w:rsidRPr="00813008">
              <w:rPr>
                <w:rStyle w:val="ezkurwreuab5ozgtqnkl"/>
                <w:sz w:val="20"/>
                <w:szCs w:val="20"/>
              </w:rPr>
              <w:t>газы,</w:t>
            </w:r>
            <w:r w:rsidRPr="00813008">
              <w:rPr>
                <w:sz w:val="20"/>
                <w:szCs w:val="20"/>
              </w:rPr>
              <w:t xml:space="preserve"> </w:t>
            </w:r>
            <w:r w:rsidRPr="00813008">
              <w:rPr>
                <w:rStyle w:val="ezkurwreuab5ozgtqnkl"/>
                <w:sz w:val="20"/>
                <w:szCs w:val="20"/>
              </w:rPr>
              <w:t>электролит</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метаболит</w:t>
            </w:r>
            <w:r w:rsidRPr="00813008">
              <w:rPr>
                <w:sz w:val="20"/>
                <w:szCs w:val="20"/>
              </w:rPr>
              <w:t xml:space="preserve"> </w:t>
            </w:r>
            <w:r w:rsidRPr="00813008">
              <w:rPr>
                <w:rStyle w:val="ezkurwreuab5ozgtqnkl"/>
                <w:sz w:val="20"/>
                <w:szCs w:val="20"/>
              </w:rPr>
              <w:t>анализаторының</w:t>
            </w:r>
            <w:r w:rsidRPr="00813008">
              <w:rPr>
                <w:sz w:val="20"/>
                <w:szCs w:val="20"/>
              </w:rPr>
              <w:t xml:space="preserve"> </w:t>
            </w:r>
            <w:r w:rsidRPr="00813008">
              <w:rPr>
                <w:rStyle w:val="ezkurwreuab5ozgtqnkl"/>
                <w:sz w:val="20"/>
                <w:szCs w:val="20"/>
              </w:rPr>
              <w:t>сұйық</w:t>
            </w:r>
            <w:r w:rsidRPr="00813008">
              <w:rPr>
                <w:sz w:val="20"/>
                <w:szCs w:val="20"/>
              </w:rPr>
              <w:t xml:space="preserve"> </w:t>
            </w:r>
            <w:r w:rsidRPr="00813008">
              <w:rPr>
                <w:rStyle w:val="ezkurwreuab5ozgtqnkl"/>
                <w:sz w:val="20"/>
                <w:szCs w:val="20"/>
              </w:rPr>
              <w:t>жүйесін</w:t>
            </w:r>
            <w:r w:rsidRPr="00813008">
              <w:rPr>
                <w:sz w:val="20"/>
                <w:szCs w:val="20"/>
              </w:rPr>
              <w:t xml:space="preserve"> </w:t>
            </w:r>
            <w:r w:rsidRPr="00813008">
              <w:rPr>
                <w:rStyle w:val="ezkurwreuab5ozgtqnkl"/>
                <w:sz w:val="20"/>
                <w:szCs w:val="20"/>
              </w:rPr>
              <w:t>пайдалану</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жуу</w:t>
            </w:r>
            <w:r w:rsidRPr="00813008">
              <w:rPr>
                <w:sz w:val="20"/>
                <w:szCs w:val="20"/>
              </w:rPr>
              <w:t xml:space="preserve"> </w:t>
            </w:r>
            <w:r w:rsidRPr="00813008">
              <w:rPr>
                <w:rStyle w:val="ezkurwreuab5ozgtqnkl"/>
                <w:sz w:val="20"/>
                <w:szCs w:val="20"/>
              </w:rPr>
              <w:t>үшін</w:t>
            </w:r>
            <w:r w:rsidRPr="00813008">
              <w:rPr>
                <w:sz w:val="20"/>
                <w:szCs w:val="20"/>
              </w:rPr>
              <w:t xml:space="preserve"> </w:t>
            </w:r>
            <w:r w:rsidRPr="00813008">
              <w:rPr>
                <w:rStyle w:val="ezkurwreuab5ozgtqnkl"/>
                <w:sz w:val="20"/>
                <w:szCs w:val="20"/>
              </w:rPr>
              <w:t>қажет</w:t>
            </w:r>
            <w:r w:rsidRPr="00813008">
              <w:rPr>
                <w:sz w:val="20"/>
                <w:szCs w:val="20"/>
              </w:rPr>
              <w:t xml:space="preserve"> </w:t>
            </w:r>
            <w:r w:rsidRPr="00813008">
              <w:rPr>
                <w:rStyle w:val="ezkurwreuab5ozgtqnkl"/>
                <w:sz w:val="20"/>
                <w:szCs w:val="20"/>
              </w:rPr>
              <w:t>реагент</w:t>
            </w:r>
            <w:r w:rsidRPr="00813008">
              <w:rPr>
                <w:sz w:val="20"/>
                <w:szCs w:val="20"/>
              </w:rPr>
              <w:t xml:space="preserve"> </w:t>
            </w:r>
            <w:r w:rsidRPr="00813008">
              <w:rPr>
                <w:rStyle w:val="ezkurwreuab5ozgtqnkl"/>
                <w:sz w:val="20"/>
                <w:szCs w:val="20"/>
              </w:rPr>
              <w:t>болып</w:t>
            </w:r>
            <w:r w:rsidRPr="00813008">
              <w:rPr>
                <w:sz w:val="20"/>
                <w:szCs w:val="20"/>
              </w:rPr>
              <w:t xml:space="preserve"> </w:t>
            </w:r>
            <w:r w:rsidRPr="00813008">
              <w:rPr>
                <w:rStyle w:val="ezkurwreuab5ozgtqnkl"/>
                <w:sz w:val="20"/>
                <w:szCs w:val="20"/>
              </w:rPr>
              <w:t>табылады.</w:t>
            </w:r>
            <w:r w:rsidRPr="00813008">
              <w:rPr>
                <w:sz w:val="20"/>
                <w:szCs w:val="20"/>
              </w:rPr>
              <w:t xml:space="preserve"> </w:t>
            </w:r>
            <w:r w:rsidRPr="00813008">
              <w:rPr>
                <w:rStyle w:val="ezkurwreuab5ozgtqnkl"/>
                <w:sz w:val="20"/>
                <w:szCs w:val="20"/>
              </w:rPr>
              <w:t>Тек</w:t>
            </w:r>
            <w:r w:rsidRPr="00813008">
              <w:rPr>
                <w:sz w:val="20"/>
                <w:szCs w:val="20"/>
              </w:rPr>
              <w:t xml:space="preserve"> </w:t>
            </w:r>
            <w:r w:rsidRPr="00813008">
              <w:rPr>
                <w:rStyle w:val="ezkurwreuab5ozgtqnkl"/>
                <w:sz w:val="20"/>
                <w:szCs w:val="20"/>
              </w:rPr>
              <w:t>in</w:t>
            </w:r>
            <w:r w:rsidRPr="00813008">
              <w:rPr>
                <w:sz w:val="20"/>
                <w:szCs w:val="20"/>
              </w:rPr>
              <w:t xml:space="preserve"> </w:t>
            </w:r>
            <w:r w:rsidRPr="00813008">
              <w:rPr>
                <w:rStyle w:val="ezkurwreuab5ozgtqnkl"/>
                <w:sz w:val="20"/>
                <w:szCs w:val="20"/>
              </w:rPr>
              <w:t>vitro</w:t>
            </w:r>
            <w:r w:rsidRPr="00813008">
              <w:rPr>
                <w:sz w:val="20"/>
                <w:szCs w:val="20"/>
              </w:rPr>
              <w:t xml:space="preserve"> </w:t>
            </w:r>
            <w:r w:rsidRPr="00813008">
              <w:rPr>
                <w:rStyle w:val="ezkurwreuab5ozgtqnkl"/>
                <w:sz w:val="20"/>
                <w:szCs w:val="20"/>
              </w:rPr>
              <w:t>диагностикасы</w:t>
            </w:r>
            <w:r w:rsidRPr="00813008">
              <w:rPr>
                <w:sz w:val="20"/>
                <w:szCs w:val="20"/>
              </w:rPr>
              <w:t xml:space="preserve"> </w:t>
            </w:r>
            <w:r w:rsidRPr="00813008">
              <w:rPr>
                <w:rStyle w:val="ezkurwreuab5ozgtqnkl"/>
                <w:sz w:val="20"/>
                <w:szCs w:val="20"/>
              </w:rPr>
              <w:t>үшін.</w:t>
            </w:r>
            <w:r w:rsidRPr="00813008">
              <w:rPr>
                <w:sz w:val="20"/>
                <w:szCs w:val="20"/>
              </w:rPr>
              <w:t xml:space="preserve"> </w:t>
            </w:r>
            <w:r w:rsidRPr="00813008">
              <w:rPr>
                <w:rStyle w:val="ezkurwreuab5ozgtqnkl"/>
                <w:sz w:val="20"/>
                <w:szCs w:val="20"/>
              </w:rPr>
              <w:t>Құрамында:</w:t>
            </w:r>
            <w:r w:rsidRPr="00813008">
              <w:rPr>
                <w:sz w:val="20"/>
                <w:szCs w:val="20"/>
              </w:rPr>
              <w:t xml:space="preserve"> </w:t>
            </w:r>
            <w:r w:rsidRPr="00813008">
              <w:rPr>
                <w:rStyle w:val="ezkurwreuab5ozgtqnkl"/>
                <w:sz w:val="20"/>
                <w:szCs w:val="20"/>
              </w:rPr>
              <w:t>тұздар,</w:t>
            </w:r>
            <w:r w:rsidRPr="00813008">
              <w:rPr>
                <w:sz w:val="20"/>
                <w:szCs w:val="20"/>
              </w:rPr>
              <w:t xml:space="preserve"> </w:t>
            </w:r>
            <w:r w:rsidRPr="00813008">
              <w:rPr>
                <w:rStyle w:val="ezkurwreuab5ozgtqnkl"/>
                <w:sz w:val="20"/>
                <w:szCs w:val="20"/>
              </w:rPr>
              <w:t>буфер,</w:t>
            </w:r>
            <w:r w:rsidRPr="00813008">
              <w:rPr>
                <w:sz w:val="20"/>
                <w:szCs w:val="20"/>
              </w:rPr>
              <w:t xml:space="preserve"> </w:t>
            </w:r>
            <w:r w:rsidRPr="00813008">
              <w:rPr>
                <w:rStyle w:val="ezkurwreuab5ozgtqnkl"/>
                <w:sz w:val="20"/>
                <w:szCs w:val="20"/>
              </w:rPr>
              <w:t>антикоагулянт,</w:t>
            </w:r>
            <w:r w:rsidRPr="00813008">
              <w:rPr>
                <w:sz w:val="20"/>
                <w:szCs w:val="20"/>
              </w:rPr>
              <w:t xml:space="preserve"> </w:t>
            </w:r>
            <w:r w:rsidRPr="00813008">
              <w:rPr>
                <w:rStyle w:val="ezkurwreuab5ozgtqnkl"/>
                <w:sz w:val="20"/>
                <w:szCs w:val="20"/>
              </w:rPr>
              <w:t>консерванттар</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беттік</w:t>
            </w:r>
            <w:r w:rsidRPr="00813008">
              <w:rPr>
                <w:sz w:val="20"/>
                <w:szCs w:val="20"/>
              </w:rPr>
              <w:t xml:space="preserve"> белсенді заттар</w:t>
            </w:r>
            <w:r w:rsidRPr="00813008">
              <w:rPr>
                <w:rStyle w:val="ezkurwreuab5ozgtqnkl"/>
                <w:sz w:val="20"/>
                <w:szCs w:val="20"/>
              </w:rPr>
              <w:t>.</w:t>
            </w:r>
            <w:r w:rsidRPr="00813008">
              <w:rPr>
                <w:sz w:val="20"/>
                <w:szCs w:val="20"/>
              </w:rPr>
              <w:t xml:space="preserve"> </w:t>
            </w:r>
            <w:r w:rsidRPr="00813008">
              <w:rPr>
                <w:rStyle w:val="ezkurwreuab5ozgtqnkl"/>
                <w:sz w:val="20"/>
                <w:szCs w:val="20"/>
              </w:rPr>
              <w:t>Тұз</w:t>
            </w:r>
            <w:r w:rsidRPr="00813008">
              <w:rPr>
                <w:sz w:val="20"/>
                <w:szCs w:val="20"/>
              </w:rPr>
              <w:t xml:space="preserve"> </w:t>
            </w:r>
            <w:r w:rsidRPr="00813008">
              <w:rPr>
                <w:rStyle w:val="ezkurwreuab5ozgtqnkl"/>
                <w:sz w:val="20"/>
                <w:szCs w:val="20"/>
              </w:rPr>
              <w:t>концентрациясының</w:t>
            </w:r>
            <w:r w:rsidRPr="00813008">
              <w:rPr>
                <w:sz w:val="20"/>
                <w:szCs w:val="20"/>
              </w:rPr>
              <w:t xml:space="preserve"> </w:t>
            </w:r>
            <w:r w:rsidRPr="00813008">
              <w:rPr>
                <w:rStyle w:val="ezkurwreuab5ozgtqnkl"/>
                <w:sz w:val="20"/>
                <w:szCs w:val="20"/>
              </w:rPr>
              <w:t>нақты</w:t>
            </w:r>
            <w:r w:rsidRPr="00813008">
              <w:rPr>
                <w:sz w:val="20"/>
                <w:szCs w:val="20"/>
              </w:rPr>
              <w:t xml:space="preserve"> </w:t>
            </w:r>
            <w:r w:rsidRPr="00813008">
              <w:rPr>
                <w:rStyle w:val="ezkurwreuab5ozgtqnkl"/>
                <w:sz w:val="20"/>
                <w:szCs w:val="20"/>
              </w:rPr>
              <w:t>мәндері</w:t>
            </w:r>
            <w:r w:rsidRPr="00813008">
              <w:rPr>
                <w:sz w:val="20"/>
                <w:szCs w:val="20"/>
              </w:rPr>
              <w:t xml:space="preserve"> </w:t>
            </w:r>
            <w:r w:rsidRPr="00813008">
              <w:rPr>
                <w:rStyle w:val="ezkurwreuab5ozgtqnkl"/>
                <w:sz w:val="20"/>
                <w:szCs w:val="20"/>
              </w:rPr>
              <w:t>штрих-кодта</w:t>
            </w:r>
            <w:r w:rsidRPr="00813008">
              <w:rPr>
                <w:sz w:val="20"/>
                <w:szCs w:val="20"/>
              </w:rPr>
              <w:t xml:space="preserve"> </w:t>
            </w:r>
            <w:r w:rsidRPr="00813008">
              <w:rPr>
                <w:rStyle w:val="ezkurwreuab5ozgtqnkl"/>
                <w:sz w:val="20"/>
                <w:szCs w:val="20"/>
              </w:rPr>
              <w:t>кодталған.</w:t>
            </w:r>
            <w:r w:rsidRPr="00813008">
              <w:rPr>
                <w:sz w:val="20"/>
                <w:szCs w:val="20"/>
              </w:rPr>
              <w:t xml:space="preserve"> </w:t>
            </w:r>
            <w:r w:rsidRPr="00813008">
              <w:rPr>
                <w:rStyle w:val="ezkurwreuab5ozgtqnkl"/>
                <w:sz w:val="20"/>
                <w:szCs w:val="20"/>
              </w:rPr>
              <w:t>Ерітіндінің</w:t>
            </w:r>
            <w:r w:rsidRPr="00813008">
              <w:rPr>
                <w:sz w:val="20"/>
                <w:szCs w:val="20"/>
              </w:rPr>
              <w:t xml:space="preserve"> </w:t>
            </w:r>
            <w:r w:rsidRPr="00813008">
              <w:rPr>
                <w:rStyle w:val="ezkurwreuab5ozgtqnkl"/>
                <w:sz w:val="20"/>
                <w:szCs w:val="20"/>
              </w:rPr>
              <w:t>химиялық</w:t>
            </w:r>
            <w:r w:rsidRPr="00813008">
              <w:rPr>
                <w:sz w:val="20"/>
                <w:szCs w:val="20"/>
              </w:rPr>
              <w:t xml:space="preserve"> </w:t>
            </w:r>
            <w:r w:rsidRPr="00813008">
              <w:rPr>
                <w:rStyle w:val="ezkurwreuab5ozgtqnkl"/>
                <w:sz w:val="20"/>
                <w:szCs w:val="20"/>
              </w:rPr>
              <w:t>құрамы</w:t>
            </w:r>
            <w:r w:rsidRPr="00813008">
              <w:rPr>
                <w:sz w:val="20"/>
                <w:szCs w:val="20"/>
              </w:rPr>
              <w:t xml:space="preserve"> </w:t>
            </w:r>
            <w:r w:rsidRPr="00813008">
              <w:rPr>
                <w:rStyle w:val="ezkurwreuab5ozgtqnkl"/>
                <w:sz w:val="20"/>
                <w:szCs w:val="20"/>
              </w:rPr>
              <w:t>электродтардың</w:t>
            </w:r>
            <w:r w:rsidRPr="00813008">
              <w:rPr>
                <w:sz w:val="20"/>
                <w:szCs w:val="20"/>
              </w:rPr>
              <w:t xml:space="preserve"> жоғары </w:t>
            </w:r>
            <w:r w:rsidRPr="00813008">
              <w:rPr>
                <w:rStyle w:val="ezkurwreuab5ozgtqnkl"/>
                <w:sz w:val="20"/>
                <w:szCs w:val="20"/>
              </w:rPr>
              <w:t>сезімтал</w:t>
            </w:r>
            <w:r w:rsidRPr="00813008">
              <w:rPr>
                <w:sz w:val="20"/>
                <w:szCs w:val="20"/>
              </w:rPr>
              <w:t xml:space="preserve"> </w:t>
            </w:r>
            <w:r w:rsidRPr="00813008">
              <w:rPr>
                <w:rStyle w:val="ezkurwreuab5ozgtqnkl"/>
                <w:sz w:val="20"/>
                <w:szCs w:val="20"/>
              </w:rPr>
              <w:t>мембраналарына</w:t>
            </w:r>
            <w:r w:rsidRPr="00813008">
              <w:rPr>
                <w:sz w:val="20"/>
                <w:szCs w:val="20"/>
              </w:rPr>
              <w:t xml:space="preserve"> </w:t>
            </w:r>
            <w:r w:rsidRPr="00813008">
              <w:rPr>
                <w:rStyle w:val="ezkurwreuab5ozgtqnkl"/>
                <w:sz w:val="20"/>
                <w:szCs w:val="20"/>
              </w:rPr>
              <w:t>жұмсақ</w:t>
            </w:r>
            <w:r w:rsidRPr="00813008">
              <w:rPr>
                <w:sz w:val="20"/>
                <w:szCs w:val="20"/>
              </w:rPr>
              <w:t xml:space="preserve"> болып </w:t>
            </w:r>
            <w:r w:rsidRPr="00813008">
              <w:rPr>
                <w:rStyle w:val="ezkurwreuab5ozgtqnkl"/>
                <w:sz w:val="20"/>
                <w:szCs w:val="20"/>
              </w:rPr>
              <w:t>табылады</w:t>
            </w:r>
            <w:r w:rsidRPr="00813008">
              <w:rPr>
                <w:sz w:val="20"/>
                <w:szCs w:val="20"/>
              </w:rPr>
              <w:t xml:space="preserve"> </w:t>
            </w:r>
            <w:r w:rsidRPr="00813008">
              <w:rPr>
                <w:rStyle w:val="ezkurwreuab5ozgtqnkl"/>
                <w:sz w:val="20"/>
                <w:szCs w:val="20"/>
              </w:rPr>
              <w:t>және</w:t>
            </w:r>
            <w:r w:rsidRPr="00813008">
              <w:rPr>
                <w:sz w:val="20"/>
                <w:szCs w:val="20"/>
              </w:rPr>
              <w:t xml:space="preserve"> өлшеу </w:t>
            </w:r>
            <w:r w:rsidRPr="00813008">
              <w:rPr>
                <w:rStyle w:val="ezkurwreuab5ozgtqnkl"/>
                <w:sz w:val="20"/>
                <w:szCs w:val="20"/>
              </w:rPr>
              <w:t>процесіне</w:t>
            </w:r>
            <w:r w:rsidRPr="00813008">
              <w:rPr>
                <w:sz w:val="20"/>
                <w:szCs w:val="20"/>
              </w:rPr>
              <w:t xml:space="preserve"> </w:t>
            </w:r>
            <w:r w:rsidRPr="00813008">
              <w:rPr>
                <w:rStyle w:val="ezkurwreuab5ozgtqnkl"/>
                <w:sz w:val="20"/>
                <w:szCs w:val="20"/>
              </w:rPr>
              <w:t>бұзушылықтар</w:t>
            </w:r>
            <w:r w:rsidRPr="00813008">
              <w:rPr>
                <w:sz w:val="20"/>
                <w:szCs w:val="20"/>
              </w:rPr>
              <w:t xml:space="preserve"> </w:t>
            </w:r>
            <w:r w:rsidRPr="00813008">
              <w:rPr>
                <w:rStyle w:val="ezkurwreuab5ozgtqnkl"/>
                <w:sz w:val="20"/>
                <w:szCs w:val="20"/>
              </w:rPr>
              <w:t>енгізбестен</w:t>
            </w:r>
            <w:r w:rsidRPr="00813008">
              <w:rPr>
                <w:sz w:val="20"/>
                <w:szCs w:val="20"/>
              </w:rPr>
              <w:t xml:space="preserve"> </w:t>
            </w:r>
            <w:r w:rsidRPr="00813008">
              <w:rPr>
                <w:rStyle w:val="ezkurwreuab5ozgtqnkl"/>
                <w:sz w:val="20"/>
                <w:szCs w:val="20"/>
              </w:rPr>
              <w:t>өлшеу</w:t>
            </w:r>
            <w:r w:rsidRPr="00813008">
              <w:rPr>
                <w:sz w:val="20"/>
                <w:szCs w:val="20"/>
              </w:rPr>
              <w:t xml:space="preserve"> </w:t>
            </w:r>
            <w:r w:rsidRPr="00813008">
              <w:rPr>
                <w:rStyle w:val="ezkurwreuab5ozgtqnkl"/>
                <w:sz w:val="20"/>
                <w:szCs w:val="20"/>
              </w:rPr>
              <w:t>арасындағы</w:t>
            </w:r>
            <w:r w:rsidRPr="00813008">
              <w:rPr>
                <w:sz w:val="20"/>
                <w:szCs w:val="20"/>
              </w:rPr>
              <w:t xml:space="preserve"> </w:t>
            </w:r>
            <w:r w:rsidRPr="00813008">
              <w:rPr>
                <w:rStyle w:val="ezkurwreuab5ozgtqnkl"/>
                <w:sz w:val="20"/>
                <w:szCs w:val="20"/>
              </w:rPr>
              <w:t>мембраналардан</w:t>
            </w:r>
            <w:r w:rsidRPr="00813008">
              <w:rPr>
                <w:sz w:val="20"/>
                <w:szCs w:val="20"/>
              </w:rPr>
              <w:t xml:space="preserve"> </w:t>
            </w:r>
            <w:r w:rsidRPr="00813008">
              <w:rPr>
                <w:rStyle w:val="ezkurwreuab5ozgtqnkl"/>
                <w:sz w:val="20"/>
                <w:szCs w:val="20"/>
              </w:rPr>
              <w:t>қанды</w:t>
            </w:r>
            <w:r w:rsidRPr="00813008">
              <w:rPr>
                <w:sz w:val="20"/>
                <w:szCs w:val="20"/>
              </w:rPr>
              <w:t xml:space="preserve"> </w:t>
            </w:r>
            <w:r w:rsidRPr="00813008">
              <w:rPr>
                <w:rStyle w:val="ezkurwreuab5ozgtqnkl"/>
                <w:sz w:val="20"/>
                <w:szCs w:val="20"/>
              </w:rPr>
              <w:t>жууға</w:t>
            </w:r>
            <w:r w:rsidRPr="00813008">
              <w:rPr>
                <w:sz w:val="20"/>
                <w:szCs w:val="20"/>
              </w:rPr>
              <w:t xml:space="preserve"> </w:t>
            </w:r>
            <w:r w:rsidRPr="00813008">
              <w:rPr>
                <w:rStyle w:val="ezkurwreuab5ozgtqnkl"/>
                <w:sz w:val="20"/>
                <w:szCs w:val="20"/>
              </w:rPr>
              <w:t>мүмкіндік</w:t>
            </w:r>
            <w:r w:rsidRPr="00813008">
              <w:rPr>
                <w:sz w:val="20"/>
                <w:szCs w:val="20"/>
              </w:rPr>
              <w:t xml:space="preserve"> береді</w:t>
            </w:r>
            <w:r w:rsidRPr="00813008">
              <w:rPr>
                <w:rStyle w:val="ezkurwreuab5ozgtqnkl"/>
                <w:sz w:val="20"/>
                <w:szCs w:val="20"/>
              </w:rPr>
              <w:t>.</w:t>
            </w:r>
            <w:r w:rsidRPr="00813008">
              <w:rPr>
                <w:sz w:val="20"/>
                <w:szCs w:val="20"/>
              </w:rPr>
              <w:t xml:space="preserve"> </w:t>
            </w:r>
            <w:r w:rsidRPr="00813008">
              <w:rPr>
                <w:rStyle w:val="ezkurwreuab5ozgtqnkl"/>
                <w:sz w:val="20"/>
                <w:szCs w:val="20"/>
              </w:rPr>
              <w:t>Жуу</w:t>
            </w:r>
            <w:r w:rsidRPr="00813008">
              <w:rPr>
                <w:sz w:val="20"/>
                <w:szCs w:val="20"/>
              </w:rPr>
              <w:t xml:space="preserve"> </w:t>
            </w:r>
            <w:r w:rsidRPr="00813008">
              <w:rPr>
                <w:rStyle w:val="ezkurwreuab5ozgtqnkl"/>
                <w:sz w:val="20"/>
                <w:szCs w:val="20"/>
              </w:rPr>
              <w:t>ерітіндісін</w:t>
            </w:r>
            <w:r w:rsidRPr="00813008">
              <w:rPr>
                <w:sz w:val="20"/>
                <w:szCs w:val="20"/>
              </w:rPr>
              <w:t xml:space="preserve"> </w:t>
            </w:r>
            <w:r w:rsidRPr="00813008">
              <w:rPr>
                <w:rStyle w:val="ezkurwreuab5ozgtqnkl"/>
                <w:sz w:val="20"/>
                <w:szCs w:val="20"/>
              </w:rPr>
              <w:t>анализаторға</w:t>
            </w:r>
            <w:r w:rsidRPr="00813008">
              <w:rPr>
                <w:sz w:val="20"/>
                <w:szCs w:val="20"/>
              </w:rPr>
              <w:t xml:space="preserve"> </w:t>
            </w:r>
            <w:r w:rsidRPr="00813008">
              <w:rPr>
                <w:rStyle w:val="ezkurwreuab5ozgtqnkl"/>
                <w:sz w:val="20"/>
                <w:szCs w:val="20"/>
              </w:rPr>
              <w:t>орнатпас</w:t>
            </w:r>
            <w:r w:rsidRPr="00813008">
              <w:rPr>
                <w:sz w:val="20"/>
                <w:szCs w:val="20"/>
              </w:rPr>
              <w:t xml:space="preserve"> </w:t>
            </w:r>
            <w:r w:rsidRPr="00813008">
              <w:rPr>
                <w:rStyle w:val="ezkurwreuab5ozgtqnkl"/>
                <w:sz w:val="20"/>
                <w:szCs w:val="20"/>
              </w:rPr>
              <w:t>бұрын,</w:t>
            </w:r>
            <w:r w:rsidRPr="00813008">
              <w:rPr>
                <w:sz w:val="20"/>
                <w:szCs w:val="20"/>
              </w:rPr>
              <w:t xml:space="preserve"> </w:t>
            </w:r>
            <w:r w:rsidRPr="00813008">
              <w:rPr>
                <w:rStyle w:val="ezkurwreuab5ozgtqnkl"/>
                <w:sz w:val="20"/>
                <w:szCs w:val="20"/>
              </w:rPr>
              <w:t>кірістірілген</w:t>
            </w:r>
            <w:r w:rsidRPr="00813008">
              <w:rPr>
                <w:sz w:val="20"/>
                <w:szCs w:val="20"/>
              </w:rPr>
              <w:t xml:space="preserve"> </w:t>
            </w:r>
            <w:r w:rsidRPr="00813008">
              <w:rPr>
                <w:rStyle w:val="ezkurwreuab5ozgtqnkl"/>
                <w:sz w:val="20"/>
                <w:szCs w:val="20"/>
              </w:rPr>
              <w:t>сканер</w:t>
            </w:r>
            <w:r w:rsidRPr="00813008">
              <w:rPr>
                <w:sz w:val="20"/>
                <w:szCs w:val="20"/>
              </w:rPr>
              <w:t xml:space="preserve"> </w:t>
            </w:r>
            <w:r w:rsidRPr="00813008">
              <w:rPr>
                <w:rStyle w:val="ezkurwreuab5ozgtqnkl"/>
                <w:sz w:val="20"/>
                <w:szCs w:val="20"/>
              </w:rPr>
              <w:t>ерітінді</w:t>
            </w:r>
            <w:r w:rsidRPr="00813008">
              <w:rPr>
                <w:sz w:val="20"/>
                <w:szCs w:val="20"/>
              </w:rPr>
              <w:t xml:space="preserve"> </w:t>
            </w:r>
            <w:r w:rsidRPr="00813008">
              <w:rPr>
                <w:rStyle w:val="ezkurwreuab5ozgtqnkl"/>
                <w:sz w:val="20"/>
                <w:szCs w:val="20"/>
              </w:rPr>
              <w:t>құтысынан</w:t>
            </w:r>
            <w:r w:rsidRPr="00813008">
              <w:rPr>
                <w:sz w:val="20"/>
                <w:szCs w:val="20"/>
              </w:rPr>
              <w:t xml:space="preserve"> </w:t>
            </w:r>
            <w:r w:rsidRPr="00813008">
              <w:rPr>
                <w:rStyle w:val="ezkurwreuab5ozgtqnkl"/>
                <w:sz w:val="20"/>
                <w:szCs w:val="20"/>
              </w:rPr>
              <w:t>штрих-кодты</w:t>
            </w:r>
            <w:r w:rsidRPr="00813008">
              <w:rPr>
                <w:sz w:val="20"/>
                <w:szCs w:val="20"/>
              </w:rPr>
              <w:t xml:space="preserve"> </w:t>
            </w:r>
            <w:r w:rsidRPr="00813008">
              <w:rPr>
                <w:rStyle w:val="ezkurwreuab5ozgtqnkl"/>
                <w:sz w:val="20"/>
                <w:szCs w:val="20"/>
              </w:rPr>
              <w:t>оқиды</w:t>
            </w:r>
            <w:r w:rsidRPr="00813008">
              <w:rPr>
                <w:sz w:val="20"/>
                <w:szCs w:val="20"/>
              </w:rPr>
              <w:t xml:space="preserve"> және </w:t>
            </w:r>
            <w:r w:rsidRPr="00813008">
              <w:rPr>
                <w:sz w:val="20"/>
                <w:szCs w:val="20"/>
              </w:rPr>
              <w:lastRenderedPageBreak/>
              <w:t xml:space="preserve">бөтелке </w:t>
            </w:r>
            <w:r w:rsidRPr="00813008">
              <w:rPr>
                <w:rStyle w:val="ezkurwreuab5ozgtqnkl"/>
                <w:sz w:val="20"/>
                <w:szCs w:val="20"/>
              </w:rPr>
              <w:t>анализаторға</w:t>
            </w:r>
            <w:r w:rsidRPr="00813008">
              <w:rPr>
                <w:sz w:val="20"/>
                <w:szCs w:val="20"/>
              </w:rPr>
              <w:t xml:space="preserve"> </w:t>
            </w:r>
            <w:r w:rsidRPr="00813008">
              <w:rPr>
                <w:rStyle w:val="ezkurwreuab5ozgtqnkl"/>
                <w:sz w:val="20"/>
                <w:szCs w:val="20"/>
              </w:rPr>
              <w:t>орнатылады.</w:t>
            </w:r>
            <w:r w:rsidRPr="00813008">
              <w:rPr>
                <w:sz w:val="20"/>
                <w:szCs w:val="20"/>
              </w:rPr>
              <w:t xml:space="preserve"> </w:t>
            </w:r>
            <w:r w:rsidRPr="00813008">
              <w:rPr>
                <w:rStyle w:val="ezkurwreuab5ozgtqnkl"/>
                <w:sz w:val="20"/>
                <w:szCs w:val="20"/>
              </w:rPr>
              <w:t>Пластикалық</w:t>
            </w:r>
            <w:r w:rsidRPr="00813008">
              <w:rPr>
                <w:sz w:val="20"/>
                <w:szCs w:val="20"/>
              </w:rPr>
              <w:t xml:space="preserve"> </w:t>
            </w:r>
            <w:r w:rsidRPr="00813008">
              <w:rPr>
                <w:rStyle w:val="ezkurwreuab5ozgtqnkl"/>
                <w:sz w:val="20"/>
                <w:szCs w:val="20"/>
              </w:rPr>
              <w:t>бөтелкелерде</w:t>
            </w:r>
            <w:r w:rsidRPr="00813008">
              <w:rPr>
                <w:sz w:val="20"/>
                <w:szCs w:val="20"/>
              </w:rPr>
              <w:t xml:space="preserve"> </w:t>
            </w:r>
            <w:r w:rsidRPr="00813008">
              <w:rPr>
                <w:rStyle w:val="ezkurwreuab5ozgtqnkl"/>
                <w:sz w:val="20"/>
                <w:szCs w:val="20"/>
              </w:rPr>
              <w:t>жеткізіледі,</w:t>
            </w:r>
            <w:r w:rsidRPr="00813008">
              <w:rPr>
                <w:sz w:val="20"/>
                <w:szCs w:val="20"/>
              </w:rPr>
              <w:t xml:space="preserve"> </w:t>
            </w:r>
            <w:r w:rsidRPr="00813008">
              <w:rPr>
                <w:rStyle w:val="ezkurwreuab5ozgtqnkl"/>
                <w:sz w:val="20"/>
                <w:szCs w:val="20"/>
              </w:rPr>
              <w:t>көлемі</w:t>
            </w:r>
            <w:r w:rsidRPr="00813008">
              <w:rPr>
                <w:sz w:val="20"/>
                <w:szCs w:val="20"/>
              </w:rPr>
              <w:t xml:space="preserve"> </w:t>
            </w:r>
            <w:r w:rsidRPr="00813008">
              <w:rPr>
                <w:rStyle w:val="ezkurwreuab5ozgtqnkl"/>
                <w:sz w:val="20"/>
                <w:szCs w:val="20"/>
              </w:rPr>
              <w:t>600</w:t>
            </w:r>
            <w:r w:rsidRPr="00813008">
              <w:rPr>
                <w:sz w:val="20"/>
                <w:szCs w:val="20"/>
              </w:rPr>
              <w:t xml:space="preserve"> </w:t>
            </w:r>
            <w:r w:rsidRPr="00813008">
              <w:rPr>
                <w:rStyle w:val="ezkurwreuab5ozgtqnkl"/>
                <w:sz w:val="20"/>
                <w:szCs w:val="20"/>
              </w:rPr>
              <w:t>мл</w:t>
            </w:r>
            <w:r w:rsidRPr="00813008">
              <w:rPr>
                <w:sz w:val="20"/>
                <w:szCs w:val="20"/>
              </w:rPr>
              <w:t>.</w:t>
            </w:r>
          </w:p>
        </w:tc>
      </w:tr>
      <w:tr w:rsidR="00A63E83" w:rsidRPr="00351AA3" w:rsidTr="002869F2">
        <w:trPr>
          <w:trHeight w:val="281"/>
        </w:trPr>
        <w:tc>
          <w:tcPr>
            <w:tcW w:w="653" w:type="dxa"/>
            <w:tcBorders>
              <w:top w:val="single" w:sz="4" w:space="0" w:color="auto"/>
              <w:left w:val="single" w:sz="4" w:space="0" w:color="auto"/>
              <w:bottom w:val="single" w:sz="4" w:space="0" w:color="auto"/>
              <w:right w:val="single" w:sz="4" w:space="0" w:color="auto"/>
            </w:tcBorders>
          </w:tcPr>
          <w:p w:rsidR="00A63E83" w:rsidRPr="00351AA3" w:rsidRDefault="00A63E83" w:rsidP="002869F2">
            <w:pPr>
              <w:suppressAutoHyphens/>
              <w:ind w:firstLine="119"/>
              <w:jc w:val="center"/>
              <w:rPr>
                <w:sz w:val="20"/>
                <w:szCs w:val="20"/>
                <w:lang w:val="en-US"/>
              </w:rPr>
            </w:pPr>
            <w:r w:rsidRPr="00351AA3">
              <w:rPr>
                <w:sz w:val="20"/>
                <w:szCs w:val="20"/>
                <w:lang w:val="en-US"/>
              </w:rPr>
              <w:lastRenderedPageBreak/>
              <w:t>10</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63E83" w:rsidRPr="00351AA3" w:rsidRDefault="00A63E83" w:rsidP="002869F2">
            <w:pPr>
              <w:jc w:val="center"/>
              <w:rPr>
                <w:sz w:val="20"/>
                <w:szCs w:val="20"/>
              </w:rPr>
            </w:pPr>
            <w:r w:rsidRPr="00351AA3">
              <w:rPr>
                <w:sz w:val="20"/>
                <w:szCs w:val="20"/>
              </w:rPr>
              <w:t>Гипохлорита</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A63E83" w:rsidRPr="00813008" w:rsidRDefault="007D7A6D" w:rsidP="008140A5">
            <w:pPr>
              <w:jc w:val="both"/>
              <w:rPr>
                <w:sz w:val="20"/>
                <w:szCs w:val="20"/>
                <w:highlight w:val="yellow"/>
              </w:rPr>
            </w:pPr>
            <w:r w:rsidRPr="00813008">
              <w:rPr>
                <w:rStyle w:val="ezkurwreuab5ozgtqnkl"/>
                <w:sz w:val="20"/>
                <w:szCs w:val="20"/>
              </w:rPr>
              <w:t>Гипохлорит-100</w:t>
            </w:r>
            <w:r w:rsidRPr="00813008">
              <w:rPr>
                <w:sz w:val="20"/>
                <w:szCs w:val="20"/>
              </w:rPr>
              <w:t xml:space="preserve"> </w:t>
            </w:r>
            <w:r w:rsidRPr="00813008">
              <w:rPr>
                <w:rStyle w:val="ezkurwreuab5ozgtqnkl"/>
                <w:sz w:val="20"/>
                <w:szCs w:val="20"/>
              </w:rPr>
              <w:t>мл</w:t>
            </w:r>
            <w:r w:rsidRPr="00813008">
              <w:rPr>
                <w:sz w:val="20"/>
                <w:szCs w:val="20"/>
              </w:rPr>
              <w:t xml:space="preserve">. </w:t>
            </w:r>
            <w:r w:rsidRPr="00813008">
              <w:rPr>
                <w:rStyle w:val="ezkurwreuab5ozgtqnkl"/>
                <w:sz w:val="20"/>
                <w:szCs w:val="20"/>
              </w:rPr>
              <w:t>құрамы:</w:t>
            </w:r>
            <w:r w:rsidRPr="00813008">
              <w:rPr>
                <w:sz w:val="20"/>
                <w:szCs w:val="20"/>
              </w:rPr>
              <w:t xml:space="preserve"> </w:t>
            </w:r>
            <w:r w:rsidRPr="00813008">
              <w:rPr>
                <w:rStyle w:val="ezkurwreuab5ozgtqnkl"/>
                <w:sz w:val="20"/>
                <w:szCs w:val="20"/>
              </w:rPr>
              <w:t>3-5%</w:t>
            </w:r>
            <w:r w:rsidRPr="00813008">
              <w:rPr>
                <w:sz w:val="20"/>
                <w:szCs w:val="20"/>
              </w:rPr>
              <w:t xml:space="preserve"> </w:t>
            </w:r>
            <w:r w:rsidRPr="00813008">
              <w:rPr>
                <w:rStyle w:val="ezkurwreuab5ozgtqnkl"/>
                <w:sz w:val="20"/>
                <w:szCs w:val="20"/>
              </w:rPr>
              <w:t>Натрий</w:t>
            </w:r>
            <w:r w:rsidRPr="00813008">
              <w:rPr>
                <w:sz w:val="20"/>
                <w:szCs w:val="20"/>
              </w:rPr>
              <w:t xml:space="preserve"> </w:t>
            </w:r>
            <w:r w:rsidRPr="00813008">
              <w:rPr>
                <w:rStyle w:val="ezkurwreuab5ozgtqnkl"/>
                <w:sz w:val="20"/>
                <w:szCs w:val="20"/>
              </w:rPr>
              <w:t>гипохлориті</w:t>
            </w:r>
            <w:r w:rsidRPr="00813008">
              <w:rPr>
                <w:sz w:val="20"/>
                <w:szCs w:val="20"/>
              </w:rPr>
              <w:t xml:space="preserve"> </w:t>
            </w:r>
            <w:r w:rsidRPr="00813008">
              <w:rPr>
                <w:rStyle w:val="ezkurwreuab5ozgtqnkl"/>
                <w:sz w:val="20"/>
                <w:szCs w:val="20"/>
              </w:rPr>
              <w:t>95-97%</w:t>
            </w:r>
            <w:r w:rsidRPr="00813008">
              <w:rPr>
                <w:sz w:val="20"/>
                <w:szCs w:val="20"/>
              </w:rPr>
              <w:t xml:space="preserve"> </w:t>
            </w:r>
            <w:r w:rsidRPr="00813008">
              <w:rPr>
                <w:rStyle w:val="ezkurwreuab5ozgtqnkl"/>
                <w:sz w:val="20"/>
                <w:szCs w:val="20"/>
              </w:rPr>
              <w:t>су</w:t>
            </w:r>
            <w:r w:rsidRPr="00813008">
              <w:rPr>
                <w:sz w:val="20"/>
                <w:szCs w:val="20"/>
              </w:rPr>
              <w:t xml:space="preserve"> </w:t>
            </w:r>
            <w:r w:rsidRPr="00813008">
              <w:rPr>
                <w:rStyle w:val="ezkurwreuab5ozgtqnkl"/>
                <w:sz w:val="20"/>
                <w:szCs w:val="20"/>
              </w:rPr>
              <w:t>химиялық</w:t>
            </w:r>
            <w:r w:rsidRPr="00813008">
              <w:rPr>
                <w:sz w:val="20"/>
                <w:szCs w:val="20"/>
              </w:rPr>
              <w:t xml:space="preserve"> </w:t>
            </w:r>
            <w:r w:rsidRPr="00813008">
              <w:rPr>
                <w:rStyle w:val="ezkurwreuab5ozgtqnkl"/>
                <w:sz w:val="20"/>
                <w:szCs w:val="20"/>
              </w:rPr>
              <w:t>тазартудың</w:t>
            </w:r>
            <w:r w:rsidRPr="00813008">
              <w:rPr>
                <w:sz w:val="20"/>
                <w:szCs w:val="20"/>
              </w:rPr>
              <w:t xml:space="preserve"> </w:t>
            </w:r>
            <w:r w:rsidRPr="00813008">
              <w:rPr>
                <w:rStyle w:val="ezkurwreuab5ozgtqnkl"/>
                <w:sz w:val="20"/>
                <w:szCs w:val="20"/>
              </w:rPr>
              <w:t>жоғары</w:t>
            </w:r>
            <w:r w:rsidRPr="00813008">
              <w:rPr>
                <w:sz w:val="20"/>
                <w:szCs w:val="20"/>
              </w:rPr>
              <w:t xml:space="preserve"> </w:t>
            </w:r>
            <w:r w:rsidRPr="00813008">
              <w:rPr>
                <w:rStyle w:val="ezkurwreuab5ozgtqnkl"/>
                <w:sz w:val="20"/>
                <w:szCs w:val="20"/>
              </w:rPr>
              <w:t>дәрежелі</w:t>
            </w:r>
            <w:r w:rsidRPr="00813008">
              <w:rPr>
                <w:sz w:val="20"/>
                <w:szCs w:val="20"/>
              </w:rPr>
              <w:t xml:space="preserve"> </w:t>
            </w:r>
            <w:r w:rsidRPr="00813008">
              <w:rPr>
                <w:rStyle w:val="ezkurwreuab5ozgtqnkl"/>
                <w:sz w:val="20"/>
                <w:szCs w:val="20"/>
              </w:rPr>
              <w:t>гипохлориті</w:t>
            </w:r>
            <w:r w:rsidRPr="00813008">
              <w:rPr>
                <w:sz w:val="20"/>
                <w:szCs w:val="20"/>
              </w:rPr>
              <w:t xml:space="preserve">, </w:t>
            </w:r>
            <w:r w:rsidRPr="00813008">
              <w:rPr>
                <w:rStyle w:val="ezkurwreuab5ozgtqnkl"/>
                <w:sz w:val="20"/>
                <w:szCs w:val="20"/>
              </w:rPr>
              <w:t>ақуыздарды</w:t>
            </w:r>
            <w:r w:rsidRPr="00813008">
              <w:rPr>
                <w:sz w:val="20"/>
                <w:szCs w:val="20"/>
              </w:rPr>
              <w:t xml:space="preserve"> </w:t>
            </w:r>
            <w:r w:rsidRPr="00813008">
              <w:rPr>
                <w:rStyle w:val="ezkurwreuab5ozgtqnkl"/>
                <w:sz w:val="20"/>
                <w:szCs w:val="20"/>
              </w:rPr>
              <w:t>кетіру</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дезинфекциялау</w:t>
            </w:r>
            <w:r w:rsidRPr="00813008">
              <w:rPr>
                <w:sz w:val="20"/>
                <w:szCs w:val="20"/>
              </w:rPr>
              <w:t xml:space="preserve"> </w:t>
            </w:r>
            <w:r w:rsidRPr="00813008">
              <w:rPr>
                <w:rStyle w:val="ezkurwreuab5ozgtqnkl"/>
                <w:sz w:val="20"/>
                <w:szCs w:val="20"/>
              </w:rPr>
              <w:t>мақсатында</w:t>
            </w:r>
            <w:r w:rsidRPr="00813008">
              <w:rPr>
                <w:sz w:val="20"/>
                <w:szCs w:val="20"/>
              </w:rPr>
              <w:t xml:space="preserve"> </w:t>
            </w:r>
            <w:r w:rsidRPr="00813008">
              <w:rPr>
                <w:rStyle w:val="ezkurwreuab5ozgtqnkl"/>
                <w:sz w:val="20"/>
                <w:szCs w:val="20"/>
              </w:rPr>
              <w:t>қанның</w:t>
            </w:r>
            <w:r w:rsidRPr="00813008">
              <w:rPr>
                <w:sz w:val="20"/>
                <w:szCs w:val="20"/>
              </w:rPr>
              <w:t xml:space="preserve"> </w:t>
            </w:r>
            <w:r w:rsidRPr="00813008">
              <w:rPr>
                <w:rStyle w:val="ezkurwreuab5ozgtqnkl"/>
                <w:sz w:val="20"/>
                <w:szCs w:val="20"/>
              </w:rPr>
              <w:t>қышқыл-</w:t>
            </w:r>
            <w:r w:rsidRPr="00813008">
              <w:rPr>
                <w:sz w:val="20"/>
                <w:szCs w:val="20"/>
              </w:rPr>
              <w:t xml:space="preserve">негіз </w:t>
            </w:r>
            <w:r w:rsidRPr="00813008">
              <w:rPr>
                <w:rStyle w:val="ezkurwreuab5ozgtqnkl"/>
                <w:sz w:val="20"/>
                <w:szCs w:val="20"/>
              </w:rPr>
              <w:t>және</w:t>
            </w:r>
            <w:r w:rsidRPr="00813008">
              <w:rPr>
                <w:sz w:val="20"/>
                <w:szCs w:val="20"/>
              </w:rPr>
              <w:t xml:space="preserve"> </w:t>
            </w:r>
            <w:r w:rsidRPr="00813008">
              <w:rPr>
                <w:rStyle w:val="ezkurwreuab5ozgtqnkl"/>
                <w:sz w:val="20"/>
                <w:szCs w:val="20"/>
              </w:rPr>
              <w:t>газ</w:t>
            </w:r>
            <w:r w:rsidRPr="00813008">
              <w:rPr>
                <w:sz w:val="20"/>
                <w:szCs w:val="20"/>
              </w:rPr>
              <w:t xml:space="preserve"> </w:t>
            </w:r>
            <w:r w:rsidRPr="00813008">
              <w:rPr>
                <w:rStyle w:val="ezkurwreuab5ozgtqnkl"/>
                <w:sz w:val="20"/>
                <w:szCs w:val="20"/>
              </w:rPr>
              <w:t>құрамын</w:t>
            </w:r>
            <w:r w:rsidRPr="00813008">
              <w:rPr>
                <w:sz w:val="20"/>
                <w:szCs w:val="20"/>
              </w:rPr>
              <w:t xml:space="preserve"> </w:t>
            </w:r>
            <w:r w:rsidRPr="00813008">
              <w:rPr>
                <w:rStyle w:val="ezkurwreuab5ozgtqnkl"/>
                <w:sz w:val="20"/>
                <w:szCs w:val="20"/>
              </w:rPr>
              <w:t>анализатор</w:t>
            </w:r>
            <w:r w:rsidRPr="00813008">
              <w:rPr>
                <w:sz w:val="20"/>
                <w:szCs w:val="20"/>
              </w:rPr>
              <w:t xml:space="preserve"> </w:t>
            </w:r>
            <w:r w:rsidRPr="00813008">
              <w:rPr>
                <w:rStyle w:val="ezkurwreuab5ozgtqnkl"/>
                <w:sz w:val="20"/>
                <w:szCs w:val="20"/>
              </w:rPr>
              <w:t>түтіктерінің</w:t>
            </w:r>
            <w:r w:rsidRPr="00813008">
              <w:rPr>
                <w:sz w:val="20"/>
                <w:szCs w:val="20"/>
              </w:rPr>
              <w:t xml:space="preserve"> </w:t>
            </w:r>
            <w:r w:rsidRPr="00813008">
              <w:rPr>
                <w:rStyle w:val="ezkurwreuab5ozgtqnkl"/>
                <w:sz w:val="20"/>
                <w:szCs w:val="20"/>
              </w:rPr>
              <w:t>жүйесін</w:t>
            </w:r>
            <w:r w:rsidRPr="00813008">
              <w:rPr>
                <w:sz w:val="20"/>
                <w:szCs w:val="20"/>
              </w:rPr>
              <w:t xml:space="preserve"> </w:t>
            </w:r>
            <w:r w:rsidRPr="00813008">
              <w:rPr>
                <w:rStyle w:val="ezkurwreuab5ozgtqnkl"/>
                <w:sz w:val="20"/>
                <w:szCs w:val="20"/>
              </w:rPr>
              <w:t>жууға</w:t>
            </w:r>
            <w:r w:rsidRPr="00813008">
              <w:rPr>
                <w:sz w:val="20"/>
                <w:szCs w:val="20"/>
              </w:rPr>
              <w:t xml:space="preserve"> </w:t>
            </w:r>
            <w:r w:rsidRPr="00813008">
              <w:rPr>
                <w:rStyle w:val="ezkurwreuab5ozgtqnkl"/>
                <w:sz w:val="20"/>
                <w:szCs w:val="20"/>
              </w:rPr>
              <w:t>арналған.</w:t>
            </w:r>
            <w:r w:rsidRPr="00813008">
              <w:rPr>
                <w:sz w:val="20"/>
                <w:szCs w:val="20"/>
              </w:rPr>
              <w:t xml:space="preserve"> </w:t>
            </w:r>
            <w:r w:rsidRPr="00813008">
              <w:rPr>
                <w:rStyle w:val="ezkurwreuab5ozgtqnkl"/>
                <w:sz w:val="20"/>
                <w:szCs w:val="20"/>
              </w:rPr>
              <w:t>Пластикалық</w:t>
            </w:r>
            <w:r w:rsidRPr="00813008">
              <w:rPr>
                <w:sz w:val="20"/>
                <w:szCs w:val="20"/>
              </w:rPr>
              <w:t xml:space="preserve"> </w:t>
            </w:r>
            <w:r w:rsidRPr="00813008">
              <w:rPr>
                <w:rStyle w:val="ezkurwreuab5ozgtqnkl"/>
                <w:sz w:val="20"/>
                <w:szCs w:val="20"/>
              </w:rPr>
              <w:t>бөтелкелерде</w:t>
            </w:r>
            <w:r w:rsidRPr="00813008">
              <w:rPr>
                <w:sz w:val="20"/>
                <w:szCs w:val="20"/>
              </w:rPr>
              <w:t xml:space="preserve"> </w:t>
            </w:r>
            <w:r w:rsidRPr="00813008">
              <w:rPr>
                <w:rStyle w:val="ezkurwreuab5ozgtqnkl"/>
                <w:sz w:val="20"/>
                <w:szCs w:val="20"/>
              </w:rPr>
              <w:t>жеткізіледі,</w:t>
            </w:r>
            <w:r w:rsidRPr="00813008">
              <w:rPr>
                <w:sz w:val="20"/>
                <w:szCs w:val="20"/>
              </w:rPr>
              <w:t xml:space="preserve"> </w:t>
            </w:r>
            <w:r w:rsidRPr="00813008">
              <w:rPr>
                <w:rStyle w:val="ezkurwreuab5ozgtqnkl"/>
                <w:sz w:val="20"/>
                <w:szCs w:val="20"/>
              </w:rPr>
              <w:t>көлемі</w:t>
            </w:r>
            <w:r w:rsidRPr="00813008">
              <w:rPr>
                <w:sz w:val="20"/>
                <w:szCs w:val="20"/>
              </w:rPr>
              <w:t xml:space="preserve"> </w:t>
            </w:r>
            <w:r w:rsidRPr="00813008">
              <w:rPr>
                <w:rStyle w:val="ezkurwreuab5ozgtqnkl"/>
                <w:sz w:val="20"/>
                <w:szCs w:val="20"/>
              </w:rPr>
              <w:t>100</w:t>
            </w:r>
            <w:r w:rsidRPr="00813008">
              <w:rPr>
                <w:sz w:val="20"/>
                <w:szCs w:val="20"/>
              </w:rPr>
              <w:t xml:space="preserve"> </w:t>
            </w:r>
            <w:r w:rsidRPr="00813008">
              <w:rPr>
                <w:rStyle w:val="ezkurwreuab5ozgtqnkl"/>
                <w:sz w:val="20"/>
                <w:szCs w:val="20"/>
              </w:rPr>
              <w:t>мл</w:t>
            </w:r>
            <w:r w:rsidRPr="00813008">
              <w:rPr>
                <w:sz w:val="20"/>
                <w:szCs w:val="20"/>
              </w:rPr>
              <w:t>.</w:t>
            </w:r>
          </w:p>
        </w:tc>
      </w:tr>
      <w:tr w:rsidR="00A63E83" w:rsidRPr="00351AA3" w:rsidTr="002869F2">
        <w:trPr>
          <w:trHeight w:val="1469"/>
        </w:trPr>
        <w:tc>
          <w:tcPr>
            <w:tcW w:w="653" w:type="dxa"/>
            <w:tcBorders>
              <w:top w:val="single" w:sz="4" w:space="0" w:color="auto"/>
              <w:left w:val="single" w:sz="4" w:space="0" w:color="auto"/>
              <w:bottom w:val="single" w:sz="4" w:space="0" w:color="auto"/>
              <w:right w:val="single" w:sz="4" w:space="0" w:color="auto"/>
            </w:tcBorders>
          </w:tcPr>
          <w:p w:rsidR="00A63E83" w:rsidRPr="00351AA3" w:rsidRDefault="00A63E83" w:rsidP="002869F2">
            <w:pPr>
              <w:suppressAutoHyphens/>
              <w:ind w:firstLine="119"/>
              <w:jc w:val="center"/>
              <w:rPr>
                <w:sz w:val="20"/>
                <w:szCs w:val="20"/>
                <w:lang w:val="en-US"/>
              </w:rPr>
            </w:pPr>
            <w:r w:rsidRPr="00351AA3">
              <w:rPr>
                <w:sz w:val="20"/>
                <w:szCs w:val="20"/>
                <w:lang w:val="en-US"/>
              </w:rPr>
              <w:t>11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63E83" w:rsidRPr="00351AA3" w:rsidRDefault="00A63E83" w:rsidP="002869F2">
            <w:pPr>
              <w:jc w:val="center"/>
              <w:rPr>
                <w:sz w:val="20"/>
                <w:szCs w:val="20"/>
                <w:lang w:val="en-US"/>
              </w:rPr>
            </w:pPr>
            <w:r w:rsidRPr="00351AA3">
              <w:rPr>
                <w:sz w:val="20"/>
                <w:szCs w:val="20"/>
              </w:rPr>
              <w:t xml:space="preserve">Калибрлеу ерітіндісі: </w:t>
            </w:r>
            <w:r w:rsidRPr="00351AA3">
              <w:rPr>
                <w:sz w:val="20"/>
                <w:szCs w:val="20"/>
                <w:lang w:val="en-US"/>
              </w:rPr>
              <w:t>ctHb</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A63E83" w:rsidRPr="00813008" w:rsidRDefault="007D7A6D" w:rsidP="008140A5">
            <w:pPr>
              <w:jc w:val="both"/>
              <w:rPr>
                <w:sz w:val="20"/>
                <w:szCs w:val="20"/>
                <w:highlight w:val="yellow"/>
              </w:rPr>
            </w:pPr>
            <w:r w:rsidRPr="00813008">
              <w:rPr>
                <w:sz w:val="20"/>
                <w:szCs w:val="20"/>
              </w:rPr>
              <w:t xml:space="preserve">Cthb </w:t>
            </w:r>
            <w:r w:rsidRPr="00813008">
              <w:rPr>
                <w:rStyle w:val="ezkurwreuab5ozgtqnkl"/>
                <w:sz w:val="20"/>
                <w:szCs w:val="20"/>
              </w:rPr>
              <w:t>ерітіндісі</w:t>
            </w:r>
            <w:r w:rsidRPr="00813008">
              <w:rPr>
                <w:sz w:val="20"/>
                <w:szCs w:val="20"/>
              </w:rPr>
              <w:t xml:space="preserve"> </w:t>
            </w:r>
            <w:r w:rsidRPr="00813008">
              <w:rPr>
                <w:rStyle w:val="ezkurwreuab5ozgtqnkl"/>
                <w:sz w:val="20"/>
                <w:szCs w:val="20"/>
              </w:rPr>
              <w:t>калибрлеу</w:t>
            </w:r>
            <w:r w:rsidRPr="00813008">
              <w:rPr>
                <w:sz w:val="20"/>
                <w:szCs w:val="20"/>
              </w:rPr>
              <w:t xml:space="preserve"> </w:t>
            </w:r>
            <w:r w:rsidRPr="00813008">
              <w:rPr>
                <w:rStyle w:val="ezkurwreuab5ozgtqnkl"/>
                <w:sz w:val="20"/>
                <w:szCs w:val="20"/>
              </w:rPr>
              <w:t>құрамы:</w:t>
            </w:r>
            <w:r w:rsidRPr="00813008">
              <w:rPr>
                <w:sz w:val="20"/>
                <w:szCs w:val="20"/>
              </w:rPr>
              <w:t xml:space="preserve"> </w:t>
            </w:r>
            <w:r w:rsidRPr="00813008">
              <w:rPr>
                <w:rStyle w:val="ezkurwreuab5ozgtqnkl"/>
                <w:sz w:val="20"/>
                <w:szCs w:val="20"/>
              </w:rPr>
              <w:t>96,5%</w:t>
            </w:r>
            <w:r w:rsidRPr="00813008">
              <w:rPr>
                <w:sz w:val="20"/>
                <w:szCs w:val="20"/>
              </w:rPr>
              <w:t xml:space="preserve"> </w:t>
            </w:r>
            <w:r w:rsidRPr="00813008">
              <w:rPr>
                <w:rStyle w:val="ezkurwreuab5ozgtqnkl"/>
                <w:sz w:val="20"/>
                <w:szCs w:val="20"/>
              </w:rPr>
              <w:t>су</w:t>
            </w:r>
            <w:r w:rsidRPr="00813008">
              <w:rPr>
                <w:sz w:val="20"/>
                <w:szCs w:val="20"/>
              </w:rPr>
              <w:t xml:space="preserve"> </w:t>
            </w:r>
            <w:r w:rsidRPr="00813008">
              <w:rPr>
                <w:rStyle w:val="ezkurwreuab5ozgtqnkl"/>
                <w:sz w:val="20"/>
                <w:szCs w:val="20"/>
              </w:rPr>
              <w:t>0,5-3%</w:t>
            </w:r>
            <w:r w:rsidRPr="00813008">
              <w:rPr>
                <w:sz w:val="20"/>
                <w:szCs w:val="20"/>
              </w:rPr>
              <w:t xml:space="preserve"> </w:t>
            </w:r>
            <w:r w:rsidRPr="00813008">
              <w:rPr>
                <w:rStyle w:val="ezkurwreuab5ozgtqnkl"/>
                <w:sz w:val="20"/>
                <w:szCs w:val="20"/>
              </w:rPr>
              <w:t>4</w:t>
            </w:r>
            <w:r w:rsidRPr="00813008">
              <w:rPr>
                <w:sz w:val="20"/>
                <w:szCs w:val="20"/>
              </w:rPr>
              <w:t xml:space="preserve"> </w:t>
            </w:r>
            <w:r w:rsidRPr="00813008">
              <w:rPr>
                <w:rStyle w:val="ezkurwreuab5ozgtqnkl"/>
                <w:sz w:val="20"/>
                <w:szCs w:val="20"/>
              </w:rPr>
              <w:t>-</w:t>
            </w:r>
            <w:r w:rsidRPr="00813008">
              <w:rPr>
                <w:sz w:val="20"/>
                <w:szCs w:val="20"/>
              </w:rPr>
              <w:t xml:space="preserve"> </w:t>
            </w:r>
            <w:r w:rsidRPr="00813008">
              <w:rPr>
                <w:rStyle w:val="ezkurwreuab5ozgtqnkl"/>
                <w:sz w:val="20"/>
                <w:szCs w:val="20"/>
              </w:rPr>
              <w:t>(2-гидроксиэтил)</w:t>
            </w:r>
            <w:r w:rsidRPr="00813008">
              <w:rPr>
                <w:sz w:val="20"/>
                <w:szCs w:val="20"/>
              </w:rPr>
              <w:t xml:space="preserve"> </w:t>
            </w:r>
            <w:r w:rsidRPr="00813008">
              <w:rPr>
                <w:rStyle w:val="ezkurwreuab5ozgtqnkl"/>
                <w:sz w:val="20"/>
                <w:szCs w:val="20"/>
              </w:rPr>
              <w:t>пиперазин</w:t>
            </w:r>
            <w:r w:rsidRPr="00813008">
              <w:rPr>
                <w:sz w:val="20"/>
                <w:szCs w:val="20"/>
              </w:rPr>
              <w:t xml:space="preserve"> </w:t>
            </w:r>
            <w:r w:rsidRPr="00813008">
              <w:rPr>
                <w:rStyle w:val="ezkurwreuab5ozgtqnkl"/>
                <w:sz w:val="20"/>
                <w:szCs w:val="20"/>
              </w:rPr>
              <w:t>-</w:t>
            </w:r>
            <w:r w:rsidRPr="00813008">
              <w:rPr>
                <w:sz w:val="20"/>
                <w:szCs w:val="20"/>
              </w:rPr>
              <w:t xml:space="preserve"> </w:t>
            </w:r>
            <w:r w:rsidRPr="00813008">
              <w:rPr>
                <w:rStyle w:val="ezkurwreuab5ozgtqnkl"/>
                <w:sz w:val="20"/>
                <w:szCs w:val="20"/>
              </w:rPr>
              <w:t>1-этансульфон</w:t>
            </w:r>
            <w:r w:rsidRPr="00813008">
              <w:rPr>
                <w:sz w:val="20"/>
                <w:szCs w:val="20"/>
              </w:rPr>
              <w:t xml:space="preserve"> </w:t>
            </w:r>
            <w:r w:rsidRPr="00813008">
              <w:rPr>
                <w:rStyle w:val="ezkurwreuab5ozgtqnkl"/>
                <w:sz w:val="20"/>
                <w:szCs w:val="20"/>
              </w:rPr>
              <w:t>қышқылы</w:t>
            </w:r>
            <w:r w:rsidRPr="00813008">
              <w:rPr>
                <w:sz w:val="20"/>
                <w:szCs w:val="20"/>
              </w:rPr>
              <w:t xml:space="preserve"> </w:t>
            </w:r>
            <w:r w:rsidRPr="00813008">
              <w:rPr>
                <w:rStyle w:val="ezkurwreuab5ozgtqnkl"/>
                <w:sz w:val="20"/>
                <w:szCs w:val="20"/>
              </w:rPr>
              <w:t>0,5-3%</w:t>
            </w:r>
            <w:r w:rsidRPr="00813008">
              <w:rPr>
                <w:sz w:val="20"/>
                <w:szCs w:val="20"/>
              </w:rPr>
              <w:t xml:space="preserve"> </w:t>
            </w:r>
            <w:r w:rsidRPr="00813008">
              <w:rPr>
                <w:rStyle w:val="ezkurwreuab5ozgtqnkl"/>
                <w:sz w:val="20"/>
                <w:szCs w:val="20"/>
              </w:rPr>
              <w:t>Натрий</w:t>
            </w:r>
            <w:r w:rsidRPr="00813008">
              <w:rPr>
                <w:sz w:val="20"/>
                <w:szCs w:val="20"/>
              </w:rPr>
              <w:t xml:space="preserve"> </w:t>
            </w:r>
            <w:r w:rsidRPr="00813008">
              <w:rPr>
                <w:rStyle w:val="ezkurwreuab5ozgtqnkl"/>
                <w:sz w:val="20"/>
                <w:szCs w:val="20"/>
              </w:rPr>
              <w:t>4</w:t>
            </w:r>
            <w:r w:rsidRPr="00813008">
              <w:rPr>
                <w:sz w:val="20"/>
                <w:szCs w:val="20"/>
              </w:rPr>
              <w:t xml:space="preserve"> </w:t>
            </w:r>
            <w:r w:rsidRPr="00813008">
              <w:rPr>
                <w:rStyle w:val="ezkurwreuab5ozgtqnkl"/>
                <w:sz w:val="20"/>
                <w:szCs w:val="20"/>
              </w:rPr>
              <w:t>-</w:t>
            </w:r>
            <w:r w:rsidRPr="00813008">
              <w:rPr>
                <w:sz w:val="20"/>
                <w:szCs w:val="20"/>
              </w:rPr>
              <w:t xml:space="preserve"> </w:t>
            </w:r>
            <w:r w:rsidRPr="00813008">
              <w:rPr>
                <w:rStyle w:val="ezkurwreuab5ozgtqnkl"/>
                <w:sz w:val="20"/>
                <w:szCs w:val="20"/>
              </w:rPr>
              <w:t>(2</w:t>
            </w:r>
            <w:r w:rsidRPr="00813008">
              <w:rPr>
                <w:sz w:val="20"/>
                <w:szCs w:val="20"/>
              </w:rPr>
              <w:t xml:space="preserve"> </w:t>
            </w:r>
            <w:r w:rsidRPr="00813008">
              <w:rPr>
                <w:rStyle w:val="ezkurwreuab5ozgtqnkl"/>
                <w:sz w:val="20"/>
                <w:szCs w:val="20"/>
              </w:rPr>
              <w:t>гидроксиэтил)</w:t>
            </w:r>
            <w:r w:rsidRPr="00813008">
              <w:rPr>
                <w:sz w:val="20"/>
                <w:szCs w:val="20"/>
              </w:rPr>
              <w:t xml:space="preserve"> </w:t>
            </w:r>
            <w:r w:rsidRPr="00813008">
              <w:rPr>
                <w:rStyle w:val="ezkurwreuab5ozgtqnkl"/>
                <w:sz w:val="20"/>
                <w:szCs w:val="20"/>
              </w:rPr>
              <w:t>пиперазин-1-метансульфонат</w:t>
            </w:r>
          </w:p>
        </w:tc>
      </w:tr>
      <w:tr w:rsidR="00A63E83" w:rsidRPr="00351AA3" w:rsidTr="002869F2">
        <w:trPr>
          <w:trHeight w:val="281"/>
        </w:trPr>
        <w:tc>
          <w:tcPr>
            <w:tcW w:w="653" w:type="dxa"/>
            <w:tcBorders>
              <w:top w:val="single" w:sz="4" w:space="0" w:color="auto"/>
              <w:left w:val="single" w:sz="4" w:space="0" w:color="auto"/>
              <w:bottom w:val="single" w:sz="4" w:space="0" w:color="auto"/>
              <w:right w:val="single" w:sz="4" w:space="0" w:color="auto"/>
            </w:tcBorders>
          </w:tcPr>
          <w:p w:rsidR="00A63E83" w:rsidRPr="00351AA3" w:rsidRDefault="00A63E83" w:rsidP="002869F2">
            <w:pPr>
              <w:suppressAutoHyphens/>
              <w:ind w:firstLine="119"/>
              <w:jc w:val="center"/>
              <w:rPr>
                <w:sz w:val="20"/>
                <w:szCs w:val="20"/>
                <w:lang w:val="en-US"/>
              </w:rPr>
            </w:pPr>
            <w:r w:rsidRPr="00351AA3">
              <w:rPr>
                <w:sz w:val="20"/>
                <w:szCs w:val="20"/>
                <w:lang w:val="en-US"/>
              </w:rPr>
              <w:t>12</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63E83" w:rsidRPr="00351AA3" w:rsidRDefault="00A63E83" w:rsidP="002869F2">
            <w:pPr>
              <w:jc w:val="center"/>
              <w:rPr>
                <w:sz w:val="20"/>
                <w:szCs w:val="20"/>
              </w:rPr>
            </w:pPr>
            <w:r w:rsidRPr="00351AA3">
              <w:rPr>
                <w:sz w:val="20"/>
                <w:szCs w:val="20"/>
              </w:rPr>
              <w:t>pO2-электрод мембранасы</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A63E83" w:rsidRPr="00813008" w:rsidRDefault="007D7A6D" w:rsidP="008140A5">
            <w:pPr>
              <w:textAlignment w:val="top"/>
              <w:rPr>
                <w:sz w:val="20"/>
                <w:szCs w:val="20"/>
                <w:highlight w:val="yellow"/>
              </w:rPr>
            </w:pPr>
            <w:r w:rsidRPr="00813008">
              <w:rPr>
                <w:sz w:val="20"/>
                <w:szCs w:val="20"/>
              </w:rPr>
              <w:t>Г</w:t>
            </w:r>
            <w:r w:rsidRPr="00813008">
              <w:rPr>
                <w:rStyle w:val="ezkurwreuab5ozgtqnkl"/>
                <w:sz w:val="20"/>
                <w:szCs w:val="20"/>
              </w:rPr>
              <w:t>емоглобин</w:t>
            </w:r>
            <w:r w:rsidRPr="00813008">
              <w:rPr>
                <w:sz w:val="20"/>
                <w:szCs w:val="20"/>
              </w:rPr>
              <w:t xml:space="preserve"> </w:t>
            </w:r>
            <w:r w:rsidRPr="00813008">
              <w:rPr>
                <w:rStyle w:val="ezkurwreuab5ozgtqnkl"/>
                <w:sz w:val="20"/>
                <w:szCs w:val="20"/>
              </w:rPr>
              <w:t>бойынша</w:t>
            </w:r>
            <w:r w:rsidRPr="00813008">
              <w:rPr>
                <w:sz w:val="20"/>
                <w:szCs w:val="20"/>
              </w:rPr>
              <w:t xml:space="preserve"> </w:t>
            </w:r>
            <w:r w:rsidRPr="00813008">
              <w:rPr>
                <w:rStyle w:val="ezkurwreuab5ozgtqnkl"/>
                <w:sz w:val="20"/>
                <w:szCs w:val="20"/>
              </w:rPr>
              <w:t>анализатор</w:t>
            </w:r>
            <w:r w:rsidRPr="00813008">
              <w:rPr>
                <w:sz w:val="20"/>
                <w:szCs w:val="20"/>
              </w:rPr>
              <w:t xml:space="preserve"> </w:t>
            </w:r>
            <w:r w:rsidRPr="00813008">
              <w:rPr>
                <w:rStyle w:val="ezkurwreuab5ozgtqnkl"/>
                <w:sz w:val="20"/>
                <w:szCs w:val="20"/>
              </w:rPr>
              <w:t>жүйесін</w:t>
            </w:r>
            <w:r w:rsidRPr="00813008">
              <w:rPr>
                <w:sz w:val="20"/>
                <w:szCs w:val="20"/>
              </w:rPr>
              <w:t xml:space="preserve"> </w:t>
            </w:r>
            <w:r w:rsidRPr="00813008">
              <w:rPr>
                <w:rStyle w:val="ezkurwreuab5ozgtqnkl"/>
                <w:sz w:val="20"/>
                <w:szCs w:val="20"/>
              </w:rPr>
              <w:t>автоматты</w:t>
            </w:r>
            <w:r w:rsidRPr="00813008">
              <w:rPr>
                <w:sz w:val="20"/>
                <w:szCs w:val="20"/>
              </w:rPr>
              <w:t xml:space="preserve"> түрде </w:t>
            </w:r>
            <w:r w:rsidRPr="00813008">
              <w:rPr>
                <w:rStyle w:val="ezkurwreuab5ozgtqnkl"/>
                <w:sz w:val="20"/>
                <w:szCs w:val="20"/>
              </w:rPr>
              <w:t>калибрлеу</w:t>
            </w:r>
            <w:r w:rsidRPr="00813008">
              <w:rPr>
                <w:sz w:val="20"/>
                <w:szCs w:val="20"/>
              </w:rPr>
              <w:t xml:space="preserve"> </w:t>
            </w:r>
            <w:r w:rsidRPr="00813008">
              <w:rPr>
                <w:rStyle w:val="ezkurwreuab5ozgtqnkl"/>
                <w:sz w:val="20"/>
                <w:szCs w:val="20"/>
              </w:rPr>
              <w:t>үшін</w:t>
            </w:r>
            <w:r w:rsidRPr="00813008">
              <w:rPr>
                <w:sz w:val="20"/>
                <w:szCs w:val="20"/>
              </w:rPr>
              <w:t xml:space="preserve"> </w:t>
            </w:r>
            <w:r w:rsidRPr="00813008">
              <w:rPr>
                <w:rStyle w:val="ezkurwreuab5ozgtqnkl"/>
                <w:sz w:val="20"/>
                <w:szCs w:val="20"/>
              </w:rPr>
              <w:t>қолданылады.</w:t>
            </w:r>
            <w:r w:rsidRPr="00813008">
              <w:rPr>
                <w:sz w:val="20"/>
                <w:szCs w:val="20"/>
              </w:rPr>
              <w:t xml:space="preserve"> </w:t>
            </w:r>
            <w:r w:rsidRPr="00813008">
              <w:rPr>
                <w:rStyle w:val="ezkurwreuab5ozgtqnkl"/>
                <w:sz w:val="20"/>
                <w:szCs w:val="20"/>
              </w:rPr>
              <w:t>1</w:t>
            </w:r>
            <w:r w:rsidRPr="00813008">
              <w:rPr>
                <w:sz w:val="20"/>
                <w:szCs w:val="20"/>
              </w:rPr>
              <w:t xml:space="preserve"> </w:t>
            </w:r>
            <w:r w:rsidRPr="00813008">
              <w:rPr>
                <w:rStyle w:val="ezkurwreuab5ozgtqnkl"/>
                <w:sz w:val="20"/>
                <w:szCs w:val="20"/>
              </w:rPr>
              <w:t>қаптамада</w:t>
            </w:r>
            <w:r w:rsidRPr="00813008">
              <w:rPr>
                <w:sz w:val="20"/>
                <w:szCs w:val="20"/>
              </w:rPr>
              <w:t xml:space="preserve"> </w:t>
            </w:r>
            <w:r w:rsidRPr="00813008">
              <w:rPr>
                <w:rStyle w:val="ezkurwreuab5ozgtqnkl"/>
                <w:sz w:val="20"/>
                <w:szCs w:val="20"/>
              </w:rPr>
              <w:t>2</w:t>
            </w:r>
            <w:r w:rsidRPr="00813008">
              <w:rPr>
                <w:sz w:val="20"/>
                <w:szCs w:val="20"/>
              </w:rPr>
              <w:t xml:space="preserve"> </w:t>
            </w:r>
            <w:r w:rsidRPr="00813008">
              <w:rPr>
                <w:rStyle w:val="ezkurwreuab5ozgtqnkl"/>
                <w:sz w:val="20"/>
                <w:szCs w:val="20"/>
              </w:rPr>
              <w:t>мл</w:t>
            </w:r>
            <w:r w:rsidRPr="00813008">
              <w:rPr>
                <w:sz w:val="20"/>
                <w:szCs w:val="20"/>
              </w:rPr>
              <w:t>-</w:t>
            </w:r>
            <w:r w:rsidRPr="00813008">
              <w:rPr>
                <w:rStyle w:val="ezkurwreuab5ozgtqnkl"/>
                <w:sz w:val="20"/>
                <w:szCs w:val="20"/>
              </w:rPr>
              <w:t>ден</w:t>
            </w:r>
            <w:r w:rsidRPr="00813008">
              <w:rPr>
                <w:sz w:val="20"/>
                <w:szCs w:val="20"/>
              </w:rPr>
              <w:t xml:space="preserve"> </w:t>
            </w:r>
            <w:r w:rsidRPr="00813008">
              <w:rPr>
                <w:rStyle w:val="ezkurwreuab5ozgtqnkl"/>
                <w:sz w:val="20"/>
                <w:szCs w:val="20"/>
              </w:rPr>
              <w:t>4</w:t>
            </w:r>
            <w:r w:rsidRPr="00813008">
              <w:rPr>
                <w:sz w:val="20"/>
                <w:szCs w:val="20"/>
              </w:rPr>
              <w:t xml:space="preserve"> </w:t>
            </w:r>
            <w:r w:rsidRPr="00813008">
              <w:rPr>
                <w:rStyle w:val="ezkurwreuab5ozgtqnkl"/>
                <w:sz w:val="20"/>
                <w:szCs w:val="20"/>
              </w:rPr>
              <w:t>ампула</w:t>
            </w:r>
            <w:r w:rsidRPr="00813008">
              <w:rPr>
                <w:sz w:val="20"/>
                <w:szCs w:val="20"/>
              </w:rPr>
              <w:t xml:space="preserve"> бар.</w:t>
            </w:r>
            <w:r w:rsidRPr="00813008">
              <w:rPr>
                <w:rStyle w:val="ezkurwreuab5ozgtqnkl"/>
                <w:sz w:val="20"/>
                <w:szCs w:val="20"/>
              </w:rPr>
              <w:t>ерітінді</w:t>
            </w:r>
            <w:r w:rsidRPr="00813008">
              <w:rPr>
                <w:sz w:val="20"/>
                <w:szCs w:val="20"/>
              </w:rPr>
              <w:t xml:space="preserve"> Radiometer </w:t>
            </w:r>
            <w:r w:rsidRPr="00813008">
              <w:rPr>
                <w:rStyle w:val="ezkurwreuab5ozgtqnkl"/>
                <w:sz w:val="20"/>
                <w:szCs w:val="20"/>
              </w:rPr>
              <w:t>компаниясының</w:t>
            </w:r>
            <w:r w:rsidRPr="00813008">
              <w:rPr>
                <w:sz w:val="20"/>
                <w:szCs w:val="20"/>
              </w:rPr>
              <w:t xml:space="preserve"> </w:t>
            </w:r>
            <w:r w:rsidRPr="00813008">
              <w:rPr>
                <w:rStyle w:val="ezkurwreuab5ozgtqnkl"/>
                <w:sz w:val="20"/>
                <w:szCs w:val="20"/>
              </w:rPr>
              <w:t>ABL</w:t>
            </w:r>
            <w:r w:rsidRPr="00813008">
              <w:rPr>
                <w:sz w:val="20"/>
                <w:szCs w:val="20"/>
              </w:rPr>
              <w:t xml:space="preserve"> </w:t>
            </w:r>
            <w:r w:rsidRPr="00813008">
              <w:rPr>
                <w:rStyle w:val="ezkurwreuab5ozgtqnkl"/>
                <w:sz w:val="20"/>
                <w:szCs w:val="20"/>
              </w:rPr>
              <w:t>800</w:t>
            </w:r>
            <w:r w:rsidRPr="00813008">
              <w:rPr>
                <w:sz w:val="20"/>
                <w:szCs w:val="20"/>
              </w:rPr>
              <w:t xml:space="preserve"> </w:t>
            </w:r>
            <w:r w:rsidRPr="00813008">
              <w:rPr>
                <w:rStyle w:val="ezkurwreuab5ozgtqnkl"/>
                <w:sz w:val="20"/>
                <w:szCs w:val="20"/>
              </w:rPr>
              <w:t>Flex</w:t>
            </w:r>
            <w:r w:rsidRPr="00813008">
              <w:rPr>
                <w:sz w:val="20"/>
                <w:szCs w:val="20"/>
              </w:rPr>
              <w:t xml:space="preserve"> </w:t>
            </w:r>
            <w:r w:rsidRPr="00813008">
              <w:rPr>
                <w:rStyle w:val="ezkurwreuab5ozgtqnkl"/>
                <w:sz w:val="20"/>
                <w:szCs w:val="20"/>
              </w:rPr>
              <w:t>анализаторымен</w:t>
            </w:r>
            <w:r w:rsidRPr="00813008">
              <w:rPr>
                <w:sz w:val="20"/>
                <w:szCs w:val="20"/>
              </w:rPr>
              <w:t xml:space="preserve"> </w:t>
            </w:r>
            <w:r w:rsidRPr="00813008">
              <w:rPr>
                <w:rStyle w:val="ezkurwreuab5ozgtqnkl"/>
                <w:sz w:val="20"/>
                <w:szCs w:val="20"/>
              </w:rPr>
              <w:t>үйлесімді</w:t>
            </w:r>
            <w:r w:rsidRPr="00813008">
              <w:rPr>
                <w:sz w:val="20"/>
                <w:szCs w:val="20"/>
              </w:rPr>
              <w:t xml:space="preserve"> </w:t>
            </w:r>
            <w:r w:rsidRPr="00813008">
              <w:rPr>
                <w:rStyle w:val="ezkurwreuab5ozgtqnkl"/>
                <w:sz w:val="20"/>
                <w:szCs w:val="20"/>
              </w:rPr>
              <w:t>болуы</w:t>
            </w:r>
            <w:r w:rsidRPr="00813008">
              <w:rPr>
                <w:sz w:val="20"/>
                <w:szCs w:val="20"/>
              </w:rPr>
              <w:t xml:space="preserve"> </w:t>
            </w:r>
            <w:r w:rsidRPr="00813008">
              <w:rPr>
                <w:rStyle w:val="ezkurwreuab5ozgtqnkl"/>
                <w:sz w:val="20"/>
                <w:szCs w:val="20"/>
              </w:rPr>
              <w:t>керек.</w:t>
            </w:r>
          </w:p>
        </w:tc>
      </w:tr>
      <w:tr w:rsidR="00A63E83" w:rsidRPr="00351AA3" w:rsidTr="002869F2">
        <w:trPr>
          <w:trHeight w:val="281"/>
        </w:trPr>
        <w:tc>
          <w:tcPr>
            <w:tcW w:w="653" w:type="dxa"/>
            <w:tcBorders>
              <w:top w:val="single" w:sz="4" w:space="0" w:color="auto"/>
              <w:left w:val="single" w:sz="4" w:space="0" w:color="auto"/>
              <w:bottom w:val="single" w:sz="4" w:space="0" w:color="auto"/>
              <w:right w:val="single" w:sz="4" w:space="0" w:color="auto"/>
            </w:tcBorders>
          </w:tcPr>
          <w:p w:rsidR="00A63E83" w:rsidRPr="00351AA3" w:rsidRDefault="00A63E83" w:rsidP="002869F2">
            <w:pPr>
              <w:suppressAutoHyphens/>
              <w:ind w:firstLine="119"/>
              <w:jc w:val="center"/>
              <w:rPr>
                <w:sz w:val="20"/>
                <w:szCs w:val="20"/>
                <w:lang w:val="en-US"/>
              </w:rPr>
            </w:pPr>
            <w:r w:rsidRPr="00351AA3">
              <w:rPr>
                <w:sz w:val="20"/>
                <w:szCs w:val="20"/>
                <w:lang w:val="en-US"/>
              </w:rPr>
              <w:t>13</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63E83" w:rsidRPr="00351AA3" w:rsidRDefault="00A63E83" w:rsidP="002869F2">
            <w:pPr>
              <w:jc w:val="center"/>
              <w:rPr>
                <w:sz w:val="20"/>
                <w:szCs w:val="20"/>
              </w:rPr>
            </w:pPr>
            <w:r w:rsidRPr="00351AA3">
              <w:rPr>
                <w:sz w:val="20"/>
                <w:szCs w:val="20"/>
              </w:rPr>
              <w:t>pCO2-электрод мембранасы</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A63E83" w:rsidRPr="00813008" w:rsidRDefault="00B27B7D" w:rsidP="008140A5">
            <w:pPr>
              <w:textAlignment w:val="top"/>
              <w:rPr>
                <w:sz w:val="20"/>
                <w:szCs w:val="20"/>
                <w:highlight w:val="yellow"/>
              </w:rPr>
            </w:pPr>
            <w:r w:rsidRPr="00813008">
              <w:rPr>
                <w:rStyle w:val="ezkurwreuab5ozgtqnkl"/>
                <w:sz w:val="20"/>
                <w:szCs w:val="20"/>
              </w:rPr>
              <w:t>Цилиндрлік</w:t>
            </w:r>
            <w:r w:rsidRPr="00813008">
              <w:rPr>
                <w:sz w:val="20"/>
                <w:szCs w:val="20"/>
              </w:rPr>
              <w:t xml:space="preserve"> </w:t>
            </w:r>
            <w:r w:rsidRPr="00813008">
              <w:rPr>
                <w:rStyle w:val="ezkurwreuab5ozgtqnkl"/>
                <w:sz w:val="20"/>
                <w:szCs w:val="20"/>
              </w:rPr>
              <w:t>корпус,</w:t>
            </w:r>
            <w:r w:rsidRPr="00813008">
              <w:rPr>
                <w:sz w:val="20"/>
                <w:szCs w:val="20"/>
              </w:rPr>
              <w:t xml:space="preserve"> оның </w:t>
            </w:r>
            <w:r w:rsidRPr="00813008">
              <w:rPr>
                <w:rStyle w:val="ezkurwreuab5ozgtqnkl"/>
                <w:sz w:val="20"/>
                <w:szCs w:val="20"/>
              </w:rPr>
              <w:t>ішінде</w:t>
            </w:r>
            <w:r w:rsidRPr="00813008">
              <w:rPr>
                <w:sz w:val="20"/>
                <w:szCs w:val="20"/>
              </w:rPr>
              <w:t xml:space="preserve"> ro2-де </w:t>
            </w:r>
            <w:r w:rsidRPr="00813008">
              <w:rPr>
                <w:rStyle w:val="ezkurwreuab5ozgtqnkl"/>
                <w:sz w:val="20"/>
                <w:szCs w:val="20"/>
              </w:rPr>
              <w:t>ионға</w:t>
            </w:r>
            <w:r w:rsidRPr="00813008">
              <w:rPr>
                <w:sz w:val="20"/>
                <w:szCs w:val="20"/>
              </w:rPr>
              <w:t xml:space="preserve"> </w:t>
            </w:r>
            <w:r w:rsidRPr="00813008">
              <w:rPr>
                <w:rStyle w:val="ezkurwreuab5ozgtqnkl"/>
                <w:sz w:val="20"/>
                <w:szCs w:val="20"/>
              </w:rPr>
              <w:t>сезімтал</w:t>
            </w:r>
            <w:r w:rsidRPr="00813008">
              <w:rPr>
                <w:sz w:val="20"/>
                <w:szCs w:val="20"/>
              </w:rPr>
              <w:t xml:space="preserve"> </w:t>
            </w:r>
            <w:r w:rsidRPr="00813008">
              <w:rPr>
                <w:rStyle w:val="ezkurwreuab5ozgtqnkl"/>
                <w:sz w:val="20"/>
                <w:szCs w:val="20"/>
              </w:rPr>
              <w:t>элемент</w:t>
            </w:r>
            <w:r w:rsidRPr="00813008">
              <w:rPr>
                <w:sz w:val="20"/>
                <w:szCs w:val="20"/>
              </w:rPr>
              <w:t xml:space="preserve"> </w:t>
            </w:r>
            <w:r w:rsidRPr="00813008">
              <w:rPr>
                <w:rStyle w:val="ezkurwreuab5ozgtqnkl"/>
                <w:sz w:val="20"/>
                <w:szCs w:val="20"/>
              </w:rPr>
              <w:t>бар.</w:t>
            </w:r>
            <w:r w:rsidRPr="00813008">
              <w:rPr>
                <w:sz w:val="20"/>
                <w:szCs w:val="20"/>
              </w:rPr>
              <w:t xml:space="preserve"> </w:t>
            </w:r>
            <w:r w:rsidRPr="00813008">
              <w:rPr>
                <w:rStyle w:val="ezkurwreuab5ozgtqnkl"/>
                <w:sz w:val="20"/>
                <w:szCs w:val="20"/>
              </w:rPr>
              <w:t>Электрод</w:t>
            </w:r>
            <w:r w:rsidRPr="00813008">
              <w:rPr>
                <w:sz w:val="20"/>
                <w:szCs w:val="20"/>
              </w:rPr>
              <w:t xml:space="preserve"> Radiometer </w:t>
            </w:r>
            <w:r w:rsidRPr="00813008">
              <w:rPr>
                <w:rStyle w:val="ezkurwreuab5ozgtqnkl"/>
                <w:sz w:val="20"/>
                <w:szCs w:val="20"/>
              </w:rPr>
              <w:t>компаниясының</w:t>
            </w:r>
            <w:r w:rsidRPr="00813008">
              <w:rPr>
                <w:sz w:val="20"/>
                <w:szCs w:val="20"/>
              </w:rPr>
              <w:t xml:space="preserve"> </w:t>
            </w:r>
            <w:r w:rsidRPr="00813008">
              <w:rPr>
                <w:rStyle w:val="ezkurwreuab5ozgtqnkl"/>
                <w:sz w:val="20"/>
                <w:szCs w:val="20"/>
              </w:rPr>
              <w:t>ABL</w:t>
            </w:r>
            <w:r w:rsidRPr="00813008">
              <w:rPr>
                <w:sz w:val="20"/>
                <w:szCs w:val="20"/>
              </w:rPr>
              <w:t xml:space="preserve"> </w:t>
            </w:r>
            <w:r w:rsidRPr="00813008">
              <w:rPr>
                <w:rStyle w:val="ezkurwreuab5ozgtqnkl"/>
                <w:sz w:val="20"/>
                <w:szCs w:val="20"/>
              </w:rPr>
              <w:t>800</w:t>
            </w:r>
            <w:r w:rsidRPr="00813008">
              <w:rPr>
                <w:sz w:val="20"/>
                <w:szCs w:val="20"/>
              </w:rPr>
              <w:t xml:space="preserve"> </w:t>
            </w:r>
            <w:r w:rsidRPr="00813008">
              <w:rPr>
                <w:rStyle w:val="ezkurwreuab5ozgtqnkl"/>
                <w:sz w:val="20"/>
                <w:szCs w:val="20"/>
              </w:rPr>
              <w:t>Flex</w:t>
            </w:r>
            <w:r w:rsidRPr="00813008">
              <w:rPr>
                <w:sz w:val="20"/>
                <w:szCs w:val="20"/>
              </w:rPr>
              <w:t xml:space="preserve"> </w:t>
            </w:r>
            <w:r w:rsidRPr="00813008">
              <w:rPr>
                <w:rStyle w:val="ezkurwreuab5ozgtqnkl"/>
                <w:sz w:val="20"/>
                <w:szCs w:val="20"/>
              </w:rPr>
              <w:t>анализаторымен</w:t>
            </w:r>
            <w:r w:rsidRPr="00813008">
              <w:rPr>
                <w:sz w:val="20"/>
                <w:szCs w:val="20"/>
              </w:rPr>
              <w:t xml:space="preserve"> </w:t>
            </w:r>
            <w:r w:rsidRPr="00813008">
              <w:rPr>
                <w:rStyle w:val="ezkurwreuab5ozgtqnkl"/>
                <w:sz w:val="20"/>
                <w:szCs w:val="20"/>
              </w:rPr>
              <w:t>үйлесімді</w:t>
            </w:r>
            <w:r w:rsidRPr="00813008">
              <w:rPr>
                <w:sz w:val="20"/>
                <w:szCs w:val="20"/>
              </w:rPr>
              <w:t xml:space="preserve"> </w:t>
            </w:r>
            <w:r w:rsidRPr="00813008">
              <w:rPr>
                <w:rStyle w:val="ezkurwreuab5ozgtqnkl"/>
                <w:sz w:val="20"/>
                <w:szCs w:val="20"/>
              </w:rPr>
              <w:t>болуы</w:t>
            </w:r>
            <w:r w:rsidRPr="00813008">
              <w:rPr>
                <w:sz w:val="20"/>
                <w:szCs w:val="20"/>
              </w:rPr>
              <w:t xml:space="preserve"> </w:t>
            </w:r>
            <w:r w:rsidRPr="00813008">
              <w:rPr>
                <w:rStyle w:val="ezkurwreuab5ozgtqnkl"/>
                <w:sz w:val="20"/>
                <w:szCs w:val="20"/>
              </w:rPr>
              <w:t>керек.</w:t>
            </w:r>
            <w:r w:rsidRPr="00813008">
              <w:rPr>
                <w:sz w:val="20"/>
                <w:szCs w:val="20"/>
              </w:rPr>
              <w:t xml:space="preserve"> </w:t>
            </w:r>
            <w:r w:rsidRPr="00813008">
              <w:rPr>
                <w:rStyle w:val="ezkurwreuab5ozgtqnkl"/>
                <w:sz w:val="20"/>
                <w:szCs w:val="20"/>
              </w:rPr>
              <w:t>Жарамдылық</w:t>
            </w:r>
            <w:r w:rsidRPr="00813008">
              <w:rPr>
                <w:sz w:val="20"/>
                <w:szCs w:val="20"/>
              </w:rPr>
              <w:t xml:space="preserve"> </w:t>
            </w:r>
            <w:r w:rsidRPr="00813008">
              <w:rPr>
                <w:rStyle w:val="ezkurwreuab5ozgtqnkl"/>
                <w:sz w:val="20"/>
                <w:szCs w:val="20"/>
              </w:rPr>
              <w:t>мерзімі</w:t>
            </w:r>
            <w:r w:rsidRPr="00813008">
              <w:rPr>
                <w:sz w:val="20"/>
                <w:szCs w:val="20"/>
              </w:rPr>
              <w:t xml:space="preserve"> </w:t>
            </w:r>
            <w:r w:rsidRPr="00813008">
              <w:rPr>
                <w:rStyle w:val="ezkurwreuab5ozgtqnkl"/>
                <w:sz w:val="20"/>
                <w:szCs w:val="20"/>
              </w:rPr>
              <w:t>шектелмейді</w:t>
            </w:r>
          </w:p>
        </w:tc>
      </w:tr>
      <w:tr w:rsidR="00A63E83" w:rsidRPr="00351AA3" w:rsidTr="002869F2">
        <w:trPr>
          <w:trHeight w:val="1026"/>
        </w:trPr>
        <w:tc>
          <w:tcPr>
            <w:tcW w:w="653" w:type="dxa"/>
            <w:tcBorders>
              <w:top w:val="single" w:sz="4" w:space="0" w:color="auto"/>
              <w:left w:val="single" w:sz="4" w:space="0" w:color="auto"/>
              <w:bottom w:val="single" w:sz="4" w:space="0" w:color="auto"/>
              <w:right w:val="single" w:sz="4" w:space="0" w:color="auto"/>
            </w:tcBorders>
          </w:tcPr>
          <w:p w:rsidR="00A63E83" w:rsidRPr="00351AA3" w:rsidRDefault="00A63E83" w:rsidP="002869F2">
            <w:pPr>
              <w:suppressAutoHyphens/>
              <w:ind w:firstLine="119"/>
              <w:jc w:val="center"/>
              <w:rPr>
                <w:sz w:val="20"/>
                <w:szCs w:val="20"/>
                <w:lang w:val="en-US"/>
              </w:rPr>
            </w:pPr>
            <w:r w:rsidRPr="00351AA3">
              <w:rPr>
                <w:sz w:val="20"/>
                <w:szCs w:val="20"/>
                <w:lang w:val="en-US"/>
              </w:rPr>
              <w:t>14</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63E83" w:rsidRPr="00351AA3" w:rsidRDefault="00A63E83" w:rsidP="002869F2">
            <w:pPr>
              <w:jc w:val="center"/>
              <w:rPr>
                <w:sz w:val="20"/>
                <w:szCs w:val="20"/>
              </w:rPr>
            </w:pPr>
            <w:r w:rsidRPr="00351AA3">
              <w:rPr>
                <w:sz w:val="20"/>
                <w:szCs w:val="20"/>
              </w:rPr>
              <w:t>K-электрода Мембранасы</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rsidR="00A63E83" w:rsidRPr="00813008" w:rsidRDefault="00B27B7D" w:rsidP="008140A5">
            <w:pPr>
              <w:textAlignment w:val="center"/>
              <w:rPr>
                <w:sz w:val="20"/>
                <w:szCs w:val="20"/>
                <w:highlight w:val="yellow"/>
              </w:rPr>
            </w:pPr>
            <w:r w:rsidRPr="00813008">
              <w:rPr>
                <w:rStyle w:val="ezkurwreuab5ozgtqnkl"/>
                <w:sz w:val="20"/>
                <w:szCs w:val="20"/>
              </w:rPr>
              <w:t>Цилиндрлік</w:t>
            </w:r>
            <w:r w:rsidRPr="00813008">
              <w:rPr>
                <w:sz w:val="20"/>
                <w:szCs w:val="20"/>
              </w:rPr>
              <w:t xml:space="preserve"> </w:t>
            </w:r>
            <w:r w:rsidRPr="00813008">
              <w:rPr>
                <w:rStyle w:val="ezkurwreuab5ozgtqnkl"/>
                <w:sz w:val="20"/>
                <w:szCs w:val="20"/>
              </w:rPr>
              <w:t>корпус,</w:t>
            </w:r>
            <w:r w:rsidRPr="00813008">
              <w:rPr>
                <w:sz w:val="20"/>
                <w:szCs w:val="20"/>
              </w:rPr>
              <w:t xml:space="preserve"> оның </w:t>
            </w:r>
            <w:r w:rsidRPr="00813008">
              <w:rPr>
                <w:rStyle w:val="ezkurwreuab5ozgtqnkl"/>
                <w:sz w:val="20"/>
                <w:szCs w:val="20"/>
              </w:rPr>
              <w:t>ішінде</w:t>
            </w:r>
            <w:r w:rsidRPr="00813008">
              <w:rPr>
                <w:sz w:val="20"/>
                <w:szCs w:val="20"/>
              </w:rPr>
              <w:t xml:space="preserve"> ro2-де </w:t>
            </w:r>
            <w:r w:rsidRPr="00813008">
              <w:rPr>
                <w:rStyle w:val="ezkurwreuab5ozgtqnkl"/>
                <w:sz w:val="20"/>
                <w:szCs w:val="20"/>
              </w:rPr>
              <w:t>ионға</w:t>
            </w:r>
            <w:r w:rsidRPr="00813008">
              <w:rPr>
                <w:sz w:val="20"/>
                <w:szCs w:val="20"/>
              </w:rPr>
              <w:t xml:space="preserve"> </w:t>
            </w:r>
            <w:r w:rsidRPr="00813008">
              <w:rPr>
                <w:rStyle w:val="ezkurwreuab5ozgtqnkl"/>
                <w:sz w:val="20"/>
                <w:szCs w:val="20"/>
              </w:rPr>
              <w:t>сезімтал</w:t>
            </w:r>
            <w:r w:rsidRPr="00813008">
              <w:rPr>
                <w:sz w:val="20"/>
                <w:szCs w:val="20"/>
              </w:rPr>
              <w:t xml:space="preserve"> </w:t>
            </w:r>
            <w:r w:rsidRPr="00813008">
              <w:rPr>
                <w:rStyle w:val="ezkurwreuab5ozgtqnkl"/>
                <w:sz w:val="20"/>
                <w:szCs w:val="20"/>
              </w:rPr>
              <w:t>элемент</w:t>
            </w:r>
            <w:r w:rsidRPr="00813008">
              <w:rPr>
                <w:sz w:val="20"/>
                <w:szCs w:val="20"/>
              </w:rPr>
              <w:t xml:space="preserve"> </w:t>
            </w:r>
            <w:r w:rsidRPr="00813008">
              <w:rPr>
                <w:rStyle w:val="ezkurwreuab5ozgtqnkl"/>
                <w:sz w:val="20"/>
                <w:szCs w:val="20"/>
              </w:rPr>
              <w:t>бар.</w:t>
            </w:r>
            <w:r w:rsidRPr="00813008">
              <w:rPr>
                <w:sz w:val="20"/>
                <w:szCs w:val="20"/>
              </w:rPr>
              <w:t xml:space="preserve"> </w:t>
            </w:r>
            <w:r w:rsidRPr="00813008">
              <w:rPr>
                <w:rStyle w:val="ezkurwreuab5ozgtqnkl"/>
                <w:sz w:val="20"/>
                <w:szCs w:val="20"/>
              </w:rPr>
              <w:t>Электрод</w:t>
            </w:r>
            <w:r w:rsidRPr="00813008">
              <w:rPr>
                <w:sz w:val="20"/>
                <w:szCs w:val="20"/>
              </w:rPr>
              <w:t xml:space="preserve"> Radiometer </w:t>
            </w:r>
            <w:r w:rsidRPr="00813008">
              <w:rPr>
                <w:rStyle w:val="ezkurwreuab5ozgtqnkl"/>
                <w:sz w:val="20"/>
                <w:szCs w:val="20"/>
              </w:rPr>
              <w:t>компаниясының</w:t>
            </w:r>
            <w:r w:rsidRPr="00813008">
              <w:rPr>
                <w:sz w:val="20"/>
                <w:szCs w:val="20"/>
              </w:rPr>
              <w:t xml:space="preserve"> </w:t>
            </w:r>
            <w:r w:rsidRPr="00813008">
              <w:rPr>
                <w:rStyle w:val="ezkurwreuab5ozgtqnkl"/>
                <w:sz w:val="20"/>
                <w:szCs w:val="20"/>
              </w:rPr>
              <w:t>ABL</w:t>
            </w:r>
            <w:r w:rsidRPr="00813008">
              <w:rPr>
                <w:sz w:val="20"/>
                <w:szCs w:val="20"/>
              </w:rPr>
              <w:t xml:space="preserve"> </w:t>
            </w:r>
            <w:r w:rsidRPr="00813008">
              <w:rPr>
                <w:rStyle w:val="ezkurwreuab5ozgtqnkl"/>
                <w:sz w:val="20"/>
                <w:szCs w:val="20"/>
              </w:rPr>
              <w:t>800</w:t>
            </w:r>
            <w:r w:rsidRPr="00813008">
              <w:rPr>
                <w:sz w:val="20"/>
                <w:szCs w:val="20"/>
              </w:rPr>
              <w:t xml:space="preserve"> </w:t>
            </w:r>
            <w:r w:rsidRPr="00813008">
              <w:rPr>
                <w:rStyle w:val="ezkurwreuab5ozgtqnkl"/>
                <w:sz w:val="20"/>
                <w:szCs w:val="20"/>
              </w:rPr>
              <w:t>Flex</w:t>
            </w:r>
            <w:r w:rsidRPr="00813008">
              <w:rPr>
                <w:sz w:val="20"/>
                <w:szCs w:val="20"/>
              </w:rPr>
              <w:t xml:space="preserve"> </w:t>
            </w:r>
            <w:r w:rsidRPr="00813008">
              <w:rPr>
                <w:rStyle w:val="ezkurwreuab5ozgtqnkl"/>
                <w:sz w:val="20"/>
                <w:szCs w:val="20"/>
              </w:rPr>
              <w:t>анализаторымен</w:t>
            </w:r>
            <w:r w:rsidRPr="00813008">
              <w:rPr>
                <w:sz w:val="20"/>
                <w:szCs w:val="20"/>
              </w:rPr>
              <w:t xml:space="preserve"> </w:t>
            </w:r>
            <w:r w:rsidRPr="00813008">
              <w:rPr>
                <w:rStyle w:val="ezkurwreuab5ozgtqnkl"/>
                <w:sz w:val="20"/>
                <w:szCs w:val="20"/>
              </w:rPr>
              <w:t>үйлесімді</w:t>
            </w:r>
            <w:r w:rsidRPr="00813008">
              <w:rPr>
                <w:sz w:val="20"/>
                <w:szCs w:val="20"/>
              </w:rPr>
              <w:t xml:space="preserve"> </w:t>
            </w:r>
            <w:r w:rsidRPr="00813008">
              <w:rPr>
                <w:rStyle w:val="ezkurwreuab5ozgtqnkl"/>
                <w:sz w:val="20"/>
                <w:szCs w:val="20"/>
              </w:rPr>
              <w:t>болуы</w:t>
            </w:r>
            <w:r w:rsidRPr="00813008">
              <w:rPr>
                <w:sz w:val="20"/>
                <w:szCs w:val="20"/>
              </w:rPr>
              <w:t xml:space="preserve"> </w:t>
            </w:r>
            <w:r w:rsidRPr="00813008">
              <w:rPr>
                <w:rStyle w:val="ezkurwreuab5ozgtqnkl"/>
                <w:sz w:val="20"/>
                <w:szCs w:val="20"/>
              </w:rPr>
              <w:t>керек.</w:t>
            </w:r>
            <w:r w:rsidRPr="00813008">
              <w:rPr>
                <w:sz w:val="20"/>
                <w:szCs w:val="20"/>
              </w:rPr>
              <w:t xml:space="preserve"> </w:t>
            </w:r>
            <w:r w:rsidRPr="00813008">
              <w:rPr>
                <w:rStyle w:val="ezkurwreuab5ozgtqnkl"/>
                <w:sz w:val="20"/>
                <w:szCs w:val="20"/>
              </w:rPr>
              <w:t>Жарамдылық</w:t>
            </w:r>
            <w:r w:rsidRPr="00813008">
              <w:rPr>
                <w:sz w:val="20"/>
                <w:szCs w:val="20"/>
              </w:rPr>
              <w:t xml:space="preserve"> </w:t>
            </w:r>
            <w:r w:rsidRPr="00813008">
              <w:rPr>
                <w:rStyle w:val="ezkurwreuab5ozgtqnkl"/>
                <w:sz w:val="20"/>
                <w:szCs w:val="20"/>
              </w:rPr>
              <w:t>мерзімі</w:t>
            </w:r>
            <w:r w:rsidRPr="00813008">
              <w:rPr>
                <w:sz w:val="20"/>
                <w:szCs w:val="20"/>
              </w:rPr>
              <w:t xml:space="preserve"> </w:t>
            </w:r>
            <w:r w:rsidRPr="00813008">
              <w:rPr>
                <w:rStyle w:val="ezkurwreuab5ozgtqnkl"/>
                <w:sz w:val="20"/>
                <w:szCs w:val="20"/>
              </w:rPr>
              <w:t>шектелмейді</w:t>
            </w:r>
          </w:p>
        </w:tc>
      </w:tr>
      <w:tr w:rsidR="00A63E83" w:rsidRPr="00351AA3" w:rsidTr="002869F2">
        <w:trPr>
          <w:trHeight w:val="281"/>
        </w:trPr>
        <w:tc>
          <w:tcPr>
            <w:tcW w:w="653" w:type="dxa"/>
            <w:tcBorders>
              <w:top w:val="single" w:sz="4" w:space="0" w:color="auto"/>
              <w:left w:val="single" w:sz="4" w:space="0" w:color="auto"/>
              <w:bottom w:val="single" w:sz="4" w:space="0" w:color="auto"/>
              <w:right w:val="single" w:sz="4" w:space="0" w:color="auto"/>
            </w:tcBorders>
          </w:tcPr>
          <w:p w:rsidR="00A63E83" w:rsidRPr="00351AA3" w:rsidRDefault="00A63E83" w:rsidP="002869F2">
            <w:pPr>
              <w:suppressAutoHyphens/>
              <w:ind w:firstLine="119"/>
              <w:jc w:val="center"/>
              <w:rPr>
                <w:sz w:val="20"/>
                <w:szCs w:val="20"/>
                <w:lang w:val="en-US"/>
              </w:rPr>
            </w:pPr>
            <w:r w:rsidRPr="00351AA3">
              <w:rPr>
                <w:sz w:val="20"/>
                <w:szCs w:val="20"/>
                <w:lang w:val="en-US"/>
              </w:rPr>
              <w:t>15</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63E83" w:rsidRPr="00351AA3" w:rsidRDefault="00A63E83" w:rsidP="002869F2">
            <w:pPr>
              <w:jc w:val="center"/>
              <w:rPr>
                <w:sz w:val="20"/>
                <w:szCs w:val="20"/>
              </w:rPr>
            </w:pPr>
            <w:r w:rsidRPr="00351AA3">
              <w:rPr>
                <w:sz w:val="20"/>
                <w:szCs w:val="20"/>
              </w:rPr>
              <w:t>Na-электрод Мембранасы</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A63E83" w:rsidRPr="00813008" w:rsidRDefault="00B27B7D" w:rsidP="008140A5">
            <w:pPr>
              <w:textAlignment w:val="top"/>
              <w:rPr>
                <w:sz w:val="20"/>
                <w:szCs w:val="20"/>
                <w:highlight w:val="yellow"/>
              </w:rPr>
            </w:pPr>
            <w:r w:rsidRPr="00813008">
              <w:rPr>
                <w:rStyle w:val="ezkurwreuab5ozgtqnkl"/>
                <w:sz w:val="20"/>
                <w:szCs w:val="20"/>
              </w:rPr>
              <w:t>Қаптамада</w:t>
            </w:r>
            <w:r w:rsidRPr="00813008">
              <w:rPr>
                <w:sz w:val="20"/>
                <w:szCs w:val="20"/>
              </w:rPr>
              <w:t xml:space="preserve"> </w:t>
            </w:r>
            <w:r w:rsidRPr="00813008">
              <w:rPr>
                <w:rStyle w:val="ezkurwreuab5ozgtqnkl"/>
                <w:sz w:val="20"/>
                <w:szCs w:val="20"/>
              </w:rPr>
              <w:t>буфері,</w:t>
            </w:r>
            <w:r w:rsidRPr="00813008">
              <w:rPr>
                <w:sz w:val="20"/>
                <w:szCs w:val="20"/>
              </w:rPr>
              <w:t xml:space="preserve"> </w:t>
            </w:r>
            <w:r w:rsidRPr="00813008">
              <w:rPr>
                <w:rStyle w:val="ezkurwreuab5ozgtqnkl"/>
                <w:sz w:val="20"/>
                <w:szCs w:val="20"/>
              </w:rPr>
              <w:t>Бейорганикалық</w:t>
            </w:r>
            <w:r w:rsidRPr="00813008">
              <w:rPr>
                <w:sz w:val="20"/>
                <w:szCs w:val="20"/>
              </w:rPr>
              <w:t xml:space="preserve"> </w:t>
            </w:r>
            <w:r w:rsidRPr="00813008">
              <w:rPr>
                <w:rStyle w:val="ezkurwreuab5ozgtqnkl"/>
                <w:sz w:val="20"/>
                <w:szCs w:val="20"/>
              </w:rPr>
              <w:t>тұздары</w:t>
            </w:r>
            <w:r w:rsidRPr="00813008">
              <w:rPr>
                <w:sz w:val="20"/>
                <w:szCs w:val="20"/>
              </w:rPr>
              <w:t xml:space="preserve"> </w:t>
            </w:r>
            <w:r w:rsidRPr="00813008">
              <w:rPr>
                <w:rStyle w:val="ezkurwreuab5ozgtqnkl"/>
                <w:sz w:val="20"/>
                <w:szCs w:val="20"/>
              </w:rPr>
              <w:t>бар</w:t>
            </w:r>
            <w:r w:rsidRPr="00813008">
              <w:rPr>
                <w:sz w:val="20"/>
                <w:szCs w:val="20"/>
              </w:rPr>
              <w:t xml:space="preserve"> </w:t>
            </w:r>
            <w:r w:rsidRPr="00813008">
              <w:rPr>
                <w:rStyle w:val="ezkurwreuab5ozgtqnkl"/>
                <w:sz w:val="20"/>
                <w:szCs w:val="20"/>
              </w:rPr>
              <w:t>электролит</w:t>
            </w:r>
            <w:r w:rsidRPr="00813008">
              <w:rPr>
                <w:sz w:val="20"/>
                <w:szCs w:val="20"/>
              </w:rPr>
              <w:t xml:space="preserve"> </w:t>
            </w:r>
            <w:r w:rsidRPr="00813008">
              <w:rPr>
                <w:rStyle w:val="ezkurwreuab5ozgtqnkl"/>
                <w:sz w:val="20"/>
                <w:szCs w:val="20"/>
              </w:rPr>
              <w:t>ерітіндісінде</w:t>
            </w:r>
            <w:r w:rsidRPr="00813008">
              <w:rPr>
                <w:sz w:val="20"/>
                <w:szCs w:val="20"/>
              </w:rPr>
              <w:t xml:space="preserve"> </w:t>
            </w:r>
            <w:r w:rsidRPr="00813008">
              <w:rPr>
                <w:rStyle w:val="ezkurwreuab5ozgtqnkl"/>
                <w:sz w:val="20"/>
                <w:szCs w:val="20"/>
              </w:rPr>
              <w:t>тоқыма</w:t>
            </w:r>
            <w:r w:rsidRPr="00813008">
              <w:rPr>
                <w:sz w:val="20"/>
                <w:szCs w:val="20"/>
              </w:rPr>
              <w:t xml:space="preserve"> </w:t>
            </w:r>
            <w:r w:rsidRPr="00813008">
              <w:rPr>
                <w:rStyle w:val="ezkurwreuab5ozgtqnkl"/>
                <w:sz w:val="20"/>
                <w:szCs w:val="20"/>
              </w:rPr>
              <w:t>материалынан</w:t>
            </w:r>
            <w:r w:rsidRPr="00813008">
              <w:rPr>
                <w:sz w:val="20"/>
                <w:szCs w:val="20"/>
              </w:rPr>
              <w:t xml:space="preserve"> </w:t>
            </w:r>
            <w:r w:rsidRPr="00813008">
              <w:rPr>
                <w:rStyle w:val="ezkurwreuab5ozgtqnkl"/>
                <w:sz w:val="20"/>
                <w:szCs w:val="20"/>
              </w:rPr>
              <w:t>жасалған</w:t>
            </w:r>
            <w:r w:rsidRPr="00813008">
              <w:rPr>
                <w:sz w:val="20"/>
                <w:szCs w:val="20"/>
              </w:rPr>
              <w:t xml:space="preserve"> </w:t>
            </w:r>
            <w:r w:rsidRPr="00813008">
              <w:rPr>
                <w:rStyle w:val="ezkurwreuab5ozgtqnkl"/>
                <w:sz w:val="20"/>
                <w:szCs w:val="20"/>
              </w:rPr>
              <w:t>4</w:t>
            </w:r>
            <w:r w:rsidRPr="00813008">
              <w:rPr>
                <w:sz w:val="20"/>
                <w:szCs w:val="20"/>
              </w:rPr>
              <w:t xml:space="preserve"> </w:t>
            </w:r>
            <w:r w:rsidRPr="00813008">
              <w:rPr>
                <w:rStyle w:val="ezkurwreuab5ozgtqnkl"/>
                <w:sz w:val="20"/>
                <w:szCs w:val="20"/>
              </w:rPr>
              <w:t>мембраналық</w:t>
            </w:r>
            <w:r w:rsidRPr="00813008">
              <w:rPr>
                <w:sz w:val="20"/>
                <w:szCs w:val="20"/>
              </w:rPr>
              <w:t xml:space="preserve"> </w:t>
            </w:r>
            <w:r w:rsidRPr="00813008">
              <w:rPr>
                <w:rStyle w:val="ezkurwreuab5ozgtqnkl"/>
                <w:sz w:val="20"/>
                <w:szCs w:val="20"/>
              </w:rPr>
              <w:t>капсула</w:t>
            </w:r>
            <w:r w:rsidRPr="00813008">
              <w:rPr>
                <w:sz w:val="20"/>
                <w:szCs w:val="20"/>
              </w:rPr>
              <w:t xml:space="preserve"> бар</w:t>
            </w:r>
            <w:r w:rsidRPr="00813008">
              <w:rPr>
                <w:rStyle w:val="ezkurwreuab5ozgtqnkl"/>
                <w:sz w:val="20"/>
                <w:szCs w:val="20"/>
              </w:rPr>
              <w:t>.</w:t>
            </w:r>
            <w:r w:rsidRPr="00813008">
              <w:rPr>
                <w:sz w:val="20"/>
                <w:szCs w:val="20"/>
              </w:rPr>
              <w:t xml:space="preserve"> </w:t>
            </w:r>
            <w:r w:rsidRPr="00813008">
              <w:rPr>
                <w:rStyle w:val="ezkurwreuab5ozgtqnkl"/>
                <w:sz w:val="20"/>
                <w:szCs w:val="20"/>
              </w:rPr>
              <w:t>Натрий</w:t>
            </w:r>
            <w:r w:rsidRPr="00813008">
              <w:rPr>
                <w:sz w:val="20"/>
                <w:szCs w:val="20"/>
              </w:rPr>
              <w:t xml:space="preserve"> </w:t>
            </w:r>
            <w:r w:rsidRPr="00813008">
              <w:rPr>
                <w:rStyle w:val="ezkurwreuab5ozgtqnkl"/>
                <w:sz w:val="20"/>
                <w:szCs w:val="20"/>
              </w:rPr>
              <w:t>иондарына</w:t>
            </w:r>
            <w:r w:rsidRPr="00813008">
              <w:rPr>
                <w:sz w:val="20"/>
                <w:szCs w:val="20"/>
              </w:rPr>
              <w:t xml:space="preserve"> ионоселективті</w:t>
            </w:r>
            <w:r w:rsidRPr="00813008">
              <w:rPr>
                <w:rStyle w:val="ezkurwreuab5ozgtqnkl"/>
                <w:sz w:val="20"/>
                <w:szCs w:val="20"/>
              </w:rPr>
              <w:t>.</w:t>
            </w:r>
            <w:r w:rsidRPr="00813008">
              <w:rPr>
                <w:sz w:val="20"/>
                <w:szCs w:val="20"/>
              </w:rPr>
              <w:t xml:space="preserve"> </w:t>
            </w:r>
            <w:r w:rsidRPr="00813008">
              <w:rPr>
                <w:rStyle w:val="ezkurwreuab5ozgtqnkl"/>
                <w:sz w:val="20"/>
                <w:szCs w:val="20"/>
              </w:rPr>
              <w:t>In</w:t>
            </w:r>
            <w:r w:rsidRPr="00813008">
              <w:rPr>
                <w:sz w:val="20"/>
                <w:szCs w:val="20"/>
              </w:rPr>
              <w:t xml:space="preserve"> </w:t>
            </w:r>
            <w:r w:rsidRPr="00813008">
              <w:rPr>
                <w:rStyle w:val="ezkurwreuab5ozgtqnkl"/>
                <w:sz w:val="20"/>
                <w:szCs w:val="20"/>
              </w:rPr>
              <w:t>vitro</w:t>
            </w:r>
            <w:r w:rsidRPr="00813008">
              <w:rPr>
                <w:sz w:val="20"/>
                <w:szCs w:val="20"/>
              </w:rPr>
              <w:t xml:space="preserve"> </w:t>
            </w:r>
            <w:r w:rsidRPr="00813008">
              <w:rPr>
                <w:rStyle w:val="ezkurwreuab5ozgtqnkl"/>
                <w:sz w:val="20"/>
                <w:szCs w:val="20"/>
              </w:rPr>
              <w:t>диагностикасы</w:t>
            </w:r>
            <w:r w:rsidRPr="00813008">
              <w:rPr>
                <w:sz w:val="20"/>
                <w:szCs w:val="20"/>
              </w:rPr>
              <w:t xml:space="preserve"> </w:t>
            </w:r>
            <w:r w:rsidRPr="00813008">
              <w:rPr>
                <w:rStyle w:val="ezkurwreuab5ozgtqnkl"/>
                <w:sz w:val="20"/>
                <w:szCs w:val="20"/>
              </w:rPr>
              <w:t>үшін.</w:t>
            </w:r>
            <w:r w:rsidRPr="00813008">
              <w:rPr>
                <w:sz w:val="20"/>
                <w:szCs w:val="20"/>
              </w:rPr>
              <w:t xml:space="preserve"> </w:t>
            </w:r>
            <w:r w:rsidRPr="00813008">
              <w:rPr>
                <w:rStyle w:val="ezkurwreuab5ozgtqnkl"/>
                <w:sz w:val="20"/>
                <w:szCs w:val="20"/>
              </w:rPr>
              <w:t>Мембрана</w:t>
            </w:r>
            <w:r w:rsidRPr="00813008">
              <w:rPr>
                <w:sz w:val="20"/>
                <w:szCs w:val="20"/>
              </w:rPr>
              <w:t xml:space="preserve"> </w:t>
            </w:r>
            <w:r w:rsidRPr="00813008">
              <w:rPr>
                <w:rStyle w:val="ezkurwreuab5ozgtqnkl"/>
                <w:sz w:val="20"/>
                <w:szCs w:val="20"/>
              </w:rPr>
              <w:t>ABL</w:t>
            </w:r>
            <w:r w:rsidRPr="00813008">
              <w:rPr>
                <w:sz w:val="20"/>
                <w:szCs w:val="20"/>
              </w:rPr>
              <w:t xml:space="preserve"> </w:t>
            </w:r>
            <w:r w:rsidRPr="00813008">
              <w:rPr>
                <w:rStyle w:val="ezkurwreuab5ozgtqnkl"/>
                <w:sz w:val="20"/>
                <w:szCs w:val="20"/>
              </w:rPr>
              <w:t>800</w:t>
            </w:r>
            <w:r w:rsidRPr="00813008">
              <w:rPr>
                <w:sz w:val="20"/>
                <w:szCs w:val="20"/>
              </w:rPr>
              <w:t xml:space="preserve"> </w:t>
            </w:r>
            <w:r w:rsidRPr="00813008">
              <w:rPr>
                <w:rStyle w:val="ezkurwreuab5ozgtqnkl"/>
                <w:sz w:val="20"/>
                <w:szCs w:val="20"/>
              </w:rPr>
              <w:t>Flex</w:t>
            </w:r>
            <w:r w:rsidRPr="00813008">
              <w:rPr>
                <w:sz w:val="20"/>
                <w:szCs w:val="20"/>
              </w:rPr>
              <w:t xml:space="preserve"> </w:t>
            </w:r>
            <w:r w:rsidRPr="00813008">
              <w:rPr>
                <w:rStyle w:val="ezkurwreuab5ozgtqnkl"/>
                <w:sz w:val="20"/>
                <w:szCs w:val="20"/>
              </w:rPr>
              <w:t>анализаторымен</w:t>
            </w:r>
            <w:r w:rsidRPr="00813008">
              <w:rPr>
                <w:sz w:val="20"/>
                <w:szCs w:val="20"/>
              </w:rPr>
              <w:t xml:space="preserve"> </w:t>
            </w:r>
            <w:r w:rsidRPr="00813008">
              <w:rPr>
                <w:rStyle w:val="ezkurwreuab5ozgtqnkl"/>
                <w:sz w:val="20"/>
                <w:szCs w:val="20"/>
              </w:rPr>
              <w:t>үйлесімді</w:t>
            </w:r>
            <w:r w:rsidRPr="00813008">
              <w:rPr>
                <w:sz w:val="20"/>
                <w:szCs w:val="20"/>
              </w:rPr>
              <w:t xml:space="preserve"> болуы </w:t>
            </w:r>
            <w:r w:rsidRPr="00813008">
              <w:rPr>
                <w:rStyle w:val="ezkurwreuab5ozgtqnkl"/>
                <w:sz w:val="20"/>
                <w:szCs w:val="20"/>
              </w:rPr>
              <w:t>керек</w:t>
            </w:r>
          </w:p>
        </w:tc>
      </w:tr>
      <w:tr w:rsidR="00A63E83" w:rsidRPr="00351AA3" w:rsidTr="002869F2">
        <w:trPr>
          <w:trHeight w:val="281"/>
        </w:trPr>
        <w:tc>
          <w:tcPr>
            <w:tcW w:w="653" w:type="dxa"/>
            <w:tcBorders>
              <w:top w:val="single" w:sz="4" w:space="0" w:color="auto"/>
              <w:left w:val="single" w:sz="4" w:space="0" w:color="auto"/>
              <w:bottom w:val="single" w:sz="4" w:space="0" w:color="auto"/>
              <w:right w:val="single" w:sz="4" w:space="0" w:color="auto"/>
            </w:tcBorders>
          </w:tcPr>
          <w:p w:rsidR="00A63E83" w:rsidRPr="00351AA3" w:rsidRDefault="00A63E83" w:rsidP="002869F2">
            <w:pPr>
              <w:suppressAutoHyphens/>
              <w:ind w:firstLine="119"/>
              <w:jc w:val="center"/>
              <w:rPr>
                <w:sz w:val="20"/>
                <w:szCs w:val="20"/>
                <w:lang w:val="en-US"/>
              </w:rPr>
            </w:pPr>
            <w:r w:rsidRPr="00351AA3">
              <w:rPr>
                <w:sz w:val="20"/>
                <w:szCs w:val="20"/>
                <w:lang w:val="en-US"/>
              </w:rPr>
              <w:t>16</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63E83" w:rsidRPr="00351AA3" w:rsidRDefault="00A63E83" w:rsidP="002869F2">
            <w:pPr>
              <w:jc w:val="center"/>
              <w:rPr>
                <w:sz w:val="20"/>
                <w:szCs w:val="20"/>
              </w:rPr>
            </w:pPr>
            <w:r w:rsidRPr="00351AA3">
              <w:rPr>
                <w:sz w:val="20"/>
                <w:szCs w:val="20"/>
              </w:rPr>
              <w:t>Ca-электрод Мембранасы</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A63E83" w:rsidRPr="00813008" w:rsidRDefault="00B27B7D" w:rsidP="008140A5">
            <w:pPr>
              <w:textAlignment w:val="top"/>
              <w:rPr>
                <w:sz w:val="20"/>
                <w:szCs w:val="20"/>
                <w:highlight w:val="yellow"/>
              </w:rPr>
            </w:pPr>
            <w:r w:rsidRPr="00813008">
              <w:rPr>
                <w:rStyle w:val="ezkurwreuab5ozgtqnkl"/>
                <w:sz w:val="20"/>
                <w:szCs w:val="20"/>
              </w:rPr>
              <w:t>Қаптамада</w:t>
            </w:r>
            <w:r w:rsidRPr="00813008">
              <w:rPr>
                <w:sz w:val="20"/>
                <w:szCs w:val="20"/>
              </w:rPr>
              <w:t xml:space="preserve"> </w:t>
            </w:r>
            <w:r w:rsidRPr="00813008">
              <w:rPr>
                <w:rStyle w:val="ezkurwreuab5ozgtqnkl"/>
                <w:sz w:val="20"/>
                <w:szCs w:val="20"/>
              </w:rPr>
              <w:t>буфері,</w:t>
            </w:r>
            <w:r w:rsidRPr="00813008">
              <w:rPr>
                <w:sz w:val="20"/>
                <w:szCs w:val="20"/>
              </w:rPr>
              <w:t xml:space="preserve"> </w:t>
            </w:r>
            <w:r w:rsidRPr="00813008">
              <w:rPr>
                <w:rStyle w:val="ezkurwreuab5ozgtqnkl"/>
                <w:sz w:val="20"/>
                <w:szCs w:val="20"/>
              </w:rPr>
              <w:t>Бейорганикалық</w:t>
            </w:r>
            <w:r w:rsidRPr="00813008">
              <w:rPr>
                <w:sz w:val="20"/>
                <w:szCs w:val="20"/>
              </w:rPr>
              <w:t xml:space="preserve"> </w:t>
            </w:r>
            <w:r w:rsidRPr="00813008">
              <w:rPr>
                <w:rStyle w:val="ezkurwreuab5ozgtqnkl"/>
                <w:sz w:val="20"/>
                <w:szCs w:val="20"/>
              </w:rPr>
              <w:t>тұздары</w:t>
            </w:r>
            <w:r w:rsidRPr="00813008">
              <w:rPr>
                <w:sz w:val="20"/>
                <w:szCs w:val="20"/>
              </w:rPr>
              <w:t xml:space="preserve"> </w:t>
            </w:r>
            <w:r w:rsidRPr="00813008">
              <w:rPr>
                <w:rStyle w:val="ezkurwreuab5ozgtqnkl"/>
                <w:sz w:val="20"/>
                <w:szCs w:val="20"/>
              </w:rPr>
              <w:t>бар</w:t>
            </w:r>
            <w:r w:rsidRPr="00813008">
              <w:rPr>
                <w:sz w:val="20"/>
                <w:szCs w:val="20"/>
              </w:rPr>
              <w:t xml:space="preserve"> </w:t>
            </w:r>
            <w:r w:rsidRPr="00813008">
              <w:rPr>
                <w:rStyle w:val="ezkurwreuab5ozgtqnkl"/>
                <w:sz w:val="20"/>
                <w:szCs w:val="20"/>
              </w:rPr>
              <w:t>электролит</w:t>
            </w:r>
            <w:r w:rsidRPr="00813008">
              <w:rPr>
                <w:sz w:val="20"/>
                <w:szCs w:val="20"/>
              </w:rPr>
              <w:t xml:space="preserve"> </w:t>
            </w:r>
            <w:r w:rsidRPr="00813008">
              <w:rPr>
                <w:rStyle w:val="ezkurwreuab5ozgtqnkl"/>
                <w:sz w:val="20"/>
                <w:szCs w:val="20"/>
              </w:rPr>
              <w:t>ерітіндісінде</w:t>
            </w:r>
            <w:r w:rsidRPr="00813008">
              <w:rPr>
                <w:sz w:val="20"/>
                <w:szCs w:val="20"/>
              </w:rPr>
              <w:t xml:space="preserve"> </w:t>
            </w:r>
            <w:r w:rsidRPr="00813008">
              <w:rPr>
                <w:rStyle w:val="ezkurwreuab5ozgtqnkl"/>
                <w:sz w:val="20"/>
                <w:szCs w:val="20"/>
              </w:rPr>
              <w:t>тоқыма</w:t>
            </w:r>
            <w:r w:rsidRPr="00813008">
              <w:rPr>
                <w:sz w:val="20"/>
                <w:szCs w:val="20"/>
              </w:rPr>
              <w:t xml:space="preserve"> </w:t>
            </w:r>
            <w:r w:rsidRPr="00813008">
              <w:rPr>
                <w:rStyle w:val="ezkurwreuab5ozgtqnkl"/>
                <w:sz w:val="20"/>
                <w:szCs w:val="20"/>
              </w:rPr>
              <w:t>материалынан</w:t>
            </w:r>
            <w:r w:rsidRPr="00813008">
              <w:rPr>
                <w:sz w:val="20"/>
                <w:szCs w:val="20"/>
              </w:rPr>
              <w:t xml:space="preserve"> </w:t>
            </w:r>
            <w:r w:rsidRPr="00813008">
              <w:rPr>
                <w:rStyle w:val="ezkurwreuab5ozgtqnkl"/>
                <w:sz w:val="20"/>
                <w:szCs w:val="20"/>
              </w:rPr>
              <w:t>жасалған</w:t>
            </w:r>
            <w:r w:rsidRPr="00813008">
              <w:rPr>
                <w:sz w:val="20"/>
                <w:szCs w:val="20"/>
              </w:rPr>
              <w:t xml:space="preserve"> </w:t>
            </w:r>
            <w:r w:rsidRPr="00813008">
              <w:rPr>
                <w:rStyle w:val="ezkurwreuab5ozgtqnkl"/>
                <w:sz w:val="20"/>
                <w:szCs w:val="20"/>
              </w:rPr>
              <w:t>4</w:t>
            </w:r>
            <w:r w:rsidRPr="00813008">
              <w:rPr>
                <w:sz w:val="20"/>
                <w:szCs w:val="20"/>
              </w:rPr>
              <w:t xml:space="preserve"> </w:t>
            </w:r>
            <w:r w:rsidRPr="00813008">
              <w:rPr>
                <w:rStyle w:val="ezkurwreuab5ozgtqnkl"/>
                <w:sz w:val="20"/>
                <w:szCs w:val="20"/>
              </w:rPr>
              <w:t>мембраналық</w:t>
            </w:r>
            <w:r w:rsidRPr="00813008">
              <w:rPr>
                <w:sz w:val="20"/>
                <w:szCs w:val="20"/>
              </w:rPr>
              <w:t xml:space="preserve"> </w:t>
            </w:r>
            <w:r w:rsidRPr="00813008">
              <w:rPr>
                <w:rStyle w:val="ezkurwreuab5ozgtqnkl"/>
                <w:sz w:val="20"/>
                <w:szCs w:val="20"/>
              </w:rPr>
              <w:t>капсула</w:t>
            </w:r>
            <w:r w:rsidRPr="00813008">
              <w:rPr>
                <w:sz w:val="20"/>
                <w:szCs w:val="20"/>
              </w:rPr>
              <w:t xml:space="preserve"> бар</w:t>
            </w:r>
            <w:r w:rsidRPr="00813008">
              <w:rPr>
                <w:rStyle w:val="ezkurwreuab5ozgtqnkl"/>
                <w:sz w:val="20"/>
                <w:szCs w:val="20"/>
              </w:rPr>
              <w:t>.</w:t>
            </w:r>
            <w:r w:rsidRPr="00813008">
              <w:rPr>
                <w:sz w:val="20"/>
                <w:szCs w:val="20"/>
              </w:rPr>
              <w:t xml:space="preserve"> </w:t>
            </w:r>
            <w:r w:rsidRPr="00813008">
              <w:rPr>
                <w:rStyle w:val="ezkurwreuab5ozgtqnkl"/>
                <w:sz w:val="20"/>
                <w:szCs w:val="20"/>
              </w:rPr>
              <w:t>Натрий</w:t>
            </w:r>
            <w:r w:rsidRPr="00813008">
              <w:rPr>
                <w:sz w:val="20"/>
                <w:szCs w:val="20"/>
              </w:rPr>
              <w:t xml:space="preserve"> </w:t>
            </w:r>
            <w:r w:rsidRPr="00813008">
              <w:rPr>
                <w:rStyle w:val="ezkurwreuab5ozgtqnkl"/>
                <w:sz w:val="20"/>
                <w:szCs w:val="20"/>
              </w:rPr>
              <w:t>иондарына</w:t>
            </w:r>
            <w:r w:rsidRPr="00813008">
              <w:rPr>
                <w:sz w:val="20"/>
                <w:szCs w:val="20"/>
              </w:rPr>
              <w:t xml:space="preserve"> ионоселективті</w:t>
            </w:r>
            <w:r w:rsidRPr="00813008">
              <w:rPr>
                <w:rStyle w:val="ezkurwreuab5ozgtqnkl"/>
                <w:sz w:val="20"/>
                <w:szCs w:val="20"/>
              </w:rPr>
              <w:t>.</w:t>
            </w:r>
            <w:r w:rsidRPr="00813008">
              <w:rPr>
                <w:sz w:val="20"/>
                <w:szCs w:val="20"/>
              </w:rPr>
              <w:t xml:space="preserve"> </w:t>
            </w:r>
            <w:r w:rsidRPr="00813008">
              <w:rPr>
                <w:rStyle w:val="ezkurwreuab5ozgtqnkl"/>
                <w:sz w:val="20"/>
                <w:szCs w:val="20"/>
              </w:rPr>
              <w:t>In</w:t>
            </w:r>
            <w:r w:rsidRPr="00813008">
              <w:rPr>
                <w:sz w:val="20"/>
                <w:szCs w:val="20"/>
              </w:rPr>
              <w:t xml:space="preserve"> </w:t>
            </w:r>
            <w:r w:rsidRPr="00813008">
              <w:rPr>
                <w:rStyle w:val="ezkurwreuab5ozgtqnkl"/>
                <w:sz w:val="20"/>
                <w:szCs w:val="20"/>
              </w:rPr>
              <w:t>vitro</w:t>
            </w:r>
            <w:r w:rsidRPr="00813008">
              <w:rPr>
                <w:sz w:val="20"/>
                <w:szCs w:val="20"/>
              </w:rPr>
              <w:t xml:space="preserve"> </w:t>
            </w:r>
            <w:r w:rsidRPr="00813008">
              <w:rPr>
                <w:rStyle w:val="ezkurwreuab5ozgtqnkl"/>
                <w:sz w:val="20"/>
                <w:szCs w:val="20"/>
              </w:rPr>
              <w:t>диагностикасы</w:t>
            </w:r>
            <w:r w:rsidRPr="00813008">
              <w:rPr>
                <w:sz w:val="20"/>
                <w:szCs w:val="20"/>
              </w:rPr>
              <w:t xml:space="preserve"> </w:t>
            </w:r>
            <w:r w:rsidRPr="00813008">
              <w:rPr>
                <w:rStyle w:val="ezkurwreuab5ozgtqnkl"/>
                <w:sz w:val="20"/>
                <w:szCs w:val="20"/>
              </w:rPr>
              <w:t>үшін.</w:t>
            </w:r>
            <w:r w:rsidRPr="00813008">
              <w:rPr>
                <w:sz w:val="20"/>
                <w:szCs w:val="20"/>
              </w:rPr>
              <w:t xml:space="preserve"> </w:t>
            </w:r>
            <w:r w:rsidRPr="00813008">
              <w:rPr>
                <w:rStyle w:val="ezkurwreuab5ozgtqnkl"/>
                <w:sz w:val="20"/>
                <w:szCs w:val="20"/>
              </w:rPr>
              <w:t>Мембрана</w:t>
            </w:r>
            <w:r w:rsidRPr="00813008">
              <w:rPr>
                <w:sz w:val="20"/>
                <w:szCs w:val="20"/>
              </w:rPr>
              <w:t xml:space="preserve"> </w:t>
            </w:r>
            <w:r w:rsidRPr="00813008">
              <w:rPr>
                <w:rStyle w:val="ezkurwreuab5ozgtqnkl"/>
                <w:sz w:val="20"/>
                <w:szCs w:val="20"/>
              </w:rPr>
              <w:t>ABL</w:t>
            </w:r>
            <w:r w:rsidRPr="00813008">
              <w:rPr>
                <w:sz w:val="20"/>
                <w:szCs w:val="20"/>
              </w:rPr>
              <w:t xml:space="preserve"> </w:t>
            </w:r>
            <w:r w:rsidRPr="00813008">
              <w:rPr>
                <w:rStyle w:val="ezkurwreuab5ozgtqnkl"/>
                <w:sz w:val="20"/>
                <w:szCs w:val="20"/>
              </w:rPr>
              <w:t>800</w:t>
            </w:r>
            <w:r w:rsidRPr="00813008">
              <w:rPr>
                <w:sz w:val="20"/>
                <w:szCs w:val="20"/>
              </w:rPr>
              <w:t xml:space="preserve"> </w:t>
            </w:r>
            <w:r w:rsidRPr="00813008">
              <w:rPr>
                <w:rStyle w:val="ezkurwreuab5ozgtqnkl"/>
                <w:sz w:val="20"/>
                <w:szCs w:val="20"/>
              </w:rPr>
              <w:t>Flex</w:t>
            </w:r>
            <w:r w:rsidRPr="00813008">
              <w:rPr>
                <w:sz w:val="20"/>
                <w:szCs w:val="20"/>
              </w:rPr>
              <w:t xml:space="preserve"> </w:t>
            </w:r>
            <w:r w:rsidRPr="00813008">
              <w:rPr>
                <w:rStyle w:val="ezkurwreuab5ozgtqnkl"/>
                <w:sz w:val="20"/>
                <w:szCs w:val="20"/>
              </w:rPr>
              <w:t>анализаторымен</w:t>
            </w:r>
            <w:r w:rsidRPr="00813008">
              <w:rPr>
                <w:sz w:val="20"/>
                <w:szCs w:val="20"/>
              </w:rPr>
              <w:t xml:space="preserve"> </w:t>
            </w:r>
            <w:r w:rsidRPr="00813008">
              <w:rPr>
                <w:rStyle w:val="ezkurwreuab5ozgtqnkl"/>
                <w:sz w:val="20"/>
                <w:szCs w:val="20"/>
              </w:rPr>
              <w:t>үйлесімді</w:t>
            </w:r>
            <w:r w:rsidRPr="00813008">
              <w:rPr>
                <w:sz w:val="20"/>
                <w:szCs w:val="20"/>
              </w:rPr>
              <w:t xml:space="preserve"> болуы </w:t>
            </w:r>
            <w:r w:rsidRPr="00813008">
              <w:rPr>
                <w:rStyle w:val="ezkurwreuab5ozgtqnkl"/>
                <w:sz w:val="20"/>
                <w:szCs w:val="20"/>
              </w:rPr>
              <w:t>керек</w:t>
            </w:r>
          </w:p>
        </w:tc>
      </w:tr>
      <w:tr w:rsidR="00A63E83" w:rsidRPr="00351AA3" w:rsidTr="002869F2">
        <w:trPr>
          <w:trHeight w:val="281"/>
        </w:trPr>
        <w:tc>
          <w:tcPr>
            <w:tcW w:w="653" w:type="dxa"/>
            <w:tcBorders>
              <w:top w:val="single" w:sz="4" w:space="0" w:color="auto"/>
              <w:left w:val="single" w:sz="4" w:space="0" w:color="auto"/>
              <w:bottom w:val="single" w:sz="4" w:space="0" w:color="auto"/>
              <w:right w:val="single" w:sz="4" w:space="0" w:color="auto"/>
            </w:tcBorders>
          </w:tcPr>
          <w:p w:rsidR="00A63E83" w:rsidRPr="00351AA3" w:rsidRDefault="00A63E83" w:rsidP="002869F2">
            <w:pPr>
              <w:suppressAutoHyphens/>
              <w:ind w:firstLine="119"/>
              <w:jc w:val="center"/>
              <w:rPr>
                <w:sz w:val="20"/>
                <w:szCs w:val="20"/>
                <w:lang w:val="en-US"/>
              </w:rPr>
            </w:pPr>
            <w:r w:rsidRPr="00351AA3">
              <w:rPr>
                <w:sz w:val="20"/>
                <w:szCs w:val="20"/>
              </w:rPr>
              <w:t>17</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63E83" w:rsidRPr="00351AA3" w:rsidRDefault="00A63E83" w:rsidP="002869F2">
            <w:pPr>
              <w:jc w:val="center"/>
              <w:rPr>
                <w:sz w:val="20"/>
                <w:szCs w:val="20"/>
              </w:rPr>
            </w:pPr>
            <w:r w:rsidRPr="00351AA3">
              <w:rPr>
                <w:sz w:val="20"/>
                <w:szCs w:val="20"/>
              </w:rPr>
              <w:t>Глюкозды электрод Мембранасы</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A63E83" w:rsidRPr="00813008" w:rsidRDefault="00B27B7D" w:rsidP="008140A5">
            <w:pPr>
              <w:textAlignment w:val="top"/>
              <w:rPr>
                <w:sz w:val="20"/>
                <w:szCs w:val="20"/>
                <w:highlight w:val="yellow"/>
              </w:rPr>
            </w:pPr>
            <w:r w:rsidRPr="00813008">
              <w:rPr>
                <w:rStyle w:val="ezkurwreuab5ozgtqnkl"/>
                <w:sz w:val="20"/>
                <w:szCs w:val="20"/>
              </w:rPr>
              <w:t>Мембрана</w:t>
            </w:r>
            <w:r w:rsidRPr="00813008">
              <w:rPr>
                <w:sz w:val="20"/>
                <w:szCs w:val="20"/>
              </w:rPr>
              <w:t xml:space="preserve"> </w:t>
            </w:r>
            <w:r w:rsidRPr="00813008">
              <w:rPr>
                <w:rStyle w:val="ezkurwreuab5ozgtqnkl"/>
                <w:sz w:val="20"/>
                <w:szCs w:val="20"/>
              </w:rPr>
              <w:t>электродының</w:t>
            </w:r>
            <w:r w:rsidRPr="00813008">
              <w:rPr>
                <w:sz w:val="20"/>
                <w:szCs w:val="20"/>
              </w:rPr>
              <w:t xml:space="preserve"> Глукозасына </w:t>
            </w:r>
            <w:r w:rsidRPr="00813008">
              <w:rPr>
                <w:rStyle w:val="ezkurwreuab5ozgtqnkl"/>
                <w:sz w:val="20"/>
                <w:szCs w:val="20"/>
              </w:rPr>
              <w:t>арналған</w:t>
            </w:r>
            <w:r w:rsidRPr="00813008">
              <w:rPr>
                <w:sz w:val="20"/>
                <w:szCs w:val="20"/>
              </w:rPr>
              <w:t xml:space="preserve"> мембраналар </w:t>
            </w:r>
            <w:r w:rsidRPr="00813008">
              <w:rPr>
                <w:rStyle w:val="ezkurwreuab5ozgtqnkl"/>
                <w:sz w:val="20"/>
                <w:szCs w:val="20"/>
              </w:rPr>
              <w:t>қанның,</w:t>
            </w:r>
            <w:r w:rsidRPr="00813008">
              <w:rPr>
                <w:sz w:val="20"/>
                <w:szCs w:val="20"/>
              </w:rPr>
              <w:t xml:space="preserve"> </w:t>
            </w:r>
            <w:r w:rsidRPr="00813008">
              <w:rPr>
                <w:rStyle w:val="ezkurwreuab5ozgtqnkl"/>
                <w:sz w:val="20"/>
                <w:szCs w:val="20"/>
              </w:rPr>
              <w:t>электролиттердің</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метаболиттердің,</w:t>
            </w:r>
            <w:r w:rsidRPr="00813008">
              <w:rPr>
                <w:sz w:val="20"/>
                <w:szCs w:val="20"/>
              </w:rPr>
              <w:t xml:space="preserve"> </w:t>
            </w:r>
            <w:r w:rsidRPr="00813008">
              <w:rPr>
                <w:rStyle w:val="ezkurwreuab5ozgtqnkl"/>
                <w:sz w:val="20"/>
                <w:szCs w:val="20"/>
              </w:rPr>
              <w:t>гемоглобиннің</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оның</w:t>
            </w:r>
            <w:r w:rsidRPr="00813008">
              <w:rPr>
                <w:sz w:val="20"/>
                <w:szCs w:val="20"/>
              </w:rPr>
              <w:t xml:space="preserve"> </w:t>
            </w:r>
            <w:r w:rsidRPr="00813008">
              <w:rPr>
                <w:rStyle w:val="ezkurwreuab5ozgtqnkl"/>
                <w:sz w:val="20"/>
                <w:szCs w:val="20"/>
              </w:rPr>
              <w:t>фракцияларының</w:t>
            </w:r>
            <w:r w:rsidRPr="00813008">
              <w:rPr>
                <w:sz w:val="20"/>
                <w:szCs w:val="20"/>
              </w:rPr>
              <w:t xml:space="preserve"> </w:t>
            </w:r>
            <w:r w:rsidRPr="00813008">
              <w:rPr>
                <w:rStyle w:val="ezkurwreuab5ozgtqnkl"/>
                <w:sz w:val="20"/>
                <w:szCs w:val="20"/>
              </w:rPr>
              <w:t>РН</w:t>
            </w:r>
            <w:r w:rsidRPr="00813008">
              <w:rPr>
                <w:sz w:val="20"/>
                <w:szCs w:val="20"/>
              </w:rPr>
              <w:t>-</w:t>
            </w:r>
            <w:r w:rsidRPr="00813008">
              <w:rPr>
                <w:rStyle w:val="ezkurwreuab5ozgtqnkl"/>
                <w:sz w:val="20"/>
                <w:szCs w:val="20"/>
              </w:rPr>
              <w:t>измерения</w:t>
            </w:r>
            <w:r w:rsidRPr="00813008">
              <w:rPr>
                <w:sz w:val="20"/>
                <w:szCs w:val="20"/>
              </w:rPr>
              <w:t xml:space="preserve"> өлшеу </w:t>
            </w:r>
            <w:r w:rsidRPr="00813008">
              <w:rPr>
                <w:rStyle w:val="ezkurwreuab5ozgtqnkl"/>
                <w:sz w:val="20"/>
                <w:szCs w:val="20"/>
              </w:rPr>
              <w:t>(анализатордың</w:t>
            </w:r>
            <w:r w:rsidRPr="00813008">
              <w:rPr>
                <w:sz w:val="20"/>
                <w:szCs w:val="20"/>
              </w:rPr>
              <w:t xml:space="preserve"> </w:t>
            </w:r>
            <w:r w:rsidRPr="00813008">
              <w:rPr>
                <w:rStyle w:val="ezkurwreuab5ozgtqnkl"/>
                <w:sz w:val="20"/>
                <w:szCs w:val="20"/>
              </w:rPr>
              <w:t>конфигурациясына</w:t>
            </w:r>
            <w:r w:rsidRPr="00813008">
              <w:rPr>
                <w:sz w:val="20"/>
                <w:szCs w:val="20"/>
              </w:rPr>
              <w:t xml:space="preserve"> </w:t>
            </w:r>
            <w:r w:rsidRPr="00813008">
              <w:rPr>
                <w:rStyle w:val="ezkurwreuab5ozgtqnkl"/>
                <w:sz w:val="20"/>
                <w:szCs w:val="20"/>
              </w:rPr>
              <w:t>байланысты)</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адам</w:t>
            </w:r>
            <w:r w:rsidRPr="00813008">
              <w:rPr>
                <w:sz w:val="20"/>
                <w:szCs w:val="20"/>
              </w:rPr>
              <w:t xml:space="preserve"> </w:t>
            </w:r>
            <w:r w:rsidRPr="00813008">
              <w:rPr>
                <w:rStyle w:val="ezkurwreuab5ozgtqnkl"/>
                <w:sz w:val="20"/>
                <w:szCs w:val="20"/>
              </w:rPr>
              <w:t>ағзасының</w:t>
            </w:r>
            <w:r w:rsidRPr="00813008">
              <w:rPr>
                <w:sz w:val="20"/>
                <w:szCs w:val="20"/>
              </w:rPr>
              <w:t xml:space="preserve"> </w:t>
            </w:r>
            <w:r w:rsidRPr="00813008">
              <w:rPr>
                <w:rStyle w:val="ezkurwreuab5ozgtqnkl"/>
                <w:sz w:val="20"/>
                <w:szCs w:val="20"/>
              </w:rPr>
              <w:t>қышқыл-</w:t>
            </w:r>
            <w:r w:rsidRPr="00813008">
              <w:rPr>
                <w:sz w:val="20"/>
                <w:szCs w:val="20"/>
              </w:rPr>
              <w:t xml:space="preserve">негіз </w:t>
            </w:r>
            <w:r w:rsidRPr="00813008">
              <w:rPr>
                <w:rStyle w:val="ezkurwreuab5ozgtqnkl"/>
                <w:sz w:val="20"/>
                <w:szCs w:val="20"/>
              </w:rPr>
              <w:t>күйін</w:t>
            </w:r>
            <w:r w:rsidRPr="00813008">
              <w:rPr>
                <w:sz w:val="20"/>
                <w:szCs w:val="20"/>
              </w:rPr>
              <w:t xml:space="preserve">, </w:t>
            </w:r>
            <w:r w:rsidRPr="00813008">
              <w:rPr>
                <w:rStyle w:val="ezkurwreuab5ozgtqnkl"/>
                <w:sz w:val="20"/>
                <w:szCs w:val="20"/>
              </w:rPr>
              <w:t>электролит</w:t>
            </w:r>
            <w:r w:rsidRPr="00813008">
              <w:rPr>
                <w:sz w:val="20"/>
                <w:szCs w:val="20"/>
              </w:rPr>
              <w:t xml:space="preserve"> </w:t>
            </w:r>
            <w:r w:rsidRPr="00813008">
              <w:rPr>
                <w:rStyle w:val="ezkurwreuab5ozgtqnkl"/>
                <w:sz w:val="20"/>
                <w:szCs w:val="20"/>
              </w:rPr>
              <w:t>балансын,</w:t>
            </w:r>
            <w:r w:rsidRPr="00813008">
              <w:rPr>
                <w:sz w:val="20"/>
                <w:szCs w:val="20"/>
              </w:rPr>
              <w:t xml:space="preserve"> </w:t>
            </w:r>
            <w:r w:rsidRPr="00813008">
              <w:rPr>
                <w:rStyle w:val="ezkurwreuab5ozgtqnkl"/>
                <w:sz w:val="20"/>
                <w:szCs w:val="20"/>
              </w:rPr>
              <w:t>метаболиттерді</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тіндердің</w:t>
            </w:r>
            <w:r w:rsidRPr="00813008">
              <w:rPr>
                <w:sz w:val="20"/>
                <w:szCs w:val="20"/>
              </w:rPr>
              <w:t xml:space="preserve"> </w:t>
            </w:r>
            <w:r w:rsidRPr="00813008">
              <w:rPr>
                <w:rStyle w:val="ezkurwreuab5ozgtqnkl"/>
                <w:sz w:val="20"/>
                <w:szCs w:val="20"/>
              </w:rPr>
              <w:t>оксигенациясы</w:t>
            </w:r>
            <w:r w:rsidRPr="00813008">
              <w:rPr>
                <w:sz w:val="20"/>
                <w:szCs w:val="20"/>
              </w:rPr>
              <w:t xml:space="preserve"> </w:t>
            </w:r>
            <w:r w:rsidRPr="00813008">
              <w:rPr>
                <w:rStyle w:val="ezkurwreuab5ozgtqnkl"/>
                <w:sz w:val="20"/>
                <w:szCs w:val="20"/>
              </w:rPr>
              <w:t>мен</w:t>
            </w:r>
            <w:r w:rsidRPr="00813008">
              <w:rPr>
                <w:sz w:val="20"/>
                <w:szCs w:val="20"/>
              </w:rPr>
              <w:t xml:space="preserve"> газ </w:t>
            </w:r>
            <w:r w:rsidRPr="00813008">
              <w:rPr>
                <w:rStyle w:val="ezkurwreuab5ozgtqnkl"/>
                <w:sz w:val="20"/>
                <w:szCs w:val="20"/>
              </w:rPr>
              <w:t>алмасу</w:t>
            </w:r>
            <w:r w:rsidRPr="00813008">
              <w:rPr>
                <w:sz w:val="20"/>
                <w:szCs w:val="20"/>
              </w:rPr>
              <w:t xml:space="preserve"> </w:t>
            </w:r>
            <w:r w:rsidRPr="00813008">
              <w:rPr>
                <w:rStyle w:val="ezkurwreuab5ozgtqnkl"/>
                <w:sz w:val="20"/>
                <w:szCs w:val="20"/>
              </w:rPr>
              <w:t>күйін</w:t>
            </w:r>
            <w:r w:rsidRPr="00813008">
              <w:rPr>
                <w:sz w:val="20"/>
                <w:szCs w:val="20"/>
              </w:rPr>
              <w:t xml:space="preserve"> </w:t>
            </w:r>
            <w:r w:rsidRPr="00813008">
              <w:rPr>
                <w:rStyle w:val="ezkurwreuab5ozgtqnkl"/>
                <w:sz w:val="20"/>
                <w:szCs w:val="20"/>
              </w:rPr>
              <w:t>диагностикалау</w:t>
            </w:r>
            <w:r w:rsidRPr="00813008">
              <w:rPr>
                <w:sz w:val="20"/>
                <w:szCs w:val="20"/>
              </w:rPr>
              <w:t xml:space="preserve"> </w:t>
            </w:r>
            <w:r w:rsidRPr="00813008">
              <w:rPr>
                <w:rStyle w:val="ezkurwreuab5ozgtqnkl"/>
                <w:sz w:val="20"/>
                <w:szCs w:val="20"/>
              </w:rPr>
              <w:t>үшін</w:t>
            </w:r>
            <w:r w:rsidRPr="00813008">
              <w:rPr>
                <w:sz w:val="20"/>
                <w:szCs w:val="20"/>
              </w:rPr>
              <w:t xml:space="preserve"> </w:t>
            </w:r>
            <w:r w:rsidRPr="00813008">
              <w:rPr>
                <w:rStyle w:val="ezkurwreuab5ozgtqnkl"/>
                <w:sz w:val="20"/>
                <w:szCs w:val="20"/>
              </w:rPr>
              <w:t>қолданылатын</w:t>
            </w:r>
            <w:r w:rsidRPr="00813008">
              <w:rPr>
                <w:sz w:val="20"/>
                <w:szCs w:val="20"/>
              </w:rPr>
              <w:t xml:space="preserve"> abl800 </w:t>
            </w:r>
            <w:r w:rsidRPr="00813008">
              <w:rPr>
                <w:rStyle w:val="ezkurwreuab5ozgtqnkl"/>
                <w:sz w:val="20"/>
                <w:szCs w:val="20"/>
              </w:rPr>
              <w:t>Flex</w:t>
            </w:r>
            <w:r w:rsidRPr="00813008">
              <w:rPr>
                <w:sz w:val="20"/>
                <w:szCs w:val="20"/>
              </w:rPr>
              <w:t xml:space="preserve"> </w:t>
            </w:r>
            <w:r w:rsidRPr="00813008">
              <w:rPr>
                <w:rStyle w:val="ezkurwreuab5ozgtqnkl"/>
                <w:sz w:val="20"/>
                <w:szCs w:val="20"/>
              </w:rPr>
              <w:t>сериялы</w:t>
            </w:r>
            <w:r w:rsidRPr="00813008">
              <w:rPr>
                <w:sz w:val="20"/>
                <w:szCs w:val="20"/>
              </w:rPr>
              <w:t xml:space="preserve"> </w:t>
            </w:r>
            <w:r w:rsidRPr="00813008">
              <w:rPr>
                <w:rStyle w:val="ezkurwreuab5ozgtqnkl"/>
                <w:sz w:val="20"/>
                <w:szCs w:val="20"/>
              </w:rPr>
              <w:t>зертханалық</w:t>
            </w:r>
            <w:r w:rsidRPr="00813008">
              <w:rPr>
                <w:sz w:val="20"/>
                <w:szCs w:val="20"/>
              </w:rPr>
              <w:t xml:space="preserve"> </w:t>
            </w:r>
            <w:r w:rsidRPr="00813008">
              <w:rPr>
                <w:rStyle w:val="ezkurwreuab5ozgtqnkl"/>
                <w:sz w:val="20"/>
                <w:szCs w:val="20"/>
              </w:rPr>
              <w:t>анализатордың</w:t>
            </w:r>
            <w:r w:rsidRPr="00813008">
              <w:rPr>
                <w:sz w:val="20"/>
                <w:szCs w:val="20"/>
              </w:rPr>
              <w:t xml:space="preserve"> </w:t>
            </w:r>
            <w:r w:rsidRPr="00813008">
              <w:rPr>
                <w:rStyle w:val="ezkurwreuab5ozgtqnkl"/>
                <w:sz w:val="20"/>
                <w:szCs w:val="20"/>
              </w:rPr>
              <w:t>жұмысына</w:t>
            </w:r>
            <w:r w:rsidRPr="00813008">
              <w:rPr>
                <w:sz w:val="20"/>
                <w:szCs w:val="20"/>
              </w:rPr>
              <w:t xml:space="preserve"> </w:t>
            </w:r>
            <w:r w:rsidRPr="00813008">
              <w:rPr>
                <w:rStyle w:val="ezkurwreuab5ozgtqnkl"/>
                <w:sz w:val="20"/>
                <w:szCs w:val="20"/>
              </w:rPr>
              <w:t>қажетті</w:t>
            </w:r>
            <w:r w:rsidRPr="00813008">
              <w:rPr>
                <w:sz w:val="20"/>
                <w:szCs w:val="20"/>
              </w:rPr>
              <w:t xml:space="preserve"> құрал болып </w:t>
            </w:r>
            <w:r w:rsidRPr="00813008">
              <w:rPr>
                <w:rStyle w:val="ezkurwreuab5ozgtqnkl"/>
                <w:sz w:val="20"/>
                <w:szCs w:val="20"/>
              </w:rPr>
              <w:t>табылады.</w:t>
            </w:r>
            <w:r w:rsidRPr="00813008">
              <w:rPr>
                <w:sz w:val="20"/>
                <w:szCs w:val="20"/>
              </w:rPr>
              <w:t xml:space="preserve"> </w:t>
            </w:r>
            <w:r w:rsidRPr="00813008">
              <w:rPr>
                <w:rStyle w:val="ezkurwreuab5ozgtqnkl"/>
                <w:sz w:val="20"/>
                <w:szCs w:val="20"/>
              </w:rPr>
              <w:t>Тікелей</w:t>
            </w:r>
            <w:r w:rsidRPr="00813008">
              <w:rPr>
                <w:sz w:val="20"/>
                <w:szCs w:val="20"/>
              </w:rPr>
              <w:t xml:space="preserve"> </w:t>
            </w:r>
            <w:r w:rsidRPr="00813008">
              <w:rPr>
                <w:rStyle w:val="ezkurwreuab5ozgtqnkl"/>
                <w:sz w:val="20"/>
                <w:szCs w:val="20"/>
              </w:rPr>
              <w:t>қан</w:t>
            </w:r>
            <w:r w:rsidRPr="00813008">
              <w:rPr>
                <w:sz w:val="20"/>
                <w:szCs w:val="20"/>
              </w:rPr>
              <w:t xml:space="preserve"> </w:t>
            </w:r>
            <w:r w:rsidRPr="00813008">
              <w:rPr>
                <w:rStyle w:val="ezkurwreuab5ozgtqnkl"/>
                <w:sz w:val="20"/>
                <w:szCs w:val="20"/>
              </w:rPr>
              <w:t>анализі</w:t>
            </w:r>
            <w:r w:rsidRPr="00813008">
              <w:rPr>
                <w:sz w:val="20"/>
                <w:szCs w:val="20"/>
              </w:rPr>
              <w:t xml:space="preserve"> </w:t>
            </w:r>
            <w:r w:rsidRPr="00813008">
              <w:rPr>
                <w:rStyle w:val="ezkurwreuab5ozgtqnkl"/>
                <w:sz w:val="20"/>
                <w:szCs w:val="20"/>
              </w:rPr>
              <w:t>процесінде</w:t>
            </w:r>
            <w:r w:rsidRPr="00813008">
              <w:rPr>
                <w:sz w:val="20"/>
                <w:szCs w:val="20"/>
              </w:rPr>
              <w:t xml:space="preserve"> </w:t>
            </w:r>
            <w:r w:rsidRPr="00813008">
              <w:rPr>
                <w:rStyle w:val="ezkurwreuab5ozgtqnkl"/>
                <w:sz w:val="20"/>
                <w:szCs w:val="20"/>
              </w:rPr>
              <w:t>қолданылады.</w:t>
            </w:r>
            <w:r w:rsidRPr="00813008">
              <w:rPr>
                <w:sz w:val="20"/>
                <w:szCs w:val="20"/>
              </w:rPr>
              <w:t xml:space="preserve"> </w:t>
            </w:r>
            <w:r w:rsidRPr="00813008">
              <w:rPr>
                <w:rStyle w:val="ezkurwreuab5ozgtqnkl"/>
                <w:sz w:val="20"/>
                <w:szCs w:val="20"/>
              </w:rPr>
              <w:t>Тек</w:t>
            </w:r>
            <w:r w:rsidRPr="00813008">
              <w:rPr>
                <w:sz w:val="20"/>
                <w:szCs w:val="20"/>
              </w:rPr>
              <w:t xml:space="preserve"> </w:t>
            </w:r>
            <w:r w:rsidRPr="00813008">
              <w:rPr>
                <w:rStyle w:val="ezkurwreuab5ozgtqnkl"/>
                <w:sz w:val="20"/>
                <w:szCs w:val="20"/>
              </w:rPr>
              <w:t>in</w:t>
            </w:r>
            <w:r w:rsidRPr="00813008">
              <w:rPr>
                <w:sz w:val="20"/>
                <w:szCs w:val="20"/>
              </w:rPr>
              <w:t xml:space="preserve"> </w:t>
            </w:r>
            <w:r w:rsidRPr="00813008">
              <w:rPr>
                <w:rStyle w:val="ezkurwreuab5ozgtqnkl"/>
                <w:sz w:val="20"/>
                <w:szCs w:val="20"/>
              </w:rPr>
              <w:t>vitro</w:t>
            </w:r>
            <w:r w:rsidRPr="00813008">
              <w:rPr>
                <w:sz w:val="20"/>
                <w:szCs w:val="20"/>
              </w:rPr>
              <w:t xml:space="preserve"> </w:t>
            </w:r>
            <w:r w:rsidRPr="00813008">
              <w:rPr>
                <w:rStyle w:val="ezkurwreuab5ozgtqnkl"/>
                <w:sz w:val="20"/>
                <w:szCs w:val="20"/>
              </w:rPr>
              <w:t>диагностикасы</w:t>
            </w:r>
            <w:r w:rsidRPr="00813008">
              <w:rPr>
                <w:sz w:val="20"/>
                <w:szCs w:val="20"/>
              </w:rPr>
              <w:t xml:space="preserve"> </w:t>
            </w:r>
            <w:r w:rsidRPr="00813008">
              <w:rPr>
                <w:rStyle w:val="ezkurwreuab5ozgtqnkl"/>
                <w:sz w:val="20"/>
                <w:szCs w:val="20"/>
              </w:rPr>
              <w:t>үшін.</w:t>
            </w:r>
            <w:r w:rsidRPr="00813008">
              <w:rPr>
                <w:sz w:val="20"/>
                <w:szCs w:val="20"/>
              </w:rPr>
              <w:t xml:space="preserve"> Жұмыс </w:t>
            </w:r>
            <w:r w:rsidRPr="00813008">
              <w:rPr>
                <w:rStyle w:val="ezkurwreuab5ozgtqnkl"/>
                <w:sz w:val="20"/>
                <w:szCs w:val="20"/>
              </w:rPr>
              <w:t>принципі:</w:t>
            </w:r>
            <w:r w:rsidRPr="00813008">
              <w:rPr>
                <w:sz w:val="20"/>
                <w:szCs w:val="20"/>
              </w:rPr>
              <w:t xml:space="preserve"> </w:t>
            </w:r>
            <w:r w:rsidRPr="00813008">
              <w:rPr>
                <w:rStyle w:val="ezkurwreuab5ozgtqnkl"/>
                <w:sz w:val="20"/>
                <w:szCs w:val="20"/>
              </w:rPr>
              <w:t>Мембрана</w:t>
            </w:r>
            <w:r w:rsidRPr="00813008">
              <w:rPr>
                <w:sz w:val="20"/>
                <w:szCs w:val="20"/>
              </w:rPr>
              <w:t>-</w:t>
            </w:r>
            <w:r w:rsidRPr="00813008">
              <w:rPr>
                <w:rStyle w:val="ezkurwreuab5ozgtqnkl"/>
                <w:sz w:val="20"/>
                <w:szCs w:val="20"/>
              </w:rPr>
              <w:t>глюкоза</w:t>
            </w:r>
            <w:r w:rsidRPr="00813008">
              <w:rPr>
                <w:sz w:val="20"/>
                <w:szCs w:val="20"/>
              </w:rPr>
              <w:t xml:space="preserve"> </w:t>
            </w:r>
            <w:r w:rsidRPr="00813008">
              <w:rPr>
                <w:rStyle w:val="ezkurwreuab5ozgtqnkl"/>
                <w:sz w:val="20"/>
                <w:szCs w:val="20"/>
              </w:rPr>
              <w:t>молекулаларына</w:t>
            </w:r>
            <w:r w:rsidRPr="00813008">
              <w:rPr>
                <w:sz w:val="20"/>
                <w:szCs w:val="20"/>
              </w:rPr>
              <w:t xml:space="preserve"> </w:t>
            </w:r>
            <w:r w:rsidRPr="00813008">
              <w:rPr>
                <w:rStyle w:val="ezkurwreuab5ozgtqnkl"/>
                <w:sz w:val="20"/>
                <w:szCs w:val="20"/>
              </w:rPr>
              <w:t>селективті</w:t>
            </w:r>
            <w:r w:rsidRPr="00813008">
              <w:rPr>
                <w:sz w:val="20"/>
                <w:szCs w:val="20"/>
              </w:rPr>
              <w:t xml:space="preserve"> </w:t>
            </w:r>
            <w:r w:rsidRPr="00813008">
              <w:rPr>
                <w:rStyle w:val="ezkurwreuab5ozgtqnkl"/>
                <w:sz w:val="20"/>
                <w:szCs w:val="20"/>
              </w:rPr>
              <w:t>өлшейтін</w:t>
            </w:r>
            <w:r w:rsidRPr="00813008">
              <w:rPr>
                <w:sz w:val="20"/>
                <w:szCs w:val="20"/>
              </w:rPr>
              <w:t xml:space="preserve"> </w:t>
            </w:r>
            <w:r w:rsidRPr="00813008">
              <w:rPr>
                <w:rStyle w:val="ezkurwreuab5ozgtqnkl"/>
                <w:sz w:val="20"/>
                <w:szCs w:val="20"/>
              </w:rPr>
              <w:t>беті</w:t>
            </w:r>
            <w:r w:rsidRPr="00813008">
              <w:rPr>
                <w:sz w:val="20"/>
                <w:szCs w:val="20"/>
              </w:rPr>
              <w:t xml:space="preserve"> </w:t>
            </w:r>
            <w:r w:rsidRPr="00813008">
              <w:rPr>
                <w:rStyle w:val="ezkurwreuab5ozgtqnkl"/>
                <w:sz w:val="20"/>
                <w:szCs w:val="20"/>
              </w:rPr>
              <w:t>бар</w:t>
            </w:r>
            <w:r w:rsidRPr="00813008">
              <w:rPr>
                <w:sz w:val="20"/>
                <w:szCs w:val="20"/>
              </w:rPr>
              <w:t xml:space="preserve"> </w:t>
            </w:r>
            <w:r w:rsidRPr="00813008">
              <w:rPr>
                <w:rStyle w:val="ezkurwreuab5ozgtqnkl"/>
                <w:sz w:val="20"/>
                <w:szCs w:val="20"/>
              </w:rPr>
              <w:t>реагент</w:t>
            </w:r>
            <w:r w:rsidRPr="00813008">
              <w:rPr>
                <w:sz w:val="20"/>
                <w:szCs w:val="20"/>
              </w:rPr>
              <w:t xml:space="preserve"> </w:t>
            </w:r>
            <w:r w:rsidRPr="00813008">
              <w:rPr>
                <w:rStyle w:val="ezkurwreuab5ozgtqnkl"/>
                <w:sz w:val="20"/>
                <w:szCs w:val="20"/>
              </w:rPr>
              <w:t>(электролит)</w:t>
            </w:r>
            <w:r w:rsidRPr="00813008">
              <w:rPr>
                <w:sz w:val="20"/>
                <w:szCs w:val="20"/>
              </w:rPr>
              <w:t xml:space="preserve"> </w:t>
            </w:r>
            <w:r w:rsidRPr="00813008">
              <w:rPr>
                <w:rStyle w:val="ezkurwreuab5ozgtqnkl"/>
                <w:sz w:val="20"/>
                <w:szCs w:val="20"/>
              </w:rPr>
              <w:t>ерітіндісімен</w:t>
            </w:r>
            <w:r w:rsidRPr="00813008">
              <w:rPr>
                <w:sz w:val="20"/>
                <w:szCs w:val="20"/>
              </w:rPr>
              <w:t xml:space="preserve"> </w:t>
            </w:r>
            <w:r w:rsidRPr="00813008">
              <w:rPr>
                <w:rStyle w:val="ezkurwreuab5ozgtqnkl"/>
                <w:sz w:val="20"/>
                <w:szCs w:val="20"/>
              </w:rPr>
              <w:t>толтырылған</w:t>
            </w:r>
            <w:r w:rsidRPr="00813008">
              <w:rPr>
                <w:sz w:val="20"/>
                <w:szCs w:val="20"/>
              </w:rPr>
              <w:t xml:space="preserve"> </w:t>
            </w:r>
            <w:r w:rsidRPr="00813008">
              <w:rPr>
                <w:rStyle w:val="ezkurwreuab5ozgtqnkl"/>
                <w:sz w:val="20"/>
                <w:szCs w:val="20"/>
              </w:rPr>
              <w:t>пластикалық</w:t>
            </w:r>
            <w:r w:rsidRPr="00813008">
              <w:rPr>
                <w:sz w:val="20"/>
                <w:szCs w:val="20"/>
              </w:rPr>
              <w:t xml:space="preserve"> </w:t>
            </w:r>
            <w:r w:rsidRPr="00813008">
              <w:rPr>
                <w:rStyle w:val="ezkurwreuab5ozgtqnkl"/>
                <w:sz w:val="20"/>
                <w:szCs w:val="20"/>
              </w:rPr>
              <w:t>колба.</w:t>
            </w:r>
            <w:r w:rsidRPr="00813008">
              <w:rPr>
                <w:sz w:val="20"/>
                <w:szCs w:val="20"/>
              </w:rPr>
              <w:t xml:space="preserve"> </w:t>
            </w:r>
            <w:r w:rsidRPr="00813008">
              <w:rPr>
                <w:rStyle w:val="ezkurwreuab5ozgtqnkl"/>
                <w:sz w:val="20"/>
                <w:szCs w:val="20"/>
              </w:rPr>
              <w:t>Электрод</w:t>
            </w:r>
            <w:r w:rsidRPr="00813008">
              <w:rPr>
                <w:sz w:val="20"/>
                <w:szCs w:val="20"/>
              </w:rPr>
              <w:t xml:space="preserve"> </w:t>
            </w:r>
            <w:r w:rsidRPr="00813008">
              <w:rPr>
                <w:rStyle w:val="ezkurwreuab5ozgtqnkl"/>
                <w:sz w:val="20"/>
                <w:szCs w:val="20"/>
              </w:rPr>
              <w:t>реагентпен</w:t>
            </w:r>
            <w:r w:rsidRPr="00813008">
              <w:rPr>
                <w:sz w:val="20"/>
                <w:szCs w:val="20"/>
              </w:rPr>
              <w:t xml:space="preserve"> </w:t>
            </w:r>
            <w:r w:rsidRPr="00813008">
              <w:rPr>
                <w:rStyle w:val="ezkurwreuab5ozgtqnkl"/>
                <w:sz w:val="20"/>
                <w:szCs w:val="20"/>
              </w:rPr>
              <w:t>(электролитпен)</w:t>
            </w:r>
            <w:r w:rsidRPr="00813008">
              <w:rPr>
                <w:sz w:val="20"/>
                <w:szCs w:val="20"/>
              </w:rPr>
              <w:t xml:space="preserve"> </w:t>
            </w:r>
            <w:r w:rsidRPr="00813008">
              <w:rPr>
                <w:rStyle w:val="ezkurwreuab5ozgtqnkl"/>
                <w:sz w:val="20"/>
                <w:szCs w:val="20"/>
              </w:rPr>
              <w:t>толтырылған</w:t>
            </w:r>
            <w:r w:rsidRPr="00813008">
              <w:rPr>
                <w:sz w:val="20"/>
                <w:szCs w:val="20"/>
              </w:rPr>
              <w:t xml:space="preserve"> </w:t>
            </w:r>
            <w:r w:rsidRPr="00813008">
              <w:rPr>
                <w:rStyle w:val="ezkurwreuab5ozgtqnkl"/>
                <w:sz w:val="20"/>
                <w:szCs w:val="20"/>
              </w:rPr>
              <w:t>мембранаға</w:t>
            </w:r>
            <w:r w:rsidRPr="00813008">
              <w:rPr>
                <w:sz w:val="20"/>
                <w:szCs w:val="20"/>
              </w:rPr>
              <w:t xml:space="preserve"> </w:t>
            </w:r>
            <w:r w:rsidRPr="00813008">
              <w:rPr>
                <w:rStyle w:val="ezkurwreuab5ozgtqnkl"/>
                <w:sz w:val="20"/>
                <w:szCs w:val="20"/>
              </w:rPr>
              <w:t>орналастырылады.</w:t>
            </w:r>
            <w:r w:rsidRPr="00813008">
              <w:rPr>
                <w:sz w:val="20"/>
                <w:szCs w:val="20"/>
              </w:rPr>
              <w:t xml:space="preserve"> </w:t>
            </w:r>
            <w:r w:rsidRPr="00813008">
              <w:rPr>
                <w:rStyle w:val="ezkurwreuab5ozgtqnkl"/>
                <w:sz w:val="20"/>
                <w:szCs w:val="20"/>
              </w:rPr>
              <w:t>Мембраналық</w:t>
            </w:r>
            <w:r w:rsidRPr="00813008">
              <w:rPr>
                <w:sz w:val="20"/>
                <w:szCs w:val="20"/>
              </w:rPr>
              <w:t xml:space="preserve"> </w:t>
            </w:r>
            <w:r w:rsidRPr="00813008">
              <w:rPr>
                <w:rStyle w:val="ezkurwreuab5ozgtqnkl"/>
                <w:sz w:val="20"/>
                <w:szCs w:val="20"/>
              </w:rPr>
              <w:t>электрод</w:t>
            </w:r>
            <w:r w:rsidRPr="00813008">
              <w:rPr>
                <w:sz w:val="20"/>
                <w:szCs w:val="20"/>
              </w:rPr>
              <w:t xml:space="preserve"> </w:t>
            </w:r>
            <w:r w:rsidRPr="00813008">
              <w:rPr>
                <w:rStyle w:val="ezkurwreuab5ozgtqnkl"/>
                <w:sz w:val="20"/>
                <w:szCs w:val="20"/>
              </w:rPr>
              <w:t>электролиттерді/метаболиттерді</w:t>
            </w:r>
            <w:r w:rsidRPr="00813008">
              <w:rPr>
                <w:sz w:val="20"/>
                <w:szCs w:val="20"/>
              </w:rPr>
              <w:t xml:space="preserve"> </w:t>
            </w:r>
            <w:r w:rsidRPr="00813008">
              <w:rPr>
                <w:rStyle w:val="ezkurwreuab5ozgtqnkl"/>
                <w:sz w:val="20"/>
                <w:szCs w:val="20"/>
              </w:rPr>
              <w:t>өлшеу</w:t>
            </w:r>
            <w:r w:rsidRPr="00813008">
              <w:rPr>
                <w:sz w:val="20"/>
                <w:szCs w:val="20"/>
              </w:rPr>
              <w:t xml:space="preserve"> </w:t>
            </w:r>
            <w:r w:rsidRPr="00813008">
              <w:rPr>
                <w:rStyle w:val="ezkurwreuab5ozgtqnkl"/>
                <w:sz w:val="20"/>
                <w:szCs w:val="20"/>
              </w:rPr>
              <w:t>блогының(el/met)</w:t>
            </w:r>
            <w:r w:rsidRPr="00813008">
              <w:rPr>
                <w:sz w:val="20"/>
                <w:szCs w:val="20"/>
              </w:rPr>
              <w:t xml:space="preserve"> </w:t>
            </w:r>
            <w:r w:rsidRPr="00813008">
              <w:rPr>
                <w:rStyle w:val="ezkurwreuab5ozgtqnkl"/>
                <w:sz w:val="20"/>
                <w:szCs w:val="20"/>
              </w:rPr>
              <w:t>электрод</w:t>
            </w:r>
            <w:r w:rsidRPr="00813008">
              <w:rPr>
                <w:sz w:val="20"/>
                <w:szCs w:val="20"/>
              </w:rPr>
              <w:t xml:space="preserve"> </w:t>
            </w:r>
            <w:r w:rsidRPr="00813008">
              <w:rPr>
                <w:rStyle w:val="ezkurwreuab5ozgtqnkl"/>
                <w:sz w:val="20"/>
                <w:szCs w:val="20"/>
              </w:rPr>
              <w:t>камерасының</w:t>
            </w:r>
            <w:r w:rsidRPr="00813008">
              <w:rPr>
                <w:sz w:val="20"/>
                <w:szCs w:val="20"/>
              </w:rPr>
              <w:t xml:space="preserve"> </w:t>
            </w:r>
            <w:r w:rsidRPr="00813008">
              <w:rPr>
                <w:rStyle w:val="ezkurwreuab5ozgtqnkl"/>
                <w:sz w:val="20"/>
                <w:szCs w:val="20"/>
              </w:rPr>
              <w:t>бөлінген</w:t>
            </w:r>
            <w:r w:rsidRPr="00813008">
              <w:rPr>
                <w:sz w:val="20"/>
                <w:szCs w:val="20"/>
              </w:rPr>
              <w:t xml:space="preserve"> </w:t>
            </w:r>
            <w:r w:rsidRPr="00813008">
              <w:rPr>
                <w:rStyle w:val="ezkurwreuab5ozgtqnkl"/>
                <w:sz w:val="20"/>
                <w:szCs w:val="20"/>
              </w:rPr>
              <w:t>белгіленген</w:t>
            </w:r>
            <w:r w:rsidRPr="00813008">
              <w:rPr>
                <w:sz w:val="20"/>
                <w:szCs w:val="20"/>
              </w:rPr>
              <w:t xml:space="preserve"> </w:t>
            </w:r>
            <w:r w:rsidRPr="00813008">
              <w:rPr>
                <w:rStyle w:val="ezkurwreuab5ozgtqnkl"/>
                <w:sz w:val="20"/>
                <w:szCs w:val="20"/>
              </w:rPr>
              <w:t>ұяшығына</w:t>
            </w:r>
            <w:r w:rsidRPr="00813008">
              <w:rPr>
                <w:sz w:val="20"/>
                <w:szCs w:val="20"/>
              </w:rPr>
              <w:t xml:space="preserve"> </w:t>
            </w:r>
            <w:r w:rsidRPr="00813008">
              <w:rPr>
                <w:rStyle w:val="ezkurwreuab5ozgtqnkl"/>
                <w:sz w:val="20"/>
                <w:szCs w:val="20"/>
              </w:rPr>
              <w:t>орнатылады</w:t>
            </w:r>
            <w:r w:rsidRPr="00813008">
              <w:rPr>
                <w:sz w:val="20"/>
                <w:szCs w:val="20"/>
              </w:rPr>
              <w:t xml:space="preserve"> </w:t>
            </w:r>
            <w:r w:rsidRPr="00813008">
              <w:rPr>
                <w:rStyle w:val="ezkurwreuab5ozgtqnkl"/>
                <w:sz w:val="20"/>
                <w:szCs w:val="20"/>
              </w:rPr>
              <w:t>(суретте</w:t>
            </w:r>
            <w:r w:rsidRPr="00813008">
              <w:rPr>
                <w:sz w:val="20"/>
                <w:szCs w:val="20"/>
              </w:rPr>
              <w:t xml:space="preserve"> белгіленген</w:t>
            </w:r>
            <w:r w:rsidRPr="00813008">
              <w:rPr>
                <w:rStyle w:val="ezkurwreuab5ozgtqnkl"/>
                <w:sz w:val="20"/>
                <w:szCs w:val="20"/>
              </w:rPr>
              <w:t>.).</w:t>
            </w:r>
            <w:r w:rsidRPr="00813008">
              <w:rPr>
                <w:sz w:val="20"/>
                <w:szCs w:val="20"/>
              </w:rPr>
              <w:t xml:space="preserve"> </w:t>
            </w:r>
            <w:r w:rsidRPr="00813008">
              <w:rPr>
                <w:rStyle w:val="ezkurwreuab5ozgtqnkl"/>
                <w:sz w:val="20"/>
                <w:szCs w:val="20"/>
              </w:rPr>
              <w:t>Талдау</w:t>
            </w:r>
            <w:r w:rsidRPr="00813008">
              <w:rPr>
                <w:sz w:val="20"/>
                <w:szCs w:val="20"/>
              </w:rPr>
              <w:t xml:space="preserve"> </w:t>
            </w:r>
            <w:r w:rsidRPr="00813008">
              <w:rPr>
                <w:rStyle w:val="ezkurwreuab5ozgtqnkl"/>
                <w:sz w:val="20"/>
                <w:szCs w:val="20"/>
              </w:rPr>
              <w:t>кезінде</w:t>
            </w:r>
            <w:r w:rsidRPr="00813008">
              <w:rPr>
                <w:sz w:val="20"/>
                <w:szCs w:val="20"/>
              </w:rPr>
              <w:t xml:space="preserve"> </w:t>
            </w:r>
            <w:r w:rsidRPr="00813008">
              <w:rPr>
                <w:rStyle w:val="ezkurwreuab5ozgtqnkl"/>
                <w:sz w:val="20"/>
                <w:szCs w:val="20"/>
              </w:rPr>
              <w:t>қан</w:t>
            </w:r>
            <w:r w:rsidRPr="00813008">
              <w:rPr>
                <w:sz w:val="20"/>
                <w:szCs w:val="20"/>
              </w:rPr>
              <w:t xml:space="preserve"> </w:t>
            </w:r>
            <w:r w:rsidRPr="00813008">
              <w:rPr>
                <w:rStyle w:val="ezkurwreuab5ozgtqnkl"/>
                <w:sz w:val="20"/>
                <w:szCs w:val="20"/>
              </w:rPr>
              <w:t>электрод</w:t>
            </w:r>
            <w:r w:rsidRPr="00813008">
              <w:rPr>
                <w:sz w:val="20"/>
                <w:szCs w:val="20"/>
              </w:rPr>
              <w:t xml:space="preserve"> </w:t>
            </w:r>
            <w:r w:rsidRPr="00813008">
              <w:rPr>
                <w:rStyle w:val="ezkurwreuab5ozgtqnkl"/>
                <w:sz w:val="20"/>
                <w:szCs w:val="20"/>
              </w:rPr>
              <w:t>камерасына</w:t>
            </w:r>
            <w:r w:rsidRPr="00813008">
              <w:rPr>
                <w:sz w:val="20"/>
                <w:szCs w:val="20"/>
              </w:rPr>
              <w:t xml:space="preserve"> </w:t>
            </w:r>
            <w:r w:rsidRPr="00813008">
              <w:rPr>
                <w:rStyle w:val="ezkurwreuab5ozgtqnkl"/>
                <w:sz w:val="20"/>
                <w:szCs w:val="20"/>
              </w:rPr>
              <w:t>беріледі.</w:t>
            </w:r>
            <w:r w:rsidRPr="00813008">
              <w:rPr>
                <w:sz w:val="20"/>
                <w:szCs w:val="20"/>
              </w:rPr>
              <w:t xml:space="preserve"> </w:t>
            </w:r>
            <w:r w:rsidRPr="00813008">
              <w:rPr>
                <w:rStyle w:val="ezkurwreuab5ozgtqnkl"/>
                <w:sz w:val="20"/>
                <w:szCs w:val="20"/>
              </w:rPr>
              <w:t>Қан</w:t>
            </w:r>
            <w:r w:rsidRPr="00813008">
              <w:rPr>
                <w:sz w:val="20"/>
                <w:szCs w:val="20"/>
              </w:rPr>
              <w:t xml:space="preserve"> </w:t>
            </w:r>
            <w:r w:rsidRPr="00813008">
              <w:rPr>
                <w:rStyle w:val="ezkurwreuab5ozgtqnkl"/>
                <w:sz w:val="20"/>
                <w:szCs w:val="20"/>
              </w:rPr>
              <w:t>электрод</w:t>
            </w:r>
            <w:r w:rsidRPr="00813008">
              <w:rPr>
                <w:sz w:val="20"/>
                <w:szCs w:val="20"/>
              </w:rPr>
              <w:t xml:space="preserve"> </w:t>
            </w:r>
            <w:r w:rsidRPr="00813008">
              <w:rPr>
                <w:rStyle w:val="ezkurwreuab5ozgtqnkl"/>
                <w:sz w:val="20"/>
                <w:szCs w:val="20"/>
              </w:rPr>
              <w:t>арқылы</w:t>
            </w:r>
            <w:r w:rsidRPr="00813008">
              <w:rPr>
                <w:sz w:val="20"/>
                <w:szCs w:val="20"/>
              </w:rPr>
              <w:t xml:space="preserve"> </w:t>
            </w:r>
            <w:r w:rsidRPr="00813008">
              <w:rPr>
                <w:rStyle w:val="ezkurwreuab5ozgtqnkl"/>
                <w:sz w:val="20"/>
                <w:szCs w:val="20"/>
              </w:rPr>
              <w:t>кернеу</w:t>
            </w:r>
            <w:r w:rsidRPr="00813008">
              <w:rPr>
                <w:sz w:val="20"/>
                <w:szCs w:val="20"/>
              </w:rPr>
              <w:t xml:space="preserve"> берілетін </w:t>
            </w:r>
            <w:r w:rsidRPr="00813008">
              <w:rPr>
                <w:rStyle w:val="ezkurwreuab5ozgtqnkl"/>
                <w:sz w:val="20"/>
                <w:szCs w:val="20"/>
              </w:rPr>
              <w:t>мембрананың</w:t>
            </w:r>
            <w:r w:rsidRPr="00813008">
              <w:rPr>
                <w:sz w:val="20"/>
                <w:szCs w:val="20"/>
              </w:rPr>
              <w:t xml:space="preserve"> </w:t>
            </w:r>
            <w:r w:rsidRPr="00813008">
              <w:rPr>
                <w:rStyle w:val="ezkurwreuab5ozgtqnkl"/>
                <w:sz w:val="20"/>
                <w:szCs w:val="20"/>
              </w:rPr>
              <w:t>өлшеу</w:t>
            </w:r>
            <w:r w:rsidRPr="00813008">
              <w:rPr>
                <w:sz w:val="20"/>
                <w:szCs w:val="20"/>
              </w:rPr>
              <w:t xml:space="preserve"> </w:t>
            </w:r>
            <w:r w:rsidRPr="00813008">
              <w:rPr>
                <w:rStyle w:val="ezkurwreuab5ozgtqnkl"/>
                <w:sz w:val="20"/>
                <w:szCs w:val="20"/>
              </w:rPr>
              <w:t>бетімен</w:t>
            </w:r>
            <w:r w:rsidRPr="00813008">
              <w:rPr>
                <w:sz w:val="20"/>
                <w:szCs w:val="20"/>
              </w:rPr>
              <w:t xml:space="preserve"> </w:t>
            </w:r>
            <w:r w:rsidRPr="00813008">
              <w:rPr>
                <w:rStyle w:val="ezkurwreuab5ozgtqnkl"/>
                <w:sz w:val="20"/>
                <w:szCs w:val="20"/>
              </w:rPr>
              <w:t>әрекеттеседі.</w:t>
            </w:r>
            <w:r w:rsidRPr="00813008">
              <w:rPr>
                <w:sz w:val="20"/>
                <w:szCs w:val="20"/>
              </w:rPr>
              <w:t xml:space="preserve"> </w:t>
            </w:r>
            <w:r w:rsidRPr="00813008">
              <w:rPr>
                <w:rStyle w:val="ezkurwreuab5ozgtqnkl"/>
                <w:sz w:val="20"/>
                <w:szCs w:val="20"/>
              </w:rPr>
              <w:t>Мембрана</w:t>
            </w:r>
            <w:r w:rsidRPr="00813008">
              <w:rPr>
                <w:sz w:val="20"/>
                <w:szCs w:val="20"/>
              </w:rPr>
              <w:t xml:space="preserve"> </w:t>
            </w:r>
            <w:r w:rsidRPr="00813008">
              <w:rPr>
                <w:rStyle w:val="ezkurwreuab5ozgtqnkl"/>
                <w:sz w:val="20"/>
                <w:szCs w:val="20"/>
              </w:rPr>
              <w:t>ішіндегі</w:t>
            </w:r>
            <w:r w:rsidRPr="00813008">
              <w:rPr>
                <w:sz w:val="20"/>
                <w:szCs w:val="20"/>
              </w:rPr>
              <w:t xml:space="preserve"> </w:t>
            </w:r>
            <w:r w:rsidRPr="00813008">
              <w:rPr>
                <w:rStyle w:val="ezkurwreuab5ozgtqnkl"/>
                <w:sz w:val="20"/>
                <w:szCs w:val="20"/>
              </w:rPr>
              <w:t>кернеу</w:t>
            </w:r>
            <w:r w:rsidRPr="00813008">
              <w:rPr>
                <w:sz w:val="20"/>
                <w:szCs w:val="20"/>
              </w:rPr>
              <w:t xml:space="preserve"> </w:t>
            </w:r>
            <w:r w:rsidRPr="00813008">
              <w:rPr>
                <w:rStyle w:val="ezkurwreuab5ozgtqnkl"/>
                <w:sz w:val="20"/>
                <w:szCs w:val="20"/>
              </w:rPr>
              <w:t>берілген</w:t>
            </w:r>
            <w:r w:rsidRPr="00813008">
              <w:rPr>
                <w:sz w:val="20"/>
                <w:szCs w:val="20"/>
              </w:rPr>
              <w:t xml:space="preserve"> </w:t>
            </w:r>
            <w:r w:rsidRPr="00813008">
              <w:rPr>
                <w:rStyle w:val="ezkurwreuab5ozgtqnkl"/>
                <w:sz w:val="20"/>
                <w:szCs w:val="20"/>
              </w:rPr>
              <w:t>кезде</w:t>
            </w:r>
            <w:r w:rsidRPr="00813008">
              <w:rPr>
                <w:sz w:val="20"/>
                <w:szCs w:val="20"/>
              </w:rPr>
              <w:t xml:space="preserve"> </w:t>
            </w:r>
            <w:r w:rsidRPr="00813008">
              <w:rPr>
                <w:rStyle w:val="ezkurwreuab5ozgtqnkl"/>
                <w:sz w:val="20"/>
                <w:szCs w:val="20"/>
              </w:rPr>
              <w:t>электролит</w:t>
            </w:r>
            <w:r w:rsidRPr="00813008">
              <w:rPr>
                <w:sz w:val="20"/>
                <w:szCs w:val="20"/>
              </w:rPr>
              <w:t xml:space="preserve"> </w:t>
            </w:r>
            <w:r w:rsidRPr="00813008">
              <w:rPr>
                <w:rStyle w:val="ezkurwreuab5ozgtqnkl"/>
                <w:sz w:val="20"/>
                <w:szCs w:val="20"/>
              </w:rPr>
              <w:t>ерітіндісінде</w:t>
            </w:r>
            <w:r w:rsidRPr="00813008">
              <w:rPr>
                <w:sz w:val="20"/>
                <w:szCs w:val="20"/>
              </w:rPr>
              <w:t xml:space="preserve"> </w:t>
            </w:r>
            <w:r w:rsidRPr="00813008">
              <w:rPr>
                <w:rStyle w:val="ezkurwreuab5ozgtqnkl"/>
                <w:sz w:val="20"/>
                <w:szCs w:val="20"/>
              </w:rPr>
              <w:t>электрохимиялық</w:t>
            </w:r>
            <w:r w:rsidRPr="00813008">
              <w:rPr>
                <w:sz w:val="20"/>
                <w:szCs w:val="20"/>
              </w:rPr>
              <w:t xml:space="preserve"> </w:t>
            </w:r>
            <w:r w:rsidRPr="00813008">
              <w:rPr>
                <w:rStyle w:val="ezkurwreuab5ozgtqnkl"/>
                <w:sz w:val="20"/>
                <w:szCs w:val="20"/>
              </w:rPr>
              <w:t>реакция</w:t>
            </w:r>
            <w:r w:rsidRPr="00813008">
              <w:rPr>
                <w:sz w:val="20"/>
                <w:szCs w:val="20"/>
              </w:rPr>
              <w:t xml:space="preserve"> жүреді</w:t>
            </w:r>
            <w:r w:rsidRPr="00813008">
              <w:rPr>
                <w:rStyle w:val="ezkurwreuab5ozgtqnkl"/>
                <w:sz w:val="20"/>
                <w:szCs w:val="20"/>
              </w:rPr>
              <w:t>.</w:t>
            </w:r>
            <w:r w:rsidRPr="00813008">
              <w:rPr>
                <w:sz w:val="20"/>
                <w:szCs w:val="20"/>
              </w:rPr>
              <w:t xml:space="preserve"> </w:t>
            </w:r>
            <w:r w:rsidRPr="00813008">
              <w:rPr>
                <w:rStyle w:val="ezkurwreuab5ozgtqnkl"/>
                <w:sz w:val="20"/>
                <w:szCs w:val="20"/>
              </w:rPr>
              <w:t>Реакция</w:t>
            </w:r>
            <w:r w:rsidRPr="00813008">
              <w:rPr>
                <w:sz w:val="20"/>
                <w:szCs w:val="20"/>
              </w:rPr>
              <w:t xml:space="preserve"> кезінде А </w:t>
            </w:r>
            <w:r w:rsidRPr="00813008">
              <w:rPr>
                <w:rStyle w:val="ezkurwreuab5ozgtqnkl"/>
                <w:sz w:val="20"/>
                <w:szCs w:val="20"/>
              </w:rPr>
              <w:t>өзгерісі</w:t>
            </w:r>
            <w:r w:rsidRPr="00813008">
              <w:rPr>
                <w:sz w:val="20"/>
                <w:szCs w:val="20"/>
              </w:rPr>
              <w:t xml:space="preserve"> </w:t>
            </w:r>
            <w:r w:rsidRPr="00813008">
              <w:rPr>
                <w:rStyle w:val="ezkurwreuab5ozgtqnkl"/>
                <w:sz w:val="20"/>
                <w:szCs w:val="20"/>
              </w:rPr>
              <w:t>өлшенеді</w:t>
            </w:r>
            <w:r w:rsidRPr="00813008">
              <w:rPr>
                <w:sz w:val="20"/>
                <w:szCs w:val="20"/>
              </w:rPr>
              <w:t xml:space="preserve"> </w:t>
            </w:r>
            <w:r w:rsidRPr="00813008">
              <w:rPr>
                <w:rStyle w:val="ezkurwreuab5ozgtqnkl"/>
                <w:sz w:val="20"/>
                <w:szCs w:val="20"/>
              </w:rPr>
              <w:t>ток</w:t>
            </w:r>
            <w:r w:rsidRPr="00813008">
              <w:rPr>
                <w:sz w:val="20"/>
                <w:szCs w:val="20"/>
              </w:rPr>
              <w:t xml:space="preserve"> </w:t>
            </w:r>
            <w:r w:rsidRPr="00813008">
              <w:rPr>
                <w:rStyle w:val="ezkurwreuab5ozgtqnkl"/>
                <w:sz w:val="20"/>
                <w:szCs w:val="20"/>
              </w:rPr>
              <w:t>күші.</w:t>
            </w:r>
            <w:r w:rsidRPr="00813008">
              <w:rPr>
                <w:sz w:val="20"/>
                <w:szCs w:val="20"/>
              </w:rPr>
              <w:t xml:space="preserve"> </w:t>
            </w:r>
            <w:r w:rsidRPr="00813008">
              <w:rPr>
                <w:rStyle w:val="ezkurwreuab5ozgtqnkl"/>
                <w:sz w:val="20"/>
                <w:szCs w:val="20"/>
              </w:rPr>
              <w:t>Ток</w:t>
            </w:r>
            <w:r w:rsidRPr="00813008">
              <w:rPr>
                <w:sz w:val="20"/>
                <w:szCs w:val="20"/>
              </w:rPr>
              <w:t xml:space="preserve"> </w:t>
            </w:r>
            <w:r w:rsidRPr="00813008">
              <w:rPr>
                <w:rStyle w:val="ezkurwreuab5ozgtqnkl"/>
                <w:sz w:val="20"/>
                <w:szCs w:val="20"/>
              </w:rPr>
              <w:t>күшінің</w:t>
            </w:r>
            <w:r w:rsidRPr="00813008">
              <w:rPr>
                <w:sz w:val="20"/>
                <w:szCs w:val="20"/>
              </w:rPr>
              <w:t xml:space="preserve"> </w:t>
            </w:r>
            <w:r w:rsidRPr="00813008">
              <w:rPr>
                <w:rStyle w:val="ezkurwreuab5ozgtqnkl"/>
                <w:sz w:val="20"/>
                <w:szCs w:val="20"/>
              </w:rPr>
              <w:t>өзгеруі</w:t>
            </w:r>
            <w:r w:rsidRPr="00813008">
              <w:rPr>
                <w:sz w:val="20"/>
                <w:szCs w:val="20"/>
              </w:rPr>
              <w:t xml:space="preserve"> </w:t>
            </w:r>
            <w:r w:rsidRPr="00813008">
              <w:rPr>
                <w:rStyle w:val="ezkurwreuab5ozgtqnkl"/>
                <w:sz w:val="20"/>
                <w:szCs w:val="20"/>
              </w:rPr>
              <w:t>қандағы</w:t>
            </w:r>
            <w:r w:rsidRPr="00813008">
              <w:rPr>
                <w:sz w:val="20"/>
                <w:szCs w:val="20"/>
              </w:rPr>
              <w:t xml:space="preserve"> </w:t>
            </w:r>
            <w:r w:rsidRPr="00813008">
              <w:rPr>
                <w:rStyle w:val="ezkurwreuab5ozgtqnkl"/>
                <w:sz w:val="20"/>
                <w:szCs w:val="20"/>
              </w:rPr>
              <w:t>глюкоза</w:t>
            </w:r>
            <w:r w:rsidRPr="00813008">
              <w:rPr>
                <w:sz w:val="20"/>
                <w:szCs w:val="20"/>
              </w:rPr>
              <w:t xml:space="preserve"> </w:t>
            </w:r>
            <w:r w:rsidRPr="00813008">
              <w:rPr>
                <w:rStyle w:val="ezkurwreuab5ozgtqnkl"/>
                <w:sz w:val="20"/>
                <w:szCs w:val="20"/>
              </w:rPr>
              <w:t>концентрациясының</w:t>
            </w:r>
            <w:r w:rsidRPr="00813008">
              <w:rPr>
                <w:sz w:val="20"/>
                <w:szCs w:val="20"/>
              </w:rPr>
              <w:t xml:space="preserve"> </w:t>
            </w:r>
            <w:r w:rsidRPr="00813008">
              <w:rPr>
                <w:rStyle w:val="ezkurwreuab5ozgtqnkl"/>
                <w:sz w:val="20"/>
                <w:szCs w:val="20"/>
              </w:rPr>
              <w:t>мәнімен</w:t>
            </w:r>
            <w:r w:rsidRPr="00813008">
              <w:rPr>
                <w:sz w:val="20"/>
                <w:szCs w:val="20"/>
              </w:rPr>
              <w:t xml:space="preserve"> </w:t>
            </w:r>
            <w:r w:rsidRPr="00813008">
              <w:rPr>
                <w:rStyle w:val="ezkurwreuab5ozgtqnkl"/>
                <w:sz w:val="20"/>
                <w:szCs w:val="20"/>
              </w:rPr>
              <w:t>байланысты.</w:t>
            </w:r>
            <w:r w:rsidRPr="00813008">
              <w:rPr>
                <w:sz w:val="20"/>
                <w:szCs w:val="20"/>
              </w:rPr>
              <w:t xml:space="preserve"> ABL800 </w:t>
            </w:r>
            <w:r w:rsidRPr="00813008">
              <w:rPr>
                <w:rStyle w:val="ezkurwreuab5ozgtqnkl"/>
                <w:sz w:val="20"/>
                <w:szCs w:val="20"/>
              </w:rPr>
              <w:t>Flex</w:t>
            </w:r>
            <w:r w:rsidRPr="00813008">
              <w:rPr>
                <w:sz w:val="20"/>
                <w:szCs w:val="20"/>
              </w:rPr>
              <w:t xml:space="preserve"> </w:t>
            </w:r>
            <w:r w:rsidRPr="00813008">
              <w:rPr>
                <w:rStyle w:val="ezkurwreuab5ozgtqnkl"/>
                <w:sz w:val="20"/>
                <w:szCs w:val="20"/>
              </w:rPr>
              <w:t>сериялы</w:t>
            </w:r>
            <w:r w:rsidRPr="00813008">
              <w:rPr>
                <w:sz w:val="20"/>
                <w:szCs w:val="20"/>
              </w:rPr>
              <w:t xml:space="preserve"> </w:t>
            </w:r>
            <w:r w:rsidRPr="00813008">
              <w:rPr>
                <w:rStyle w:val="ezkurwreuab5ozgtqnkl"/>
                <w:sz w:val="20"/>
                <w:szCs w:val="20"/>
              </w:rPr>
              <w:t>анализатормен</w:t>
            </w:r>
            <w:r w:rsidRPr="00813008">
              <w:rPr>
                <w:sz w:val="20"/>
                <w:szCs w:val="20"/>
              </w:rPr>
              <w:t xml:space="preserve"> </w:t>
            </w:r>
            <w:r w:rsidRPr="00813008">
              <w:rPr>
                <w:rStyle w:val="ezkurwreuab5ozgtqnkl"/>
                <w:sz w:val="20"/>
                <w:szCs w:val="20"/>
              </w:rPr>
              <w:t>үйлесімді</w:t>
            </w:r>
            <w:r w:rsidRPr="00813008">
              <w:rPr>
                <w:sz w:val="20"/>
                <w:szCs w:val="20"/>
              </w:rPr>
              <w:t xml:space="preserve"> </w:t>
            </w:r>
            <w:r w:rsidRPr="00813008">
              <w:rPr>
                <w:rStyle w:val="ezkurwreuab5ozgtqnkl"/>
                <w:sz w:val="20"/>
                <w:szCs w:val="20"/>
              </w:rPr>
              <w:t>болуы</w:t>
            </w:r>
            <w:r w:rsidRPr="00813008">
              <w:rPr>
                <w:sz w:val="20"/>
                <w:szCs w:val="20"/>
              </w:rPr>
              <w:t xml:space="preserve"> </w:t>
            </w:r>
            <w:r w:rsidRPr="00813008">
              <w:rPr>
                <w:rStyle w:val="ezkurwreuab5ozgtqnkl"/>
                <w:sz w:val="20"/>
                <w:szCs w:val="20"/>
              </w:rPr>
              <w:t>керек.</w:t>
            </w:r>
            <w:r w:rsidRPr="00813008">
              <w:rPr>
                <w:sz w:val="20"/>
                <w:szCs w:val="20"/>
              </w:rPr>
              <w:t xml:space="preserve"> </w:t>
            </w:r>
            <w:r w:rsidRPr="00813008">
              <w:rPr>
                <w:rStyle w:val="ezkurwreuab5ozgtqnkl"/>
                <w:sz w:val="20"/>
                <w:szCs w:val="20"/>
              </w:rPr>
              <w:t>Анализаторды</w:t>
            </w:r>
            <w:r w:rsidRPr="00813008">
              <w:rPr>
                <w:sz w:val="20"/>
                <w:szCs w:val="20"/>
              </w:rPr>
              <w:t xml:space="preserve"> </w:t>
            </w:r>
            <w:r w:rsidRPr="00813008">
              <w:rPr>
                <w:rStyle w:val="ezkurwreuab5ozgtqnkl"/>
                <w:sz w:val="20"/>
                <w:szCs w:val="20"/>
              </w:rPr>
              <w:t>оқитын</w:t>
            </w:r>
            <w:r w:rsidRPr="00813008">
              <w:rPr>
                <w:sz w:val="20"/>
                <w:szCs w:val="20"/>
              </w:rPr>
              <w:t xml:space="preserve"> </w:t>
            </w:r>
            <w:r w:rsidRPr="00813008">
              <w:rPr>
                <w:rStyle w:val="ezkurwreuab5ozgtqnkl"/>
                <w:sz w:val="20"/>
                <w:szCs w:val="20"/>
              </w:rPr>
              <w:t>штрих</w:t>
            </w:r>
            <w:r w:rsidRPr="00813008">
              <w:rPr>
                <w:sz w:val="20"/>
                <w:szCs w:val="20"/>
              </w:rPr>
              <w:t>-</w:t>
            </w:r>
            <w:r w:rsidRPr="00813008">
              <w:rPr>
                <w:rStyle w:val="ezkurwreuab5ozgtqnkl"/>
                <w:sz w:val="20"/>
                <w:szCs w:val="20"/>
              </w:rPr>
              <w:t>код</w:t>
            </w:r>
            <w:r w:rsidRPr="00813008">
              <w:rPr>
                <w:sz w:val="20"/>
                <w:szCs w:val="20"/>
              </w:rPr>
              <w:t xml:space="preserve"> </w:t>
            </w:r>
            <w:r w:rsidRPr="00813008">
              <w:rPr>
                <w:rStyle w:val="ezkurwreuab5ozgtqnkl"/>
                <w:sz w:val="20"/>
                <w:szCs w:val="20"/>
              </w:rPr>
              <w:t>бар</w:t>
            </w:r>
            <w:r w:rsidRPr="00813008">
              <w:rPr>
                <w:sz w:val="20"/>
                <w:szCs w:val="20"/>
              </w:rPr>
              <w:t xml:space="preserve">, онда </w:t>
            </w:r>
            <w:r w:rsidRPr="00813008">
              <w:rPr>
                <w:rStyle w:val="ezkurwreuab5ozgtqnkl"/>
                <w:sz w:val="20"/>
                <w:szCs w:val="20"/>
              </w:rPr>
              <w:t>анализатор</w:t>
            </w:r>
            <w:r w:rsidRPr="00813008">
              <w:rPr>
                <w:sz w:val="20"/>
                <w:szCs w:val="20"/>
              </w:rPr>
              <w:t xml:space="preserve"> </w:t>
            </w:r>
            <w:r w:rsidRPr="00813008">
              <w:rPr>
                <w:rStyle w:val="ezkurwreuab5ozgtqnkl"/>
                <w:sz w:val="20"/>
                <w:szCs w:val="20"/>
              </w:rPr>
              <w:t>экранында</w:t>
            </w:r>
            <w:r w:rsidRPr="00813008">
              <w:rPr>
                <w:sz w:val="20"/>
                <w:szCs w:val="20"/>
              </w:rPr>
              <w:t xml:space="preserve"> </w:t>
            </w:r>
            <w:r w:rsidRPr="00813008">
              <w:rPr>
                <w:rStyle w:val="ezkurwreuab5ozgtqnkl"/>
                <w:sz w:val="20"/>
                <w:szCs w:val="20"/>
              </w:rPr>
              <w:t>жарамдылық</w:t>
            </w:r>
            <w:r w:rsidRPr="00813008">
              <w:rPr>
                <w:sz w:val="20"/>
                <w:szCs w:val="20"/>
              </w:rPr>
              <w:t xml:space="preserve"> </w:t>
            </w:r>
            <w:r w:rsidRPr="00813008">
              <w:rPr>
                <w:rStyle w:val="ezkurwreuab5ozgtqnkl"/>
                <w:sz w:val="20"/>
                <w:szCs w:val="20"/>
              </w:rPr>
              <w:t>мерзімі</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тауардың</w:t>
            </w:r>
            <w:r w:rsidRPr="00813008">
              <w:rPr>
                <w:sz w:val="20"/>
                <w:szCs w:val="20"/>
              </w:rPr>
              <w:t xml:space="preserve"> </w:t>
            </w:r>
            <w:r w:rsidRPr="00813008">
              <w:rPr>
                <w:rStyle w:val="ezkurwreuab5ozgtqnkl"/>
                <w:sz w:val="20"/>
                <w:szCs w:val="20"/>
              </w:rPr>
              <w:t>шығарылған</w:t>
            </w:r>
            <w:r w:rsidRPr="00813008">
              <w:rPr>
                <w:sz w:val="20"/>
                <w:szCs w:val="20"/>
              </w:rPr>
              <w:t xml:space="preserve"> </w:t>
            </w:r>
            <w:r w:rsidRPr="00813008">
              <w:rPr>
                <w:rStyle w:val="ezkurwreuab5ozgtqnkl"/>
                <w:sz w:val="20"/>
                <w:szCs w:val="20"/>
              </w:rPr>
              <w:t>жылы</w:t>
            </w:r>
            <w:r w:rsidRPr="00813008">
              <w:rPr>
                <w:sz w:val="20"/>
                <w:szCs w:val="20"/>
              </w:rPr>
              <w:t xml:space="preserve"> </w:t>
            </w:r>
            <w:r w:rsidRPr="00813008">
              <w:rPr>
                <w:rStyle w:val="ezkurwreuab5ozgtqnkl"/>
                <w:sz w:val="20"/>
                <w:szCs w:val="20"/>
              </w:rPr>
              <w:t>шығады.</w:t>
            </w:r>
          </w:p>
        </w:tc>
      </w:tr>
      <w:tr w:rsidR="00A63E83" w:rsidRPr="00351AA3" w:rsidTr="002869F2">
        <w:trPr>
          <w:trHeight w:val="281"/>
        </w:trPr>
        <w:tc>
          <w:tcPr>
            <w:tcW w:w="653" w:type="dxa"/>
            <w:tcBorders>
              <w:top w:val="single" w:sz="4" w:space="0" w:color="auto"/>
              <w:left w:val="single" w:sz="4" w:space="0" w:color="auto"/>
              <w:bottom w:val="single" w:sz="4" w:space="0" w:color="auto"/>
              <w:right w:val="single" w:sz="4" w:space="0" w:color="auto"/>
            </w:tcBorders>
          </w:tcPr>
          <w:p w:rsidR="00A63E83" w:rsidRPr="00351AA3" w:rsidRDefault="00A63E83" w:rsidP="002869F2">
            <w:pPr>
              <w:suppressAutoHyphens/>
              <w:ind w:firstLine="119"/>
              <w:jc w:val="center"/>
              <w:rPr>
                <w:sz w:val="20"/>
                <w:szCs w:val="20"/>
                <w:lang w:val="en-US"/>
              </w:rPr>
            </w:pPr>
            <w:r w:rsidRPr="00351AA3">
              <w:rPr>
                <w:sz w:val="20"/>
                <w:szCs w:val="20"/>
              </w:rPr>
              <w:t>18</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63E83" w:rsidRPr="00351AA3" w:rsidRDefault="00A63E83" w:rsidP="002869F2">
            <w:pPr>
              <w:jc w:val="center"/>
              <w:rPr>
                <w:sz w:val="20"/>
                <w:szCs w:val="20"/>
              </w:rPr>
            </w:pPr>
            <w:r w:rsidRPr="00351AA3">
              <w:rPr>
                <w:sz w:val="20"/>
                <w:szCs w:val="20"/>
              </w:rPr>
              <w:t>Референт электроды Мембранасы</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A63E83" w:rsidRPr="00813008" w:rsidRDefault="00B27B7D" w:rsidP="008140A5">
            <w:pPr>
              <w:spacing w:after="240"/>
              <w:textAlignment w:val="top"/>
              <w:rPr>
                <w:sz w:val="20"/>
                <w:szCs w:val="20"/>
              </w:rPr>
            </w:pPr>
            <w:r w:rsidRPr="00813008">
              <w:rPr>
                <w:rStyle w:val="ezkurwreuab5ozgtqnkl"/>
                <w:sz w:val="20"/>
                <w:szCs w:val="20"/>
              </w:rPr>
              <w:t>Мембрананың</w:t>
            </w:r>
            <w:r w:rsidRPr="00813008">
              <w:rPr>
                <w:sz w:val="20"/>
                <w:szCs w:val="20"/>
              </w:rPr>
              <w:t xml:space="preserve"> </w:t>
            </w:r>
            <w:r w:rsidRPr="00813008">
              <w:rPr>
                <w:rStyle w:val="ezkurwreuab5ozgtqnkl"/>
                <w:sz w:val="20"/>
                <w:szCs w:val="20"/>
              </w:rPr>
              <w:t>анықтамалық</w:t>
            </w:r>
            <w:r w:rsidRPr="00813008">
              <w:rPr>
                <w:sz w:val="20"/>
                <w:szCs w:val="20"/>
              </w:rPr>
              <w:t xml:space="preserve"> </w:t>
            </w:r>
            <w:r w:rsidRPr="00813008">
              <w:rPr>
                <w:rStyle w:val="ezkurwreuab5ozgtqnkl"/>
                <w:sz w:val="20"/>
                <w:szCs w:val="20"/>
              </w:rPr>
              <w:t>электродына</w:t>
            </w:r>
            <w:r w:rsidRPr="00813008">
              <w:rPr>
                <w:sz w:val="20"/>
                <w:szCs w:val="20"/>
              </w:rPr>
              <w:t xml:space="preserve"> арналған </w:t>
            </w:r>
            <w:r w:rsidRPr="00813008">
              <w:rPr>
                <w:rStyle w:val="ezkurwreuab5ozgtqnkl"/>
                <w:sz w:val="20"/>
                <w:szCs w:val="20"/>
              </w:rPr>
              <w:t>мембраналар</w:t>
            </w:r>
            <w:r w:rsidRPr="00813008">
              <w:rPr>
                <w:sz w:val="20"/>
                <w:szCs w:val="20"/>
              </w:rPr>
              <w:t xml:space="preserve"> </w:t>
            </w:r>
            <w:r w:rsidRPr="00813008">
              <w:rPr>
                <w:rStyle w:val="ezkurwreuab5ozgtqnkl"/>
                <w:sz w:val="20"/>
                <w:szCs w:val="20"/>
              </w:rPr>
              <w:t>қанның,</w:t>
            </w:r>
            <w:r w:rsidRPr="00813008">
              <w:rPr>
                <w:sz w:val="20"/>
                <w:szCs w:val="20"/>
              </w:rPr>
              <w:t xml:space="preserve"> </w:t>
            </w:r>
            <w:r w:rsidRPr="00813008">
              <w:rPr>
                <w:rStyle w:val="ezkurwreuab5ozgtqnkl"/>
                <w:sz w:val="20"/>
                <w:szCs w:val="20"/>
              </w:rPr>
              <w:t>электролиттер</w:t>
            </w:r>
            <w:r w:rsidRPr="00813008">
              <w:rPr>
                <w:sz w:val="20"/>
                <w:szCs w:val="20"/>
              </w:rPr>
              <w:t xml:space="preserve"> </w:t>
            </w:r>
            <w:r w:rsidRPr="00813008">
              <w:rPr>
                <w:rStyle w:val="ezkurwreuab5ozgtqnkl"/>
                <w:sz w:val="20"/>
                <w:szCs w:val="20"/>
              </w:rPr>
              <w:t>мен</w:t>
            </w:r>
            <w:r w:rsidRPr="00813008">
              <w:rPr>
                <w:sz w:val="20"/>
                <w:szCs w:val="20"/>
              </w:rPr>
              <w:t xml:space="preserve"> </w:t>
            </w:r>
            <w:r w:rsidRPr="00813008">
              <w:rPr>
                <w:rStyle w:val="ezkurwreuab5ozgtqnkl"/>
                <w:sz w:val="20"/>
                <w:szCs w:val="20"/>
              </w:rPr>
              <w:t>метаболиттердің,</w:t>
            </w:r>
            <w:r w:rsidRPr="00813008">
              <w:rPr>
                <w:sz w:val="20"/>
                <w:szCs w:val="20"/>
              </w:rPr>
              <w:t xml:space="preserve"> </w:t>
            </w:r>
            <w:r w:rsidRPr="00813008">
              <w:rPr>
                <w:rStyle w:val="ezkurwreuab5ozgtqnkl"/>
                <w:sz w:val="20"/>
                <w:szCs w:val="20"/>
              </w:rPr>
              <w:t>гемоглобиннің</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оның</w:t>
            </w:r>
            <w:r w:rsidRPr="00813008">
              <w:rPr>
                <w:sz w:val="20"/>
                <w:szCs w:val="20"/>
              </w:rPr>
              <w:t xml:space="preserve"> </w:t>
            </w:r>
            <w:r w:rsidRPr="00813008">
              <w:rPr>
                <w:rStyle w:val="ezkurwreuab5ozgtqnkl"/>
                <w:sz w:val="20"/>
                <w:szCs w:val="20"/>
              </w:rPr>
              <w:t>фракцияларының</w:t>
            </w:r>
            <w:r w:rsidRPr="00813008">
              <w:rPr>
                <w:sz w:val="20"/>
                <w:szCs w:val="20"/>
              </w:rPr>
              <w:t xml:space="preserve"> </w:t>
            </w:r>
            <w:r w:rsidRPr="00813008">
              <w:rPr>
                <w:rStyle w:val="ezkurwreuab5ozgtqnkl"/>
                <w:sz w:val="20"/>
                <w:szCs w:val="20"/>
              </w:rPr>
              <w:t>(анализатордың</w:t>
            </w:r>
            <w:r w:rsidRPr="00813008">
              <w:rPr>
                <w:sz w:val="20"/>
                <w:szCs w:val="20"/>
              </w:rPr>
              <w:t xml:space="preserve"> </w:t>
            </w:r>
            <w:r w:rsidRPr="00813008">
              <w:rPr>
                <w:rStyle w:val="ezkurwreuab5ozgtqnkl"/>
                <w:sz w:val="20"/>
                <w:szCs w:val="20"/>
              </w:rPr>
              <w:t>конфигурациясына</w:t>
            </w:r>
            <w:r w:rsidRPr="00813008">
              <w:rPr>
                <w:sz w:val="20"/>
                <w:szCs w:val="20"/>
              </w:rPr>
              <w:t xml:space="preserve"> </w:t>
            </w:r>
            <w:r w:rsidRPr="00813008">
              <w:rPr>
                <w:rStyle w:val="ezkurwreuab5ozgtqnkl"/>
                <w:sz w:val="20"/>
                <w:szCs w:val="20"/>
              </w:rPr>
              <w:t>байланысты)</w:t>
            </w:r>
            <w:r w:rsidRPr="00813008">
              <w:rPr>
                <w:sz w:val="20"/>
                <w:szCs w:val="20"/>
              </w:rPr>
              <w:t xml:space="preserve"> </w:t>
            </w:r>
            <w:r w:rsidRPr="00813008">
              <w:rPr>
                <w:rStyle w:val="ezkurwreuab5ozgtqnkl"/>
                <w:sz w:val="20"/>
                <w:szCs w:val="20"/>
              </w:rPr>
              <w:t>РН</w:t>
            </w:r>
            <w:r w:rsidRPr="00813008">
              <w:rPr>
                <w:sz w:val="20"/>
                <w:szCs w:val="20"/>
              </w:rPr>
              <w:t>-</w:t>
            </w:r>
            <w:r w:rsidRPr="00813008">
              <w:rPr>
                <w:rStyle w:val="ezkurwreuab5ozgtqnkl"/>
                <w:sz w:val="20"/>
                <w:szCs w:val="20"/>
              </w:rPr>
              <w:t>измерения</w:t>
            </w:r>
            <w:r w:rsidRPr="00813008">
              <w:rPr>
                <w:sz w:val="20"/>
                <w:szCs w:val="20"/>
              </w:rPr>
              <w:t xml:space="preserve"> өлшеу және </w:t>
            </w:r>
            <w:r w:rsidRPr="00813008">
              <w:rPr>
                <w:rStyle w:val="ezkurwreuab5ozgtqnkl"/>
                <w:sz w:val="20"/>
                <w:szCs w:val="20"/>
              </w:rPr>
              <w:t>адам</w:t>
            </w:r>
            <w:r w:rsidRPr="00813008">
              <w:rPr>
                <w:sz w:val="20"/>
                <w:szCs w:val="20"/>
              </w:rPr>
              <w:t xml:space="preserve"> </w:t>
            </w:r>
            <w:r w:rsidRPr="00813008">
              <w:rPr>
                <w:rStyle w:val="ezkurwreuab5ozgtqnkl"/>
                <w:sz w:val="20"/>
                <w:szCs w:val="20"/>
              </w:rPr>
              <w:t>ағзасының</w:t>
            </w:r>
            <w:r w:rsidRPr="00813008">
              <w:rPr>
                <w:sz w:val="20"/>
                <w:szCs w:val="20"/>
              </w:rPr>
              <w:t xml:space="preserve"> </w:t>
            </w:r>
            <w:r w:rsidRPr="00813008">
              <w:rPr>
                <w:rStyle w:val="ezkurwreuab5ozgtqnkl"/>
                <w:sz w:val="20"/>
                <w:szCs w:val="20"/>
              </w:rPr>
              <w:t>қышқыл-</w:t>
            </w:r>
            <w:r w:rsidRPr="00813008">
              <w:rPr>
                <w:sz w:val="20"/>
                <w:szCs w:val="20"/>
              </w:rPr>
              <w:t xml:space="preserve">негіз </w:t>
            </w:r>
            <w:r w:rsidRPr="00813008">
              <w:rPr>
                <w:rStyle w:val="ezkurwreuab5ozgtqnkl"/>
                <w:sz w:val="20"/>
                <w:szCs w:val="20"/>
              </w:rPr>
              <w:t>күйін</w:t>
            </w:r>
            <w:r w:rsidRPr="00813008">
              <w:rPr>
                <w:sz w:val="20"/>
                <w:szCs w:val="20"/>
              </w:rPr>
              <w:t xml:space="preserve">, </w:t>
            </w:r>
            <w:r w:rsidRPr="00813008">
              <w:rPr>
                <w:rStyle w:val="ezkurwreuab5ozgtqnkl"/>
                <w:sz w:val="20"/>
                <w:szCs w:val="20"/>
              </w:rPr>
              <w:t>электролит</w:t>
            </w:r>
            <w:r w:rsidRPr="00813008">
              <w:rPr>
                <w:sz w:val="20"/>
                <w:szCs w:val="20"/>
              </w:rPr>
              <w:t xml:space="preserve"> </w:t>
            </w:r>
            <w:r w:rsidRPr="00813008">
              <w:rPr>
                <w:rStyle w:val="ezkurwreuab5ozgtqnkl"/>
                <w:sz w:val="20"/>
                <w:szCs w:val="20"/>
              </w:rPr>
              <w:t>балансын,</w:t>
            </w:r>
            <w:r w:rsidRPr="00813008">
              <w:rPr>
                <w:sz w:val="20"/>
                <w:szCs w:val="20"/>
              </w:rPr>
              <w:t xml:space="preserve"> </w:t>
            </w:r>
            <w:r w:rsidRPr="00813008">
              <w:rPr>
                <w:rStyle w:val="ezkurwreuab5ozgtqnkl"/>
                <w:sz w:val="20"/>
                <w:szCs w:val="20"/>
              </w:rPr>
              <w:t>метаболиттерді</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тіндердің</w:t>
            </w:r>
            <w:r w:rsidRPr="00813008">
              <w:rPr>
                <w:sz w:val="20"/>
                <w:szCs w:val="20"/>
              </w:rPr>
              <w:t xml:space="preserve"> </w:t>
            </w:r>
            <w:r w:rsidRPr="00813008">
              <w:rPr>
                <w:rStyle w:val="ezkurwreuab5ozgtqnkl"/>
                <w:sz w:val="20"/>
                <w:szCs w:val="20"/>
              </w:rPr>
              <w:t>оксигенациясы</w:t>
            </w:r>
            <w:r w:rsidRPr="00813008">
              <w:rPr>
                <w:sz w:val="20"/>
                <w:szCs w:val="20"/>
              </w:rPr>
              <w:t xml:space="preserve"> </w:t>
            </w:r>
            <w:r w:rsidRPr="00813008">
              <w:rPr>
                <w:rStyle w:val="ezkurwreuab5ozgtqnkl"/>
                <w:sz w:val="20"/>
                <w:szCs w:val="20"/>
              </w:rPr>
              <w:t>мен</w:t>
            </w:r>
            <w:r w:rsidRPr="00813008">
              <w:rPr>
                <w:sz w:val="20"/>
                <w:szCs w:val="20"/>
              </w:rPr>
              <w:t xml:space="preserve"> газ </w:t>
            </w:r>
            <w:r w:rsidRPr="00813008">
              <w:rPr>
                <w:rStyle w:val="ezkurwreuab5ozgtqnkl"/>
                <w:sz w:val="20"/>
                <w:szCs w:val="20"/>
              </w:rPr>
              <w:t>алмасу</w:t>
            </w:r>
            <w:r w:rsidRPr="00813008">
              <w:rPr>
                <w:sz w:val="20"/>
                <w:szCs w:val="20"/>
              </w:rPr>
              <w:t xml:space="preserve"> </w:t>
            </w:r>
            <w:r w:rsidRPr="00813008">
              <w:rPr>
                <w:rStyle w:val="ezkurwreuab5ozgtqnkl"/>
                <w:sz w:val="20"/>
                <w:szCs w:val="20"/>
              </w:rPr>
              <w:t>күйін</w:t>
            </w:r>
            <w:r w:rsidRPr="00813008">
              <w:rPr>
                <w:sz w:val="20"/>
                <w:szCs w:val="20"/>
              </w:rPr>
              <w:t xml:space="preserve"> </w:t>
            </w:r>
            <w:r w:rsidRPr="00813008">
              <w:rPr>
                <w:rStyle w:val="ezkurwreuab5ozgtqnkl"/>
                <w:sz w:val="20"/>
                <w:szCs w:val="20"/>
              </w:rPr>
              <w:t>диагностикалау</w:t>
            </w:r>
            <w:r w:rsidRPr="00813008">
              <w:rPr>
                <w:sz w:val="20"/>
                <w:szCs w:val="20"/>
              </w:rPr>
              <w:t xml:space="preserve"> </w:t>
            </w:r>
            <w:r w:rsidRPr="00813008">
              <w:rPr>
                <w:rStyle w:val="ezkurwreuab5ozgtqnkl"/>
                <w:sz w:val="20"/>
                <w:szCs w:val="20"/>
              </w:rPr>
              <w:t>үшін</w:t>
            </w:r>
            <w:r w:rsidRPr="00813008">
              <w:rPr>
                <w:sz w:val="20"/>
                <w:szCs w:val="20"/>
              </w:rPr>
              <w:t xml:space="preserve"> </w:t>
            </w:r>
            <w:r w:rsidRPr="00813008">
              <w:rPr>
                <w:rStyle w:val="ezkurwreuab5ozgtqnkl"/>
                <w:sz w:val="20"/>
                <w:szCs w:val="20"/>
              </w:rPr>
              <w:t>қолданылатын</w:t>
            </w:r>
            <w:r w:rsidRPr="00813008">
              <w:rPr>
                <w:sz w:val="20"/>
                <w:szCs w:val="20"/>
              </w:rPr>
              <w:t xml:space="preserve"> abl800 </w:t>
            </w:r>
            <w:r w:rsidRPr="00813008">
              <w:rPr>
                <w:rStyle w:val="ezkurwreuab5ozgtqnkl"/>
                <w:sz w:val="20"/>
                <w:szCs w:val="20"/>
              </w:rPr>
              <w:t>Flex</w:t>
            </w:r>
            <w:r w:rsidRPr="00813008">
              <w:rPr>
                <w:sz w:val="20"/>
                <w:szCs w:val="20"/>
              </w:rPr>
              <w:t xml:space="preserve"> </w:t>
            </w:r>
            <w:r w:rsidRPr="00813008">
              <w:rPr>
                <w:rStyle w:val="ezkurwreuab5ozgtqnkl"/>
                <w:sz w:val="20"/>
                <w:szCs w:val="20"/>
              </w:rPr>
              <w:t>сериялы</w:t>
            </w:r>
            <w:r w:rsidRPr="00813008">
              <w:rPr>
                <w:sz w:val="20"/>
                <w:szCs w:val="20"/>
              </w:rPr>
              <w:t xml:space="preserve"> </w:t>
            </w:r>
            <w:r w:rsidRPr="00813008">
              <w:rPr>
                <w:rStyle w:val="ezkurwreuab5ozgtqnkl"/>
                <w:sz w:val="20"/>
                <w:szCs w:val="20"/>
              </w:rPr>
              <w:t>зертханалық</w:t>
            </w:r>
            <w:r w:rsidRPr="00813008">
              <w:rPr>
                <w:sz w:val="20"/>
                <w:szCs w:val="20"/>
              </w:rPr>
              <w:t xml:space="preserve"> </w:t>
            </w:r>
            <w:r w:rsidRPr="00813008">
              <w:rPr>
                <w:rStyle w:val="ezkurwreuab5ozgtqnkl"/>
                <w:sz w:val="20"/>
                <w:szCs w:val="20"/>
              </w:rPr>
              <w:t>анализатордың</w:t>
            </w:r>
            <w:r w:rsidRPr="00813008">
              <w:rPr>
                <w:sz w:val="20"/>
                <w:szCs w:val="20"/>
              </w:rPr>
              <w:t xml:space="preserve"> </w:t>
            </w:r>
            <w:r w:rsidRPr="00813008">
              <w:rPr>
                <w:rStyle w:val="ezkurwreuab5ozgtqnkl"/>
                <w:sz w:val="20"/>
                <w:szCs w:val="20"/>
              </w:rPr>
              <w:t>жұмысына</w:t>
            </w:r>
            <w:r w:rsidRPr="00813008">
              <w:rPr>
                <w:sz w:val="20"/>
                <w:szCs w:val="20"/>
              </w:rPr>
              <w:t xml:space="preserve"> </w:t>
            </w:r>
            <w:r w:rsidRPr="00813008">
              <w:rPr>
                <w:rStyle w:val="ezkurwreuab5ozgtqnkl"/>
                <w:sz w:val="20"/>
                <w:szCs w:val="20"/>
              </w:rPr>
              <w:t>қажетті</w:t>
            </w:r>
            <w:r w:rsidRPr="00813008">
              <w:rPr>
                <w:sz w:val="20"/>
                <w:szCs w:val="20"/>
              </w:rPr>
              <w:t xml:space="preserve"> құрал болып </w:t>
            </w:r>
            <w:r w:rsidRPr="00813008">
              <w:rPr>
                <w:rStyle w:val="ezkurwreuab5ozgtqnkl"/>
                <w:sz w:val="20"/>
                <w:szCs w:val="20"/>
              </w:rPr>
              <w:t>табылады.</w:t>
            </w:r>
            <w:r w:rsidRPr="00813008">
              <w:rPr>
                <w:sz w:val="20"/>
                <w:szCs w:val="20"/>
              </w:rPr>
              <w:t xml:space="preserve"> </w:t>
            </w:r>
            <w:r w:rsidRPr="00813008">
              <w:rPr>
                <w:rStyle w:val="ezkurwreuab5ozgtqnkl"/>
                <w:sz w:val="20"/>
                <w:szCs w:val="20"/>
              </w:rPr>
              <w:t>Тікелей</w:t>
            </w:r>
            <w:r w:rsidRPr="00813008">
              <w:rPr>
                <w:sz w:val="20"/>
                <w:szCs w:val="20"/>
              </w:rPr>
              <w:t xml:space="preserve"> </w:t>
            </w:r>
            <w:r w:rsidRPr="00813008">
              <w:rPr>
                <w:rStyle w:val="ezkurwreuab5ozgtqnkl"/>
                <w:sz w:val="20"/>
                <w:szCs w:val="20"/>
              </w:rPr>
              <w:t>қан</w:t>
            </w:r>
            <w:r w:rsidRPr="00813008">
              <w:rPr>
                <w:sz w:val="20"/>
                <w:szCs w:val="20"/>
              </w:rPr>
              <w:t xml:space="preserve"> </w:t>
            </w:r>
            <w:r w:rsidRPr="00813008">
              <w:rPr>
                <w:rStyle w:val="ezkurwreuab5ozgtqnkl"/>
                <w:sz w:val="20"/>
                <w:szCs w:val="20"/>
              </w:rPr>
              <w:t>анализі</w:t>
            </w:r>
            <w:r w:rsidRPr="00813008">
              <w:rPr>
                <w:sz w:val="20"/>
                <w:szCs w:val="20"/>
              </w:rPr>
              <w:t xml:space="preserve"> </w:t>
            </w:r>
            <w:r w:rsidRPr="00813008">
              <w:rPr>
                <w:rStyle w:val="ezkurwreuab5ozgtqnkl"/>
                <w:sz w:val="20"/>
                <w:szCs w:val="20"/>
              </w:rPr>
              <w:t>процесінде</w:t>
            </w:r>
            <w:r w:rsidRPr="00813008">
              <w:rPr>
                <w:sz w:val="20"/>
                <w:szCs w:val="20"/>
              </w:rPr>
              <w:t xml:space="preserve"> </w:t>
            </w:r>
            <w:r w:rsidRPr="00813008">
              <w:rPr>
                <w:rStyle w:val="ezkurwreuab5ozgtqnkl"/>
                <w:sz w:val="20"/>
                <w:szCs w:val="20"/>
              </w:rPr>
              <w:t>қолданылады.</w:t>
            </w:r>
            <w:r w:rsidRPr="00813008">
              <w:rPr>
                <w:sz w:val="20"/>
                <w:szCs w:val="20"/>
              </w:rPr>
              <w:t xml:space="preserve"> </w:t>
            </w:r>
            <w:r w:rsidRPr="00813008">
              <w:rPr>
                <w:rStyle w:val="ezkurwreuab5ozgtqnkl"/>
                <w:sz w:val="20"/>
                <w:szCs w:val="20"/>
              </w:rPr>
              <w:t>Тек</w:t>
            </w:r>
            <w:r w:rsidRPr="00813008">
              <w:rPr>
                <w:sz w:val="20"/>
                <w:szCs w:val="20"/>
              </w:rPr>
              <w:t xml:space="preserve"> </w:t>
            </w:r>
            <w:r w:rsidRPr="00813008">
              <w:rPr>
                <w:rStyle w:val="ezkurwreuab5ozgtqnkl"/>
                <w:sz w:val="20"/>
                <w:szCs w:val="20"/>
              </w:rPr>
              <w:t>in</w:t>
            </w:r>
            <w:r w:rsidRPr="00813008">
              <w:rPr>
                <w:sz w:val="20"/>
                <w:szCs w:val="20"/>
              </w:rPr>
              <w:t xml:space="preserve"> </w:t>
            </w:r>
            <w:r w:rsidRPr="00813008">
              <w:rPr>
                <w:rStyle w:val="ezkurwreuab5ozgtqnkl"/>
                <w:sz w:val="20"/>
                <w:szCs w:val="20"/>
              </w:rPr>
              <w:t>vitro</w:t>
            </w:r>
            <w:r w:rsidRPr="00813008">
              <w:rPr>
                <w:sz w:val="20"/>
                <w:szCs w:val="20"/>
              </w:rPr>
              <w:t xml:space="preserve"> </w:t>
            </w:r>
            <w:r w:rsidRPr="00813008">
              <w:rPr>
                <w:rStyle w:val="ezkurwreuab5ozgtqnkl"/>
                <w:sz w:val="20"/>
                <w:szCs w:val="20"/>
              </w:rPr>
              <w:t>диагностикасы</w:t>
            </w:r>
            <w:r w:rsidRPr="00813008">
              <w:rPr>
                <w:sz w:val="20"/>
                <w:szCs w:val="20"/>
              </w:rPr>
              <w:t xml:space="preserve"> </w:t>
            </w:r>
            <w:r w:rsidRPr="00813008">
              <w:rPr>
                <w:rStyle w:val="ezkurwreuab5ozgtqnkl"/>
                <w:sz w:val="20"/>
                <w:szCs w:val="20"/>
              </w:rPr>
              <w:t>үшін.</w:t>
            </w:r>
            <w:r w:rsidRPr="00813008">
              <w:rPr>
                <w:sz w:val="20"/>
                <w:szCs w:val="20"/>
              </w:rPr>
              <w:t xml:space="preserve"> Жұмыс </w:t>
            </w:r>
            <w:r w:rsidRPr="00813008">
              <w:rPr>
                <w:rStyle w:val="ezkurwreuab5ozgtqnkl"/>
                <w:sz w:val="20"/>
                <w:szCs w:val="20"/>
              </w:rPr>
              <w:t>принципі:</w:t>
            </w:r>
            <w:r w:rsidRPr="00813008">
              <w:rPr>
                <w:sz w:val="20"/>
                <w:szCs w:val="20"/>
              </w:rPr>
              <w:t xml:space="preserve"> </w:t>
            </w:r>
            <w:r w:rsidRPr="00813008">
              <w:rPr>
                <w:rStyle w:val="ezkurwreuab5ozgtqnkl"/>
                <w:sz w:val="20"/>
                <w:szCs w:val="20"/>
              </w:rPr>
              <w:t>Мембрана</w:t>
            </w:r>
            <w:r w:rsidRPr="00813008">
              <w:rPr>
                <w:sz w:val="20"/>
                <w:szCs w:val="20"/>
              </w:rPr>
              <w:t>-</w:t>
            </w:r>
            <w:r w:rsidRPr="00813008">
              <w:rPr>
                <w:rStyle w:val="ezkurwreuab5ozgtqnkl"/>
                <w:sz w:val="20"/>
                <w:szCs w:val="20"/>
              </w:rPr>
              <w:t>реагент</w:t>
            </w:r>
            <w:r w:rsidRPr="00813008">
              <w:rPr>
                <w:sz w:val="20"/>
                <w:szCs w:val="20"/>
              </w:rPr>
              <w:t xml:space="preserve"> </w:t>
            </w:r>
            <w:r w:rsidRPr="00813008">
              <w:rPr>
                <w:rStyle w:val="ezkurwreuab5ozgtqnkl"/>
                <w:sz w:val="20"/>
                <w:szCs w:val="20"/>
              </w:rPr>
              <w:t>ерітіндісімен</w:t>
            </w:r>
            <w:r w:rsidRPr="00813008">
              <w:rPr>
                <w:sz w:val="20"/>
                <w:szCs w:val="20"/>
              </w:rPr>
              <w:t xml:space="preserve"> </w:t>
            </w:r>
            <w:r w:rsidRPr="00813008">
              <w:rPr>
                <w:rStyle w:val="ezkurwreuab5ozgtqnkl"/>
                <w:sz w:val="20"/>
                <w:szCs w:val="20"/>
              </w:rPr>
              <w:t>(электролит)</w:t>
            </w:r>
            <w:r w:rsidRPr="00813008">
              <w:rPr>
                <w:sz w:val="20"/>
                <w:szCs w:val="20"/>
              </w:rPr>
              <w:t xml:space="preserve"> </w:t>
            </w:r>
            <w:r w:rsidRPr="00813008">
              <w:rPr>
                <w:rStyle w:val="ezkurwreuab5ozgtqnkl"/>
                <w:sz w:val="20"/>
                <w:szCs w:val="20"/>
              </w:rPr>
              <w:t>толтырылған</w:t>
            </w:r>
            <w:r w:rsidRPr="00813008">
              <w:rPr>
                <w:sz w:val="20"/>
                <w:szCs w:val="20"/>
              </w:rPr>
              <w:t xml:space="preserve"> </w:t>
            </w:r>
            <w:r w:rsidRPr="00813008">
              <w:rPr>
                <w:rStyle w:val="ezkurwreuab5ozgtqnkl"/>
                <w:sz w:val="20"/>
                <w:szCs w:val="20"/>
              </w:rPr>
              <w:t>пластикалық</w:t>
            </w:r>
            <w:r w:rsidRPr="00813008">
              <w:rPr>
                <w:sz w:val="20"/>
                <w:szCs w:val="20"/>
              </w:rPr>
              <w:t xml:space="preserve"> </w:t>
            </w:r>
            <w:r w:rsidRPr="00813008">
              <w:rPr>
                <w:rStyle w:val="ezkurwreuab5ozgtqnkl"/>
                <w:sz w:val="20"/>
                <w:szCs w:val="20"/>
              </w:rPr>
              <w:t>колба.</w:t>
            </w:r>
            <w:r w:rsidRPr="00813008">
              <w:rPr>
                <w:sz w:val="20"/>
                <w:szCs w:val="20"/>
              </w:rPr>
              <w:t xml:space="preserve"> </w:t>
            </w:r>
            <w:r w:rsidRPr="00813008">
              <w:rPr>
                <w:rStyle w:val="ezkurwreuab5ozgtqnkl"/>
                <w:sz w:val="20"/>
                <w:szCs w:val="20"/>
              </w:rPr>
              <w:t>Колбаның</w:t>
            </w:r>
            <w:r w:rsidRPr="00813008">
              <w:rPr>
                <w:sz w:val="20"/>
                <w:szCs w:val="20"/>
              </w:rPr>
              <w:t xml:space="preserve"> </w:t>
            </w:r>
            <w:r w:rsidRPr="00813008">
              <w:rPr>
                <w:rStyle w:val="ezkurwreuab5ozgtqnkl"/>
                <w:sz w:val="20"/>
                <w:szCs w:val="20"/>
              </w:rPr>
              <w:t>төменгі</w:t>
            </w:r>
            <w:r w:rsidRPr="00813008">
              <w:rPr>
                <w:sz w:val="20"/>
                <w:szCs w:val="20"/>
              </w:rPr>
              <w:t xml:space="preserve"> </w:t>
            </w:r>
            <w:r w:rsidRPr="00813008">
              <w:rPr>
                <w:rStyle w:val="ezkurwreuab5ozgtqnkl"/>
                <w:sz w:val="20"/>
                <w:szCs w:val="20"/>
              </w:rPr>
              <w:t>ұшында</w:t>
            </w:r>
            <w:r w:rsidRPr="00813008">
              <w:rPr>
                <w:sz w:val="20"/>
                <w:szCs w:val="20"/>
              </w:rPr>
              <w:t xml:space="preserve"> ион </w:t>
            </w:r>
            <w:r w:rsidRPr="00813008">
              <w:rPr>
                <w:sz w:val="20"/>
                <w:szCs w:val="20"/>
              </w:rPr>
              <w:lastRenderedPageBreak/>
              <w:t xml:space="preserve">селективті </w:t>
            </w:r>
            <w:r w:rsidRPr="00813008">
              <w:rPr>
                <w:rStyle w:val="ezkurwreuab5ozgtqnkl"/>
                <w:sz w:val="20"/>
                <w:szCs w:val="20"/>
              </w:rPr>
              <w:t>мембрана</w:t>
            </w:r>
            <w:r w:rsidRPr="00813008">
              <w:rPr>
                <w:sz w:val="20"/>
                <w:szCs w:val="20"/>
              </w:rPr>
              <w:t xml:space="preserve"> орналасқан</w:t>
            </w:r>
            <w:r w:rsidRPr="00813008">
              <w:rPr>
                <w:rStyle w:val="ezkurwreuab5ozgtqnkl"/>
                <w:sz w:val="20"/>
                <w:szCs w:val="20"/>
              </w:rPr>
              <w:t>.</w:t>
            </w:r>
            <w:r w:rsidRPr="00813008">
              <w:rPr>
                <w:sz w:val="20"/>
                <w:szCs w:val="20"/>
              </w:rPr>
              <w:t xml:space="preserve"> </w:t>
            </w:r>
            <w:r w:rsidRPr="00813008">
              <w:rPr>
                <w:rStyle w:val="ezkurwreuab5ozgtqnkl"/>
                <w:sz w:val="20"/>
                <w:szCs w:val="20"/>
              </w:rPr>
              <w:t>Электрод</w:t>
            </w:r>
            <w:r w:rsidRPr="00813008">
              <w:rPr>
                <w:sz w:val="20"/>
                <w:szCs w:val="20"/>
              </w:rPr>
              <w:t xml:space="preserve"> </w:t>
            </w:r>
            <w:r w:rsidRPr="00813008">
              <w:rPr>
                <w:rStyle w:val="ezkurwreuab5ozgtqnkl"/>
                <w:sz w:val="20"/>
                <w:szCs w:val="20"/>
              </w:rPr>
              <w:t>реагентпен</w:t>
            </w:r>
            <w:r w:rsidRPr="00813008">
              <w:rPr>
                <w:sz w:val="20"/>
                <w:szCs w:val="20"/>
              </w:rPr>
              <w:t xml:space="preserve"> </w:t>
            </w:r>
            <w:r w:rsidRPr="00813008">
              <w:rPr>
                <w:rStyle w:val="ezkurwreuab5ozgtqnkl"/>
                <w:sz w:val="20"/>
                <w:szCs w:val="20"/>
              </w:rPr>
              <w:t>(электролитпен)</w:t>
            </w:r>
            <w:r w:rsidRPr="00813008">
              <w:rPr>
                <w:sz w:val="20"/>
                <w:szCs w:val="20"/>
              </w:rPr>
              <w:t xml:space="preserve"> </w:t>
            </w:r>
            <w:r w:rsidRPr="00813008">
              <w:rPr>
                <w:rStyle w:val="ezkurwreuab5ozgtqnkl"/>
                <w:sz w:val="20"/>
                <w:szCs w:val="20"/>
              </w:rPr>
              <w:t>толтырылған</w:t>
            </w:r>
            <w:r w:rsidRPr="00813008">
              <w:rPr>
                <w:sz w:val="20"/>
                <w:szCs w:val="20"/>
              </w:rPr>
              <w:t xml:space="preserve"> </w:t>
            </w:r>
            <w:r w:rsidRPr="00813008">
              <w:rPr>
                <w:rStyle w:val="ezkurwreuab5ozgtqnkl"/>
                <w:sz w:val="20"/>
                <w:szCs w:val="20"/>
              </w:rPr>
              <w:t>мембранаға</w:t>
            </w:r>
            <w:r w:rsidRPr="00813008">
              <w:rPr>
                <w:sz w:val="20"/>
                <w:szCs w:val="20"/>
              </w:rPr>
              <w:t xml:space="preserve"> </w:t>
            </w:r>
            <w:r w:rsidRPr="00813008">
              <w:rPr>
                <w:rStyle w:val="ezkurwreuab5ozgtqnkl"/>
                <w:sz w:val="20"/>
                <w:szCs w:val="20"/>
              </w:rPr>
              <w:t>орналастырылады.</w:t>
            </w:r>
            <w:r w:rsidRPr="00813008">
              <w:rPr>
                <w:sz w:val="20"/>
                <w:szCs w:val="20"/>
              </w:rPr>
              <w:t xml:space="preserve"> </w:t>
            </w:r>
            <w:r w:rsidRPr="00813008">
              <w:rPr>
                <w:rStyle w:val="ezkurwreuab5ozgtqnkl"/>
                <w:sz w:val="20"/>
                <w:szCs w:val="20"/>
              </w:rPr>
              <w:t>Мембраналық</w:t>
            </w:r>
            <w:r w:rsidRPr="00813008">
              <w:rPr>
                <w:sz w:val="20"/>
                <w:szCs w:val="20"/>
              </w:rPr>
              <w:t xml:space="preserve"> </w:t>
            </w:r>
            <w:r w:rsidRPr="00813008">
              <w:rPr>
                <w:rStyle w:val="ezkurwreuab5ozgtqnkl"/>
                <w:sz w:val="20"/>
                <w:szCs w:val="20"/>
              </w:rPr>
              <w:t>электрод</w:t>
            </w:r>
            <w:r w:rsidRPr="00813008">
              <w:rPr>
                <w:sz w:val="20"/>
                <w:szCs w:val="20"/>
              </w:rPr>
              <w:t xml:space="preserve"> </w:t>
            </w:r>
            <w:r w:rsidRPr="00813008">
              <w:rPr>
                <w:rStyle w:val="ezkurwreuab5ozgtqnkl"/>
                <w:sz w:val="20"/>
                <w:szCs w:val="20"/>
              </w:rPr>
              <w:t>өлшеу</w:t>
            </w:r>
            <w:r w:rsidRPr="00813008">
              <w:rPr>
                <w:sz w:val="20"/>
                <w:szCs w:val="20"/>
              </w:rPr>
              <w:t xml:space="preserve"> </w:t>
            </w:r>
            <w:r w:rsidRPr="00813008">
              <w:rPr>
                <w:rStyle w:val="ezkurwreuab5ozgtqnkl"/>
                <w:sz w:val="20"/>
                <w:szCs w:val="20"/>
              </w:rPr>
              <w:t>камерасына,</w:t>
            </w:r>
            <w:r w:rsidRPr="00813008">
              <w:rPr>
                <w:sz w:val="20"/>
                <w:szCs w:val="20"/>
              </w:rPr>
              <w:t xml:space="preserve"> </w:t>
            </w:r>
            <w:r w:rsidRPr="00813008">
              <w:rPr>
                <w:rStyle w:val="ezkurwreuab5ozgtqnkl"/>
                <w:sz w:val="20"/>
                <w:szCs w:val="20"/>
              </w:rPr>
              <w:t>тиісті</w:t>
            </w:r>
            <w:r w:rsidRPr="00813008">
              <w:rPr>
                <w:sz w:val="20"/>
                <w:szCs w:val="20"/>
              </w:rPr>
              <w:t xml:space="preserve"> </w:t>
            </w:r>
            <w:r w:rsidRPr="00813008">
              <w:rPr>
                <w:rStyle w:val="ezkurwreuab5ozgtqnkl"/>
                <w:sz w:val="20"/>
                <w:szCs w:val="20"/>
              </w:rPr>
              <w:t>ұяшыққа</w:t>
            </w:r>
            <w:r w:rsidRPr="00813008">
              <w:rPr>
                <w:sz w:val="20"/>
                <w:szCs w:val="20"/>
              </w:rPr>
              <w:t xml:space="preserve"> </w:t>
            </w:r>
            <w:r w:rsidRPr="00813008">
              <w:rPr>
                <w:rStyle w:val="ezkurwreuab5ozgtqnkl"/>
                <w:sz w:val="20"/>
                <w:szCs w:val="20"/>
              </w:rPr>
              <w:t>орнатылады.</w:t>
            </w:r>
            <w:r w:rsidRPr="00813008">
              <w:rPr>
                <w:sz w:val="20"/>
                <w:szCs w:val="20"/>
              </w:rPr>
              <w:t xml:space="preserve"> </w:t>
            </w:r>
            <w:r w:rsidRPr="00813008">
              <w:rPr>
                <w:rStyle w:val="ezkurwreuab5ozgtqnkl"/>
                <w:sz w:val="20"/>
                <w:szCs w:val="20"/>
              </w:rPr>
              <w:t>Талдау</w:t>
            </w:r>
            <w:r w:rsidRPr="00813008">
              <w:rPr>
                <w:sz w:val="20"/>
                <w:szCs w:val="20"/>
              </w:rPr>
              <w:t xml:space="preserve"> </w:t>
            </w:r>
            <w:r w:rsidRPr="00813008">
              <w:rPr>
                <w:rStyle w:val="ezkurwreuab5ozgtqnkl"/>
                <w:sz w:val="20"/>
                <w:szCs w:val="20"/>
              </w:rPr>
              <w:t>кезінде</w:t>
            </w:r>
            <w:r w:rsidRPr="00813008">
              <w:rPr>
                <w:sz w:val="20"/>
                <w:szCs w:val="20"/>
              </w:rPr>
              <w:t xml:space="preserve"> </w:t>
            </w:r>
            <w:r w:rsidRPr="00813008">
              <w:rPr>
                <w:rStyle w:val="ezkurwreuab5ozgtqnkl"/>
                <w:sz w:val="20"/>
                <w:szCs w:val="20"/>
              </w:rPr>
              <w:t>қан</w:t>
            </w:r>
            <w:r w:rsidRPr="00813008">
              <w:rPr>
                <w:sz w:val="20"/>
                <w:szCs w:val="20"/>
              </w:rPr>
              <w:t xml:space="preserve"> </w:t>
            </w:r>
            <w:r w:rsidRPr="00813008">
              <w:rPr>
                <w:rStyle w:val="ezkurwreuab5ozgtqnkl"/>
                <w:sz w:val="20"/>
                <w:szCs w:val="20"/>
              </w:rPr>
              <w:t>өлшеу</w:t>
            </w:r>
            <w:r w:rsidRPr="00813008">
              <w:rPr>
                <w:sz w:val="20"/>
                <w:szCs w:val="20"/>
              </w:rPr>
              <w:t xml:space="preserve"> </w:t>
            </w:r>
            <w:r w:rsidRPr="00813008">
              <w:rPr>
                <w:rStyle w:val="ezkurwreuab5ozgtqnkl"/>
                <w:sz w:val="20"/>
                <w:szCs w:val="20"/>
              </w:rPr>
              <w:t>камерасына</w:t>
            </w:r>
            <w:r w:rsidRPr="00813008">
              <w:rPr>
                <w:sz w:val="20"/>
                <w:szCs w:val="20"/>
              </w:rPr>
              <w:t xml:space="preserve"> </w:t>
            </w:r>
            <w:r w:rsidRPr="00813008">
              <w:rPr>
                <w:rStyle w:val="ezkurwreuab5ozgtqnkl"/>
                <w:sz w:val="20"/>
                <w:szCs w:val="20"/>
              </w:rPr>
              <w:t>беріледі.</w:t>
            </w:r>
            <w:r w:rsidRPr="00813008">
              <w:rPr>
                <w:sz w:val="20"/>
                <w:szCs w:val="20"/>
              </w:rPr>
              <w:t xml:space="preserve"> </w:t>
            </w:r>
            <w:r w:rsidRPr="00813008">
              <w:rPr>
                <w:rStyle w:val="ezkurwreuab5ozgtqnkl"/>
                <w:sz w:val="20"/>
                <w:szCs w:val="20"/>
              </w:rPr>
              <w:t>Қан</w:t>
            </w:r>
            <w:r w:rsidRPr="00813008">
              <w:rPr>
                <w:sz w:val="20"/>
                <w:szCs w:val="20"/>
              </w:rPr>
              <w:t xml:space="preserve"> </w:t>
            </w:r>
            <w:r w:rsidRPr="00813008">
              <w:rPr>
                <w:rStyle w:val="ezkurwreuab5ozgtqnkl"/>
                <w:sz w:val="20"/>
                <w:szCs w:val="20"/>
              </w:rPr>
              <w:t>өзара</w:t>
            </w:r>
            <w:r w:rsidRPr="00813008">
              <w:rPr>
                <w:sz w:val="20"/>
                <w:szCs w:val="20"/>
              </w:rPr>
              <w:t xml:space="preserve"> </w:t>
            </w:r>
            <w:r w:rsidRPr="00813008">
              <w:rPr>
                <w:rStyle w:val="ezkurwreuab5ozgtqnkl"/>
                <w:sz w:val="20"/>
                <w:szCs w:val="20"/>
              </w:rPr>
              <w:t>әрекеттеседі</w:t>
            </w:r>
            <w:r w:rsidRPr="00813008">
              <w:rPr>
                <w:sz w:val="20"/>
                <w:szCs w:val="20"/>
              </w:rPr>
              <w:t xml:space="preserve"> </w:t>
            </w:r>
            <w:r w:rsidRPr="00813008">
              <w:rPr>
                <w:rStyle w:val="ezkurwreuab5ozgtqnkl"/>
                <w:sz w:val="20"/>
                <w:szCs w:val="20"/>
              </w:rPr>
              <w:t>өлшеу</w:t>
            </w:r>
            <w:r w:rsidRPr="00813008">
              <w:rPr>
                <w:sz w:val="20"/>
                <w:szCs w:val="20"/>
              </w:rPr>
              <w:t xml:space="preserve"> </w:t>
            </w:r>
            <w:r w:rsidRPr="00813008">
              <w:rPr>
                <w:rStyle w:val="ezkurwreuab5ozgtqnkl"/>
                <w:sz w:val="20"/>
                <w:szCs w:val="20"/>
              </w:rPr>
              <w:t>электрод</w:t>
            </w:r>
            <w:r w:rsidRPr="00813008">
              <w:rPr>
                <w:sz w:val="20"/>
                <w:szCs w:val="20"/>
              </w:rPr>
              <w:t xml:space="preserve"> </w:t>
            </w:r>
            <w:r w:rsidRPr="00813008">
              <w:rPr>
                <w:rStyle w:val="ezkurwreuab5ozgtqnkl"/>
                <w:sz w:val="20"/>
                <w:szCs w:val="20"/>
              </w:rPr>
              <w:t>арқылы</w:t>
            </w:r>
            <w:r w:rsidRPr="00813008">
              <w:rPr>
                <w:sz w:val="20"/>
                <w:szCs w:val="20"/>
              </w:rPr>
              <w:t xml:space="preserve"> </w:t>
            </w:r>
            <w:r w:rsidRPr="00813008">
              <w:rPr>
                <w:rStyle w:val="ezkurwreuab5ozgtqnkl"/>
                <w:sz w:val="20"/>
                <w:szCs w:val="20"/>
              </w:rPr>
              <w:t>кернеу</w:t>
            </w:r>
            <w:r w:rsidRPr="00813008">
              <w:rPr>
                <w:sz w:val="20"/>
                <w:szCs w:val="20"/>
              </w:rPr>
              <w:t xml:space="preserve"> берілетін </w:t>
            </w:r>
            <w:r w:rsidRPr="00813008">
              <w:rPr>
                <w:rStyle w:val="ezkurwreuab5ozgtqnkl"/>
                <w:sz w:val="20"/>
                <w:szCs w:val="20"/>
              </w:rPr>
              <w:t>мембрананың</w:t>
            </w:r>
            <w:r w:rsidRPr="00813008">
              <w:rPr>
                <w:sz w:val="20"/>
                <w:szCs w:val="20"/>
              </w:rPr>
              <w:t xml:space="preserve"> </w:t>
            </w:r>
            <w:r w:rsidRPr="00813008">
              <w:rPr>
                <w:rStyle w:val="ezkurwreuab5ozgtqnkl"/>
                <w:sz w:val="20"/>
                <w:szCs w:val="20"/>
              </w:rPr>
              <w:t>беті.</w:t>
            </w:r>
            <w:r w:rsidRPr="00813008">
              <w:rPr>
                <w:sz w:val="20"/>
                <w:szCs w:val="20"/>
              </w:rPr>
              <w:t xml:space="preserve"> </w:t>
            </w:r>
            <w:r w:rsidRPr="00813008">
              <w:rPr>
                <w:rStyle w:val="ezkurwreuab5ozgtqnkl"/>
                <w:sz w:val="20"/>
                <w:szCs w:val="20"/>
              </w:rPr>
              <w:t>Мембрана</w:t>
            </w:r>
            <w:r w:rsidRPr="00813008">
              <w:rPr>
                <w:sz w:val="20"/>
                <w:szCs w:val="20"/>
              </w:rPr>
              <w:t xml:space="preserve"> </w:t>
            </w:r>
            <w:r w:rsidRPr="00813008">
              <w:rPr>
                <w:rStyle w:val="ezkurwreuab5ozgtqnkl"/>
                <w:sz w:val="20"/>
                <w:szCs w:val="20"/>
              </w:rPr>
              <w:t>ішіндегі</w:t>
            </w:r>
            <w:r w:rsidRPr="00813008">
              <w:rPr>
                <w:sz w:val="20"/>
                <w:szCs w:val="20"/>
              </w:rPr>
              <w:t xml:space="preserve"> </w:t>
            </w:r>
            <w:r w:rsidRPr="00813008">
              <w:rPr>
                <w:rStyle w:val="ezkurwreuab5ozgtqnkl"/>
                <w:sz w:val="20"/>
                <w:szCs w:val="20"/>
              </w:rPr>
              <w:t>кернеу</w:t>
            </w:r>
            <w:r w:rsidRPr="00813008">
              <w:rPr>
                <w:sz w:val="20"/>
                <w:szCs w:val="20"/>
              </w:rPr>
              <w:t xml:space="preserve"> </w:t>
            </w:r>
            <w:r w:rsidRPr="00813008">
              <w:rPr>
                <w:rStyle w:val="ezkurwreuab5ozgtqnkl"/>
                <w:sz w:val="20"/>
                <w:szCs w:val="20"/>
              </w:rPr>
              <w:t>берілген</w:t>
            </w:r>
            <w:r w:rsidRPr="00813008">
              <w:rPr>
                <w:sz w:val="20"/>
                <w:szCs w:val="20"/>
              </w:rPr>
              <w:t xml:space="preserve"> </w:t>
            </w:r>
            <w:r w:rsidRPr="00813008">
              <w:rPr>
                <w:rStyle w:val="ezkurwreuab5ozgtqnkl"/>
                <w:sz w:val="20"/>
                <w:szCs w:val="20"/>
              </w:rPr>
              <w:t>кезде</w:t>
            </w:r>
            <w:r w:rsidRPr="00813008">
              <w:rPr>
                <w:sz w:val="20"/>
                <w:szCs w:val="20"/>
              </w:rPr>
              <w:t xml:space="preserve"> </w:t>
            </w:r>
            <w:r w:rsidRPr="00813008">
              <w:rPr>
                <w:rStyle w:val="ezkurwreuab5ozgtqnkl"/>
                <w:sz w:val="20"/>
                <w:szCs w:val="20"/>
              </w:rPr>
              <w:t>реагенттің</w:t>
            </w:r>
            <w:r w:rsidRPr="00813008">
              <w:rPr>
                <w:sz w:val="20"/>
                <w:szCs w:val="20"/>
              </w:rPr>
              <w:t xml:space="preserve"> </w:t>
            </w:r>
            <w:r w:rsidRPr="00813008">
              <w:rPr>
                <w:rStyle w:val="ezkurwreuab5ozgtqnkl"/>
                <w:sz w:val="20"/>
                <w:szCs w:val="20"/>
              </w:rPr>
              <w:t>(электролиттің)</w:t>
            </w:r>
            <w:r w:rsidRPr="00813008">
              <w:rPr>
                <w:sz w:val="20"/>
                <w:szCs w:val="20"/>
              </w:rPr>
              <w:t xml:space="preserve"> </w:t>
            </w:r>
            <w:r w:rsidRPr="00813008">
              <w:rPr>
                <w:rStyle w:val="ezkurwreuab5ozgtqnkl"/>
                <w:sz w:val="20"/>
                <w:szCs w:val="20"/>
              </w:rPr>
              <w:t>өткізгіштігі</w:t>
            </w:r>
            <w:r w:rsidRPr="00813008">
              <w:rPr>
                <w:sz w:val="20"/>
                <w:szCs w:val="20"/>
              </w:rPr>
              <w:t xml:space="preserve"> </w:t>
            </w:r>
            <w:r w:rsidRPr="00813008">
              <w:rPr>
                <w:rStyle w:val="ezkurwreuab5ozgtqnkl"/>
                <w:sz w:val="20"/>
                <w:szCs w:val="20"/>
              </w:rPr>
              <w:t>өзгереді.</w:t>
            </w:r>
            <w:r w:rsidRPr="00813008">
              <w:rPr>
                <w:sz w:val="20"/>
                <w:szCs w:val="20"/>
              </w:rPr>
              <w:t xml:space="preserve"> </w:t>
            </w:r>
            <w:r w:rsidRPr="00813008">
              <w:rPr>
                <w:rStyle w:val="ezkurwreuab5ozgtqnkl"/>
                <w:sz w:val="20"/>
                <w:szCs w:val="20"/>
              </w:rPr>
              <w:t>Реакция</w:t>
            </w:r>
            <w:r w:rsidRPr="00813008">
              <w:rPr>
                <w:sz w:val="20"/>
                <w:szCs w:val="20"/>
              </w:rPr>
              <w:t xml:space="preserve"> </w:t>
            </w:r>
            <w:r w:rsidRPr="00813008">
              <w:rPr>
                <w:rStyle w:val="ezkurwreuab5ozgtqnkl"/>
                <w:sz w:val="20"/>
                <w:szCs w:val="20"/>
              </w:rPr>
              <w:t>кезінде</w:t>
            </w:r>
            <w:r w:rsidRPr="00813008">
              <w:rPr>
                <w:sz w:val="20"/>
                <w:szCs w:val="20"/>
              </w:rPr>
              <w:t xml:space="preserve"> </w:t>
            </w:r>
            <w:r w:rsidRPr="00813008">
              <w:rPr>
                <w:rStyle w:val="ezkurwreuab5ozgtqnkl"/>
                <w:sz w:val="20"/>
                <w:szCs w:val="20"/>
              </w:rPr>
              <w:t>қалдық</w:t>
            </w:r>
            <w:r w:rsidRPr="00813008">
              <w:rPr>
                <w:sz w:val="20"/>
                <w:szCs w:val="20"/>
              </w:rPr>
              <w:t xml:space="preserve"> </w:t>
            </w:r>
            <w:r w:rsidRPr="00813008">
              <w:rPr>
                <w:rStyle w:val="ezkurwreuab5ozgtqnkl"/>
                <w:sz w:val="20"/>
                <w:szCs w:val="20"/>
              </w:rPr>
              <w:t>кернеу</w:t>
            </w:r>
            <w:r w:rsidRPr="00813008">
              <w:rPr>
                <w:sz w:val="20"/>
                <w:szCs w:val="20"/>
              </w:rPr>
              <w:t xml:space="preserve"> </w:t>
            </w:r>
            <w:r w:rsidRPr="00813008">
              <w:rPr>
                <w:rStyle w:val="ezkurwreuab5ozgtqnkl"/>
                <w:sz w:val="20"/>
                <w:szCs w:val="20"/>
              </w:rPr>
              <w:t>өлшенеді.</w:t>
            </w:r>
            <w:r w:rsidRPr="00813008">
              <w:rPr>
                <w:sz w:val="20"/>
                <w:szCs w:val="20"/>
              </w:rPr>
              <w:t xml:space="preserve"> </w:t>
            </w:r>
            <w:r w:rsidRPr="00813008">
              <w:rPr>
                <w:rStyle w:val="ezkurwreuab5ozgtqnkl"/>
                <w:sz w:val="20"/>
                <w:szCs w:val="20"/>
              </w:rPr>
              <w:t>Бұл</w:t>
            </w:r>
            <w:r w:rsidRPr="00813008">
              <w:rPr>
                <w:sz w:val="20"/>
                <w:szCs w:val="20"/>
              </w:rPr>
              <w:t xml:space="preserve"> </w:t>
            </w:r>
            <w:r w:rsidRPr="00813008">
              <w:rPr>
                <w:rStyle w:val="ezkurwreuab5ozgtqnkl"/>
                <w:sz w:val="20"/>
                <w:szCs w:val="20"/>
              </w:rPr>
              <w:t>кернеудің</w:t>
            </w:r>
            <w:r w:rsidRPr="00813008">
              <w:rPr>
                <w:sz w:val="20"/>
                <w:szCs w:val="20"/>
              </w:rPr>
              <w:t xml:space="preserve"> </w:t>
            </w:r>
            <w:r w:rsidRPr="00813008">
              <w:rPr>
                <w:rStyle w:val="ezkurwreuab5ozgtqnkl"/>
                <w:sz w:val="20"/>
                <w:szCs w:val="20"/>
              </w:rPr>
              <w:t>мәні</w:t>
            </w:r>
            <w:r w:rsidRPr="00813008">
              <w:rPr>
                <w:sz w:val="20"/>
                <w:szCs w:val="20"/>
              </w:rPr>
              <w:t xml:space="preserve"> </w:t>
            </w:r>
            <w:r w:rsidRPr="00813008">
              <w:rPr>
                <w:rStyle w:val="ezkurwreuab5ozgtqnkl"/>
                <w:sz w:val="20"/>
                <w:szCs w:val="20"/>
              </w:rPr>
              <w:t>анықтамалық</w:t>
            </w:r>
            <w:r w:rsidRPr="00813008">
              <w:rPr>
                <w:sz w:val="20"/>
                <w:szCs w:val="20"/>
              </w:rPr>
              <w:t xml:space="preserve"> </w:t>
            </w:r>
            <w:r w:rsidRPr="00813008">
              <w:rPr>
                <w:rStyle w:val="ezkurwreuab5ozgtqnkl"/>
                <w:sz w:val="20"/>
                <w:szCs w:val="20"/>
              </w:rPr>
              <w:t>болып</w:t>
            </w:r>
            <w:r w:rsidRPr="00813008">
              <w:rPr>
                <w:sz w:val="20"/>
                <w:szCs w:val="20"/>
              </w:rPr>
              <w:t xml:space="preserve"> </w:t>
            </w:r>
            <w:r w:rsidRPr="00813008">
              <w:rPr>
                <w:rStyle w:val="ezkurwreuab5ozgtqnkl"/>
                <w:sz w:val="20"/>
                <w:szCs w:val="20"/>
              </w:rPr>
              <w:t>табылады</w:t>
            </w:r>
            <w:r w:rsidRPr="00813008">
              <w:rPr>
                <w:sz w:val="20"/>
                <w:szCs w:val="20"/>
              </w:rPr>
              <w:t xml:space="preserve"> және </w:t>
            </w:r>
            <w:r w:rsidRPr="00813008">
              <w:rPr>
                <w:rStyle w:val="ezkurwreuab5ozgtqnkl"/>
                <w:sz w:val="20"/>
                <w:szCs w:val="20"/>
              </w:rPr>
              <w:t>потенциометрия</w:t>
            </w:r>
            <w:r w:rsidRPr="00813008">
              <w:rPr>
                <w:sz w:val="20"/>
                <w:szCs w:val="20"/>
              </w:rPr>
              <w:t xml:space="preserve"> </w:t>
            </w:r>
            <w:r w:rsidRPr="00813008">
              <w:rPr>
                <w:rStyle w:val="ezkurwreuab5ozgtqnkl"/>
                <w:sz w:val="20"/>
                <w:szCs w:val="20"/>
              </w:rPr>
              <w:t>принципімен</w:t>
            </w:r>
            <w:r w:rsidRPr="00813008">
              <w:rPr>
                <w:sz w:val="20"/>
                <w:szCs w:val="20"/>
              </w:rPr>
              <w:t xml:space="preserve"> </w:t>
            </w:r>
            <w:r w:rsidRPr="00813008">
              <w:rPr>
                <w:rStyle w:val="ezkurwreuab5ozgtqnkl"/>
                <w:sz w:val="20"/>
                <w:szCs w:val="20"/>
              </w:rPr>
              <w:t>өлшенетін</w:t>
            </w:r>
            <w:r w:rsidRPr="00813008">
              <w:rPr>
                <w:sz w:val="20"/>
                <w:szCs w:val="20"/>
              </w:rPr>
              <w:t xml:space="preserve"> </w:t>
            </w:r>
            <w:r w:rsidRPr="00813008">
              <w:rPr>
                <w:rStyle w:val="ezkurwreuab5ozgtqnkl"/>
                <w:sz w:val="20"/>
                <w:szCs w:val="20"/>
              </w:rPr>
              <w:t>параметрлерді</w:t>
            </w:r>
            <w:r w:rsidRPr="00813008">
              <w:rPr>
                <w:sz w:val="20"/>
                <w:szCs w:val="20"/>
              </w:rPr>
              <w:t xml:space="preserve"> </w:t>
            </w:r>
            <w:r w:rsidRPr="00813008">
              <w:rPr>
                <w:rStyle w:val="ezkurwreuab5ozgtqnkl"/>
                <w:sz w:val="20"/>
                <w:szCs w:val="20"/>
              </w:rPr>
              <w:t>есептеуге</w:t>
            </w:r>
            <w:r w:rsidRPr="00813008">
              <w:rPr>
                <w:sz w:val="20"/>
                <w:szCs w:val="20"/>
              </w:rPr>
              <w:t xml:space="preserve"> қызмет етеді</w:t>
            </w:r>
            <w:r w:rsidRPr="00813008">
              <w:rPr>
                <w:rStyle w:val="ezkurwreuab5ozgtqnkl"/>
                <w:sz w:val="20"/>
                <w:szCs w:val="20"/>
              </w:rPr>
              <w:t>.</w:t>
            </w:r>
            <w:r w:rsidRPr="00813008">
              <w:rPr>
                <w:sz w:val="20"/>
                <w:szCs w:val="20"/>
              </w:rPr>
              <w:t xml:space="preserve">ABL800 </w:t>
            </w:r>
            <w:r w:rsidRPr="00813008">
              <w:rPr>
                <w:rStyle w:val="ezkurwreuab5ozgtqnkl"/>
                <w:sz w:val="20"/>
                <w:szCs w:val="20"/>
              </w:rPr>
              <w:t>Flex</w:t>
            </w:r>
            <w:r w:rsidRPr="00813008">
              <w:rPr>
                <w:sz w:val="20"/>
                <w:szCs w:val="20"/>
              </w:rPr>
              <w:t xml:space="preserve"> </w:t>
            </w:r>
            <w:r w:rsidRPr="00813008">
              <w:rPr>
                <w:rStyle w:val="ezkurwreuab5ozgtqnkl"/>
                <w:sz w:val="20"/>
                <w:szCs w:val="20"/>
              </w:rPr>
              <w:t>сериялы</w:t>
            </w:r>
            <w:r w:rsidRPr="00813008">
              <w:rPr>
                <w:sz w:val="20"/>
                <w:szCs w:val="20"/>
              </w:rPr>
              <w:t xml:space="preserve"> </w:t>
            </w:r>
            <w:r w:rsidRPr="00813008">
              <w:rPr>
                <w:rStyle w:val="ezkurwreuab5ozgtqnkl"/>
                <w:sz w:val="20"/>
                <w:szCs w:val="20"/>
              </w:rPr>
              <w:t>анализатормен</w:t>
            </w:r>
            <w:r w:rsidRPr="00813008">
              <w:rPr>
                <w:sz w:val="20"/>
                <w:szCs w:val="20"/>
              </w:rPr>
              <w:t xml:space="preserve"> </w:t>
            </w:r>
            <w:r w:rsidRPr="00813008">
              <w:rPr>
                <w:rStyle w:val="ezkurwreuab5ozgtqnkl"/>
                <w:sz w:val="20"/>
                <w:szCs w:val="20"/>
              </w:rPr>
              <w:t>үйлесімді</w:t>
            </w:r>
            <w:r w:rsidRPr="00813008">
              <w:rPr>
                <w:sz w:val="20"/>
                <w:szCs w:val="20"/>
              </w:rPr>
              <w:t xml:space="preserve"> </w:t>
            </w:r>
            <w:r w:rsidRPr="00813008">
              <w:rPr>
                <w:rStyle w:val="ezkurwreuab5ozgtqnkl"/>
                <w:sz w:val="20"/>
                <w:szCs w:val="20"/>
              </w:rPr>
              <w:t>болуы</w:t>
            </w:r>
            <w:r w:rsidRPr="00813008">
              <w:rPr>
                <w:sz w:val="20"/>
                <w:szCs w:val="20"/>
              </w:rPr>
              <w:t xml:space="preserve"> </w:t>
            </w:r>
            <w:r w:rsidRPr="00813008">
              <w:rPr>
                <w:rStyle w:val="ezkurwreuab5ozgtqnkl"/>
                <w:sz w:val="20"/>
                <w:szCs w:val="20"/>
              </w:rPr>
              <w:t>керек.</w:t>
            </w:r>
            <w:r w:rsidRPr="00813008">
              <w:rPr>
                <w:sz w:val="20"/>
                <w:szCs w:val="20"/>
              </w:rPr>
              <w:t xml:space="preserve"> </w:t>
            </w:r>
            <w:r w:rsidRPr="00813008">
              <w:rPr>
                <w:rStyle w:val="ezkurwreuab5ozgtqnkl"/>
                <w:sz w:val="20"/>
                <w:szCs w:val="20"/>
              </w:rPr>
              <w:t>Анализаторды</w:t>
            </w:r>
            <w:r w:rsidRPr="00813008">
              <w:rPr>
                <w:sz w:val="20"/>
                <w:szCs w:val="20"/>
              </w:rPr>
              <w:t xml:space="preserve"> </w:t>
            </w:r>
            <w:r w:rsidRPr="00813008">
              <w:rPr>
                <w:rStyle w:val="ezkurwreuab5ozgtqnkl"/>
                <w:sz w:val="20"/>
                <w:szCs w:val="20"/>
              </w:rPr>
              <w:t>оқитын</w:t>
            </w:r>
            <w:r w:rsidRPr="00813008">
              <w:rPr>
                <w:sz w:val="20"/>
                <w:szCs w:val="20"/>
              </w:rPr>
              <w:t xml:space="preserve"> </w:t>
            </w:r>
            <w:r w:rsidRPr="00813008">
              <w:rPr>
                <w:rStyle w:val="ezkurwreuab5ozgtqnkl"/>
                <w:sz w:val="20"/>
                <w:szCs w:val="20"/>
              </w:rPr>
              <w:t>штрих</w:t>
            </w:r>
            <w:r w:rsidRPr="00813008">
              <w:rPr>
                <w:sz w:val="20"/>
                <w:szCs w:val="20"/>
              </w:rPr>
              <w:t>-</w:t>
            </w:r>
            <w:r w:rsidRPr="00813008">
              <w:rPr>
                <w:rStyle w:val="ezkurwreuab5ozgtqnkl"/>
                <w:sz w:val="20"/>
                <w:szCs w:val="20"/>
              </w:rPr>
              <w:t>код</w:t>
            </w:r>
            <w:r w:rsidRPr="00813008">
              <w:rPr>
                <w:sz w:val="20"/>
                <w:szCs w:val="20"/>
              </w:rPr>
              <w:t xml:space="preserve"> </w:t>
            </w:r>
            <w:r w:rsidRPr="00813008">
              <w:rPr>
                <w:rStyle w:val="ezkurwreuab5ozgtqnkl"/>
                <w:sz w:val="20"/>
                <w:szCs w:val="20"/>
              </w:rPr>
              <w:t>бар</w:t>
            </w:r>
            <w:r w:rsidRPr="00813008">
              <w:rPr>
                <w:sz w:val="20"/>
                <w:szCs w:val="20"/>
              </w:rPr>
              <w:t xml:space="preserve">, онда </w:t>
            </w:r>
            <w:r w:rsidRPr="00813008">
              <w:rPr>
                <w:rStyle w:val="ezkurwreuab5ozgtqnkl"/>
                <w:sz w:val="20"/>
                <w:szCs w:val="20"/>
              </w:rPr>
              <w:t>анализатор</w:t>
            </w:r>
            <w:r w:rsidRPr="00813008">
              <w:rPr>
                <w:sz w:val="20"/>
                <w:szCs w:val="20"/>
              </w:rPr>
              <w:t xml:space="preserve"> </w:t>
            </w:r>
            <w:r w:rsidRPr="00813008">
              <w:rPr>
                <w:rStyle w:val="ezkurwreuab5ozgtqnkl"/>
                <w:sz w:val="20"/>
                <w:szCs w:val="20"/>
              </w:rPr>
              <w:t>экранында</w:t>
            </w:r>
            <w:r w:rsidRPr="00813008">
              <w:rPr>
                <w:sz w:val="20"/>
                <w:szCs w:val="20"/>
              </w:rPr>
              <w:t xml:space="preserve"> </w:t>
            </w:r>
            <w:r w:rsidRPr="00813008">
              <w:rPr>
                <w:rStyle w:val="ezkurwreuab5ozgtqnkl"/>
                <w:sz w:val="20"/>
                <w:szCs w:val="20"/>
              </w:rPr>
              <w:t>жарамдылық</w:t>
            </w:r>
            <w:r w:rsidRPr="00813008">
              <w:rPr>
                <w:sz w:val="20"/>
                <w:szCs w:val="20"/>
              </w:rPr>
              <w:t xml:space="preserve"> </w:t>
            </w:r>
            <w:r w:rsidRPr="00813008">
              <w:rPr>
                <w:rStyle w:val="ezkurwreuab5ozgtqnkl"/>
                <w:sz w:val="20"/>
                <w:szCs w:val="20"/>
              </w:rPr>
              <w:t>мерзімі</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тауардың</w:t>
            </w:r>
            <w:r w:rsidRPr="00813008">
              <w:rPr>
                <w:sz w:val="20"/>
                <w:szCs w:val="20"/>
              </w:rPr>
              <w:t xml:space="preserve"> </w:t>
            </w:r>
            <w:r w:rsidRPr="00813008">
              <w:rPr>
                <w:rStyle w:val="ezkurwreuab5ozgtqnkl"/>
                <w:sz w:val="20"/>
                <w:szCs w:val="20"/>
              </w:rPr>
              <w:t>шығарылған</w:t>
            </w:r>
            <w:r w:rsidRPr="00813008">
              <w:rPr>
                <w:sz w:val="20"/>
                <w:szCs w:val="20"/>
              </w:rPr>
              <w:t xml:space="preserve"> </w:t>
            </w:r>
            <w:r w:rsidRPr="00813008">
              <w:rPr>
                <w:rStyle w:val="ezkurwreuab5ozgtqnkl"/>
                <w:sz w:val="20"/>
                <w:szCs w:val="20"/>
              </w:rPr>
              <w:t>жылы</w:t>
            </w:r>
            <w:r w:rsidRPr="00813008">
              <w:rPr>
                <w:sz w:val="20"/>
                <w:szCs w:val="20"/>
              </w:rPr>
              <w:t xml:space="preserve"> </w:t>
            </w:r>
            <w:r w:rsidRPr="00813008">
              <w:rPr>
                <w:rStyle w:val="ezkurwreuab5ozgtqnkl"/>
                <w:sz w:val="20"/>
                <w:szCs w:val="20"/>
              </w:rPr>
              <w:t>шығады.</w:t>
            </w:r>
          </w:p>
        </w:tc>
      </w:tr>
      <w:tr w:rsidR="00A63E83" w:rsidRPr="00351AA3" w:rsidTr="002869F2">
        <w:trPr>
          <w:trHeight w:val="281"/>
        </w:trPr>
        <w:tc>
          <w:tcPr>
            <w:tcW w:w="653" w:type="dxa"/>
            <w:tcBorders>
              <w:top w:val="single" w:sz="4" w:space="0" w:color="auto"/>
              <w:left w:val="single" w:sz="4" w:space="0" w:color="auto"/>
              <w:bottom w:val="single" w:sz="4" w:space="0" w:color="auto"/>
              <w:right w:val="single" w:sz="4" w:space="0" w:color="auto"/>
            </w:tcBorders>
          </w:tcPr>
          <w:p w:rsidR="00A63E83" w:rsidRPr="00351AA3" w:rsidRDefault="00A63E83" w:rsidP="002869F2">
            <w:pPr>
              <w:suppressAutoHyphens/>
              <w:ind w:firstLine="119"/>
              <w:jc w:val="center"/>
              <w:rPr>
                <w:sz w:val="20"/>
                <w:szCs w:val="20"/>
                <w:lang w:val="en-US"/>
              </w:rPr>
            </w:pPr>
            <w:r w:rsidRPr="00351AA3">
              <w:rPr>
                <w:sz w:val="20"/>
                <w:szCs w:val="20"/>
              </w:rPr>
              <w:lastRenderedPageBreak/>
              <w:t>19</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63E83" w:rsidRPr="00351AA3" w:rsidRDefault="00A63E83" w:rsidP="002869F2">
            <w:pPr>
              <w:jc w:val="center"/>
              <w:rPr>
                <w:sz w:val="20"/>
                <w:szCs w:val="20"/>
              </w:rPr>
            </w:pPr>
            <w:r w:rsidRPr="00351AA3">
              <w:rPr>
                <w:sz w:val="20"/>
                <w:szCs w:val="20"/>
              </w:rPr>
              <w:t>Лактат электроды Мембранасы</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A63E83" w:rsidRPr="00813008" w:rsidRDefault="00B27B7D" w:rsidP="008140A5">
            <w:pPr>
              <w:textAlignment w:val="top"/>
              <w:rPr>
                <w:sz w:val="20"/>
                <w:szCs w:val="20"/>
              </w:rPr>
            </w:pPr>
            <w:r w:rsidRPr="00813008">
              <w:rPr>
                <w:rStyle w:val="ezkurwreuab5ozgtqnkl"/>
                <w:sz w:val="20"/>
                <w:szCs w:val="20"/>
              </w:rPr>
              <w:t>Мембраналар:</w:t>
            </w:r>
            <w:r w:rsidRPr="00813008">
              <w:rPr>
                <w:sz w:val="20"/>
                <w:szCs w:val="20"/>
              </w:rPr>
              <w:t xml:space="preserve"> </w:t>
            </w:r>
            <w:r w:rsidRPr="00813008">
              <w:rPr>
                <w:rStyle w:val="ezkurwreuab5ozgtqnkl"/>
                <w:sz w:val="20"/>
                <w:szCs w:val="20"/>
              </w:rPr>
              <w:t>Лактатты</w:t>
            </w:r>
            <w:r w:rsidRPr="00813008">
              <w:rPr>
                <w:sz w:val="20"/>
                <w:szCs w:val="20"/>
              </w:rPr>
              <w:t xml:space="preserve"> </w:t>
            </w:r>
            <w:r w:rsidRPr="00813008">
              <w:rPr>
                <w:rStyle w:val="ezkurwreuab5ozgtqnkl"/>
                <w:sz w:val="20"/>
                <w:szCs w:val="20"/>
              </w:rPr>
              <w:t>электрод</w:t>
            </w:r>
            <w:r w:rsidRPr="00813008">
              <w:rPr>
                <w:sz w:val="20"/>
                <w:szCs w:val="20"/>
              </w:rPr>
              <w:t xml:space="preserve"> </w:t>
            </w:r>
            <w:r w:rsidRPr="00813008">
              <w:rPr>
                <w:rStyle w:val="ezkurwreuab5ozgtqnkl"/>
                <w:sz w:val="20"/>
                <w:szCs w:val="20"/>
              </w:rPr>
              <w:t>мембраналар</w:t>
            </w:r>
            <w:r w:rsidRPr="00813008">
              <w:rPr>
                <w:sz w:val="20"/>
                <w:szCs w:val="20"/>
              </w:rPr>
              <w:t xml:space="preserve"> </w:t>
            </w:r>
            <w:r w:rsidRPr="00813008">
              <w:rPr>
                <w:rStyle w:val="ezkurwreuab5ozgtqnkl"/>
                <w:sz w:val="20"/>
                <w:szCs w:val="20"/>
              </w:rPr>
              <w:t>қанның,</w:t>
            </w:r>
            <w:r w:rsidRPr="00813008">
              <w:rPr>
                <w:sz w:val="20"/>
                <w:szCs w:val="20"/>
              </w:rPr>
              <w:t xml:space="preserve"> </w:t>
            </w:r>
            <w:r w:rsidRPr="00813008">
              <w:rPr>
                <w:rStyle w:val="ezkurwreuab5ozgtqnkl"/>
                <w:sz w:val="20"/>
                <w:szCs w:val="20"/>
              </w:rPr>
              <w:t>электролиттер</w:t>
            </w:r>
            <w:r w:rsidRPr="00813008">
              <w:rPr>
                <w:sz w:val="20"/>
                <w:szCs w:val="20"/>
              </w:rPr>
              <w:t xml:space="preserve"> </w:t>
            </w:r>
            <w:r w:rsidRPr="00813008">
              <w:rPr>
                <w:rStyle w:val="ezkurwreuab5ozgtqnkl"/>
                <w:sz w:val="20"/>
                <w:szCs w:val="20"/>
              </w:rPr>
              <w:t>мен</w:t>
            </w:r>
            <w:r w:rsidRPr="00813008">
              <w:rPr>
                <w:sz w:val="20"/>
                <w:szCs w:val="20"/>
              </w:rPr>
              <w:t xml:space="preserve"> </w:t>
            </w:r>
            <w:r w:rsidRPr="00813008">
              <w:rPr>
                <w:rStyle w:val="ezkurwreuab5ozgtqnkl"/>
                <w:sz w:val="20"/>
                <w:szCs w:val="20"/>
              </w:rPr>
              <w:t>метаболиттердің,</w:t>
            </w:r>
            <w:r w:rsidRPr="00813008">
              <w:rPr>
                <w:sz w:val="20"/>
                <w:szCs w:val="20"/>
              </w:rPr>
              <w:t xml:space="preserve"> </w:t>
            </w:r>
            <w:r w:rsidRPr="00813008">
              <w:rPr>
                <w:rStyle w:val="ezkurwreuab5ozgtqnkl"/>
                <w:sz w:val="20"/>
                <w:szCs w:val="20"/>
              </w:rPr>
              <w:t>гемоглобиннің</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оның</w:t>
            </w:r>
            <w:r w:rsidRPr="00813008">
              <w:rPr>
                <w:sz w:val="20"/>
                <w:szCs w:val="20"/>
              </w:rPr>
              <w:t xml:space="preserve"> </w:t>
            </w:r>
            <w:r w:rsidRPr="00813008">
              <w:rPr>
                <w:rStyle w:val="ezkurwreuab5ozgtqnkl"/>
                <w:sz w:val="20"/>
                <w:szCs w:val="20"/>
              </w:rPr>
              <w:t>фракцияларының</w:t>
            </w:r>
            <w:r w:rsidRPr="00813008">
              <w:rPr>
                <w:sz w:val="20"/>
                <w:szCs w:val="20"/>
              </w:rPr>
              <w:t xml:space="preserve"> </w:t>
            </w:r>
            <w:r w:rsidRPr="00813008">
              <w:rPr>
                <w:rStyle w:val="ezkurwreuab5ozgtqnkl"/>
                <w:sz w:val="20"/>
                <w:szCs w:val="20"/>
              </w:rPr>
              <w:t>РН</w:t>
            </w:r>
            <w:r w:rsidRPr="00813008">
              <w:rPr>
                <w:sz w:val="20"/>
                <w:szCs w:val="20"/>
              </w:rPr>
              <w:t>-</w:t>
            </w:r>
            <w:r w:rsidRPr="00813008">
              <w:rPr>
                <w:rStyle w:val="ezkurwreuab5ozgtqnkl"/>
                <w:sz w:val="20"/>
                <w:szCs w:val="20"/>
              </w:rPr>
              <w:t>измерения</w:t>
            </w:r>
            <w:r w:rsidRPr="00813008">
              <w:rPr>
                <w:sz w:val="20"/>
                <w:szCs w:val="20"/>
              </w:rPr>
              <w:t xml:space="preserve"> өлшеу </w:t>
            </w:r>
            <w:r w:rsidRPr="00813008">
              <w:rPr>
                <w:rStyle w:val="ezkurwreuab5ozgtqnkl"/>
                <w:sz w:val="20"/>
                <w:szCs w:val="20"/>
              </w:rPr>
              <w:t>үшін</w:t>
            </w:r>
            <w:r w:rsidRPr="00813008">
              <w:rPr>
                <w:sz w:val="20"/>
                <w:szCs w:val="20"/>
              </w:rPr>
              <w:t xml:space="preserve"> </w:t>
            </w:r>
            <w:r w:rsidRPr="00813008">
              <w:rPr>
                <w:rStyle w:val="ezkurwreuab5ozgtqnkl"/>
                <w:sz w:val="20"/>
                <w:szCs w:val="20"/>
              </w:rPr>
              <w:t>қолданылатын</w:t>
            </w:r>
            <w:r w:rsidRPr="00813008">
              <w:rPr>
                <w:sz w:val="20"/>
                <w:szCs w:val="20"/>
              </w:rPr>
              <w:t xml:space="preserve"> abl800 </w:t>
            </w:r>
            <w:r w:rsidRPr="00813008">
              <w:rPr>
                <w:rStyle w:val="ezkurwreuab5ozgtqnkl"/>
                <w:sz w:val="20"/>
                <w:szCs w:val="20"/>
              </w:rPr>
              <w:t>Flex</w:t>
            </w:r>
            <w:r w:rsidRPr="00813008">
              <w:rPr>
                <w:sz w:val="20"/>
                <w:szCs w:val="20"/>
              </w:rPr>
              <w:t xml:space="preserve"> </w:t>
            </w:r>
            <w:r w:rsidRPr="00813008">
              <w:rPr>
                <w:rStyle w:val="ezkurwreuab5ozgtqnkl"/>
                <w:sz w:val="20"/>
                <w:szCs w:val="20"/>
              </w:rPr>
              <w:t>сериялы</w:t>
            </w:r>
            <w:r w:rsidRPr="00813008">
              <w:rPr>
                <w:sz w:val="20"/>
                <w:szCs w:val="20"/>
              </w:rPr>
              <w:t xml:space="preserve"> </w:t>
            </w:r>
            <w:r w:rsidRPr="00813008">
              <w:rPr>
                <w:rStyle w:val="ezkurwreuab5ozgtqnkl"/>
                <w:sz w:val="20"/>
                <w:szCs w:val="20"/>
              </w:rPr>
              <w:t>зертханалық</w:t>
            </w:r>
            <w:r w:rsidRPr="00813008">
              <w:rPr>
                <w:sz w:val="20"/>
                <w:szCs w:val="20"/>
              </w:rPr>
              <w:t xml:space="preserve"> </w:t>
            </w:r>
            <w:r w:rsidRPr="00813008">
              <w:rPr>
                <w:rStyle w:val="ezkurwreuab5ozgtqnkl"/>
                <w:sz w:val="20"/>
                <w:szCs w:val="20"/>
              </w:rPr>
              <w:t>анализатордың</w:t>
            </w:r>
            <w:r w:rsidRPr="00813008">
              <w:rPr>
                <w:sz w:val="20"/>
                <w:szCs w:val="20"/>
              </w:rPr>
              <w:t xml:space="preserve"> </w:t>
            </w:r>
            <w:r w:rsidRPr="00813008">
              <w:rPr>
                <w:rStyle w:val="ezkurwreuab5ozgtqnkl"/>
                <w:sz w:val="20"/>
                <w:szCs w:val="20"/>
              </w:rPr>
              <w:t>жұмысына</w:t>
            </w:r>
            <w:r w:rsidRPr="00813008">
              <w:rPr>
                <w:sz w:val="20"/>
                <w:szCs w:val="20"/>
              </w:rPr>
              <w:t xml:space="preserve"> </w:t>
            </w:r>
            <w:r w:rsidRPr="00813008">
              <w:rPr>
                <w:rStyle w:val="ezkurwreuab5ozgtqnkl"/>
                <w:sz w:val="20"/>
                <w:szCs w:val="20"/>
              </w:rPr>
              <w:t>қажетті</w:t>
            </w:r>
            <w:r w:rsidRPr="00813008">
              <w:rPr>
                <w:sz w:val="20"/>
                <w:szCs w:val="20"/>
              </w:rPr>
              <w:t xml:space="preserve"> құрал болып </w:t>
            </w:r>
            <w:r w:rsidRPr="00813008">
              <w:rPr>
                <w:rStyle w:val="ezkurwreuab5ozgtqnkl"/>
                <w:sz w:val="20"/>
                <w:szCs w:val="20"/>
              </w:rPr>
              <w:t>табылады</w:t>
            </w:r>
            <w:r w:rsidRPr="00813008">
              <w:rPr>
                <w:sz w:val="20"/>
                <w:szCs w:val="20"/>
              </w:rPr>
              <w:t xml:space="preserve"> </w:t>
            </w:r>
            <w:r w:rsidRPr="00813008">
              <w:rPr>
                <w:rStyle w:val="ezkurwreuab5ozgtqnkl"/>
                <w:sz w:val="20"/>
                <w:szCs w:val="20"/>
              </w:rPr>
              <w:t>(анализатордың</w:t>
            </w:r>
            <w:r w:rsidRPr="00813008">
              <w:rPr>
                <w:sz w:val="20"/>
                <w:szCs w:val="20"/>
              </w:rPr>
              <w:t xml:space="preserve"> </w:t>
            </w:r>
            <w:r w:rsidRPr="00813008">
              <w:rPr>
                <w:rStyle w:val="ezkurwreuab5ozgtqnkl"/>
                <w:sz w:val="20"/>
                <w:szCs w:val="20"/>
              </w:rPr>
              <w:t>конфигурациясына</w:t>
            </w:r>
            <w:r w:rsidRPr="00813008">
              <w:rPr>
                <w:sz w:val="20"/>
                <w:szCs w:val="20"/>
              </w:rPr>
              <w:t xml:space="preserve"> </w:t>
            </w:r>
            <w:r w:rsidRPr="00813008">
              <w:rPr>
                <w:rStyle w:val="ezkurwreuab5ozgtqnkl"/>
                <w:sz w:val="20"/>
                <w:szCs w:val="20"/>
              </w:rPr>
              <w:t>байланысты)</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адам</w:t>
            </w:r>
            <w:r w:rsidRPr="00813008">
              <w:rPr>
                <w:sz w:val="20"/>
                <w:szCs w:val="20"/>
              </w:rPr>
              <w:t xml:space="preserve"> </w:t>
            </w:r>
            <w:r w:rsidRPr="00813008">
              <w:rPr>
                <w:rStyle w:val="ezkurwreuab5ozgtqnkl"/>
                <w:sz w:val="20"/>
                <w:szCs w:val="20"/>
              </w:rPr>
              <w:t>ағзасының</w:t>
            </w:r>
            <w:r w:rsidRPr="00813008">
              <w:rPr>
                <w:sz w:val="20"/>
                <w:szCs w:val="20"/>
              </w:rPr>
              <w:t xml:space="preserve"> </w:t>
            </w:r>
            <w:r w:rsidRPr="00813008">
              <w:rPr>
                <w:rStyle w:val="ezkurwreuab5ozgtqnkl"/>
                <w:sz w:val="20"/>
                <w:szCs w:val="20"/>
              </w:rPr>
              <w:t>қышқыл-</w:t>
            </w:r>
            <w:r w:rsidRPr="00813008">
              <w:rPr>
                <w:sz w:val="20"/>
                <w:szCs w:val="20"/>
              </w:rPr>
              <w:t xml:space="preserve">негіз </w:t>
            </w:r>
            <w:r w:rsidRPr="00813008">
              <w:rPr>
                <w:rStyle w:val="ezkurwreuab5ozgtqnkl"/>
                <w:sz w:val="20"/>
                <w:szCs w:val="20"/>
              </w:rPr>
              <w:t>күйін</w:t>
            </w:r>
            <w:r w:rsidRPr="00813008">
              <w:rPr>
                <w:sz w:val="20"/>
                <w:szCs w:val="20"/>
              </w:rPr>
              <w:t xml:space="preserve">, </w:t>
            </w:r>
            <w:r w:rsidRPr="00813008">
              <w:rPr>
                <w:rStyle w:val="ezkurwreuab5ozgtqnkl"/>
                <w:sz w:val="20"/>
                <w:szCs w:val="20"/>
              </w:rPr>
              <w:t>электролит</w:t>
            </w:r>
            <w:r w:rsidRPr="00813008">
              <w:rPr>
                <w:sz w:val="20"/>
                <w:szCs w:val="20"/>
              </w:rPr>
              <w:t xml:space="preserve"> </w:t>
            </w:r>
            <w:r w:rsidRPr="00813008">
              <w:rPr>
                <w:rStyle w:val="ezkurwreuab5ozgtqnkl"/>
                <w:sz w:val="20"/>
                <w:szCs w:val="20"/>
              </w:rPr>
              <w:t>балансын,</w:t>
            </w:r>
            <w:r w:rsidRPr="00813008">
              <w:rPr>
                <w:sz w:val="20"/>
                <w:szCs w:val="20"/>
              </w:rPr>
              <w:t xml:space="preserve"> </w:t>
            </w:r>
            <w:r w:rsidRPr="00813008">
              <w:rPr>
                <w:rStyle w:val="ezkurwreuab5ozgtqnkl"/>
                <w:sz w:val="20"/>
                <w:szCs w:val="20"/>
              </w:rPr>
              <w:t>метаболиттерді</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тіндердің</w:t>
            </w:r>
            <w:r w:rsidRPr="00813008">
              <w:rPr>
                <w:sz w:val="20"/>
                <w:szCs w:val="20"/>
              </w:rPr>
              <w:t xml:space="preserve"> </w:t>
            </w:r>
            <w:r w:rsidRPr="00813008">
              <w:rPr>
                <w:rStyle w:val="ezkurwreuab5ozgtqnkl"/>
                <w:sz w:val="20"/>
                <w:szCs w:val="20"/>
              </w:rPr>
              <w:t>оттегімен</w:t>
            </w:r>
            <w:r w:rsidRPr="00813008">
              <w:rPr>
                <w:sz w:val="20"/>
                <w:szCs w:val="20"/>
              </w:rPr>
              <w:t xml:space="preserve"> қанығу </w:t>
            </w:r>
            <w:r w:rsidRPr="00813008">
              <w:rPr>
                <w:rStyle w:val="ezkurwreuab5ozgtqnkl"/>
                <w:sz w:val="20"/>
                <w:szCs w:val="20"/>
              </w:rPr>
              <w:t>және</w:t>
            </w:r>
            <w:r w:rsidRPr="00813008">
              <w:rPr>
                <w:sz w:val="20"/>
                <w:szCs w:val="20"/>
              </w:rPr>
              <w:t xml:space="preserve"> газ </w:t>
            </w:r>
            <w:r w:rsidRPr="00813008">
              <w:rPr>
                <w:rStyle w:val="ezkurwreuab5ozgtqnkl"/>
                <w:sz w:val="20"/>
                <w:szCs w:val="20"/>
              </w:rPr>
              <w:t>алмасу</w:t>
            </w:r>
            <w:r w:rsidRPr="00813008">
              <w:rPr>
                <w:sz w:val="20"/>
                <w:szCs w:val="20"/>
              </w:rPr>
              <w:t xml:space="preserve"> </w:t>
            </w:r>
            <w:r w:rsidRPr="00813008">
              <w:rPr>
                <w:rStyle w:val="ezkurwreuab5ozgtqnkl"/>
                <w:sz w:val="20"/>
                <w:szCs w:val="20"/>
              </w:rPr>
              <w:t>күйін</w:t>
            </w:r>
            <w:r w:rsidRPr="00813008">
              <w:rPr>
                <w:sz w:val="20"/>
                <w:szCs w:val="20"/>
              </w:rPr>
              <w:t xml:space="preserve"> </w:t>
            </w:r>
            <w:r w:rsidRPr="00813008">
              <w:rPr>
                <w:rStyle w:val="ezkurwreuab5ozgtqnkl"/>
                <w:sz w:val="20"/>
                <w:szCs w:val="20"/>
              </w:rPr>
              <w:t>диагностикалау.</w:t>
            </w:r>
            <w:r w:rsidRPr="00813008">
              <w:rPr>
                <w:sz w:val="20"/>
                <w:szCs w:val="20"/>
              </w:rPr>
              <w:t xml:space="preserve"> </w:t>
            </w:r>
            <w:r w:rsidRPr="00813008">
              <w:rPr>
                <w:rStyle w:val="ezkurwreuab5ozgtqnkl"/>
                <w:sz w:val="20"/>
                <w:szCs w:val="20"/>
              </w:rPr>
              <w:t>Тікелей</w:t>
            </w:r>
            <w:r w:rsidRPr="00813008">
              <w:rPr>
                <w:sz w:val="20"/>
                <w:szCs w:val="20"/>
              </w:rPr>
              <w:t xml:space="preserve"> </w:t>
            </w:r>
            <w:r w:rsidRPr="00813008">
              <w:rPr>
                <w:rStyle w:val="ezkurwreuab5ozgtqnkl"/>
                <w:sz w:val="20"/>
                <w:szCs w:val="20"/>
              </w:rPr>
              <w:t>қан</w:t>
            </w:r>
            <w:r w:rsidRPr="00813008">
              <w:rPr>
                <w:sz w:val="20"/>
                <w:szCs w:val="20"/>
              </w:rPr>
              <w:t xml:space="preserve"> </w:t>
            </w:r>
            <w:r w:rsidRPr="00813008">
              <w:rPr>
                <w:rStyle w:val="ezkurwreuab5ozgtqnkl"/>
                <w:sz w:val="20"/>
                <w:szCs w:val="20"/>
              </w:rPr>
              <w:t>анализі</w:t>
            </w:r>
            <w:r w:rsidRPr="00813008">
              <w:rPr>
                <w:sz w:val="20"/>
                <w:szCs w:val="20"/>
              </w:rPr>
              <w:t xml:space="preserve"> </w:t>
            </w:r>
            <w:r w:rsidRPr="00813008">
              <w:rPr>
                <w:rStyle w:val="ezkurwreuab5ozgtqnkl"/>
                <w:sz w:val="20"/>
                <w:szCs w:val="20"/>
              </w:rPr>
              <w:t>процесінде</w:t>
            </w:r>
            <w:r w:rsidRPr="00813008">
              <w:rPr>
                <w:sz w:val="20"/>
                <w:szCs w:val="20"/>
              </w:rPr>
              <w:t xml:space="preserve"> </w:t>
            </w:r>
            <w:r w:rsidRPr="00813008">
              <w:rPr>
                <w:rStyle w:val="ezkurwreuab5ozgtqnkl"/>
                <w:sz w:val="20"/>
                <w:szCs w:val="20"/>
              </w:rPr>
              <w:t>қолданылады.</w:t>
            </w:r>
            <w:r w:rsidRPr="00813008">
              <w:rPr>
                <w:sz w:val="20"/>
                <w:szCs w:val="20"/>
              </w:rPr>
              <w:t xml:space="preserve"> Жұмыс </w:t>
            </w:r>
            <w:r w:rsidRPr="00813008">
              <w:rPr>
                <w:rStyle w:val="ezkurwreuab5ozgtqnkl"/>
                <w:sz w:val="20"/>
                <w:szCs w:val="20"/>
              </w:rPr>
              <w:t>принципі:</w:t>
            </w:r>
            <w:r w:rsidRPr="00813008">
              <w:rPr>
                <w:sz w:val="20"/>
                <w:szCs w:val="20"/>
              </w:rPr>
              <w:t xml:space="preserve"> </w:t>
            </w:r>
            <w:r w:rsidRPr="00813008">
              <w:rPr>
                <w:rStyle w:val="ezkurwreuab5ozgtqnkl"/>
                <w:sz w:val="20"/>
                <w:szCs w:val="20"/>
              </w:rPr>
              <w:t>Мембрана</w:t>
            </w:r>
            <w:r w:rsidRPr="00813008">
              <w:rPr>
                <w:sz w:val="20"/>
                <w:szCs w:val="20"/>
              </w:rPr>
              <w:t>-</w:t>
            </w:r>
            <w:r w:rsidRPr="00813008">
              <w:rPr>
                <w:rStyle w:val="ezkurwreuab5ozgtqnkl"/>
                <w:sz w:val="20"/>
                <w:szCs w:val="20"/>
              </w:rPr>
              <w:t>лактат</w:t>
            </w:r>
            <w:r w:rsidRPr="00813008">
              <w:rPr>
                <w:sz w:val="20"/>
                <w:szCs w:val="20"/>
              </w:rPr>
              <w:t xml:space="preserve"> </w:t>
            </w:r>
            <w:r w:rsidRPr="00813008">
              <w:rPr>
                <w:rStyle w:val="ezkurwreuab5ozgtqnkl"/>
                <w:sz w:val="20"/>
                <w:szCs w:val="20"/>
              </w:rPr>
              <w:t>молекулаларына</w:t>
            </w:r>
            <w:r w:rsidRPr="00813008">
              <w:rPr>
                <w:sz w:val="20"/>
                <w:szCs w:val="20"/>
              </w:rPr>
              <w:t xml:space="preserve"> </w:t>
            </w:r>
            <w:r w:rsidRPr="00813008">
              <w:rPr>
                <w:rStyle w:val="ezkurwreuab5ozgtqnkl"/>
                <w:sz w:val="20"/>
                <w:szCs w:val="20"/>
              </w:rPr>
              <w:t>селективті</w:t>
            </w:r>
            <w:r w:rsidRPr="00813008">
              <w:rPr>
                <w:sz w:val="20"/>
                <w:szCs w:val="20"/>
              </w:rPr>
              <w:t xml:space="preserve"> </w:t>
            </w:r>
            <w:r w:rsidRPr="00813008">
              <w:rPr>
                <w:rStyle w:val="ezkurwreuab5ozgtqnkl"/>
                <w:sz w:val="20"/>
                <w:szCs w:val="20"/>
              </w:rPr>
              <w:t>өлшейтін</w:t>
            </w:r>
            <w:r w:rsidRPr="00813008">
              <w:rPr>
                <w:sz w:val="20"/>
                <w:szCs w:val="20"/>
              </w:rPr>
              <w:t xml:space="preserve"> </w:t>
            </w:r>
            <w:r w:rsidRPr="00813008">
              <w:rPr>
                <w:rStyle w:val="ezkurwreuab5ozgtqnkl"/>
                <w:sz w:val="20"/>
                <w:szCs w:val="20"/>
              </w:rPr>
              <w:t>беті</w:t>
            </w:r>
            <w:r w:rsidRPr="00813008">
              <w:rPr>
                <w:sz w:val="20"/>
                <w:szCs w:val="20"/>
              </w:rPr>
              <w:t xml:space="preserve"> </w:t>
            </w:r>
            <w:r w:rsidRPr="00813008">
              <w:rPr>
                <w:rStyle w:val="ezkurwreuab5ozgtqnkl"/>
                <w:sz w:val="20"/>
                <w:szCs w:val="20"/>
              </w:rPr>
              <w:t>бар</w:t>
            </w:r>
            <w:r w:rsidRPr="00813008">
              <w:rPr>
                <w:sz w:val="20"/>
                <w:szCs w:val="20"/>
              </w:rPr>
              <w:t xml:space="preserve"> </w:t>
            </w:r>
            <w:r w:rsidRPr="00813008">
              <w:rPr>
                <w:rStyle w:val="ezkurwreuab5ozgtqnkl"/>
                <w:sz w:val="20"/>
                <w:szCs w:val="20"/>
              </w:rPr>
              <w:t>реагент</w:t>
            </w:r>
            <w:r w:rsidRPr="00813008">
              <w:rPr>
                <w:sz w:val="20"/>
                <w:szCs w:val="20"/>
              </w:rPr>
              <w:t xml:space="preserve"> </w:t>
            </w:r>
            <w:r w:rsidRPr="00813008">
              <w:rPr>
                <w:rStyle w:val="ezkurwreuab5ozgtqnkl"/>
                <w:sz w:val="20"/>
                <w:szCs w:val="20"/>
              </w:rPr>
              <w:t>(электролит)</w:t>
            </w:r>
            <w:r w:rsidRPr="00813008">
              <w:rPr>
                <w:sz w:val="20"/>
                <w:szCs w:val="20"/>
              </w:rPr>
              <w:t xml:space="preserve"> </w:t>
            </w:r>
            <w:r w:rsidRPr="00813008">
              <w:rPr>
                <w:rStyle w:val="ezkurwreuab5ozgtqnkl"/>
                <w:sz w:val="20"/>
                <w:szCs w:val="20"/>
              </w:rPr>
              <w:t>ерітіндісімен</w:t>
            </w:r>
            <w:r w:rsidRPr="00813008">
              <w:rPr>
                <w:sz w:val="20"/>
                <w:szCs w:val="20"/>
              </w:rPr>
              <w:t xml:space="preserve"> </w:t>
            </w:r>
            <w:r w:rsidRPr="00813008">
              <w:rPr>
                <w:rStyle w:val="ezkurwreuab5ozgtqnkl"/>
                <w:sz w:val="20"/>
                <w:szCs w:val="20"/>
              </w:rPr>
              <w:t>толтырылған</w:t>
            </w:r>
            <w:r w:rsidRPr="00813008">
              <w:rPr>
                <w:sz w:val="20"/>
                <w:szCs w:val="20"/>
              </w:rPr>
              <w:t xml:space="preserve"> </w:t>
            </w:r>
            <w:r w:rsidRPr="00813008">
              <w:rPr>
                <w:rStyle w:val="ezkurwreuab5ozgtqnkl"/>
                <w:sz w:val="20"/>
                <w:szCs w:val="20"/>
              </w:rPr>
              <w:t>пластикалық</w:t>
            </w:r>
            <w:r w:rsidRPr="00813008">
              <w:rPr>
                <w:sz w:val="20"/>
                <w:szCs w:val="20"/>
              </w:rPr>
              <w:t xml:space="preserve"> </w:t>
            </w:r>
            <w:r w:rsidRPr="00813008">
              <w:rPr>
                <w:rStyle w:val="ezkurwreuab5ozgtqnkl"/>
                <w:sz w:val="20"/>
                <w:szCs w:val="20"/>
              </w:rPr>
              <w:t>колба.</w:t>
            </w:r>
            <w:r w:rsidRPr="00813008">
              <w:rPr>
                <w:sz w:val="20"/>
                <w:szCs w:val="20"/>
              </w:rPr>
              <w:t xml:space="preserve"> </w:t>
            </w:r>
            <w:r w:rsidRPr="00813008">
              <w:rPr>
                <w:rStyle w:val="ezkurwreuab5ozgtqnkl"/>
                <w:sz w:val="20"/>
                <w:szCs w:val="20"/>
              </w:rPr>
              <w:t>Электрод</w:t>
            </w:r>
            <w:r w:rsidRPr="00813008">
              <w:rPr>
                <w:sz w:val="20"/>
                <w:szCs w:val="20"/>
              </w:rPr>
              <w:t xml:space="preserve"> </w:t>
            </w:r>
            <w:r w:rsidRPr="00813008">
              <w:rPr>
                <w:rStyle w:val="ezkurwreuab5ozgtqnkl"/>
                <w:sz w:val="20"/>
                <w:szCs w:val="20"/>
              </w:rPr>
              <w:t>электролитпен</w:t>
            </w:r>
            <w:r w:rsidRPr="00813008">
              <w:rPr>
                <w:sz w:val="20"/>
                <w:szCs w:val="20"/>
              </w:rPr>
              <w:t xml:space="preserve"> </w:t>
            </w:r>
            <w:r w:rsidRPr="00813008">
              <w:rPr>
                <w:rStyle w:val="ezkurwreuab5ozgtqnkl"/>
                <w:sz w:val="20"/>
                <w:szCs w:val="20"/>
              </w:rPr>
              <w:t>толтырылған</w:t>
            </w:r>
            <w:r w:rsidRPr="00813008">
              <w:rPr>
                <w:sz w:val="20"/>
                <w:szCs w:val="20"/>
              </w:rPr>
              <w:t xml:space="preserve"> </w:t>
            </w:r>
            <w:r w:rsidRPr="00813008">
              <w:rPr>
                <w:rStyle w:val="ezkurwreuab5ozgtqnkl"/>
                <w:sz w:val="20"/>
                <w:szCs w:val="20"/>
              </w:rPr>
              <w:t>мембранаға</w:t>
            </w:r>
            <w:r w:rsidRPr="00813008">
              <w:rPr>
                <w:sz w:val="20"/>
                <w:szCs w:val="20"/>
              </w:rPr>
              <w:t xml:space="preserve"> </w:t>
            </w:r>
            <w:r w:rsidRPr="00813008">
              <w:rPr>
                <w:rStyle w:val="ezkurwreuab5ozgtqnkl"/>
                <w:sz w:val="20"/>
                <w:szCs w:val="20"/>
              </w:rPr>
              <w:t>орналастырылады.</w:t>
            </w:r>
            <w:r w:rsidRPr="00813008">
              <w:rPr>
                <w:sz w:val="20"/>
                <w:szCs w:val="20"/>
              </w:rPr>
              <w:t xml:space="preserve"> </w:t>
            </w:r>
            <w:r w:rsidRPr="00813008">
              <w:rPr>
                <w:rStyle w:val="ezkurwreuab5ozgtqnkl"/>
                <w:sz w:val="20"/>
                <w:szCs w:val="20"/>
              </w:rPr>
              <w:t>Мембраналық</w:t>
            </w:r>
            <w:r w:rsidRPr="00813008">
              <w:rPr>
                <w:sz w:val="20"/>
                <w:szCs w:val="20"/>
              </w:rPr>
              <w:t xml:space="preserve"> </w:t>
            </w:r>
            <w:r w:rsidRPr="00813008">
              <w:rPr>
                <w:rStyle w:val="ezkurwreuab5ozgtqnkl"/>
                <w:sz w:val="20"/>
                <w:szCs w:val="20"/>
              </w:rPr>
              <w:t>электрод</w:t>
            </w:r>
            <w:r w:rsidRPr="00813008">
              <w:rPr>
                <w:sz w:val="20"/>
                <w:szCs w:val="20"/>
              </w:rPr>
              <w:t xml:space="preserve"> </w:t>
            </w:r>
            <w:r w:rsidRPr="00813008">
              <w:rPr>
                <w:rStyle w:val="ezkurwreuab5ozgtqnkl"/>
                <w:sz w:val="20"/>
                <w:szCs w:val="20"/>
              </w:rPr>
              <w:t>электролиттерді/метаболиттерді</w:t>
            </w:r>
            <w:r w:rsidRPr="00813008">
              <w:rPr>
                <w:sz w:val="20"/>
                <w:szCs w:val="20"/>
              </w:rPr>
              <w:t xml:space="preserve"> </w:t>
            </w:r>
            <w:r w:rsidRPr="00813008">
              <w:rPr>
                <w:rStyle w:val="ezkurwreuab5ozgtqnkl"/>
                <w:sz w:val="20"/>
                <w:szCs w:val="20"/>
              </w:rPr>
              <w:t>өлшеу</w:t>
            </w:r>
            <w:r w:rsidRPr="00813008">
              <w:rPr>
                <w:sz w:val="20"/>
                <w:szCs w:val="20"/>
              </w:rPr>
              <w:t xml:space="preserve"> </w:t>
            </w:r>
            <w:r w:rsidRPr="00813008">
              <w:rPr>
                <w:rStyle w:val="ezkurwreuab5ozgtqnkl"/>
                <w:sz w:val="20"/>
                <w:szCs w:val="20"/>
              </w:rPr>
              <w:t>блогының(El/met)</w:t>
            </w:r>
            <w:r w:rsidRPr="00813008">
              <w:rPr>
                <w:sz w:val="20"/>
                <w:szCs w:val="20"/>
              </w:rPr>
              <w:t xml:space="preserve"> </w:t>
            </w:r>
            <w:r w:rsidRPr="00813008">
              <w:rPr>
                <w:rStyle w:val="ezkurwreuab5ozgtqnkl"/>
                <w:sz w:val="20"/>
                <w:szCs w:val="20"/>
              </w:rPr>
              <w:t>электрод</w:t>
            </w:r>
            <w:r w:rsidRPr="00813008">
              <w:rPr>
                <w:sz w:val="20"/>
                <w:szCs w:val="20"/>
              </w:rPr>
              <w:t xml:space="preserve"> </w:t>
            </w:r>
            <w:r w:rsidRPr="00813008">
              <w:rPr>
                <w:rStyle w:val="ezkurwreuab5ozgtqnkl"/>
                <w:sz w:val="20"/>
                <w:szCs w:val="20"/>
              </w:rPr>
              <w:t>камерасының</w:t>
            </w:r>
            <w:r w:rsidRPr="00813008">
              <w:rPr>
                <w:sz w:val="20"/>
                <w:szCs w:val="20"/>
              </w:rPr>
              <w:t xml:space="preserve"> </w:t>
            </w:r>
            <w:r w:rsidRPr="00813008">
              <w:rPr>
                <w:rStyle w:val="ezkurwreuab5ozgtqnkl"/>
                <w:sz w:val="20"/>
                <w:szCs w:val="20"/>
              </w:rPr>
              <w:t>бөлінген</w:t>
            </w:r>
            <w:r w:rsidRPr="00813008">
              <w:rPr>
                <w:sz w:val="20"/>
                <w:szCs w:val="20"/>
              </w:rPr>
              <w:t xml:space="preserve"> </w:t>
            </w:r>
            <w:r w:rsidRPr="00813008">
              <w:rPr>
                <w:rStyle w:val="ezkurwreuab5ozgtqnkl"/>
                <w:sz w:val="20"/>
                <w:szCs w:val="20"/>
              </w:rPr>
              <w:t>белгіленген</w:t>
            </w:r>
            <w:r w:rsidRPr="00813008">
              <w:rPr>
                <w:sz w:val="20"/>
                <w:szCs w:val="20"/>
              </w:rPr>
              <w:t xml:space="preserve"> </w:t>
            </w:r>
            <w:r w:rsidRPr="00813008">
              <w:rPr>
                <w:rStyle w:val="ezkurwreuab5ozgtqnkl"/>
                <w:sz w:val="20"/>
                <w:szCs w:val="20"/>
              </w:rPr>
              <w:t>ұяшығына</w:t>
            </w:r>
            <w:r w:rsidRPr="00813008">
              <w:rPr>
                <w:sz w:val="20"/>
                <w:szCs w:val="20"/>
              </w:rPr>
              <w:t xml:space="preserve"> орнатылады </w:t>
            </w:r>
            <w:r w:rsidRPr="00813008">
              <w:rPr>
                <w:rStyle w:val="ezkurwreuab5ozgtqnkl"/>
                <w:sz w:val="20"/>
                <w:szCs w:val="20"/>
              </w:rPr>
              <w:t>.</w:t>
            </w:r>
            <w:r w:rsidRPr="00813008">
              <w:rPr>
                <w:sz w:val="20"/>
                <w:szCs w:val="20"/>
              </w:rPr>
              <w:t xml:space="preserve"> </w:t>
            </w:r>
            <w:r w:rsidRPr="00813008">
              <w:rPr>
                <w:rStyle w:val="ezkurwreuab5ozgtqnkl"/>
                <w:sz w:val="20"/>
                <w:szCs w:val="20"/>
              </w:rPr>
              <w:t>Талдау</w:t>
            </w:r>
            <w:r w:rsidRPr="00813008">
              <w:rPr>
                <w:sz w:val="20"/>
                <w:szCs w:val="20"/>
              </w:rPr>
              <w:t xml:space="preserve"> </w:t>
            </w:r>
            <w:r w:rsidRPr="00813008">
              <w:rPr>
                <w:rStyle w:val="ezkurwreuab5ozgtqnkl"/>
                <w:sz w:val="20"/>
                <w:szCs w:val="20"/>
              </w:rPr>
              <w:t>кезінде</w:t>
            </w:r>
            <w:r w:rsidRPr="00813008">
              <w:rPr>
                <w:sz w:val="20"/>
                <w:szCs w:val="20"/>
              </w:rPr>
              <w:t xml:space="preserve"> </w:t>
            </w:r>
            <w:r w:rsidRPr="00813008">
              <w:rPr>
                <w:rStyle w:val="ezkurwreuab5ozgtqnkl"/>
                <w:sz w:val="20"/>
                <w:szCs w:val="20"/>
              </w:rPr>
              <w:t>қан</w:t>
            </w:r>
            <w:r w:rsidRPr="00813008">
              <w:rPr>
                <w:sz w:val="20"/>
                <w:szCs w:val="20"/>
              </w:rPr>
              <w:t xml:space="preserve"> </w:t>
            </w:r>
            <w:r w:rsidRPr="00813008">
              <w:rPr>
                <w:rStyle w:val="ezkurwreuab5ozgtqnkl"/>
                <w:sz w:val="20"/>
                <w:szCs w:val="20"/>
              </w:rPr>
              <w:t>электрод</w:t>
            </w:r>
            <w:r w:rsidRPr="00813008">
              <w:rPr>
                <w:sz w:val="20"/>
                <w:szCs w:val="20"/>
              </w:rPr>
              <w:t xml:space="preserve"> </w:t>
            </w:r>
            <w:r w:rsidRPr="00813008">
              <w:rPr>
                <w:rStyle w:val="ezkurwreuab5ozgtqnkl"/>
                <w:sz w:val="20"/>
                <w:szCs w:val="20"/>
              </w:rPr>
              <w:t>камерасына</w:t>
            </w:r>
            <w:r w:rsidRPr="00813008">
              <w:rPr>
                <w:sz w:val="20"/>
                <w:szCs w:val="20"/>
              </w:rPr>
              <w:t xml:space="preserve"> </w:t>
            </w:r>
            <w:r w:rsidRPr="00813008">
              <w:rPr>
                <w:rStyle w:val="ezkurwreuab5ozgtqnkl"/>
                <w:sz w:val="20"/>
                <w:szCs w:val="20"/>
              </w:rPr>
              <w:t>беріледі.</w:t>
            </w:r>
            <w:r w:rsidRPr="00813008">
              <w:rPr>
                <w:sz w:val="20"/>
                <w:szCs w:val="20"/>
              </w:rPr>
              <w:t xml:space="preserve"> </w:t>
            </w:r>
            <w:r w:rsidRPr="00813008">
              <w:rPr>
                <w:rStyle w:val="ezkurwreuab5ozgtqnkl"/>
                <w:sz w:val="20"/>
                <w:szCs w:val="20"/>
              </w:rPr>
              <w:t>Қан</w:t>
            </w:r>
            <w:r w:rsidRPr="00813008">
              <w:rPr>
                <w:sz w:val="20"/>
                <w:szCs w:val="20"/>
              </w:rPr>
              <w:t xml:space="preserve"> </w:t>
            </w:r>
            <w:r w:rsidRPr="00813008">
              <w:rPr>
                <w:rStyle w:val="ezkurwreuab5ozgtqnkl"/>
                <w:sz w:val="20"/>
                <w:szCs w:val="20"/>
              </w:rPr>
              <w:t>электрод</w:t>
            </w:r>
            <w:r w:rsidRPr="00813008">
              <w:rPr>
                <w:sz w:val="20"/>
                <w:szCs w:val="20"/>
              </w:rPr>
              <w:t xml:space="preserve"> </w:t>
            </w:r>
            <w:r w:rsidRPr="00813008">
              <w:rPr>
                <w:rStyle w:val="ezkurwreuab5ozgtqnkl"/>
                <w:sz w:val="20"/>
                <w:szCs w:val="20"/>
              </w:rPr>
              <w:t>арқылы</w:t>
            </w:r>
            <w:r w:rsidRPr="00813008">
              <w:rPr>
                <w:sz w:val="20"/>
                <w:szCs w:val="20"/>
              </w:rPr>
              <w:t xml:space="preserve"> </w:t>
            </w:r>
            <w:r w:rsidRPr="00813008">
              <w:rPr>
                <w:rStyle w:val="ezkurwreuab5ozgtqnkl"/>
                <w:sz w:val="20"/>
                <w:szCs w:val="20"/>
              </w:rPr>
              <w:t>кернеу</w:t>
            </w:r>
            <w:r w:rsidRPr="00813008">
              <w:rPr>
                <w:sz w:val="20"/>
                <w:szCs w:val="20"/>
              </w:rPr>
              <w:t xml:space="preserve"> берілетін </w:t>
            </w:r>
            <w:r w:rsidRPr="00813008">
              <w:rPr>
                <w:rStyle w:val="ezkurwreuab5ozgtqnkl"/>
                <w:sz w:val="20"/>
                <w:szCs w:val="20"/>
              </w:rPr>
              <w:t>мембрананың</w:t>
            </w:r>
            <w:r w:rsidRPr="00813008">
              <w:rPr>
                <w:sz w:val="20"/>
                <w:szCs w:val="20"/>
              </w:rPr>
              <w:t xml:space="preserve"> </w:t>
            </w:r>
            <w:r w:rsidRPr="00813008">
              <w:rPr>
                <w:rStyle w:val="ezkurwreuab5ozgtqnkl"/>
                <w:sz w:val="20"/>
                <w:szCs w:val="20"/>
              </w:rPr>
              <w:t>өлшеу</w:t>
            </w:r>
            <w:r w:rsidRPr="00813008">
              <w:rPr>
                <w:sz w:val="20"/>
                <w:szCs w:val="20"/>
              </w:rPr>
              <w:t xml:space="preserve"> </w:t>
            </w:r>
            <w:r w:rsidRPr="00813008">
              <w:rPr>
                <w:rStyle w:val="ezkurwreuab5ozgtqnkl"/>
                <w:sz w:val="20"/>
                <w:szCs w:val="20"/>
              </w:rPr>
              <w:t>бетімен</w:t>
            </w:r>
            <w:r w:rsidRPr="00813008">
              <w:rPr>
                <w:sz w:val="20"/>
                <w:szCs w:val="20"/>
              </w:rPr>
              <w:t xml:space="preserve"> </w:t>
            </w:r>
            <w:r w:rsidRPr="00813008">
              <w:rPr>
                <w:rStyle w:val="ezkurwreuab5ozgtqnkl"/>
                <w:sz w:val="20"/>
                <w:szCs w:val="20"/>
              </w:rPr>
              <w:t>әрекеттеседі.</w:t>
            </w:r>
            <w:r w:rsidRPr="00813008">
              <w:rPr>
                <w:sz w:val="20"/>
                <w:szCs w:val="20"/>
              </w:rPr>
              <w:t xml:space="preserve"> </w:t>
            </w:r>
            <w:r w:rsidRPr="00813008">
              <w:rPr>
                <w:rStyle w:val="ezkurwreuab5ozgtqnkl"/>
                <w:sz w:val="20"/>
                <w:szCs w:val="20"/>
              </w:rPr>
              <w:t>Мембрана</w:t>
            </w:r>
            <w:r w:rsidRPr="00813008">
              <w:rPr>
                <w:sz w:val="20"/>
                <w:szCs w:val="20"/>
              </w:rPr>
              <w:t xml:space="preserve"> </w:t>
            </w:r>
            <w:r w:rsidRPr="00813008">
              <w:rPr>
                <w:rStyle w:val="ezkurwreuab5ozgtqnkl"/>
                <w:sz w:val="20"/>
                <w:szCs w:val="20"/>
              </w:rPr>
              <w:t>ішіндегі</w:t>
            </w:r>
            <w:r w:rsidRPr="00813008">
              <w:rPr>
                <w:sz w:val="20"/>
                <w:szCs w:val="20"/>
              </w:rPr>
              <w:t xml:space="preserve"> </w:t>
            </w:r>
            <w:r w:rsidRPr="00813008">
              <w:rPr>
                <w:rStyle w:val="ezkurwreuab5ozgtqnkl"/>
                <w:sz w:val="20"/>
                <w:szCs w:val="20"/>
              </w:rPr>
              <w:t>кернеу</w:t>
            </w:r>
            <w:r w:rsidRPr="00813008">
              <w:rPr>
                <w:sz w:val="20"/>
                <w:szCs w:val="20"/>
              </w:rPr>
              <w:t xml:space="preserve"> </w:t>
            </w:r>
            <w:r w:rsidRPr="00813008">
              <w:rPr>
                <w:rStyle w:val="ezkurwreuab5ozgtqnkl"/>
                <w:sz w:val="20"/>
                <w:szCs w:val="20"/>
              </w:rPr>
              <w:t>берілген</w:t>
            </w:r>
            <w:r w:rsidRPr="00813008">
              <w:rPr>
                <w:sz w:val="20"/>
                <w:szCs w:val="20"/>
              </w:rPr>
              <w:t xml:space="preserve"> </w:t>
            </w:r>
            <w:r w:rsidRPr="00813008">
              <w:rPr>
                <w:rStyle w:val="ezkurwreuab5ozgtqnkl"/>
                <w:sz w:val="20"/>
                <w:szCs w:val="20"/>
              </w:rPr>
              <w:t>кезде</w:t>
            </w:r>
            <w:r w:rsidRPr="00813008">
              <w:rPr>
                <w:sz w:val="20"/>
                <w:szCs w:val="20"/>
              </w:rPr>
              <w:t xml:space="preserve"> </w:t>
            </w:r>
            <w:r w:rsidRPr="00813008">
              <w:rPr>
                <w:rStyle w:val="ezkurwreuab5ozgtqnkl"/>
                <w:sz w:val="20"/>
                <w:szCs w:val="20"/>
              </w:rPr>
              <w:t>электролит</w:t>
            </w:r>
            <w:r w:rsidRPr="00813008">
              <w:rPr>
                <w:sz w:val="20"/>
                <w:szCs w:val="20"/>
              </w:rPr>
              <w:t xml:space="preserve"> </w:t>
            </w:r>
            <w:r w:rsidRPr="00813008">
              <w:rPr>
                <w:rStyle w:val="ezkurwreuab5ozgtqnkl"/>
                <w:sz w:val="20"/>
                <w:szCs w:val="20"/>
              </w:rPr>
              <w:t>ерітіндісінде</w:t>
            </w:r>
            <w:r w:rsidRPr="00813008">
              <w:rPr>
                <w:sz w:val="20"/>
                <w:szCs w:val="20"/>
              </w:rPr>
              <w:t xml:space="preserve"> </w:t>
            </w:r>
            <w:r w:rsidRPr="00813008">
              <w:rPr>
                <w:rStyle w:val="ezkurwreuab5ozgtqnkl"/>
                <w:sz w:val="20"/>
                <w:szCs w:val="20"/>
              </w:rPr>
              <w:t>электрохимиялық</w:t>
            </w:r>
            <w:r w:rsidRPr="00813008">
              <w:rPr>
                <w:sz w:val="20"/>
                <w:szCs w:val="20"/>
              </w:rPr>
              <w:t xml:space="preserve"> </w:t>
            </w:r>
            <w:r w:rsidRPr="00813008">
              <w:rPr>
                <w:rStyle w:val="ezkurwreuab5ozgtqnkl"/>
                <w:sz w:val="20"/>
                <w:szCs w:val="20"/>
              </w:rPr>
              <w:t>реакция</w:t>
            </w:r>
            <w:r w:rsidRPr="00813008">
              <w:rPr>
                <w:sz w:val="20"/>
                <w:szCs w:val="20"/>
              </w:rPr>
              <w:t xml:space="preserve"> жүреді</w:t>
            </w:r>
            <w:r w:rsidRPr="00813008">
              <w:rPr>
                <w:rStyle w:val="ezkurwreuab5ozgtqnkl"/>
                <w:sz w:val="20"/>
                <w:szCs w:val="20"/>
              </w:rPr>
              <w:t>.</w:t>
            </w:r>
            <w:r w:rsidRPr="00813008">
              <w:rPr>
                <w:sz w:val="20"/>
                <w:szCs w:val="20"/>
              </w:rPr>
              <w:t xml:space="preserve"> </w:t>
            </w:r>
            <w:r w:rsidRPr="00813008">
              <w:rPr>
                <w:rStyle w:val="ezkurwreuab5ozgtqnkl"/>
                <w:sz w:val="20"/>
                <w:szCs w:val="20"/>
              </w:rPr>
              <w:t>Реакция</w:t>
            </w:r>
            <w:r w:rsidRPr="00813008">
              <w:rPr>
                <w:sz w:val="20"/>
                <w:szCs w:val="20"/>
              </w:rPr>
              <w:t xml:space="preserve"> кезінде А </w:t>
            </w:r>
            <w:r w:rsidRPr="00813008">
              <w:rPr>
                <w:rStyle w:val="ezkurwreuab5ozgtqnkl"/>
                <w:sz w:val="20"/>
                <w:szCs w:val="20"/>
              </w:rPr>
              <w:t>өзгерісі</w:t>
            </w:r>
            <w:r w:rsidRPr="00813008">
              <w:rPr>
                <w:sz w:val="20"/>
                <w:szCs w:val="20"/>
              </w:rPr>
              <w:t xml:space="preserve"> </w:t>
            </w:r>
            <w:r w:rsidRPr="00813008">
              <w:rPr>
                <w:rStyle w:val="ezkurwreuab5ozgtqnkl"/>
                <w:sz w:val="20"/>
                <w:szCs w:val="20"/>
              </w:rPr>
              <w:t>өлшенеді</w:t>
            </w:r>
            <w:r w:rsidRPr="00813008">
              <w:rPr>
                <w:sz w:val="20"/>
                <w:szCs w:val="20"/>
              </w:rPr>
              <w:t xml:space="preserve"> </w:t>
            </w:r>
            <w:r w:rsidRPr="00813008">
              <w:rPr>
                <w:rStyle w:val="ezkurwreuab5ozgtqnkl"/>
                <w:sz w:val="20"/>
                <w:szCs w:val="20"/>
              </w:rPr>
              <w:t>ток</w:t>
            </w:r>
            <w:r w:rsidRPr="00813008">
              <w:rPr>
                <w:sz w:val="20"/>
                <w:szCs w:val="20"/>
              </w:rPr>
              <w:t xml:space="preserve"> </w:t>
            </w:r>
            <w:r w:rsidRPr="00813008">
              <w:rPr>
                <w:rStyle w:val="ezkurwreuab5ozgtqnkl"/>
                <w:sz w:val="20"/>
                <w:szCs w:val="20"/>
              </w:rPr>
              <w:t>күші.</w:t>
            </w:r>
            <w:r w:rsidRPr="00813008">
              <w:rPr>
                <w:sz w:val="20"/>
                <w:szCs w:val="20"/>
              </w:rPr>
              <w:t xml:space="preserve"> </w:t>
            </w:r>
            <w:r w:rsidRPr="00813008">
              <w:rPr>
                <w:rStyle w:val="ezkurwreuab5ozgtqnkl"/>
                <w:sz w:val="20"/>
                <w:szCs w:val="20"/>
              </w:rPr>
              <w:t>Ток</w:t>
            </w:r>
            <w:r w:rsidRPr="00813008">
              <w:rPr>
                <w:sz w:val="20"/>
                <w:szCs w:val="20"/>
              </w:rPr>
              <w:t xml:space="preserve"> </w:t>
            </w:r>
            <w:r w:rsidRPr="00813008">
              <w:rPr>
                <w:rStyle w:val="ezkurwreuab5ozgtqnkl"/>
                <w:sz w:val="20"/>
                <w:szCs w:val="20"/>
              </w:rPr>
              <w:t>күшінің</w:t>
            </w:r>
            <w:r w:rsidRPr="00813008">
              <w:rPr>
                <w:sz w:val="20"/>
                <w:szCs w:val="20"/>
              </w:rPr>
              <w:t xml:space="preserve"> </w:t>
            </w:r>
            <w:r w:rsidRPr="00813008">
              <w:rPr>
                <w:rStyle w:val="ezkurwreuab5ozgtqnkl"/>
                <w:sz w:val="20"/>
                <w:szCs w:val="20"/>
              </w:rPr>
              <w:t>өзгеруі</w:t>
            </w:r>
            <w:r w:rsidRPr="00813008">
              <w:rPr>
                <w:sz w:val="20"/>
                <w:szCs w:val="20"/>
              </w:rPr>
              <w:t xml:space="preserve"> </w:t>
            </w:r>
            <w:r w:rsidRPr="00813008">
              <w:rPr>
                <w:rStyle w:val="ezkurwreuab5ozgtqnkl"/>
                <w:sz w:val="20"/>
                <w:szCs w:val="20"/>
              </w:rPr>
              <w:t>қандағы</w:t>
            </w:r>
            <w:r w:rsidRPr="00813008">
              <w:rPr>
                <w:sz w:val="20"/>
                <w:szCs w:val="20"/>
              </w:rPr>
              <w:t xml:space="preserve"> </w:t>
            </w:r>
            <w:r w:rsidRPr="00813008">
              <w:rPr>
                <w:rStyle w:val="ezkurwreuab5ozgtqnkl"/>
                <w:sz w:val="20"/>
                <w:szCs w:val="20"/>
              </w:rPr>
              <w:t>лактат</w:t>
            </w:r>
            <w:r w:rsidRPr="00813008">
              <w:rPr>
                <w:sz w:val="20"/>
                <w:szCs w:val="20"/>
              </w:rPr>
              <w:t xml:space="preserve"> </w:t>
            </w:r>
            <w:r w:rsidRPr="00813008">
              <w:rPr>
                <w:rStyle w:val="ezkurwreuab5ozgtqnkl"/>
                <w:sz w:val="20"/>
                <w:szCs w:val="20"/>
              </w:rPr>
              <w:t>концентрациясының</w:t>
            </w:r>
            <w:r w:rsidRPr="00813008">
              <w:rPr>
                <w:sz w:val="20"/>
                <w:szCs w:val="20"/>
              </w:rPr>
              <w:t xml:space="preserve"> </w:t>
            </w:r>
            <w:r w:rsidRPr="00813008">
              <w:rPr>
                <w:rStyle w:val="ezkurwreuab5ozgtqnkl"/>
                <w:sz w:val="20"/>
                <w:szCs w:val="20"/>
              </w:rPr>
              <w:t>мәнімен</w:t>
            </w:r>
            <w:r w:rsidRPr="00813008">
              <w:rPr>
                <w:sz w:val="20"/>
                <w:szCs w:val="20"/>
              </w:rPr>
              <w:t xml:space="preserve"> </w:t>
            </w:r>
            <w:r w:rsidRPr="00813008">
              <w:rPr>
                <w:rStyle w:val="ezkurwreuab5ozgtqnkl"/>
                <w:sz w:val="20"/>
                <w:szCs w:val="20"/>
              </w:rPr>
              <w:t>байланысты.</w:t>
            </w:r>
            <w:r w:rsidRPr="00813008">
              <w:rPr>
                <w:sz w:val="20"/>
                <w:szCs w:val="20"/>
              </w:rPr>
              <w:t xml:space="preserve"> ABL800 </w:t>
            </w:r>
            <w:r w:rsidRPr="00813008">
              <w:rPr>
                <w:rStyle w:val="ezkurwreuab5ozgtqnkl"/>
                <w:sz w:val="20"/>
                <w:szCs w:val="20"/>
              </w:rPr>
              <w:t>Flex</w:t>
            </w:r>
            <w:r w:rsidRPr="00813008">
              <w:rPr>
                <w:sz w:val="20"/>
                <w:szCs w:val="20"/>
              </w:rPr>
              <w:t xml:space="preserve"> </w:t>
            </w:r>
            <w:r w:rsidRPr="00813008">
              <w:rPr>
                <w:rStyle w:val="ezkurwreuab5ozgtqnkl"/>
                <w:sz w:val="20"/>
                <w:szCs w:val="20"/>
              </w:rPr>
              <w:t>сериялы</w:t>
            </w:r>
            <w:r w:rsidRPr="00813008">
              <w:rPr>
                <w:sz w:val="20"/>
                <w:szCs w:val="20"/>
              </w:rPr>
              <w:t xml:space="preserve"> </w:t>
            </w:r>
            <w:r w:rsidRPr="00813008">
              <w:rPr>
                <w:rStyle w:val="ezkurwreuab5ozgtqnkl"/>
                <w:sz w:val="20"/>
                <w:szCs w:val="20"/>
              </w:rPr>
              <w:t>анализатормен</w:t>
            </w:r>
            <w:r w:rsidRPr="00813008">
              <w:rPr>
                <w:sz w:val="20"/>
                <w:szCs w:val="20"/>
              </w:rPr>
              <w:t xml:space="preserve"> </w:t>
            </w:r>
            <w:r w:rsidRPr="00813008">
              <w:rPr>
                <w:rStyle w:val="ezkurwreuab5ozgtqnkl"/>
                <w:sz w:val="20"/>
                <w:szCs w:val="20"/>
              </w:rPr>
              <w:t>үйлесімді</w:t>
            </w:r>
            <w:r w:rsidRPr="00813008">
              <w:rPr>
                <w:sz w:val="20"/>
                <w:szCs w:val="20"/>
              </w:rPr>
              <w:t xml:space="preserve"> </w:t>
            </w:r>
            <w:r w:rsidRPr="00813008">
              <w:rPr>
                <w:rStyle w:val="ezkurwreuab5ozgtqnkl"/>
                <w:sz w:val="20"/>
                <w:szCs w:val="20"/>
              </w:rPr>
              <w:t>болуы</w:t>
            </w:r>
            <w:r w:rsidRPr="00813008">
              <w:rPr>
                <w:sz w:val="20"/>
                <w:szCs w:val="20"/>
              </w:rPr>
              <w:t xml:space="preserve"> </w:t>
            </w:r>
            <w:r w:rsidRPr="00813008">
              <w:rPr>
                <w:rStyle w:val="ezkurwreuab5ozgtqnkl"/>
                <w:sz w:val="20"/>
                <w:szCs w:val="20"/>
              </w:rPr>
              <w:t>керек.</w:t>
            </w:r>
            <w:r w:rsidRPr="00813008">
              <w:rPr>
                <w:sz w:val="20"/>
                <w:szCs w:val="20"/>
              </w:rPr>
              <w:t xml:space="preserve"> </w:t>
            </w:r>
            <w:r w:rsidRPr="00813008">
              <w:rPr>
                <w:rStyle w:val="ezkurwreuab5ozgtqnkl"/>
                <w:sz w:val="20"/>
                <w:szCs w:val="20"/>
              </w:rPr>
              <w:t>Анализаторды</w:t>
            </w:r>
            <w:r w:rsidRPr="00813008">
              <w:rPr>
                <w:sz w:val="20"/>
                <w:szCs w:val="20"/>
              </w:rPr>
              <w:t xml:space="preserve"> </w:t>
            </w:r>
            <w:r w:rsidRPr="00813008">
              <w:rPr>
                <w:rStyle w:val="ezkurwreuab5ozgtqnkl"/>
                <w:sz w:val="20"/>
                <w:szCs w:val="20"/>
              </w:rPr>
              <w:t>оқитын</w:t>
            </w:r>
            <w:r w:rsidRPr="00813008">
              <w:rPr>
                <w:sz w:val="20"/>
                <w:szCs w:val="20"/>
              </w:rPr>
              <w:t xml:space="preserve"> </w:t>
            </w:r>
            <w:r w:rsidRPr="00813008">
              <w:rPr>
                <w:rStyle w:val="ezkurwreuab5ozgtqnkl"/>
                <w:sz w:val="20"/>
                <w:szCs w:val="20"/>
              </w:rPr>
              <w:t>штрих</w:t>
            </w:r>
            <w:r w:rsidRPr="00813008">
              <w:rPr>
                <w:sz w:val="20"/>
                <w:szCs w:val="20"/>
              </w:rPr>
              <w:t>-</w:t>
            </w:r>
            <w:r w:rsidRPr="00813008">
              <w:rPr>
                <w:rStyle w:val="ezkurwreuab5ozgtqnkl"/>
                <w:sz w:val="20"/>
                <w:szCs w:val="20"/>
              </w:rPr>
              <w:t>код</w:t>
            </w:r>
            <w:r w:rsidRPr="00813008">
              <w:rPr>
                <w:sz w:val="20"/>
                <w:szCs w:val="20"/>
              </w:rPr>
              <w:t xml:space="preserve"> </w:t>
            </w:r>
            <w:r w:rsidRPr="00813008">
              <w:rPr>
                <w:rStyle w:val="ezkurwreuab5ozgtqnkl"/>
                <w:sz w:val="20"/>
                <w:szCs w:val="20"/>
              </w:rPr>
              <w:t>бар</w:t>
            </w:r>
            <w:r w:rsidRPr="00813008">
              <w:rPr>
                <w:sz w:val="20"/>
                <w:szCs w:val="20"/>
              </w:rPr>
              <w:t xml:space="preserve">, онда </w:t>
            </w:r>
            <w:r w:rsidRPr="00813008">
              <w:rPr>
                <w:rStyle w:val="ezkurwreuab5ozgtqnkl"/>
                <w:sz w:val="20"/>
                <w:szCs w:val="20"/>
              </w:rPr>
              <w:t>анализатор</w:t>
            </w:r>
            <w:r w:rsidRPr="00813008">
              <w:rPr>
                <w:sz w:val="20"/>
                <w:szCs w:val="20"/>
              </w:rPr>
              <w:t xml:space="preserve"> </w:t>
            </w:r>
            <w:r w:rsidRPr="00813008">
              <w:rPr>
                <w:rStyle w:val="ezkurwreuab5ozgtqnkl"/>
                <w:sz w:val="20"/>
                <w:szCs w:val="20"/>
              </w:rPr>
              <w:t>экранында</w:t>
            </w:r>
            <w:r w:rsidRPr="00813008">
              <w:rPr>
                <w:sz w:val="20"/>
                <w:szCs w:val="20"/>
              </w:rPr>
              <w:t xml:space="preserve"> </w:t>
            </w:r>
            <w:r w:rsidRPr="00813008">
              <w:rPr>
                <w:rStyle w:val="ezkurwreuab5ozgtqnkl"/>
                <w:sz w:val="20"/>
                <w:szCs w:val="20"/>
              </w:rPr>
              <w:t>жарамдылық</w:t>
            </w:r>
            <w:r w:rsidRPr="00813008">
              <w:rPr>
                <w:sz w:val="20"/>
                <w:szCs w:val="20"/>
              </w:rPr>
              <w:t xml:space="preserve"> </w:t>
            </w:r>
            <w:r w:rsidRPr="00813008">
              <w:rPr>
                <w:rStyle w:val="ezkurwreuab5ozgtqnkl"/>
                <w:sz w:val="20"/>
                <w:szCs w:val="20"/>
              </w:rPr>
              <w:t>мерзімі</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тауардың</w:t>
            </w:r>
            <w:r w:rsidRPr="00813008">
              <w:rPr>
                <w:sz w:val="20"/>
                <w:szCs w:val="20"/>
              </w:rPr>
              <w:t xml:space="preserve"> </w:t>
            </w:r>
            <w:r w:rsidRPr="00813008">
              <w:rPr>
                <w:rStyle w:val="ezkurwreuab5ozgtqnkl"/>
                <w:sz w:val="20"/>
                <w:szCs w:val="20"/>
              </w:rPr>
              <w:t>шығарылған</w:t>
            </w:r>
            <w:r w:rsidRPr="00813008">
              <w:rPr>
                <w:sz w:val="20"/>
                <w:szCs w:val="20"/>
              </w:rPr>
              <w:t xml:space="preserve"> </w:t>
            </w:r>
            <w:r w:rsidRPr="00813008">
              <w:rPr>
                <w:rStyle w:val="ezkurwreuab5ozgtqnkl"/>
                <w:sz w:val="20"/>
                <w:szCs w:val="20"/>
              </w:rPr>
              <w:t>жылы</w:t>
            </w:r>
            <w:r w:rsidRPr="00813008">
              <w:rPr>
                <w:sz w:val="20"/>
                <w:szCs w:val="20"/>
              </w:rPr>
              <w:t xml:space="preserve"> </w:t>
            </w:r>
            <w:r w:rsidRPr="00813008">
              <w:rPr>
                <w:rStyle w:val="ezkurwreuab5ozgtqnkl"/>
                <w:sz w:val="20"/>
                <w:szCs w:val="20"/>
              </w:rPr>
              <w:t>шығады.</w:t>
            </w:r>
          </w:p>
        </w:tc>
      </w:tr>
      <w:tr w:rsidR="00A63E83" w:rsidRPr="00351AA3" w:rsidTr="002869F2">
        <w:trPr>
          <w:trHeight w:val="281"/>
        </w:trPr>
        <w:tc>
          <w:tcPr>
            <w:tcW w:w="653" w:type="dxa"/>
            <w:tcBorders>
              <w:top w:val="single" w:sz="4" w:space="0" w:color="auto"/>
              <w:left w:val="single" w:sz="4" w:space="0" w:color="auto"/>
              <w:bottom w:val="single" w:sz="4" w:space="0" w:color="auto"/>
              <w:right w:val="single" w:sz="4" w:space="0" w:color="auto"/>
            </w:tcBorders>
          </w:tcPr>
          <w:p w:rsidR="00A63E83" w:rsidRPr="00351AA3" w:rsidRDefault="00A63E83" w:rsidP="002869F2">
            <w:pPr>
              <w:suppressAutoHyphens/>
              <w:ind w:firstLine="119"/>
              <w:jc w:val="center"/>
              <w:rPr>
                <w:sz w:val="20"/>
                <w:szCs w:val="20"/>
                <w:lang w:val="en-US"/>
              </w:rPr>
            </w:pPr>
            <w:r w:rsidRPr="00351AA3">
              <w:rPr>
                <w:sz w:val="20"/>
                <w:szCs w:val="20"/>
              </w:rPr>
              <w:t>20</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63E83" w:rsidRPr="00351AA3" w:rsidRDefault="00A63E83" w:rsidP="002869F2">
            <w:pPr>
              <w:jc w:val="center"/>
              <w:rPr>
                <w:sz w:val="20"/>
                <w:szCs w:val="20"/>
              </w:rPr>
            </w:pPr>
            <w:r w:rsidRPr="00351AA3">
              <w:rPr>
                <w:sz w:val="20"/>
                <w:szCs w:val="20"/>
              </w:rPr>
              <w:t>Шприц PICO70 инесіз</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A63E83" w:rsidRPr="00813008" w:rsidRDefault="00FE11F4" w:rsidP="008140A5">
            <w:pPr>
              <w:textAlignment w:val="top"/>
              <w:rPr>
                <w:sz w:val="20"/>
                <w:szCs w:val="20"/>
                <w:highlight w:val="yellow"/>
              </w:rPr>
            </w:pPr>
            <w:r w:rsidRPr="00813008">
              <w:rPr>
                <w:rStyle w:val="ezkurwreuab5ozgtqnkl"/>
                <w:sz w:val="20"/>
                <w:szCs w:val="20"/>
              </w:rPr>
              <w:t>Көлемі</w:t>
            </w:r>
            <w:r w:rsidRPr="00813008">
              <w:rPr>
                <w:sz w:val="20"/>
                <w:szCs w:val="20"/>
              </w:rPr>
              <w:t xml:space="preserve"> </w:t>
            </w:r>
            <w:r w:rsidRPr="00813008">
              <w:rPr>
                <w:rStyle w:val="ezkurwreuab5ozgtqnkl"/>
                <w:sz w:val="20"/>
                <w:szCs w:val="20"/>
              </w:rPr>
              <w:t>1,5</w:t>
            </w:r>
            <w:r w:rsidRPr="00813008">
              <w:rPr>
                <w:sz w:val="20"/>
                <w:szCs w:val="20"/>
              </w:rPr>
              <w:t xml:space="preserve"> </w:t>
            </w:r>
            <w:r w:rsidRPr="00813008">
              <w:rPr>
                <w:rStyle w:val="ezkurwreuab5ozgtqnkl"/>
                <w:sz w:val="20"/>
                <w:szCs w:val="20"/>
              </w:rPr>
              <w:t>мл,</w:t>
            </w:r>
            <w:r w:rsidRPr="00813008">
              <w:rPr>
                <w:sz w:val="20"/>
                <w:szCs w:val="20"/>
              </w:rPr>
              <w:t xml:space="preserve"> </w:t>
            </w:r>
            <w:r w:rsidRPr="00813008">
              <w:rPr>
                <w:rStyle w:val="ezkurwreuab5ozgtqnkl"/>
                <w:sz w:val="20"/>
                <w:szCs w:val="20"/>
              </w:rPr>
              <w:t>инесіз;</w:t>
            </w:r>
            <w:r w:rsidRPr="00813008">
              <w:rPr>
                <w:sz w:val="20"/>
                <w:szCs w:val="20"/>
              </w:rPr>
              <w:t xml:space="preserve"> </w:t>
            </w:r>
            <w:r w:rsidRPr="00813008">
              <w:rPr>
                <w:rStyle w:val="ezkurwreuab5ozgtqnkl"/>
                <w:sz w:val="20"/>
                <w:szCs w:val="20"/>
              </w:rPr>
              <w:t>гепарин</w:t>
            </w:r>
            <w:r w:rsidRPr="00813008">
              <w:rPr>
                <w:sz w:val="20"/>
                <w:szCs w:val="20"/>
              </w:rPr>
              <w:t xml:space="preserve"> </w:t>
            </w:r>
            <w:r w:rsidRPr="00813008">
              <w:rPr>
                <w:rStyle w:val="ezkurwreuab5ozgtqnkl"/>
                <w:sz w:val="20"/>
                <w:szCs w:val="20"/>
              </w:rPr>
              <w:t>түрі</w:t>
            </w:r>
            <w:r w:rsidRPr="00813008">
              <w:rPr>
                <w:sz w:val="20"/>
                <w:szCs w:val="20"/>
              </w:rPr>
              <w:t>-</w:t>
            </w:r>
            <w:r w:rsidRPr="00813008">
              <w:rPr>
                <w:rStyle w:val="ezkurwreuab5ozgtqnkl"/>
                <w:sz w:val="20"/>
                <w:szCs w:val="20"/>
              </w:rPr>
              <w:t>целлюлоза</w:t>
            </w:r>
            <w:r w:rsidRPr="00813008">
              <w:rPr>
                <w:sz w:val="20"/>
                <w:szCs w:val="20"/>
              </w:rPr>
              <w:t xml:space="preserve"> </w:t>
            </w:r>
            <w:r w:rsidRPr="00813008">
              <w:rPr>
                <w:rStyle w:val="ezkurwreuab5ozgtqnkl"/>
                <w:sz w:val="20"/>
                <w:szCs w:val="20"/>
              </w:rPr>
              <w:t>талшықтарына</w:t>
            </w:r>
            <w:r w:rsidRPr="00813008">
              <w:rPr>
                <w:sz w:val="20"/>
                <w:szCs w:val="20"/>
              </w:rPr>
              <w:t xml:space="preserve"> </w:t>
            </w:r>
            <w:r w:rsidRPr="00813008">
              <w:rPr>
                <w:rStyle w:val="ezkurwreuab5ozgtqnkl"/>
                <w:sz w:val="20"/>
                <w:szCs w:val="20"/>
              </w:rPr>
              <w:t>қолданылатын</w:t>
            </w:r>
            <w:r w:rsidRPr="00813008">
              <w:rPr>
                <w:sz w:val="20"/>
                <w:szCs w:val="20"/>
              </w:rPr>
              <w:t xml:space="preserve"> </w:t>
            </w:r>
            <w:r w:rsidRPr="00813008">
              <w:rPr>
                <w:rStyle w:val="ezkurwreuab5ozgtqnkl"/>
                <w:sz w:val="20"/>
                <w:szCs w:val="20"/>
              </w:rPr>
              <w:t>электролиттер</w:t>
            </w:r>
            <w:r w:rsidRPr="00813008">
              <w:rPr>
                <w:sz w:val="20"/>
                <w:szCs w:val="20"/>
              </w:rPr>
              <w:t xml:space="preserve"> </w:t>
            </w:r>
            <w:r w:rsidRPr="00813008">
              <w:rPr>
                <w:rStyle w:val="ezkurwreuab5ozgtqnkl"/>
                <w:sz w:val="20"/>
                <w:szCs w:val="20"/>
              </w:rPr>
              <w:t>бойынша</w:t>
            </w:r>
            <w:r w:rsidRPr="00813008">
              <w:rPr>
                <w:sz w:val="20"/>
                <w:szCs w:val="20"/>
              </w:rPr>
              <w:t xml:space="preserve"> </w:t>
            </w:r>
            <w:r w:rsidRPr="00813008">
              <w:rPr>
                <w:rStyle w:val="ezkurwreuab5ozgtqnkl"/>
                <w:sz w:val="20"/>
                <w:szCs w:val="20"/>
              </w:rPr>
              <w:t>теңдестірілген</w:t>
            </w:r>
            <w:r w:rsidRPr="00813008">
              <w:rPr>
                <w:sz w:val="20"/>
                <w:szCs w:val="20"/>
              </w:rPr>
              <w:t xml:space="preserve"> </w:t>
            </w:r>
            <w:r w:rsidRPr="00813008">
              <w:rPr>
                <w:rStyle w:val="ezkurwreuab5ozgtqnkl"/>
                <w:sz w:val="20"/>
                <w:szCs w:val="20"/>
              </w:rPr>
              <w:t>құрғақ</w:t>
            </w:r>
            <w:r w:rsidRPr="00813008">
              <w:rPr>
                <w:sz w:val="20"/>
                <w:szCs w:val="20"/>
              </w:rPr>
              <w:t xml:space="preserve"> </w:t>
            </w:r>
            <w:r w:rsidRPr="00813008">
              <w:rPr>
                <w:rStyle w:val="ezkurwreuab5ozgtqnkl"/>
                <w:sz w:val="20"/>
                <w:szCs w:val="20"/>
              </w:rPr>
              <w:t>li</w:t>
            </w:r>
            <w:r w:rsidRPr="00813008">
              <w:rPr>
                <w:sz w:val="20"/>
                <w:szCs w:val="20"/>
              </w:rPr>
              <w:t xml:space="preserve"> </w:t>
            </w:r>
            <w:r w:rsidRPr="00813008">
              <w:rPr>
                <w:rStyle w:val="ezkurwreuab5ozgtqnkl"/>
                <w:sz w:val="20"/>
                <w:szCs w:val="20"/>
              </w:rPr>
              <w:t>гепарин;</w:t>
            </w:r>
            <w:r w:rsidRPr="00813008">
              <w:rPr>
                <w:sz w:val="20"/>
                <w:szCs w:val="20"/>
              </w:rPr>
              <w:t xml:space="preserve"> </w:t>
            </w:r>
            <w:r w:rsidRPr="00813008">
              <w:rPr>
                <w:rStyle w:val="ezkurwreuab5ozgtqnkl"/>
                <w:sz w:val="20"/>
                <w:szCs w:val="20"/>
              </w:rPr>
              <w:t>поршень</w:t>
            </w:r>
            <w:r w:rsidRPr="00813008">
              <w:rPr>
                <w:sz w:val="20"/>
                <w:szCs w:val="20"/>
              </w:rPr>
              <w:t xml:space="preserve"> </w:t>
            </w:r>
            <w:r w:rsidRPr="00813008">
              <w:rPr>
                <w:rStyle w:val="ezkurwreuab5ozgtqnkl"/>
                <w:sz w:val="20"/>
                <w:szCs w:val="20"/>
              </w:rPr>
              <w:t>материалы</w:t>
            </w:r>
            <w:r w:rsidRPr="00813008">
              <w:rPr>
                <w:sz w:val="20"/>
                <w:szCs w:val="20"/>
              </w:rPr>
              <w:t>-</w:t>
            </w:r>
            <w:r w:rsidRPr="00813008">
              <w:rPr>
                <w:rStyle w:val="ezkurwreuab5ozgtqnkl"/>
                <w:sz w:val="20"/>
                <w:szCs w:val="20"/>
              </w:rPr>
              <w:t>целлюлоза</w:t>
            </w:r>
            <w:r w:rsidRPr="00813008">
              <w:rPr>
                <w:sz w:val="20"/>
                <w:szCs w:val="20"/>
              </w:rPr>
              <w:t xml:space="preserve"> </w:t>
            </w:r>
            <w:r w:rsidRPr="00813008">
              <w:rPr>
                <w:rStyle w:val="ezkurwreuab5ozgtqnkl"/>
                <w:sz w:val="20"/>
                <w:szCs w:val="20"/>
              </w:rPr>
              <w:t>сүзгісі</w:t>
            </w:r>
            <w:r w:rsidRPr="00813008">
              <w:rPr>
                <w:sz w:val="20"/>
                <w:szCs w:val="20"/>
              </w:rPr>
              <w:t xml:space="preserve"> </w:t>
            </w:r>
            <w:r w:rsidRPr="00813008">
              <w:rPr>
                <w:rStyle w:val="ezkurwreuab5ozgtqnkl"/>
                <w:sz w:val="20"/>
                <w:szCs w:val="20"/>
              </w:rPr>
              <w:t>бар</w:t>
            </w:r>
            <w:r w:rsidRPr="00813008">
              <w:rPr>
                <w:sz w:val="20"/>
                <w:szCs w:val="20"/>
              </w:rPr>
              <w:t xml:space="preserve"> </w:t>
            </w:r>
            <w:r w:rsidRPr="00813008">
              <w:rPr>
                <w:rStyle w:val="ezkurwreuab5ozgtqnkl"/>
                <w:sz w:val="20"/>
                <w:szCs w:val="20"/>
              </w:rPr>
              <w:t>серпімді</w:t>
            </w:r>
            <w:r w:rsidRPr="00813008">
              <w:rPr>
                <w:sz w:val="20"/>
                <w:szCs w:val="20"/>
              </w:rPr>
              <w:t xml:space="preserve"> </w:t>
            </w:r>
            <w:r w:rsidRPr="00813008">
              <w:rPr>
                <w:rStyle w:val="ezkurwreuab5ozgtqnkl"/>
                <w:sz w:val="20"/>
                <w:szCs w:val="20"/>
              </w:rPr>
              <w:t>полимер;</w:t>
            </w:r>
            <w:r w:rsidRPr="00813008">
              <w:rPr>
                <w:sz w:val="20"/>
                <w:szCs w:val="20"/>
              </w:rPr>
              <w:t xml:space="preserve"> </w:t>
            </w:r>
            <w:r w:rsidRPr="00813008">
              <w:rPr>
                <w:rStyle w:val="ezkurwreuab5ozgtqnkl"/>
                <w:sz w:val="20"/>
                <w:szCs w:val="20"/>
              </w:rPr>
              <w:t>штепсель-TIPCAP;</w:t>
            </w:r>
            <w:r w:rsidRPr="00813008">
              <w:rPr>
                <w:sz w:val="20"/>
                <w:szCs w:val="20"/>
              </w:rPr>
              <w:t xml:space="preserve"> өзін-өзі </w:t>
            </w:r>
            <w:r w:rsidRPr="00813008">
              <w:rPr>
                <w:rStyle w:val="ezkurwreuab5ozgtqnkl"/>
                <w:sz w:val="20"/>
                <w:szCs w:val="20"/>
              </w:rPr>
              <w:t>толтыратын</w:t>
            </w:r>
            <w:r w:rsidRPr="00813008">
              <w:rPr>
                <w:sz w:val="20"/>
                <w:szCs w:val="20"/>
              </w:rPr>
              <w:t xml:space="preserve"> </w:t>
            </w:r>
            <w:r w:rsidRPr="00813008">
              <w:rPr>
                <w:rStyle w:val="ezkurwreuab5ozgtqnkl"/>
                <w:sz w:val="20"/>
                <w:szCs w:val="20"/>
              </w:rPr>
              <w:t>шприц;</w:t>
            </w:r>
            <w:r w:rsidRPr="00813008">
              <w:rPr>
                <w:sz w:val="20"/>
                <w:szCs w:val="20"/>
              </w:rPr>
              <w:t xml:space="preserve"> </w:t>
            </w:r>
            <w:r w:rsidRPr="00813008">
              <w:rPr>
                <w:rStyle w:val="ezkurwreuab5ozgtqnkl"/>
                <w:sz w:val="20"/>
                <w:szCs w:val="20"/>
              </w:rPr>
              <w:t>қаптамада</w:t>
            </w:r>
            <w:r w:rsidRPr="00813008">
              <w:rPr>
                <w:sz w:val="20"/>
                <w:szCs w:val="20"/>
              </w:rPr>
              <w:t xml:space="preserve"> </w:t>
            </w:r>
            <w:r w:rsidRPr="00813008">
              <w:rPr>
                <w:rStyle w:val="ezkurwreuab5ozgtqnkl"/>
                <w:sz w:val="20"/>
                <w:szCs w:val="20"/>
              </w:rPr>
              <w:t>100</w:t>
            </w:r>
            <w:r w:rsidRPr="00813008">
              <w:rPr>
                <w:sz w:val="20"/>
                <w:szCs w:val="20"/>
              </w:rPr>
              <w:t xml:space="preserve"> </w:t>
            </w:r>
            <w:r w:rsidRPr="00813008">
              <w:rPr>
                <w:rStyle w:val="ezkurwreuab5ozgtqnkl"/>
                <w:sz w:val="20"/>
                <w:szCs w:val="20"/>
              </w:rPr>
              <w:t>дана</w:t>
            </w:r>
            <w:r w:rsidRPr="00813008">
              <w:rPr>
                <w:sz w:val="20"/>
                <w:szCs w:val="20"/>
              </w:rPr>
              <w:t>;</w:t>
            </w:r>
          </w:p>
        </w:tc>
      </w:tr>
      <w:tr w:rsidR="00A63E83" w:rsidRPr="00351AA3" w:rsidTr="002869F2">
        <w:trPr>
          <w:trHeight w:val="281"/>
        </w:trPr>
        <w:tc>
          <w:tcPr>
            <w:tcW w:w="653" w:type="dxa"/>
            <w:tcBorders>
              <w:top w:val="single" w:sz="4" w:space="0" w:color="auto"/>
              <w:left w:val="single" w:sz="4" w:space="0" w:color="auto"/>
              <w:bottom w:val="single" w:sz="4" w:space="0" w:color="auto"/>
              <w:right w:val="single" w:sz="4" w:space="0" w:color="auto"/>
            </w:tcBorders>
          </w:tcPr>
          <w:p w:rsidR="00A63E83" w:rsidRPr="00351AA3" w:rsidRDefault="00A63E83" w:rsidP="002869F2">
            <w:pPr>
              <w:suppressAutoHyphens/>
              <w:ind w:firstLine="119"/>
              <w:jc w:val="center"/>
              <w:rPr>
                <w:sz w:val="20"/>
                <w:szCs w:val="20"/>
                <w:lang w:val="en-US"/>
              </w:rPr>
            </w:pPr>
            <w:r w:rsidRPr="00351AA3">
              <w:rPr>
                <w:sz w:val="20"/>
                <w:szCs w:val="20"/>
              </w:rPr>
              <w:t>21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63E83" w:rsidRPr="00351AA3" w:rsidRDefault="00A63E83" w:rsidP="002869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F1F1F"/>
                <w:sz w:val="20"/>
                <w:szCs w:val="20"/>
              </w:rPr>
            </w:pPr>
            <w:r w:rsidRPr="00351AA3">
              <w:rPr>
                <w:color w:val="1F1F1F"/>
                <w:sz w:val="20"/>
                <w:szCs w:val="20"/>
              </w:rPr>
              <w:t>Сапаны автоматты бақылауға арналған ерітінді, 1.30 деңгейлі ампула</w:t>
            </w:r>
          </w:p>
          <w:p w:rsidR="00A63E83" w:rsidRPr="00351AA3" w:rsidRDefault="00A63E83" w:rsidP="002869F2">
            <w:pPr>
              <w:jc w:val="center"/>
              <w:rPr>
                <w:sz w:val="20"/>
                <w:szCs w:val="20"/>
              </w:rPr>
            </w:pP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rsidR="00A63E83" w:rsidRPr="00813008" w:rsidRDefault="00FE11F4" w:rsidP="008140A5">
            <w:pPr>
              <w:textAlignment w:val="top"/>
              <w:rPr>
                <w:sz w:val="20"/>
                <w:szCs w:val="20"/>
              </w:rPr>
            </w:pPr>
            <w:r w:rsidRPr="00813008">
              <w:rPr>
                <w:rStyle w:val="ezkurwreuab5ozgtqnkl"/>
                <w:sz w:val="20"/>
                <w:szCs w:val="20"/>
              </w:rPr>
              <w:t>Қан</w:t>
            </w:r>
            <w:r w:rsidRPr="00813008">
              <w:rPr>
                <w:sz w:val="20"/>
                <w:szCs w:val="20"/>
              </w:rPr>
              <w:t xml:space="preserve"> </w:t>
            </w:r>
            <w:r w:rsidRPr="00813008">
              <w:rPr>
                <w:rStyle w:val="ezkurwreuab5ozgtqnkl"/>
                <w:sz w:val="20"/>
                <w:szCs w:val="20"/>
              </w:rPr>
              <w:t>газдарының,</w:t>
            </w:r>
            <w:r w:rsidRPr="00813008">
              <w:rPr>
                <w:sz w:val="20"/>
                <w:szCs w:val="20"/>
              </w:rPr>
              <w:t xml:space="preserve"> </w:t>
            </w:r>
            <w:r w:rsidRPr="00813008">
              <w:rPr>
                <w:rStyle w:val="ezkurwreuab5ozgtqnkl"/>
                <w:sz w:val="20"/>
                <w:szCs w:val="20"/>
              </w:rPr>
              <w:t>электролиттердің</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метаболиттердің</w:t>
            </w:r>
            <w:r w:rsidRPr="00813008">
              <w:rPr>
                <w:sz w:val="20"/>
                <w:szCs w:val="20"/>
              </w:rPr>
              <w:t xml:space="preserve"> </w:t>
            </w:r>
            <w:r w:rsidRPr="00813008">
              <w:rPr>
                <w:rStyle w:val="ezkurwreuab5ozgtqnkl"/>
                <w:sz w:val="20"/>
                <w:szCs w:val="20"/>
              </w:rPr>
              <w:t>анализаторын</w:t>
            </w:r>
            <w:r w:rsidRPr="00813008">
              <w:rPr>
                <w:sz w:val="20"/>
                <w:szCs w:val="20"/>
              </w:rPr>
              <w:t xml:space="preserve"> </w:t>
            </w:r>
            <w:r w:rsidRPr="00813008">
              <w:rPr>
                <w:rStyle w:val="ezkurwreuab5ozgtqnkl"/>
                <w:sz w:val="20"/>
                <w:szCs w:val="20"/>
              </w:rPr>
              <w:t>өлшеу</w:t>
            </w:r>
            <w:r w:rsidRPr="00813008">
              <w:rPr>
                <w:sz w:val="20"/>
                <w:szCs w:val="20"/>
              </w:rPr>
              <w:t xml:space="preserve"> </w:t>
            </w:r>
            <w:r w:rsidRPr="00813008">
              <w:rPr>
                <w:rStyle w:val="ezkurwreuab5ozgtqnkl"/>
                <w:sz w:val="20"/>
                <w:szCs w:val="20"/>
              </w:rPr>
              <w:t>дәлдігін</w:t>
            </w:r>
            <w:r w:rsidRPr="00813008">
              <w:rPr>
                <w:sz w:val="20"/>
                <w:szCs w:val="20"/>
              </w:rPr>
              <w:t xml:space="preserve"> </w:t>
            </w:r>
            <w:r w:rsidRPr="00813008">
              <w:rPr>
                <w:rStyle w:val="ezkurwreuab5ozgtqnkl"/>
                <w:sz w:val="20"/>
                <w:szCs w:val="20"/>
              </w:rPr>
              <w:t>тексеру</w:t>
            </w:r>
            <w:r w:rsidRPr="00813008">
              <w:rPr>
                <w:sz w:val="20"/>
                <w:szCs w:val="20"/>
              </w:rPr>
              <w:t xml:space="preserve"> </w:t>
            </w:r>
            <w:r w:rsidRPr="00813008">
              <w:rPr>
                <w:rStyle w:val="ezkurwreuab5ozgtqnkl"/>
                <w:sz w:val="20"/>
                <w:szCs w:val="20"/>
              </w:rPr>
              <w:t>мақсатында</w:t>
            </w:r>
            <w:r w:rsidRPr="00813008">
              <w:rPr>
                <w:sz w:val="20"/>
                <w:szCs w:val="20"/>
              </w:rPr>
              <w:t xml:space="preserve"> </w:t>
            </w:r>
            <w:r w:rsidRPr="00813008">
              <w:rPr>
                <w:rStyle w:val="ezkurwreuab5ozgtqnkl"/>
                <w:sz w:val="20"/>
                <w:szCs w:val="20"/>
              </w:rPr>
              <w:t>автоматты</w:t>
            </w:r>
            <w:r w:rsidRPr="00813008">
              <w:rPr>
                <w:sz w:val="20"/>
                <w:szCs w:val="20"/>
              </w:rPr>
              <w:t xml:space="preserve"> </w:t>
            </w:r>
            <w:r w:rsidRPr="00813008">
              <w:rPr>
                <w:rStyle w:val="ezkurwreuab5ozgtqnkl"/>
                <w:sz w:val="20"/>
                <w:szCs w:val="20"/>
              </w:rPr>
              <w:t>(оператордың</w:t>
            </w:r>
            <w:r w:rsidRPr="00813008">
              <w:rPr>
                <w:sz w:val="20"/>
                <w:szCs w:val="20"/>
              </w:rPr>
              <w:t xml:space="preserve"> </w:t>
            </w:r>
            <w:r w:rsidRPr="00813008">
              <w:rPr>
                <w:rStyle w:val="ezkurwreuab5ozgtqnkl"/>
                <w:sz w:val="20"/>
                <w:szCs w:val="20"/>
              </w:rPr>
              <w:t>қатысуынсыз)</w:t>
            </w:r>
            <w:r w:rsidRPr="00813008">
              <w:rPr>
                <w:sz w:val="20"/>
                <w:szCs w:val="20"/>
              </w:rPr>
              <w:t xml:space="preserve"> </w:t>
            </w:r>
            <w:r w:rsidRPr="00813008">
              <w:rPr>
                <w:rStyle w:val="ezkurwreuab5ozgtqnkl"/>
                <w:sz w:val="20"/>
                <w:szCs w:val="20"/>
              </w:rPr>
              <w:t>Бақылау</w:t>
            </w:r>
            <w:r w:rsidRPr="00813008">
              <w:rPr>
                <w:sz w:val="20"/>
                <w:szCs w:val="20"/>
              </w:rPr>
              <w:t xml:space="preserve"> өлшемдерін </w:t>
            </w:r>
            <w:r w:rsidRPr="00813008">
              <w:rPr>
                <w:rStyle w:val="ezkurwreuab5ozgtqnkl"/>
                <w:sz w:val="20"/>
                <w:szCs w:val="20"/>
              </w:rPr>
              <w:t>жүргізуге</w:t>
            </w:r>
            <w:r w:rsidRPr="00813008">
              <w:rPr>
                <w:sz w:val="20"/>
                <w:szCs w:val="20"/>
              </w:rPr>
              <w:t xml:space="preserve"> </w:t>
            </w:r>
            <w:r w:rsidRPr="00813008">
              <w:rPr>
                <w:rStyle w:val="ezkurwreuab5ozgtqnkl"/>
                <w:sz w:val="20"/>
                <w:szCs w:val="20"/>
              </w:rPr>
              <w:t>арналған</w:t>
            </w:r>
            <w:r w:rsidRPr="00813008">
              <w:rPr>
                <w:sz w:val="20"/>
                <w:szCs w:val="20"/>
              </w:rPr>
              <w:t xml:space="preserve"> </w:t>
            </w:r>
            <w:r w:rsidRPr="00813008">
              <w:rPr>
                <w:rStyle w:val="ezkurwreuab5ozgtqnkl"/>
                <w:sz w:val="20"/>
                <w:szCs w:val="20"/>
              </w:rPr>
              <w:t>сапаны</w:t>
            </w:r>
            <w:r w:rsidRPr="00813008">
              <w:rPr>
                <w:sz w:val="20"/>
                <w:szCs w:val="20"/>
              </w:rPr>
              <w:t xml:space="preserve"> </w:t>
            </w:r>
            <w:r w:rsidRPr="00813008">
              <w:rPr>
                <w:rStyle w:val="ezkurwreuab5ozgtqnkl"/>
                <w:sz w:val="20"/>
                <w:szCs w:val="20"/>
              </w:rPr>
              <w:t>бақылау</w:t>
            </w:r>
            <w:r w:rsidRPr="00813008">
              <w:rPr>
                <w:sz w:val="20"/>
                <w:szCs w:val="20"/>
              </w:rPr>
              <w:t xml:space="preserve"> </w:t>
            </w:r>
            <w:r w:rsidRPr="00813008">
              <w:rPr>
                <w:rStyle w:val="ezkurwreuab5ozgtqnkl"/>
                <w:sz w:val="20"/>
                <w:szCs w:val="20"/>
              </w:rPr>
              <w:t>ерітінділері</w:t>
            </w:r>
            <w:r w:rsidRPr="00813008">
              <w:rPr>
                <w:sz w:val="20"/>
                <w:szCs w:val="20"/>
              </w:rPr>
              <w:t xml:space="preserve"> </w:t>
            </w:r>
            <w:r w:rsidRPr="00813008">
              <w:rPr>
                <w:rStyle w:val="ezkurwreuab5ozgtqnkl"/>
                <w:sz w:val="20"/>
                <w:szCs w:val="20"/>
              </w:rPr>
              <w:t>(стандарттар).Параметрлер</w:t>
            </w:r>
            <w:r w:rsidRPr="00813008">
              <w:rPr>
                <w:sz w:val="20"/>
                <w:szCs w:val="20"/>
              </w:rPr>
              <w:t xml:space="preserve"> </w:t>
            </w:r>
            <w:r w:rsidRPr="00813008">
              <w:rPr>
                <w:rStyle w:val="ezkurwreuab5ozgtqnkl"/>
                <w:sz w:val="20"/>
                <w:szCs w:val="20"/>
              </w:rPr>
              <w:t>мен</w:t>
            </w:r>
            <w:r w:rsidRPr="00813008">
              <w:rPr>
                <w:sz w:val="20"/>
                <w:szCs w:val="20"/>
              </w:rPr>
              <w:t xml:space="preserve"> </w:t>
            </w:r>
            <w:r w:rsidRPr="00813008">
              <w:rPr>
                <w:rStyle w:val="ezkurwreuab5ozgtqnkl"/>
                <w:sz w:val="20"/>
                <w:szCs w:val="20"/>
              </w:rPr>
              <w:t>бақылау</w:t>
            </w:r>
            <w:r w:rsidRPr="00813008">
              <w:rPr>
                <w:sz w:val="20"/>
                <w:szCs w:val="20"/>
              </w:rPr>
              <w:t xml:space="preserve"> </w:t>
            </w:r>
            <w:r w:rsidRPr="00813008">
              <w:rPr>
                <w:rStyle w:val="ezkurwreuab5ozgtqnkl"/>
                <w:sz w:val="20"/>
                <w:szCs w:val="20"/>
              </w:rPr>
              <w:t>шектерінің</w:t>
            </w:r>
            <w:r w:rsidRPr="00813008">
              <w:rPr>
                <w:sz w:val="20"/>
                <w:szCs w:val="20"/>
              </w:rPr>
              <w:t xml:space="preserve"> </w:t>
            </w:r>
            <w:r w:rsidRPr="00813008">
              <w:rPr>
                <w:rStyle w:val="ezkurwreuab5ozgtqnkl"/>
                <w:sz w:val="20"/>
                <w:szCs w:val="20"/>
              </w:rPr>
              <w:t>дәлдігі</w:t>
            </w:r>
            <w:r w:rsidRPr="00813008">
              <w:rPr>
                <w:sz w:val="20"/>
                <w:szCs w:val="20"/>
              </w:rPr>
              <w:t xml:space="preserve"> </w:t>
            </w:r>
            <w:r w:rsidRPr="00813008">
              <w:rPr>
                <w:rStyle w:val="ezkurwreuab5ozgtqnkl"/>
                <w:sz w:val="20"/>
                <w:szCs w:val="20"/>
              </w:rPr>
              <w:t>мен</w:t>
            </w:r>
            <w:r w:rsidRPr="00813008">
              <w:rPr>
                <w:sz w:val="20"/>
                <w:szCs w:val="20"/>
              </w:rPr>
              <w:t xml:space="preserve"> </w:t>
            </w:r>
            <w:r w:rsidRPr="00813008">
              <w:rPr>
                <w:rStyle w:val="ezkurwreuab5ozgtqnkl"/>
                <w:sz w:val="20"/>
                <w:szCs w:val="20"/>
              </w:rPr>
              <w:t>дәлдігін</w:t>
            </w:r>
            <w:r w:rsidRPr="00813008">
              <w:rPr>
                <w:sz w:val="20"/>
                <w:szCs w:val="20"/>
              </w:rPr>
              <w:t xml:space="preserve"> </w:t>
            </w:r>
            <w:r w:rsidRPr="00813008">
              <w:rPr>
                <w:rStyle w:val="ezkurwreuab5ozgtqnkl"/>
                <w:sz w:val="20"/>
                <w:szCs w:val="20"/>
              </w:rPr>
              <w:t>бағалауға</w:t>
            </w:r>
            <w:r w:rsidRPr="00813008">
              <w:rPr>
                <w:sz w:val="20"/>
                <w:szCs w:val="20"/>
              </w:rPr>
              <w:t xml:space="preserve"> арналған autocheck </w:t>
            </w:r>
            <w:r w:rsidRPr="00813008">
              <w:rPr>
                <w:rStyle w:val="ezkurwreuab5ozgtqnkl"/>
                <w:sz w:val="20"/>
                <w:szCs w:val="20"/>
              </w:rPr>
              <w:t>5+</w:t>
            </w:r>
            <w:r w:rsidRPr="00813008">
              <w:rPr>
                <w:sz w:val="20"/>
                <w:szCs w:val="20"/>
              </w:rPr>
              <w:t xml:space="preserve"> </w:t>
            </w:r>
            <w:r w:rsidRPr="00813008">
              <w:rPr>
                <w:rStyle w:val="ezkurwreuab5ozgtqnkl"/>
                <w:sz w:val="20"/>
                <w:szCs w:val="20"/>
              </w:rPr>
              <w:t>(BG/pH/Oxi/Bil/LYT/MET)</w:t>
            </w:r>
            <w:r w:rsidRPr="00813008">
              <w:rPr>
                <w:sz w:val="20"/>
                <w:szCs w:val="20"/>
              </w:rPr>
              <w:t xml:space="preserve"> </w:t>
            </w:r>
            <w:r w:rsidRPr="00813008">
              <w:rPr>
                <w:rStyle w:val="ezkurwreuab5ozgtqnkl"/>
                <w:sz w:val="20"/>
                <w:szCs w:val="20"/>
              </w:rPr>
              <w:t>Автоматты</w:t>
            </w:r>
            <w:r w:rsidRPr="00813008">
              <w:rPr>
                <w:sz w:val="20"/>
                <w:szCs w:val="20"/>
              </w:rPr>
              <w:t xml:space="preserve"> </w:t>
            </w:r>
            <w:r w:rsidRPr="00813008">
              <w:rPr>
                <w:rStyle w:val="ezkurwreuab5ozgtqnkl"/>
                <w:sz w:val="20"/>
                <w:szCs w:val="20"/>
              </w:rPr>
              <w:t>сапаны</w:t>
            </w:r>
            <w:r w:rsidRPr="00813008">
              <w:rPr>
                <w:sz w:val="20"/>
                <w:szCs w:val="20"/>
              </w:rPr>
              <w:t xml:space="preserve"> </w:t>
            </w:r>
            <w:r w:rsidRPr="00813008">
              <w:rPr>
                <w:rStyle w:val="ezkurwreuab5ozgtqnkl"/>
                <w:sz w:val="20"/>
                <w:szCs w:val="20"/>
              </w:rPr>
              <w:t>бақылау</w:t>
            </w:r>
            <w:r w:rsidRPr="00813008">
              <w:rPr>
                <w:sz w:val="20"/>
                <w:szCs w:val="20"/>
              </w:rPr>
              <w:t xml:space="preserve"> </w:t>
            </w:r>
            <w:r w:rsidRPr="00813008">
              <w:rPr>
                <w:rStyle w:val="ezkurwreuab5ozgtqnkl"/>
                <w:sz w:val="20"/>
                <w:szCs w:val="20"/>
              </w:rPr>
              <w:t>жүйесі.</w:t>
            </w:r>
            <w:r w:rsidRPr="00813008">
              <w:rPr>
                <w:sz w:val="20"/>
                <w:szCs w:val="20"/>
              </w:rPr>
              <w:t xml:space="preserve"> </w:t>
            </w:r>
            <w:r w:rsidRPr="00813008">
              <w:rPr>
                <w:rStyle w:val="ezkurwreuab5ozgtqnkl"/>
                <w:sz w:val="20"/>
                <w:szCs w:val="20"/>
              </w:rPr>
              <w:t>Жинақта</w:t>
            </w:r>
            <w:r w:rsidRPr="00813008">
              <w:rPr>
                <w:sz w:val="20"/>
                <w:szCs w:val="20"/>
              </w:rPr>
              <w:t xml:space="preserve"> </w:t>
            </w:r>
            <w:r w:rsidRPr="00813008">
              <w:rPr>
                <w:rStyle w:val="ezkurwreuab5ozgtqnkl"/>
                <w:sz w:val="20"/>
                <w:szCs w:val="20"/>
              </w:rPr>
              <w:t>30</w:t>
            </w:r>
            <w:r w:rsidRPr="00813008">
              <w:rPr>
                <w:sz w:val="20"/>
                <w:szCs w:val="20"/>
              </w:rPr>
              <w:t xml:space="preserve"> </w:t>
            </w:r>
            <w:r w:rsidRPr="00813008">
              <w:rPr>
                <w:rStyle w:val="ezkurwreuab5ozgtqnkl"/>
                <w:sz w:val="20"/>
                <w:szCs w:val="20"/>
              </w:rPr>
              <w:t>ампула</w:t>
            </w:r>
            <w:r w:rsidRPr="00813008">
              <w:rPr>
                <w:sz w:val="20"/>
                <w:szCs w:val="20"/>
              </w:rPr>
              <w:t xml:space="preserve"> бар</w:t>
            </w:r>
            <w:r w:rsidRPr="00813008">
              <w:rPr>
                <w:rStyle w:val="ezkurwreuab5ozgtqnkl"/>
                <w:sz w:val="20"/>
                <w:szCs w:val="20"/>
              </w:rPr>
              <w:t>.</w:t>
            </w:r>
            <w:r w:rsidRPr="00813008">
              <w:rPr>
                <w:sz w:val="20"/>
                <w:szCs w:val="20"/>
              </w:rPr>
              <w:t xml:space="preserve"> </w:t>
            </w:r>
            <w:r w:rsidRPr="00813008">
              <w:rPr>
                <w:rStyle w:val="ezkurwreuab5ozgtqnkl"/>
                <w:sz w:val="20"/>
                <w:szCs w:val="20"/>
              </w:rPr>
              <w:t>Бір</w:t>
            </w:r>
            <w:r w:rsidRPr="00813008">
              <w:rPr>
                <w:sz w:val="20"/>
                <w:szCs w:val="20"/>
              </w:rPr>
              <w:t xml:space="preserve"> </w:t>
            </w:r>
            <w:r w:rsidRPr="00813008">
              <w:rPr>
                <w:rStyle w:val="ezkurwreuab5ozgtqnkl"/>
                <w:sz w:val="20"/>
                <w:szCs w:val="20"/>
              </w:rPr>
              <w:t>ампулада</w:t>
            </w:r>
            <w:r w:rsidRPr="00813008">
              <w:rPr>
                <w:sz w:val="20"/>
                <w:szCs w:val="20"/>
              </w:rPr>
              <w:t xml:space="preserve"> </w:t>
            </w:r>
            <w:r w:rsidRPr="00813008">
              <w:rPr>
                <w:rStyle w:val="ezkurwreuab5ozgtqnkl"/>
                <w:sz w:val="20"/>
                <w:szCs w:val="20"/>
              </w:rPr>
              <w:t>0,</w:t>
            </w:r>
            <w:r w:rsidRPr="00813008">
              <w:rPr>
                <w:sz w:val="20"/>
                <w:szCs w:val="20"/>
              </w:rPr>
              <w:t xml:space="preserve"> </w:t>
            </w:r>
            <w:r w:rsidRPr="00813008">
              <w:rPr>
                <w:rStyle w:val="ezkurwreuab5ozgtqnkl"/>
                <w:sz w:val="20"/>
                <w:szCs w:val="20"/>
              </w:rPr>
              <w:t>7</w:t>
            </w:r>
            <w:r w:rsidRPr="00813008">
              <w:rPr>
                <w:sz w:val="20"/>
                <w:szCs w:val="20"/>
              </w:rPr>
              <w:t xml:space="preserve"> </w:t>
            </w:r>
            <w:r w:rsidRPr="00813008">
              <w:rPr>
                <w:rStyle w:val="ezkurwreuab5ozgtqnkl"/>
                <w:sz w:val="20"/>
                <w:szCs w:val="20"/>
              </w:rPr>
              <w:t>мл</w:t>
            </w:r>
            <w:r w:rsidRPr="00813008">
              <w:rPr>
                <w:sz w:val="20"/>
                <w:szCs w:val="20"/>
              </w:rPr>
              <w:t xml:space="preserve"> </w:t>
            </w:r>
            <w:r w:rsidRPr="00813008">
              <w:rPr>
                <w:rStyle w:val="ezkurwreuab5ozgtqnkl"/>
                <w:sz w:val="20"/>
                <w:szCs w:val="20"/>
              </w:rPr>
              <w:t>ерітінді</w:t>
            </w:r>
            <w:r w:rsidRPr="00813008">
              <w:rPr>
                <w:sz w:val="20"/>
                <w:szCs w:val="20"/>
              </w:rPr>
              <w:t xml:space="preserve"> бар</w:t>
            </w:r>
            <w:r w:rsidRPr="00813008">
              <w:rPr>
                <w:rStyle w:val="ezkurwreuab5ozgtqnkl"/>
                <w:sz w:val="20"/>
                <w:szCs w:val="20"/>
              </w:rPr>
              <w:t>.</w:t>
            </w:r>
            <w:r w:rsidRPr="00813008">
              <w:rPr>
                <w:sz w:val="20"/>
                <w:szCs w:val="20"/>
              </w:rPr>
              <w:t xml:space="preserve"> </w:t>
            </w:r>
            <w:r w:rsidRPr="00813008">
              <w:rPr>
                <w:rStyle w:val="ezkurwreuab5ozgtqnkl"/>
                <w:sz w:val="20"/>
                <w:szCs w:val="20"/>
              </w:rPr>
              <w:t>Берілген</w:t>
            </w:r>
            <w:r w:rsidRPr="00813008">
              <w:rPr>
                <w:sz w:val="20"/>
                <w:szCs w:val="20"/>
              </w:rPr>
              <w:t xml:space="preserve"> </w:t>
            </w:r>
            <w:r w:rsidRPr="00813008">
              <w:rPr>
                <w:rStyle w:val="ezkurwreuab5ozgtqnkl"/>
                <w:sz w:val="20"/>
                <w:szCs w:val="20"/>
              </w:rPr>
              <w:t>мәндер-ацидоз.</w:t>
            </w:r>
            <w:r w:rsidRPr="00813008">
              <w:rPr>
                <w:sz w:val="20"/>
                <w:szCs w:val="20"/>
              </w:rPr>
              <w:t xml:space="preserve"> </w:t>
            </w:r>
            <w:r w:rsidRPr="00813008">
              <w:rPr>
                <w:rStyle w:val="ezkurwreuab5ozgtqnkl"/>
                <w:sz w:val="20"/>
                <w:szCs w:val="20"/>
              </w:rPr>
              <w:t>Сапаны</w:t>
            </w:r>
            <w:r w:rsidRPr="00813008">
              <w:rPr>
                <w:sz w:val="20"/>
                <w:szCs w:val="20"/>
              </w:rPr>
              <w:t xml:space="preserve"> </w:t>
            </w:r>
            <w:r w:rsidRPr="00813008">
              <w:rPr>
                <w:rStyle w:val="ezkurwreuab5ozgtqnkl"/>
                <w:sz w:val="20"/>
                <w:szCs w:val="20"/>
              </w:rPr>
              <w:t>бақылау</w:t>
            </w:r>
            <w:r w:rsidRPr="00813008">
              <w:rPr>
                <w:sz w:val="20"/>
                <w:szCs w:val="20"/>
              </w:rPr>
              <w:t xml:space="preserve"> </w:t>
            </w:r>
            <w:r w:rsidRPr="00813008">
              <w:rPr>
                <w:rStyle w:val="ezkurwreuab5ozgtqnkl"/>
                <w:sz w:val="20"/>
                <w:szCs w:val="20"/>
              </w:rPr>
              <w:t>ерітіндісі</w:t>
            </w:r>
            <w:r w:rsidRPr="00813008">
              <w:rPr>
                <w:sz w:val="20"/>
                <w:szCs w:val="20"/>
              </w:rPr>
              <w:t>-</w:t>
            </w:r>
            <w:r w:rsidRPr="00813008">
              <w:rPr>
                <w:rStyle w:val="ezkurwreuab5ozgtqnkl"/>
                <w:sz w:val="20"/>
                <w:szCs w:val="20"/>
              </w:rPr>
              <w:t>құрамында</w:t>
            </w:r>
            <w:r w:rsidRPr="00813008">
              <w:rPr>
                <w:sz w:val="20"/>
                <w:szCs w:val="20"/>
              </w:rPr>
              <w:t xml:space="preserve"> </w:t>
            </w:r>
            <w:r w:rsidRPr="00813008">
              <w:rPr>
                <w:rStyle w:val="ezkurwreuab5ozgtqnkl"/>
                <w:sz w:val="20"/>
                <w:szCs w:val="20"/>
              </w:rPr>
              <w:t>биологиялық</w:t>
            </w:r>
            <w:r w:rsidRPr="00813008">
              <w:rPr>
                <w:sz w:val="20"/>
                <w:szCs w:val="20"/>
              </w:rPr>
              <w:t xml:space="preserve"> </w:t>
            </w:r>
            <w:r w:rsidRPr="00813008">
              <w:rPr>
                <w:rStyle w:val="ezkurwreuab5ozgtqnkl"/>
                <w:sz w:val="20"/>
                <w:szCs w:val="20"/>
              </w:rPr>
              <w:t>буфер,</w:t>
            </w:r>
            <w:r w:rsidRPr="00813008">
              <w:rPr>
                <w:sz w:val="20"/>
                <w:szCs w:val="20"/>
              </w:rPr>
              <w:t xml:space="preserve"> </w:t>
            </w:r>
            <w:r w:rsidRPr="00813008">
              <w:rPr>
                <w:rStyle w:val="ezkurwreuab5ozgtqnkl"/>
                <w:sz w:val="20"/>
                <w:szCs w:val="20"/>
              </w:rPr>
              <w:t>тұздар</w:t>
            </w:r>
            <w:r w:rsidRPr="00813008">
              <w:rPr>
                <w:sz w:val="20"/>
                <w:szCs w:val="20"/>
              </w:rPr>
              <w:t xml:space="preserve"> </w:t>
            </w:r>
            <w:r w:rsidRPr="00813008">
              <w:rPr>
                <w:rStyle w:val="ezkurwreuab5ozgtqnkl"/>
                <w:sz w:val="20"/>
                <w:szCs w:val="20"/>
              </w:rPr>
              <w:t>мен</w:t>
            </w:r>
            <w:r w:rsidRPr="00813008">
              <w:rPr>
                <w:sz w:val="20"/>
                <w:szCs w:val="20"/>
              </w:rPr>
              <w:t xml:space="preserve"> </w:t>
            </w:r>
            <w:r w:rsidRPr="00813008">
              <w:rPr>
                <w:rStyle w:val="ezkurwreuab5ozgtqnkl"/>
                <w:sz w:val="20"/>
                <w:szCs w:val="20"/>
              </w:rPr>
              <w:t>тұрақтандырғыш</w:t>
            </w:r>
            <w:r w:rsidRPr="00813008">
              <w:rPr>
                <w:sz w:val="20"/>
                <w:szCs w:val="20"/>
              </w:rPr>
              <w:t xml:space="preserve"> </w:t>
            </w:r>
            <w:r w:rsidRPr="00813008">
              <w:rPr>
                <w:rStyle w:val="ezkurwreuab5ozgtqnkl"/>
                <w:sz w:val="20"/>
                <w:szCs w:val="20"/>
              </w:rPr>
              <w:t>бар</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көмірқышқыл</w:t>
            </w:r>
            <w:r w:rsidRPr="00813008">
              <w:rPr>
                <w:sz w:val="20"/>
                <w:szCs w:val="20"/>
              </w:rPr>
              <w:t xml:space="preserve"> </w:t>
            </w:r>
            <w:r w:rsidRPr="00813008">
              <w:rPr>
                <w:rStyle w:val="ezkurwreuab5ozgtqnkl"/>
                <w:sz w:val="20"/>
                <w:szCs w:val="20"/>
              </w:rPr>
              <w:t>газы</w:t>
            </w:r>
            <w:r w:rsidRPr="00813008">
              <w:rPr>
                <w:sz w:val="20"/>
                <w:szCs w:val="20"/>
              </w:rPr>
              <w:t xml:space="preserve"> </w:t>
            </w:r>
            <w:r w:rsidRPr="00813008">
              <w:rPr>
                <w:rStyle w:val="ezkurwreuab5ozgtqnkl"/>
                <w:sz w:val="20"/>
                <w:szCs w:val="20"/>
              </w:rPr>
              <w:t>мен</w:t>
            </w:r>
            <w:r w:rsidRPr="00813008">
              <w:rPr>
                <w:sz w:val="20"/>
                <w:szCs w:val="20"/>
              </w:rPr>
              <w:t xml:space="preserve"> </w:t>
            </w:r>
            <w:r w:rsidRPr="00813008">
              <w:rPr>
                <w:rStyle w:val="ezkurwreuab5ozgtqnkl"/>
                <w:sz w:val="20"/>
                <w:szCs w:val="20"/>
              </w:rPr>
              <w:t>оттегімен</w:t>
            </w:r>
            <w:r w:rsidRPr="00813008">
              <w:rPr>
                <w:sz w:val="20"/>
                <w:szCs w:val="20"/>
              </w:rPr>
              <w:t xml:space="preserve"> </w:t>
            </w:r>
            <w:r w:rsidRPr="00813008">
              <w:rPr>
                <w:rStyle w:val="ezkurwreuab5ozgtqnkl"/>
                <w:sz w:val="20"/>
                <w:szCs w:val="20"/>
              </w:rPr>
              <w:t>теңдестірілген</w:t>
            </w:r>
            <w:r w:rsidRPr="00813008">
              <w:rPr>
                <w:sz w:val="20"/>
                <w:szCs w:val="20"/>
              </w:rPr>
              <w:t xml:space="preserve"> </w:t>
            </w:r>
            <w:r w:rsidRPr="00813008">
              <w:rPr>
                <w:rStyle w:val="ezkurwreuab5ozgtqnkl"/>
                <w:sz w:val="20"/>
                <w:szCs w:val="20"/>
              </w:rPr>
              <w:t>сулы</w:t>
            </w:r>
            <w:r w:rsidRPr="00813008">
              <w:rPr>
                <w:sz w:val="20"/>
                <w:szCs w:val="20"/>
              </w:rPr>
              <w:t xml:space="preserve"> </w:t>
            </w:r>
            <w:r w:rsidRPr="00813008">
              <w:rPr>
                <w:rStyle w:val="ezkurwreuab5ozgtqnkl"/>
                <w:sz w:val="20"/>
                <w:szCs w:val="20"/>
              </w:rPr>
              <w:t>ерітінді.</w:t>
            </w:r>
            <w:r w:rsidRPr="00813008">
              <w:rPr>
                <w:sz w:val="20"/>
                <w:szCs w:val="20"/>
              </w:rPr>
              <w:t xml:space="preserve"> </w:t>
            </w:r>
            <w:r w:rsidRPr="00813008">
              <w:rPr>
                <w:rStyle w:val="ezkurwreuab5ozgtqnkl"/>
                <w:sz w:val="20"/>
                <w:szCs w:val="20"/>
              </w:rPr>
              <w:t>Кейбір</w:t>
            </w:r>
            <w:r w:rsidRPr="00813008">
              <w:rPr>
                <w:sz w:val="20"/>
                <w:szCs w:val="20"/>
              </w:rPr>
              <w:t xml:space="preserve"> </w:t>
            </w:r>
            <w:r w:rsidRPr="00813008">
              <w:rPr>
                <w:rStyle w:val="ezkurwreuab5ozgtqnkl"/>
                <w:sz w:val="20"/>
                <w:szCs w:val="20"/>
              </w:rPr>
              <w:t>ерітінділерде</w:t>
            </w:r>
            <w:r w:rsidRPr="00813008">
              <w:rPr>
                <w:sz w:val="20"/>
                <w:szCs w:val="20"/>
              </w:rPr>
              <w:t xml:space="preserve"> </w:t>
            </w:r>
            <w:r w:rsidRPr="00813008">
              <w:rPr>
                <w:rStyle w:val="ezkurwreuab5ozgtqnkl"/>
                <w:sz w:val="20"/>
                <w:szCs w:val="20"/>
              </w:rPr>
              <w:t>глюкоза,</w:t>
            </w:r>
            <w:r w:rsidRPr="00813008">
              <w:rPr>
                <w:sz w:val="20"/>
                <w:szCs w:val="20"/>
              </w:rPr>
              <w:t xml:space="preserve"> </w:t>
            </w:r>
            <w:r w:rsidRPr="00813008">
              <w:rPr>
                <w:rStyle w:val="ezkurwreuab5ozgtqnkl"/>
                <w:sz w:val="20"/>
                <w:szCs w:val="20"/>
              </w:rPr>
              <w:t>лактат</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бояғыштар</w:t>
            </w:r>
            <w:r w:rsidRPr="00813008">
              <w:rPr>
                <w:sz w:val="20"/>
                <w:szCs w:val="20"/>
              </w:rPr>
              <w:t xml:space="preserve"> </w:t>
            </w:r>
            <w:r w:rsidRPr="00813008">
              <w:rPr>
                <w:rStyle w:val="ezkurwreuab5ozgtqnkl"/>
                <w:sz w:val="20"/>
                <w:szCs w:val="20"/>
              </w:rPr>
              <w:t>да</w:t>
            </w:r>
            <w:r w:rsidRPr="00813008">
              <w:rPr>
                <w:sz w:val="20"/>
                <w:szCs w:val="20"/>
              </w:rPr>
              <w:t xml:space="preserve"> бар</w:t>
            </w:r>
            <w:r w:rsidRPr="00813008">
              <w:rPr>
                <w:rStyle w:val="ezkurwreuab5ozgtqnkl"/>
                <w:sz w:val="20"/>
                <w:szCs w:val="20"/>
              </w:rPr>
              <w:t>.</w:t>
            </w:r>
            <w:r w:rsidRPr="00813008">
              <w:rPr>
                <w:sz w:val="20"/>
                <w:szCs w:val="20"/>
              </w:rPr>
              <w:t xml:space="preserve"> </w:t>
            </w:r>
            <w:r w:rsidRPr="00813008">
              <w:rPr>
                <w:rStyle w:val="ezkurwreuab5ozgtqnkl"/>
                <w:sz w:val="20"/>
                <w:szCs w:val="20"/>
              </w:rPr>
              <w:t>Бақылау</w:t>
            </w:r>
            <w:r w:rsidRPr="00813008">
              <w:rPr>
                <w:sz w:val="20"/>
                <w:szCs w:val="20"/>
              </w:rPr>
              <w:t xml:space="preserve"> Radiometer </w:t>
            </w:r>
            <w:r w:rsidRPr="00813008">
              <w:rPr>
                <w:rStyle w:val="ezkurwreuab5ozgtqnkl"/>
                <w:sz w:val="20"/>
                <w:szCs w:val="20"/>
              </w:rPr>
              <w:t>компаниясының</w:t>
            </w:r>
            <w:r w:rsidRPr="00813008">
              <w:rPr>
                <w:sz w:val="20"/>
                <w:szCs w:val="20"/>
              </w:rPr>
              <w:t xml:space="preserve"> </w:t>
            </w:r>
            <w:r w:rsidRPr="00813008">
              <w:rPr>
                <w:rStyle w:val="ezkurwreuab5ozgtqnkl"/>
                <w:sz w:val="20"/>
                <w:szCs w:val="20"/>
              </w:rPr>
              <w:t>ABL</w:t>
            </w:r>
            <w:r w:rsidRPr="00813008">
              <w:rPr>
                <w:sz w:val="20"/>
                <w:szCs w:val="20"/>
              </w:rPr>
              <w:t xml:space="preserve"> </w:t>
            </w:r>
            <w:r w:rsidRPr="00813008">
              <w:rPr>
                <w:rStyle w:val="ezkurwreuab5ozgtqnkl"/>
                <w:sz w:val="20"/>
                <w:szCs w:val="20"/>
              </w:rPr>
              <w:t>800</w:t>
            </w:r>
            <w:r w:rsidRPr="00813008">
              <w:rPr>
                <w:sz w:val="20"/>
                <w:szCs w:val="20"/>
              </w:rPr>
              <w:t xml:space="preserve"> </w:t>
            </w:r>
            <w:r w:rsidRPr="00813008">
              <w:rPr>
                <w:rStyle w:val="ezkurwreuab5ozgtqnkl"/>
                <w:sz w:val="20"/>
                <w:szCs w:val="20"/>
              </w:rPr>
              <w:t>Flex</w:t>
            </w:r>
            <w:r w:rsidRPr="00813008">
              <w:rPr>
                <w:sz w:val="20"/>
                <w:szCs w:val="20"/>
              </w:rPr>
              <w:t xml:space="preserve"> </w:t>
            </w:r>
            <w:r w:rsidRPr="00813008">
              <w:rPr>
                <w:rStyle w:val="ezkurwreuab5ozgtqnkl"/>
                <w:sz w:val="20"/>
                <w:szCs w:val="20"/>
              </w:rPr>
              <w:t>анализаторымен</w:t>
            </w:r>
            <w:r w:rsidRPr="00813008">
              <w:rPr>
                <w:sz w:val="20"/>
                <w:szCs w:val="20"/>
              </w:rPr>
              <w:t xml:space="preserve"> </w:t>
            </w:r>
            <w:r w:rsidRPr="00813008">
              <w:rPr>
                <w:rStyle w:val="ezkurwreuab5ozgtqnkl"/>
                <w:sz w:val="20"/>
                <w:szCs w:val="20"/>
              </w:rPr>
              <w:t>үйлесімді</w:t>
            </w:r>
            <w:r w:rsidRPr="00813008">
              <w:rPr>
                <w:sz w:val="20"/>
                <w:szCs w:val="20"/>
              </w:rPr>
              <w:t xml:space="preserve"> болуы </w:t>
            </w:r>
            <w:r w:rsidRPr="00813008">
              <w:rPr>
                <w:rStyle w:val="ezkurwreuab5ozgtqnkl"/>
                <w:sz w:val="20"/>
                <w:szCs w:val="20"/>
              </w:rPr>
              <w:t>керек</w:t>
            </w:r>
          </w:p>
        </w:tc>
      </w:tr>
      <w:tr w:rsidR="00A63E83" w:rsidRPr="00351AA3" w:rsidTr="002869F2">
        <w:trPr>
          <w:trHeight w:val="281"/>
        </w:trPr>
        <w:tc>
          <w:tcPr>
            <w:tcW w:w="653" w:type="dxa"/>
            <w:tcBorders>
              <w:top w:val="single" w:sz="4" w:space="0" w:color="auto"/>
              <w:left w:val="single" w:sz="4" w:space="0" w:color="auto"/>
              <w:bottom w:val="single" w:sz="4" w:space="0" w:color="auto"/>
              <w:right w:val="single" w:sz="4" w:space="0" w:color="auto"/>
            </w:tcBorders>
          </w:tcPr>
          <w:p w:rsidR="00A63E83" w:rsidRPr="00351AA3" w:rsidRDefault="00A63E83" w:rsidP="002869F2">
            <w:pPr>
              <w:suppressAutoHyphens/>
              <w:ind w:firstLine="119"/>
              <w:jc w:val="center"/>
              <w:rPr>
                <w:sz w:val="20"/>
                <w:szCs w:val="20"/>
              </w:rPr>
            </w:pPr>
            <w:r w:rsidRPr="00351AA3">
              <w:rPr>
                <w:sz w:val="20"/>
                <w:szCs w:val="20"/>
              </w:rPr>
              <w:t>22</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63E83" w:rsidRPr="00351AA3" w:rsidRDefault="00A63E83" w:rsidP="002869F2">
            <w:pPr>
              <w:pStyle w:val="HTML"/>
              <w:shd w:val="clear" w:color="auto" w:fill="F8F9FA"/>
              <w:jc w:val="center"/>
              <w:rPr>
                <w:rFonts w:ascii="Times New Roman" w:hAnsi="Times New Roman" w:cs="Times New Roman"/>
                <w:color w:val="1F1F1F"/>
                <w:lang w:val="kk-KZ"/>
              </w:rPr>
            </w:pPr>
            <w:r w:rsidRPr="00351AA3">
              <w:rPr>
                <w:rStyle w:val="y2iqfc"/>
                <w:rFonts w:ascii="Times New Roman" w:hAnsi="Times New Roman" w:cs="Times New Roman"/>
                <w:color w:val="1F1F1F"/>
                <w:lang w:val="kk-KZ"/>
              </w:rPr>
              <w:t>Сапаны автоматты бақылауға арналған ерітінді, 2.30 деңгейлі ампула</w:t>
            </w:r>
          </w:p>
          <w:p w:rsidR="00A63E83" w:rsidRPr="00351AA3" w:rsidRDefault="00A63E83" w:rsidP="002869F2">
            <w:pPr>
              <w:jc w:val="center"/>
              <w:rPr>
                <w:sz w:val="20"/>
                <w:szCs w:val="20"/>
              </w:rPr>
            </w:pP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rsidR="00A63E83" w:rsidRPr="00813008" w:rsidRDefault="00FE11F4" w:rsidP="008140A5">
            <w:pPr>
              <w:rPr>
                <w:sz w:val="20"/>
                <w:szCs w:val="20"/>
              </w:rPr>
            </w:pPr>
            <w:r w:rsidRPr="00813008">
              <w:rPr>
                <w:sz w:val="20"/>
                <w:szCs w:val="20"/>
              </w:rPr>
              <w:t>Қан газдарын, электролиттерді және метаболиттерді анализатормен дәл өлшеуді тексеру мақсатында автоматты (оператордың қатысуынсыз) Бақылау өлшемдерін жүргізу үшін ерітіндінің (стандарттың) сапасын бақылау. Параметрлердің дәлдігі мен дәлдігін және басқару параметрлерін бағалауға арналған autocheck 5+ (BG/pH/Oxi/Bil/LITE/MAT) Автоматты сапаны бақылау жүйесі. Жинақта 30 ампула бар. Бір ампулада 0,7 мл қоңырау бар. Берілген мәндер-норма. Сапаны бақылау ерітіндісі-құрамында биологиялық буфер, тұз және тұрақтандырғыш бар және көмірсутек пен оттегімен теңдестірілген сулы ерітінді. Кейбір өсімдік заттарында глюкоза, лактат және бояғыштар да бар. Бақылау Radiometer компаниясының ABL 800 Flex анализаторымен біріктірілуі керек</w:t>
            </w:r>
          </w:p>
        </w:tc>
      </w:tr>
      <w:tr w:rsidR="00A63E83" w:rsidRPr="00351AA3" w:rsidTr="002869F2">
        <w:trPr>
          <w:trHeight w:val="281"/>
        </w:trPr>
        <w:tc>
          <w:tcPr>
            <w:tcW w:w="653" w:type="dxa"/>
            <w:tcBorders>
              <w:top w:val="single" w:sz="4" w:space="0" w:color="auto"/>
              <w:left w:val="single" w:sz="4" w:space="0" w:color="auto"/>
              <w:bottom w:val="single" w:sz="4" w:space="0" w:color="auto"/>
              <w:right w:val="single" w:sz="4" w:space="0" w:color="auto"/>
            </w:tcBorders>
          </w:tcPr>
          <w:p w:rsidR="00A63E83" w:rsidRPr="00351AA3" w:rsidRDefault="00A63E83" w:rsidP="002869F2">
            <w:pPr>
              <w:suppressAutoHyphens/>
              <w:ind w:firstLine="119"/>
              <w:jc w:val="center"/>
              <w:rPr>
                <w:sz w:val="20"/>
                <w:szCs w:val="20"/>
              </w:rPr>
            </w:pPr>
            <w:r w:rsidRPr="00351AA3">
              <w:rPr>
                <w:sz w:val="20"/>
                <w:szCs w:val="20"/>
              </w:rPr>
              <w:t>23</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63E83" w:rsidRPr="00351AA3" w:rsidRDefault="00A63E83" w:rsidP="002869F2">
            <w:pPr>
              <w:pStyle w:val="HTML"/>
              <w:shd w:val="clear" w:color="auto" w:fill="F8F9FA"/>
              <w:jc w:val="center"/>
              <w:rPr>
                <w:rFonts w:ascii="Times New Roman" w:hAnsi="Times New Roman" w:cs="Times New Roman"/>
                <w:color w:val="1F1F1F"/>
                <w:lang w:val="kk-KZ"/>
              </w:rPr>
            </w:pPr>
            <w:r w:rsidRPr="00351AA3">
              <w:rPr>
                <w:rStyle w:val="y2iqfc"/>
                <w:rFonts w:ascii="Times New Roman" w:hAnsi="Times New Roman" w:cs="Times New Roman"/>
                <w:color w:val="1F1F1F"/>
                <w:lang w:val="kk-KZ"/>
              </w:rPr>
              <w:t>Сапаны автоматты бақылауға арналған ерітінді, 3.30 деңгейлі ампула</w:t>
            </w:r>
          </w:p>
          <w:p w:rsidR="00A63E83" w:rsidRPr="00351AA3" w:rsidRDefault="00A63E83" w:rsidP="002869F2">
            <w:pPr>
              <w:jc w:val="center"/>
              <w:rPr>
                <w:sz w:val="20"/>
                <w:szCs w:val="20"/>
              </w:rPr>
            </w:pP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rsidR="00A63E83" w:rsidRPr="00813008" w:rsidRDefault="00FE11F4" w:rsidP="008140A5">
            <w:pPr>
              <w:rPr>
                <w:sz w:val="20"/>
                <w:szCs w:val="20"/>
              </w:rPr>
            </w:pPr>
            <w:r w:rsidRPr="00813008">
              <w:rPr>
                <w:rStyle w:val="ezkurwreuab5ozgtqnkl"/>
                <w:sz w:val="20"/>
                <w:szCs w:val="20"/>
              </w:rPr>
              <w:t>Қан</w:t>
            </w:r>
            <w:r w:rsidRPr="00813008">
              <w:rPr>
                <w:sz w:val="20"/>
                <w:szCs w:val="20"/>
              </w:rPr>
              <w:t xml:space="preserve"> </w:t>
            </w:r>
            <w:r w:rsidRPr="00813008">
              <w:rPr>
                <w:rStyle w:val="ezkurwreuab5ozgtqnkl"/>
                <w:sz w:val="20"/>
                <w:szCs w:val="20"/>
              </w:rPr>
              <w:t>газдарын, э</w:t>
            </w:r>
            <w:r w:rsidRPr="00813008">
              <w:rPr>
                <w:sz w:val="20"/>
                <w:szCs w:val="20"/>
              </w:rPr>
              <w:t>л</w:t>
            </w:r>
            <w:r w:rsidRPr="00813008">
              <w:rPr>
                <w:rStyle w:val="ezkurwreuab5ozgtqnkl"/>
                <w:sz w:val="20"/>
                <w:szCs w:val="20"/>
              </w:rPr>
              <w:t>ектролиттерді жә</w:t>
            </w:r>
            <w:r w:rsidRPr="00813008">
              <w:rPr>
                <w:sz w:val="20"/>
                <w:szCs w:val="20"/>
              </w:rPr>
              <w:t>н</w:t>
            </w:r>
            <w:r w:rsidRPr="00813008">
              <w:rPr>
                <w:rStyle w:val="ezkurwreuab5ozgtqnkl"/>
                <w:sz w:val="20"/>
                <w:szCs w:val="20"/>
              </w:rPr>
              <w:t>е ме</w:t>
            </w:r>
            <w:r w:rsidRPr="00813008">
              <w:rPr>
                <w:sz w:val="20"/>
                <w:szCs w:val="20"/>
              </w:rPr>
              <w:t>т</w:t>
            </w:r>
            <w:r w:rsidRPr="00813008">
              <w:rPr>
                <w:rStyle w:val="ezkurwreuab5ozgtqnkl"/>
                <w:sz w:val="20"/>
                <w:szCs w:val="20"/>
              </w:rPr>
              <w:t>аболиттерді ана</w:t>
            </w:r>
            <w:r w:rsidRPr="00813008">
              <w:rPr>
                <w:sz w:val="20"/>
                <w:szCs w:val="20"/>
              </w:rPr>
              <w:t>л</w:t>
            </w:r>
            <w:r w:rsidRPr="00813008">
              <w:rPr>
                <w:rStyle w:val="ezkurwreuab5ozgtqnkl"/>
                <w:sz w:val="20"/>
                <w:szCs w:val="20"/>
              </w:rPr>
              <w:t>изатормен дә</w:t>
            </w:r>
            <w:r w:rsidRPr="00813008">
              <w:rPr>
                <w:sz w:val="20"/>
                <w:szCs w:val="20"/>
              </w:rPr>
              <w:t>л</w:t>
            </w:r>
            <w:r w:rsidRPr="00813008">
              <w:rPr>
                <w:rStyle w:val="ezkurwreuab5ozgtqnkl"/>
                <w:sz w:val="20"/>
                <w:szCs w:val="20"/>
              </w:rPr>
              <w:t xml:space="preserve"> өлше</w:t>
            </w:r>
            <w:r w:rsidRPr="00813008">
              <w:rPr>
                <w:sz w:val="20"/>
                <w:szCs w:val="20"/>
              </w:rPr>
              <w:t>у</w:t>
            </w:r>
            <w:r w:rsidRPr="00813008">
              <w:rPr>
                <w:rStyle w:val="ezkurwreuab5ozgtqnkl"/>
                <w:sz w:val="20"/>
                <w:szCs w:val="20"/>
              </w:rPr>
              <w:t>ді тексе</w:t>
            </w:r>
            <w:r w:rsidRPr="00813008">
              <w:rPr>
                <w:sz w:val="20"/>
                <w:szCs w:val="20"/>
              </w:rPr>
              <w:t>р</w:t>
            </w:r>
            <w:r w:rsidRPr="00813008">
              <w:rPr>
                <w:rStyle w:val="ezkurwreuab5ozgtqnkl"/>
                <w:sz w:val="20"/>
                <w:szCs w:val="20"/>
              </w:rPr>
              <w:t>у мақса</w:t>
            </w:r>
            <w:r w:rsidRPr="00813008">
              <w:rPr>
                <w:sz w:val="20"/>
                <w:szCs w:val="20"/>
              </w:rPr>
              <w:t>т</w:t>
            </w:r>
            <w:r w:rsidRPr="00813008">
              <w:rPr>
                <w:rStyle w:val="ezkurwreuab5ozgtqnkl"/>
                <w:sz w:val="20"/>
                <w:szCs w:val="20"/>
              </w:rPr>
              <w:t>ында автом</w:t>
            </w:r>
            <w:r w:rsidRPr="00813008">
              <w:rPr>
                <w:sz w:val="20"/>
                <w:szCs w:val="20"/>
              </w:rPr>
              <w:t>а</w:t>
            </w:r>
            <w:r w:rsidRPr="00813008">
              <w:rPr>
                <w:rStyle w:val="ezkurwreuab5ozgtqnkl"/>
                <w:sz w:val="20"/>
                <w:szCs w:val="20"/>
              </w:rPr>
              <w:t>тты (опер</w:t>
            </w:r>
            <w:r w:rsidRPr="00813008">
              <w:rPr>
                <w:sz w:val="20"/>
                <w:szCs w:val="20"/>
              </w:rPr>
              <w:t>а</w:t>
            </w:r>
            <w:r w:rsidRPr="00813008">
              <w:rPr>
                <w:rStyle w:val="ezkurwreuab5ozgtqnkl"/>
                <w:sz w:val="20"/>
                <w:szCs w:val="20"/>
              </w:rPr>
              <w:t>тордың қатыс</w:t>
            </w:r>
            <w:r w:rsidRPr="00813008">
              <w:rPr>
                <w:sz w:val="20"/>
                <w:szCs w:val="20"/>
              </w:rPr>
              <w:t>у</w:t>
            </w:r>
            <w:r w:rsidRPr="00813008">
              <w:rPr>
                <w:rStyle w:val="ezkurwreuab5ozgtqnkl"/>
                <w:sz w:val="20"/>
                <w:szCs w:val="20"/>
              </w:rPr>
              <w:t>ынсыз) Бақыл</w:t>
            </w:r>
            <w:r w:rsidRPr="00813008">
              <w:rPr>
                <w:sz w:val="20"/>
                <w:szCs w:val="20"/>
              </w:rPr>
              <w:t>а</w:t>
            </w:r>
            <w:r w:rsidRPr="00813008">
              <w:rPr>
                <w:rStyle w:val="ezkurwreuab5ozgtqnkl"/>
                <w:sz w:val="20"/>
                <w:szCs w:val="20"/>
              </w:rPr>
              <w:t>у өлшем</w:t>
            </w:r>
            <w:r w:rsidRPr="00813008">
              <w:rPr>
                <w:sz w:val="20"/>
                <w:szCs w:val="20"/>
              </w:rPr>
              <w:t>дерін жүргіз</w:t>
            </w:r>
            <w:r w:rsidRPr="00813008">
              <w:rPr>
                <w:rStyle w:val="ezkurwreuab5ozgtqnkl"/>
                <w:sz w:val="20"/>
                <w:szCs w:val="20"/>
              </w:rPr>
              <w:t>у үшін ер</w:t>
            </w:r>
            <w:r w:rsidRPr="00813008">
              <w:rPr>
                <w:sz w:val="20"/>
                <w:szCs w:val="20"/>
              </w:rPr>
              <w:t>і</w:t>
            </w:r>
            <w:r w:rsidRPr="00813008">
              <w:rPr>
                <w:rStyle w:val="ezkurwreuab5ozgtqnkl"/>
                <w:sz w:val="20"/>
                <w:szCs w:val="20"/>
              </w:rPr>
              <w:t>тіндінің</w:t>
            </w:r>
            <w:r w:rsidRPr="00813008">
              <w:rPr>
                <w:sz w:val="20"/>
                <w:szCs w:val="20"/>
              </w:rPr>
              <w:t xml:space="preserve"> </w:t>
            </w:r>
            <w:r w:rsidRPr="00813008">
              <w:rPr>
                <w:rStyle w:val="ezkurwreuab5ozgtqnkl"/>
                <w:sz w:val="20"/>
                <w:szCs w:val="20"/>
              </w:rPr>
              <w:t>(станд</w:t>
            </w:r>
            <w:r w:rsidRPr="00813008">
              <w:rPr>
                <w:sz w:val="20"/>
                <w:szCs w:val="20"/>
              </w:rPr>
              <w:t>а</w:t>
            </w:r>
            <w:r w:rsidRPr="00813008">
              <w:rPr>
                <w:rStyle w:val="ezkurwreuab5ozgtqnkl"/>
                <w:sz w:val="20"/>
                <w:szCs w:val="20"/>
              </w:rPr>
              <w:t xml:space="preserve">рттың) </w:t>
            </w:r>
            <w:r w:rsidRPr="00813008">
              <w:rPr>
                <w:sz w:val="20"/>
                <w:szCs w:val="20"/>
              </w:rPr>
              <w:t>с</w:t>
            </w:r>
            <w:r w:rsidRPr="00813008">
              <w:rPr>
                <w:rStyle w:val="ezkurwreuab5ozgtqnkl"/>
                <w:sz w:val="20"/>
                <w:szCs w:val="20"/>
              </w:rPr>
              <w:t>апасын бақыл</w:t>
            </w:r>
            <w:r w:rsidRPr="00813008">
              <w:rPr>
                <w:sz w:val="20"/>
                <w:szCs w:val="20"/>
              </w:rPr>
              <w:t>а</w:t>
            </w:r>
            <w:r w:rsidRPr="00813008">
              <w:rPr>
                <w:rStyle w:val="ezkurwreuab5ozgtqnkl"/>
                <w:sz w:val="20"/>
                <w:szCs w:val="20"/>
              </w:rPr>
              <w:t>у. Параметрле</w:t>
            </w:r>
            <w:r w:rsidRPr="00813008">
              <w:rPr>
                <w:sz w:val="20"/>
                <w:szCs w:val="20"/>
              </w:rPr>
              <w:t>рд</w:t>
            </w:r>
            <w:r w:rsidRPr="00813008">
              <w:rPr>
                <w:rStyle w:val="ezkurwreuab5ozgtqnkl"/>
                <w:sz w:val="20"/>
                <w:szCs w:val="20"/>
              </w:rPr>
              <w:t xml:space="preserve">ің дәлдігі </w:t>
            </w:r>
            <w:r w:rsidRPr="00813008">
              <w:rPr>
                <w:sz w:val="20"/>
                <w:szCs w:val="20"/>
              </w:rPr>
              <w:t>м</w:t>
            </w:r>
            <w:r w:rsidRPr="00813008">
              <w:rPr>
                <w:rStyle w:val="ezkurwreuab5ozgtqnkl"/>
                <w:sz w:val="20"/>
                <w:szCs w:val="20"/>
              </w:rPr>
              <w:t xml:space="preserve">ен </w:t>
            </w:r>
            <w:r w:rsidRPr="00813008">
              <w:rPr>
                <w:sz w:val="20"/>
                <w:szCs w:val="20"/>
              </w:rPr>
              <w:t>д</w:t>
            </w:r>
            <w:r w:rsidRPr="00813008">
              <w:rPr>
                <w:rStyle w:val="ezkurwreuab5ozgtqnkl"/>
                <w:sz w:val="20"/>
                <w:szCs w:val="20"/>
              </w:rPr>
              <w:t>әлдігін</w:t>
            </w:r>
            <w:r w:rsidRPr="00813008">
              <w:rPr>
                <w:sz w:val="20"/>
                <w:szCs w:val="20"/>
              </w:rPr>
              <w:t xml:space="preserve"> </w:t>
            </w:r>
            <w:r w:rsidRPr="00813008">
              <w:rPr>
                <w:rStyle w:val="ezkurwreuab5ozgtqnkl"/>
                <w:sz w:val="20"/>
                <w:szCs w:val="20"/>
              </w:rPr>
              <w:t>және басқа</w:t>
            </w:r>
            <w:r w:rsidRPr="00813008">
              <w:rPr>
                <w:sz w:val="20"/>
                <w:szCs w:val="20"/>
              </w:rPr>
              <w:t>р</w:t>
            </w:r>
            <w:r w:rsidRPr="00813008">
              <w:rPr>
                <w:rStyle w:val="ezkurwreuab5ozgtqnkl"/>
                <w:sz w:val="20"/>
                <w:szCs w:val="20"/>
              </w:rPr>
              <w:t>у парам</w:t>
            </w:r>
            <w:r w:rsidRPr="00813008">
              <w:rPr>
                <w:sz w:val="20"/>
                <w:szCs w:val="20"/>
              </w:rPr>
              <w:t>е</w:t>
            </w:r>
            <w:r w:rsidRPr="00813008">
              <w:rPr>
                <w:rStyle w:val="ezkurwreuab5ozgtqnkl"/>
                <w:sz w:val="20"/>
                <w:szCs w:val="20"/>
              </w:rPr>
              <w:t>трл</w:t>
            </w:r>
            <w:r w:rsidRPr="00813008">
              <w:rPr>
                <w:sz w:val="20"/>
                <w:szCs w:val="20"/>
              </w:rPr>
              <w:t>е</w:t>
            </w:r>
            <w:r w:rsidRPr="00813008">
              <w:rPr>
                <w:rStyle w:val="ezkurwreuab5ozgtqnkl"/>
                <w:sz w:val="20"/>
                <w:szCs w:val="20"/>
              </w:rPr>
              <w:t>рін баға</w:t>
            </w:r>
            <w:r w:rsidRPr="00813008">
              <w:rPr>
                <w:sz w:val="20"/>
                <w:szCs w:val="20"/>
              </w:rPr>
              <w:t>л</w:t>
            </w:r>
            <w:r w:rsidRPr="00813008">
              <w:rPr>
                <w:rStyle w:val="ezkurwreuab5ozgtqnkl"/>
                <w:sz w:val="20"/>
                <w:szCs w:val="20"/>
              </w:rPr>
              <w:t>ауға арна</w:t>
            </w:r>
            <w:r w:rsidRPr="00813008">
              <w:rPr>
                <w:sz w:val="20"/>
                <w:szCs w:val="20"/>
              </w:rPr>
              <w:t>лған autocheck 5+ (B</w:t>
            </w:r>
            <w:r w:rsidRPr="00813008">
              <w:rPr>
                <w:rStyle w:val="ezkurwreuab5ozgtqnkl"/>
                <w:sz w:val="20"/>
                <w:szCs w:val="20"/>
              </w:rPr>
              <w:t>G/</w:t>
            </w:r>
            <w:r w:rsidRPr="00813008">
              <w:rPr>
                <w:sz w:val="20"/>
                <w:szCs w:val="20"/>
              </w:rPr>
              <w:t>p</w:t>
            </w:r>
            <w:r w:rsidRPr="00813008">
              <w:rPr>
                <w:rStyle w:val="ezkurwreuab5ozgtqnkl"/>
                <w:sz w:val="20"/>
                <w:szCs w:val="20"/>
              </w:rPr>
              <w:t>H/Oxi/Bil/LITE/MAT) Авто</w:t>
            </w:r>
            <w:r w:rsidRPr="00813008">
              <w:rPr>
                <w:sz w:val="20"/>
                <w:szCs w:val="20"/>
              </w:rPr>
              <w:t>м</w:t>
            </w:r>
            <w:r w:rsidRPr="00813008">
              <w:rPr>
                <w:rStyle w:val="ezkurwreuab5ozgtqnkl"/>
                <w:sz w:val="20"/>
                <w:szCs w:val="20"/>
              </w:rPr>
              <w:t>атты сапа</w:t>
            </w:r>
            <w:r w:rsidRPr="00813008">
              <w:rPr>
                <w:sz w:val="20"/>
                <w:szCs w:val="20"/>
              </w:rPr>
              <w:t>н</w:t>
            </w:r>
            <w:r w:rsidRPr="00813008">
              <w:rPr>
                <w:rStyle w:val="ezkurwreuab5ozgtqnkl"/>
                <w:sz w:val="20"/>
                <w:szCs w:val="20"/>
              </w:rPr>
              <w:t>ы бақы</w:t>
            </w:r>
            <w:r w:rsidRPr="00813008">
              <w:rPr>
                <w:sz w:val="20"/>
                <w:szCs w:val="20"/>
              </w:rPr>
              <w:t>л</w:t>
            </w:r>
            <w:r w:rsidRPr="00813008">
              <w:rPr>
                <w:rStyle w:val="ezkurwreuab5ozgtqnkl"/>
                <w:sz w:val="20"/>
                <w:szCs w:val="20"/>
              </w:rPr>
              <w:t>ау жүйе</w:t>
            </w:r>
            <w:r w:rsidRPr="00813008">
              <w:rPr>
                <w:sz w:val="20"/>
                <w:szCs w:val="20"/>
              </w:rPr>
              <w:t>с</w:t>
            </w:r>
            <w:r w:rsidRPr="00813008">
              <w:rPr>
                <w:rStyle w:val="ezkurwreuab5ozgtqnkl"/>
                <w:sz w:val="20"/>
                <w:szCs w:val="20"/>
              </w:rPr>
              <w:t>і. Жина</w:t>
            </w:r>
            <w:r w:rsidRPr="00813008">
              <w:rPr>
                <w:sz w:val="20"/>
                <w:szCs w:val="20"/>
              </w:rPr>
              <w:t>қ</w:t>
            </w:r>
            <w:r w:rsidRPr="00813008">
              <w:rPr>
                <w:rStyle w:val="ezkurwreuab5ozgtqnkl"/>
                <w:sz w:val="20"/>
                <w:szCs w:val="20"/>
              </w:rPr>
              <w:t>та 30 а</w:t>
            </w:r>
            <w:r w:rsidRPr="00813008">
              <w:rPr>
                <w:sz w:val="20"/>
                <w:szCs w:val="20"/>
              </w:rPr>
              <w:t>м</w:t>
            </w:r>
            <w:r w:rsidRPr="00813008">
              <w:rPr>
                <w:rStyle w:val="ezkurwreuab5ozgtqnkl"/>
                <w:sz w:val="20"/>
                <w:szCs w:val="20"/>
              </w:rPr>
              <w:t>пу</w:t>
            </w:r>
            <w:r w:rsidRPr="00813008">
              <w:rPr>
                <w:sz w:val="20"/>
                <w:szCs w:val="20"/>
              </w:rPr>
              <w:t>л</w:t>
            </w:r>
            <w:r w:rsidRPr="00813008">
              <w:rPr>
                <w:rStyle w:val="ezkurwreuab5ozgtqnkl"/>
                <w:sz w:val="20"/>
                <w:szCs w:val="20"/>
              </w:rPr>
              <w:t>а бар.</w:t>
            </w:r>
            <w:r w:rsidRPr="00813008">
              <w:rPr>
                <w:sz w:val="20"/>
                <w:szCs w:val="20"/>
              </w:rPr>
              <w:t xml:space="preserve"> Бір</w:t>
            </w:r>
            <w:r w:rsidRPr="00813008">
              <w:rPr>
                <w:rStyle w:val="ezkurwreuab5ozgtqnkl"/>
                <w:sz w:val="20"/>
                <w:szCs w:val="20"/>
              </w:rPr>
              <w:t xml:space="preserve"> </w:t>
            </w:r>
            <w:r w:rsidRPr="00813008">
              <w:rPr>
                <w:sz w:val="20"/>
                <w:szCs w:val="20"/>
              </w:rPr>
              <w:t>а</w:t>
            </w:r>
            <w:r w:rsidRPr="00813008">
              <w:rPr>
                <w:rStyle w:val="ezkurwreuab5ozgtqnkl"/>
                <w:sz w:val="20"/>
                <w:szCs w:val="20"/>
              </w:rPr>
              <w:t>мпу</w:t>
            </w:r>
            <w:r w:rsidRPr="00813008">
              <w:rPr>
                <w:sz w:val="20"/>
                <w:szCs w:val="20"/>
              </w:rPr>
              <w:t>л</w:t>
            </w:r>
            <w:r w:rsidRPr="00813008">
              <w:rPr>
                <w:rStyle w:val="ezkurwreuab5ozgtqnkl"/>
                <w:sz w:val="20"/>
                <w:szCs w:val="20"/>
              </w:rPr>
              <w:t xml:space="preserve">ада 0,7 </w:t>
            </w:r>
            <w:r w:rsidRPr="00813008">
              <w:rPr>
                <w:sz w:val="20"/>
                <w:szCs w:val="20"/>
              </w:rPr>
              <w:t>м</w:t>
            </w:r>
            <w:r w:rsidRPr="00813008">
              <w:rPr>
                <w:rStyle w:val="ezkurwreuab5ozgtqnkl"/>
                <w:sz w:val="20"/>
                <w:szCs w:val="20"/>
              </w:rPr>
              <w:t>л қ</w:t>
            </w:r>
            <w:r w:rsidRPr="00813008">
              <w:rPr>
                <w:sz w:val="20"/>
                <w:szCs w:val="20"/>
              </w:rPr>
              <w:t>о</w:t>
            </w:r>
            <w:r w:rsidRPr="00813008">
              <w:rPr>
                <w:rStyle w:val="ezkurwreuab5ozgtqnkl"/>
                <w:sz w:val="20"/>
                <w:szCs w:val="20"/>
              </w:rPr>
              <w:t>ңы</w:t>
            </w:r>
            <w:r w:rsidRPr="00813008">
              <w:rPr>
                <w:sz w:val="20"/>
                <w:szCs w:val="20"/>
              </w:rPr>
              <w:t>р</w:t>
            </w:r>
            <w:r w:rsidRPr="00813008">
              <w:rPr>
                <w:rStyle w:val="ezkurwreuab5ozgtqnkl"/>
                <w:sz w:val="20"/>
                <w:szCs w:val="20"/>
              </w:rPr>
              <w:t xml:space="preserve">ау бар. </w:t>
            </w:r>
            <w:r w:rsidRPr="00813008">
              <w:rPr>
                <w:sz w:val="20"/>
                <w:szCs w:val="20"/>
              </w:rPr>
              <w:t>Бері</w:t>
            </w:r>
            <w:r w:rsidRPr="00813008">
              <w:rPr>
                <w:rStyle w:val="ezkurwreuab5ozgtqnkl"/>
                <w:sz w:val="20"/>
                <w:szCs w:val="20"/>
              </w:rPr>
              <w:t>л</w:t>
            </w:r>
            <w:r w:rsidRPr="00813008">
              <w:rPr>
                <w:sz w:val="20"/>
                <w:szCs w:val="20"/>
              </w:rPr>
              <w:t>г</w:t>
            </w:r>
            <w:r w:rsidRPr="00813008">
              <w:rPr>
                <w:rStyle w:val="ezkurwreuab5ozgtqnkl"/>
                <w:sz w:val="20"/>
                <w:szCs w:val="20"/>
              </w:rPr>
              <w:t>ен мәнде</w:t>
            </w:r>
            <w:r w:rsidRPr="00813008">
              <w:rPr>
                <w:sz w:val="20"/>
                <w:szCs w:val="20"/>
              </w:rPr>
              <w:t>р</w:t>
            </w:r>
            <w:r w:rsidRPr="00813008">
              <w:rPr>
                <w:rStyle w:val="ezkurwreuab5ozgtqnkl"/>
                <w:sz w:val="20"/>
                <w:szCs w:val="20"/>
              </w:rPr>
              <w:t>-алкалоз. Сапа</w:t>
            </w:r>
            <w:r w:rsidRPr="00813008">
              <w:rPr>
                <w:sz w:val="20"/>
                <w:szCs w:val="20"/>
              </w:rPr>
              <w:t>ны</w:t>
            </w:r>
            <w:r w:rsidRPr="00813008">
              <w:rPr>
                <w:rStyle w:val="ezkurwreuab5ozgtqnkl"/>
                <w:sz w:val="20"/>
                <w:szCs w:val="20"/>
              </w:rPr>
              <w:t xml:space="preserve"> бақыл</w:t>
            </w:r>
            <w:r w:rsidRPr="00813008">
              <w:rPr>
                <w:sz w:val="20"/>
                <w:szCs w:val="20"/>
              </w:rPr>
              <w:t>а</w:t>
            </w:r>
            <w:r w:rsidRPr="00813008">
              <w:rPr>
                <w:rStyle w:val="ezkurwreuab5ozgtqnkl"/>
                <w:sz w:val="20"/>
                <w:szCs w:val="20"/>
              </w:rPr>
              <w:t>у еріті</w:t>
            </w:r>
            <w:r w:rsidRPr="00813008">
              <w:rPr>
                <w:sz w:val="20"/>
                <w:szCs w:val="20"/>
              </w:rPr>
              <w:t>н</w:t>
            </w:r>
            <w:r w:rsidRPr="00813008">
              <w:rPr>
                <w:rStyle w:val="ezkurwreuab5ozgtqnkl"/>
                <w:sz w:val="20"/>
                <w:szCs w:val="20"/>
              </w:rPr>
              <w:t>дісі-құрам</w:t>
            </w:r>
            <w:r w:rsidRPr="00813008">
              <w:rPr>
                <w:sz w:val="20"/>
                <w:szCs w:val="20"/>
              </w:rPr>
              <w:t>ы</w:t>
            </w:r>
            <w:r w:rsidRPr="00813008">
              <w:rPr>
                <w:rStyle w:val="ezkurwreuab5ozgtqnkl"/>
                <w:sz w:val="20"/>
                <w:szCs w:val="20"/>
              </w:rPr>
              <w:t>нда биоло</w:t>
            </w:r>
            <w:r w:rsidRPr="00813008">
              <w:rPr>
                <w:sz w:val="20"/>
                <w:szCs w:val="20"/>
              </w:rPr>
              <w:t>г</w:t>
            </w:r>
            <w:r w:rsidRPr="00813008">
              <w:rPr>
                <w:rStyle w:val="ezkurwreuab5ozgtqnkl"/>
                <w:sz w:val="20"/>
                <w:szCs w:val="20"/>
              </w:rPr>
              <w:t>иялық буфер</w:t>
            </w:r>
            <w:r w:rsidRPr="00813008">
              <w:rPr>
                <w:sz w:val="20"/>
                <w:szCs w:val="20"/>
              </w:rPr>
              <w:t>,</w:t>
            </w:r>
            <w:r w:rsidRPr="00813008">
              <w:rPr>
                <w:rStyle w:val="ezkurwreuab5ozgtqnkl"/>
                <w:sz w:val="20"/>
                <w:szCs w:val="20"/>
              </w:rPr>
              <w:t xml:space="preserve"> тұз ж</w:t>
            </w:r>
            <w:r w:rsidRPr="00813008">
              <w:rPr>
                <w:sz w:val="20"/>
                <w:szCs w:val="20"/>
              </w:rPr>
              <w:t>ә</w:t>
            </w:r>
            <w:r w:rsidRPr="00813008">
              <w:rPr>
                <w:rStyle w:val="ezkurwreuab5ozgtqnkl"/>
                <w:sz w:val="20"/>
                <w:szCs w:val="20"/>
              </w:rPr>
              <w:t>не тұр</w:t>
            </w:r>
            <w:r w:rsidRPr="00813008">
              <w:rPr>
                <w:sz w:val="20"/>
                <w:szCs w:val="20"/>
              </w:rPr>
              <w:t>а</w:t>
            </w:r>
            <w:r w:rsidRPr="00813008">
              <w:rPr>
                <w:rStyle w:val="ezkurwreuab5ozgtqnkl"/>
                <w:sz w:val="20"/>
                <w:szCs w:val="20"/>
              </w:rPr>
              <w:t>қта</w:t>
            </w:r>
            <w:r w:rsidRPr="00813008">
              <w:rPr>
                <w:sz w:val="20"/>
                <w:szCs w:val="20"/>
              </w:rPr>
              <w:t>н</w:t>
            </w:r>
            <w:r w:rsidRPr="00813008">
              <w:rPr>
                <w:rStyle w:val="ezkurwreuab5ozgtqnkl"/>
                <w:sz w:val="20"/>
                <w:szCs w:val="20"/>
              </w:rPr>
              <w:t>дырғыш бар жән</w:t>
            </w:r>
            <w:r w:rsidRPr="00813008">
              <w:rPr>
                <w:sz w:val="20"/>
                <w:szCs w:val="20"/>
              </w:rPr>
              <w:t>е</w:t>
            </w:r>
            <w:r w:rsidRPr="00813008">
              <w:rPr>
                <w:rStyle w:val="ezkurwreuab5ozgtqnkl"/>
                <w:sz w:val="20"/>
                <w:szCs w:val="20"/>
              </w:rPr>
              <w:t xml:space="preserve"> кө</w:t>
            </w:r>
            <w:r w:rsidRPr="00813008">
              <w:rPr>
                <w:sz w:val="20"/>
                <w:szCs w:val="20"/>
              </w:rPr>
              <w:t>м</w:t>
            </w:r>
            <w:r w:rsidRPr="00813008">
              <w:rPr>
                <w:rStyle w:val="ezkurwreuab5ozgtqnkl"/>
                <w:sz w:val="20"/>
                <w:szCs w:val="20"/>
              </w:rPr>
              <w:t>ірсу</w:t>
            </w:r>
            <w:r w:rsidRPr="00813008">
              <w:rPr>
                <w:sz w:val="20"/>
                <w:szCs w:val="20"/>
              </w:rPr>
              <w:t>т</w:t>
            </w:r>
            <w:r w:rsidRPr="00813008">
              <w:rPr>
                <w:rStyle w:val="ezkurwreuab5ozgtqnkl"/>
                <w:sz w:val="20"/>
                <w:szCs w:val="20"/>
              </w:rPr>
              <w:t>ек пен отте</w:t>
            </w:r>
            <w:r w:rsidRPr="00813008">
              <w:rPr>
                <w:sz w:val="20"/>
                <w:szCs w:val="20"/>
              </w:rPr>
              <w:t>г</w:t>
            </w:r>
            <w:r w:rsidRPr="00813008">
              <w:rPr>
                <w:rStyle w:val="ezkurwreuab5ozgtqnkl"/>
                <w:sz w:val="20"/>
                <w:szCs w:val="20"/>
              </w:rPr>
              <w:t>імен</w:t>
            </w:r>
            <w:r w:rsidRPr="00813008">
              <w:rPr>
                <w:sz w:val="20"/>
                <w:szCs w:val="20"/>
              </w:rPr>
              <w:t xml:space="preserve"> </w:t>
            </w:r>
            <w:r w:rsidRPr="00813008">
              <w:rPr>
                <w:rStyle w:val="ezkurwreuab5ozgtqnkl"/>
                <w:sz w:val="20"/>
                <w:szCs w:val="20"/>
              </w:rPr>
              <w:t>тең</w:t>
            </w:r>
            <w:r w:rsidRPr="00813008">
              <w:rPr>
                <w:sz w:val="20"/>
                <w:szCs w:val="20"/>
              </w:rPr>
              <w:t>д</w:t>
            </w:r>
            <w:r w:rsidRPr="00813008">
              <w:rPr>
                <w:rStyle w:val="ezkurwreuab5ozgtqnkl"/>
                <w:sz w:val="20"/>
                <w:szCs w:val="20"/>
              </w:rPr>
              <w:t>естірілге</w:t>
            </w:r>
            <w:r w:rsidRPr="00813008">
              <w:rPr>
                <w:sz w:val="20"/>
                <w:szCs w:val="20"/>
              </w:rPr>
              <w:t>н</w:t>
            </w:r>
            <w:r w:rsidRPr="00813008">
              <w:rPr>
                <w:rStyle w:val="ezkurwreuab5ozgtqnkl"/>
                <w:sz w:val="20"/>
                <w:szCs w:val="20"/>
              </w:rPr>
              <w:t xml:space="preserve"> сулы ерітінді</w:t>
            </w:r>
            <w:r w:rsidRPr="00813008">
              <w:rPr>
                <w:sz w:val="20"/>
                <w:szCs w:val="20"/>
              </w:rPr>
              <w:t>.</w:t>
            </w:r>
            <w:r w:rsidRPr="00813008">
              <w:rPr>
                <w:rStyle w:val="ezkurwreuab5ozgtqnkl"/>
                <w:sz w:val="20"/>
                <w:szCs w:val="20"/>
              </w:rPr>
              <w:t xml:space="preserve"> Кей</w:t>
            </w:r>
            <w:r w:rsidRPr="00813008">
              <w:rPr>
                <w:sz w:val="20"/>
                <w:szCs w:val="20"/>
              </w:rPr>
              <w:t>б</w:t>
            </w:r>
            <w:r w:rsidRPr="00813008">
              <w:rPr>
                <w:rStyle w:val="ezkurwreuab5ozgtqnkl"/>
                <w:sz w:val="20"/>
                <w:szCs w:val="20"/>
              </w:rPr>
              <w:t>ір өсімді</w:t>
            </w:r>
            <w:r w:rsidRPr="00813008">
              <w:rPr>
                <w:sz w:val="20"/>
                <w:szCs w:val="20"/>
              </w:rPr>
              <w:t>к</w:t>
            </w:r>
            <w:r w:rsidRPr="00813008">
              <w:rPr>
                <w:rStyle w:val="ezkurwreuab5ozgtqnkl"/>
                <w:sz w:val="20"/>
                <w:szCs w:val="20"/>
              </w:rPr>
              <w:t xml:space="preserve"> затта</w:t>
            </w:r>
            <w:r w:rsidRPr="00813008">
              <w:rPr>
                <w:sz w:val="20"/>
                <w:szCs w:val="20"/>
              </w:rPr>
              <w:t>р</w:t>
            </w:r>
            <w:r w:rsidRPr="00813008">
              <w:rPr>
                <w:rStyle w:val="ezkurwreuab5ozgtqnkl"/>
                <w:sz w:val="20"/>
                <w:szCs w:val="20"/>
              </w:rPr>
              <w:t>ында глюкоза,</w:t>
            </w:r>
            <w:r w:rsidRPr="00813008">
              <w:rPr>
                <w:sz w:val="20"/>
                <w:szCs w:val="20"/>
              </w:rPr>
              <w:t xml:space="preserve"> </w:t>
            </w:r>
            <w:r w:rsidRPr="00813008">
              <w:rPr>
                <w:rStyle w:val="ezkurwreuab5ozgtqnkl"/>
                <w:sz w:val="20"/>
                <w:szCs w:val="20"/>
              </w:rPr>
              <w:t>лактат ж</w:t>
            </w:r>
            <w:r w:rsidRPr="00813008">
              <w:rPr>
                <w:sz w:val="20"/>
                <w:szCs w:val="20"/>
              </w:rPr>
              <w:t>ә</w:t>
            </w:r>
            <w:r w:rsidRPr="00813008">
              <w:rPr>
                <w:rStyle w:val="ezkurwreuab5ozgtqnkl"/>
                <w:sz w:val="20"/>
                <w:szCs w:val="20"/>
              </w:rPr>
              <w:t>не боя</w:t>
            </w:r>
            <w:r w:rsidRPr="00813008">
              <w:rPr>
                <w:sz w:val="20"/>
                <w:szCs w:val="20"/>
              </w:rPr>
              <w:t>ғ</w:t>
            </w:r>
            <w:r w:rsidRPr="00813008">
              <w:rPr>
                <w:rStyle w:val="ezkurwreuab5ozgtqnkl"/>
                <w:sz w:val="20"/>
                <w:szCs w:val="20"/>
              </w:rPr>
              <w:t>ышта</w:t>
            </w:r>
            <w:r w:rsidRPr="00813008">
              <w:rPr>
                <w:sz w:val="20"/>
                <w:szCs w:val="20"/>
              </w:rPr>
              <w:t>р</w:t>
            </w:r>
            <w:r w:rsidRPr="00813008">
              <w:rPr>
                <w:rStyle w:val="ezkurwreuab5ozgtqnkl"/>
                <w:sz w:val="20"/>
                <w:szCs w:val="20"/>
              </w:rPr>
              <w:t xml:space="preserve"> да бар. </w:t>
            </w:r>
            <w:r w:rsidRPr="00813008">
              <w:rPr>
                <w:sz w:val="20"/>
                <w:szCs w:val="20"/>
              </w:rPr>
              <w:t>Б</w:t>
            </w:r>
            <w:r w:rsidRPr="00813008">
              <w:rPr>
                <w:rStyle w:val="ezkurwreuab5ozgtqnkl"/>
                <w:sz w:val="20"/>
                <w:szCs w:val="20"/>
              </w:rPr>
              <w:t>ақ</w:t>
            </w:r>
            <w:r w:rsidRPr="00813008">
              <w:rPr>
                <w:sz w:val="20"/>
                <w:szCs w:val="20"/>
              </w:rPr>
              <w:t>ылау</w:t>
            </w:r>
            <w:r w:rsidRPr="00813008">
              <w:rPr>
                <w:rStyle w:val="ezkurwreuab5ozgtqnkl"/>
                <w:sz w:val="20"/>
                <w:szCs w:val="20"/>
              </w:rPr>
              <w:t xml:space="preserve"> </w:t>
            </w:r>
            <w:r w:rsidRPr="00813008">
              <w:rPr>
                <w:sz w:val="20"/>
                <w:szCs w:val="20"/>
              </w:rPr>
              <w:t>R</w:t>
            </w:r>
            <w:r w:rsidRPr="00813008">
              <w:rPr>
                <w:rStyle w:val="ezkurwreuab5ozgtqnkl"/>
                <w:sz w:val="20"/>
                <w:szCs w:val="20"/>
              </w:rPr>
              <w:t>adiomet</w:t>
            </w:r>
            <w:r w:rsidRPr="00813008">
              <w:rPr>
                <w:sz w:val="20"/>
                <w:szCs w:val="20"/>
              </w:rPr>
              <w:t>er компанияс</w:t>
            </w:r>
            <w:r w:rsidRPr="00813008">
              <w:rPr>
                <w:rStyle w:val="ezkurwreuab5ozgtqnkl"/>
                <w:sz w:val="20"/>
                <w:szCs w:val="20"/>
              </w:rPr>
              <w:t xml:space="preserve">ының ABL 800 </w:t>
            </w:r>
            <w:r w:rsidRPr="00813008">
              <w:rPr>
                <w:sz w:val="20"/>
                <w:szCs w:val="20"/>
              </w:rPr>
              <w:t>F</w:t>
            </w:r>
            <w:r w:rsidRPr="00813008">
              <w:rPr>
                <w:rStyle w:val="ezkurwreuab5ozgtqnkl"/>
                <w:sz w:val="20"/>
                <w:szCs w:val="20"/>
              </w:rPr>
              <w:t>lex</w:t>
            </w:r>
            <w:r w:rsidRPr="00813008">
              <w:rPr>
                <w:sz w:val="20"/>
                <w:szCs w:val="20"/>
              </w:rPr>
              <w:t xml:space="preserve"> </w:t>
            </w:r>
            <w:r w:rsidRPr="00813008">
              <w:rPr>
                <w:rStyle w:val="ezkurwreuab5ozgtqnkl"/>
                <w:sz w:val="20"/>
                <w:szCs w:val="20"/>
              </w:rPr>
              <w:t>ана</w:t>
            </w:r>
            <w:r w:rsidRPr="00813008">
              <w:rPr>
                <w:sz w:val="20"/>
                <w:szCs w:val="20"/>
              </w:rPr>
              <w:t>л</w:t>
            </w:r>
            <w:r w:rsidRPr="00813008">
              <w:rPr>
                <w:rStyle w:val="ezkurwreuab5ozgtqnkl"/>
                <w:sz w:val="20"/>
                <w:szCs w:val="20"/>
              </w:rPr>
              <w:t>изат</w:t>
            </w:r>
            <w:r w:rsidRPr="00813008">
              <w:rPr>
                <w:sz w:val="20"/>
                <w:szCs w:val="20"/>
              </w:rPr>
              <w:t>о</w:t>
            </w:r>
            <w:r w:rsidRPr="00813008">
              <w:rPr>
                <w:rStyle w:val="ezkurwreuab5ozgtqnkl"/>
                <w:sz w:val="20"/>
                <w:szCs w:val="20"/>
              </w:rPr>
              <w:t>рымен біріктір</w:t>
            </w:r>
            <w:r w:rsidRPr="00813008">
              <w:rPr>
                <w:sz w:val="20"/>
                <w:szCs w:val="20"/>
              </w:rPr>
              <w:t>і</w:t>
            </w:r>
            <w:r w:rsidRPr="00813008">
              <w:rPr>
                <w:rStyle w:val="ezkurwreuab5ozgtqnkl"/>
                <w:sz w:val="20"/>
                <w:szCs w:val="20"/>
              </w:rPr>
              <w:t>луі керек</w:t>
            </w:r>
          </w:p>
        </w:tc>
      </w:tr>
      <w:tr w:rsidR="00A63E83" w:rsidRPr="00351AA3" w:rsidTr="002869F2">
        <w:trPr>
          <w:trHeight w:val="281"/>
        </w:trPr>
        <w:tc>
          <w:tcPr>
            <w:tcW w:w="653" w:type="dxa"/>
            <w:tcBorders>
              <w:top w:val="single" w:sz="4" w:space="0" w:color="auto"/>
              <w:left w:val="single" w:sz="4" w:space="0" w:color="auto"/>
              <w:bottom w:val="single" w:sz="4" w:space="0" w:color="auto"/>
              <w:right w:val="single" w:sz="4" w:space="0" w:color="auto"/>
            </w:tcBorders>
          </w:tcPr>
          <w:p w:rsidR="00A63E83" w:rsidRPr="00351AA3" w:rsidRDefault="00A63E83" w:rsidP="002869F2">
            <w:pPr>
              <w:suppressAutoHyphens/>
              <w:ind w:firstLine="119"/>
              <w:jc w:val="center"/>
              <w:rPr>
                <w:sz w:val="20"/>
                <w:szCs w:val="20"/>
              </w:rPr>
            </w:pPr>
            <w:r w:rsidRPr="00351AA3">
              <w:rPr>
                <w:sz w:val="20"/>
                <w:szCs w:val="20"/>
              </w:rPr>
              <w:lastRenderedPageBreak/>
              <w:t>24</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63E83" w:rsidRPr="00351AA3" w:rsidRDefault="00A63E83" w:rsidP="002869F2">
            <w:pPr>
              <w:pStyle w:val="HTML"/>
              <w:shd w:val="clear" w:color="auto" w:fill="F8F9FA"/>
              <w:jc w:val="center"/>
              <w:rPr>
                <w:rFonts w:ascii="Times New Roman" w:hAnsi="Times New Roman" w:cs="Times New Roman"/>
                <w:color w:val="1F1F1F"/>
                <w:lang w:val="kk-KZ"/>
              </w:rPr>
            </w:pPr>
            <w:r w:rsidRPr="00351AA3">
              <w:rPr>
                <w:rStyle w:val="y2iqfc"/>
                <w:rFonts w:ascii="Times New Roman" w:hAnsi="Times New Roman" w:cs="Times New Roman"/>
                <w:color w:val="1F1F1F"/>
                <w:lang w:val="kk-KZ"/>
              </w:rPr>
              <w:t>Сапаны автоматты бақылауға арналған ерітінді, 4.30 деңгейлі ампула</w:t>
            </w:r>
          </w:p>
          <w:p w:rsidR="00A63E83" w:rsidRPr="00351AA3" w:rsidRDefault="00A63E83" w:rsidP="002869F2">
            <w:pPr>
              <w:jc w:val="center"/>
              <w:rPr>
                <w:sz w:val="20"/>
                <w:szCs w:val="20"/>
              </w:rPr>
            </w:pP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rsidR="00A63E83" w:rsidRPr="00813008" w:rsidRDefault="00FE11F4" w:rsidP="008140A5">
            <w:pPr>
              <w:spacing w:after="240"/>
              <w:rPr>
                <w:sz w:val="20"/>
                <w:szCs w:val="20"/>
              </w:rPr>
            </w:pPr>
            <w:r w:rsidRPr="00813008">
              <w:rPr>
                <w:rStyle w:val="ezkurwreuab5ozgtqnkl"/>
                <w:sz w:val="20"/>
                <w:szCs w:val="20"/>
              </w:rPr>
              <w:t>Қан</w:t>
            </w:r>
            <w:r w:rsidRPr="00813008">
              <w:rPr>
                <w:sz w:val="20"/>
                <w:szCs w:val="20"/>
              </w:rPr>
              <w:t xml:space="preserve"> </w:t>
            </w:r>
            <w:r w:rsidRPr="00813008">
              <w:rPr>
                <w:rStyle w:val="ezkurwreuab5ozgtqnkl"/>
                <w:sz w:val="20"/>
                <w:szCs w:val="20"/>
              </w:rPr>
              <w:t>газдарын, э</w:t>
            </w:r>
            <w:r w:rsidRPr="00813008">
              <w:rPr>
                <w:sz w:val="20"/>
                <w:szCs w:val="20"/>
              </w:rPr>
              <w:t>л</w:t>
            </w:r>
            <w:r w:rsidRPr="00813008">
              <w:rPr>
                <w:rStyle w:val="ezkurwreuab5ozgtqnkl"/>
                <w:sz w:val="20"/>
                <w:szCs w:val="20"/>
              </w:rPr>
              <w:t>ектролиттерді жә</w:t>
            </w:r>
            <w:r w:rsidRPr="00813008">
              <w:rPr>
                <w:sz w:val="20"/>
                <w:szCs w:val="20"/>
              </w:rPr>
              <w:t>н</w:t>
            </w:r>
            <w:r w:rsidRPr="00813008">
              <w:rPr>
                <w:rStyle w:val="ezkurwreuab5ozgtqnkl"/>
                <w:sz w:val="20"/>
                <w:szCs w:val="20"/>
              </w:rPr>
              <w:t>е ме</w:t>
            </w:r>
            <w:r w:rsidRPr="00813008">
              <w:rPr>
                <w:sz w:val="20"/>
                <w:szCs w:val="20"/>
              </w:rPr>
              <w:t>т</w:t>
            </w:r>
            <w:r w:rsidRPr="00813008">
              <w:rPr>
                <w:rStyle w:val="ezkurwreuab5ozgtqnkl"/>
                <w:sz w:val="20"/>
                <w:szCs w:val="20"/>
              </w:rPr>
              <w:t>аболиттерді ана</w:t>
            </w:r>
            <w:r w:rsidRPr="00813008">
              <w:rPr>
                <w:sz w:val="20"/>
                <w:szCs w:val="20"/>
              </w:rPr>
              <w:t>л</w:t>
            </w:r>
            <w:r w:rsidRPr="00813008">
              <w:rPr>
                <w:rStyle w:val="ezkurwreuab5ozgtqnkl"/>
                <w:sz w:val="20"/>
                <w:szCs w:val="20"/>
              </w:rPr>
              <w:t>изатормен дә</w:t>
            </w:r>
            <w:r w:rsidRPr="00813008">
              <w:rPr>
                <w:sz w:val="20"/>
                <w:szCs w:val="20"/>
              </w:rPr>
              <w:t>л</w:t>
            </w:r>
            <w:r w:rsidRPr="00813008">
              <w:rPr>
                <w:rStyle w:val="ezkurwreuab5ozgtqnkl"/>
                <w:sz w:val="20"/>
                <w:szCs w:val="20"/>
              </w:rPr>
              <w:t xml:space="preserve"> өлше</w:t>
            </w:r>
            <w:r w:rsidRPr="00813008">
              <w:rPr>
                <w:sz w:val="20"/>
                <w:szCs w:val="20"/>
              </w:rPr>
              <w:t>у</w:t>
            </w:r>
            <w:r w:rsidRPr="00813008">
              <w:rPr>
                <w:rStyle w:val="ezkurwreuab5ozgtqnkl"/>
                <w:sz w:val="20"/>
                <w:szCs w:val="20"/>
              </w:rPr>
              <w:t>ді тексе</w:t>
            </w:r>
            <w:r w:rsidRPr="00813008">
              <w:rPr>
                <w:sz w:val="20"/>
                <w:szCs w:val="20"/>
              </w:rPr>
              <w:t>р</w:t>
            </w:r>
            <w:r w:rsidRPr="00813008">
              <w:rPr>
                <w:rStyle w:val="ezkurwreuab5ozgtqnkl"/>
                <w:sz w:val="20"/>
                <w:szCs w:val="20"/>
              </w:rPr>
              <w:t>у мақса</w:t>
            </w:r>
            <w:r w:rsidRPr="00813008">
              <w:rPr>
                <w:sz w:val="20"/>
                <w:szCs w:val="20"/>
              </w:rPr>
              <w:t>т</w:t>
            </w:r>
            <w:r w:rsidRPr="00813008">
              <w:rPr>
                <w:rStyle w:val="ezkurwreuab5ozgtqnkl"/>
                <w:sz w:val="20"/>
                <w:szCs w:val="20"/>
              </w:rPr>
              <w:t>ында автом</w:t>
            </w:r>
            <w:r w:rsidRPr="00813008">
              <w:rPr>
                <w:sz w:val="20"/>
                <w:szCs w:val="20"/>
              </w:rPr>
              <w:t>а</w:t>
            </w:r>
            <w:r w:rsidRPr="00813008">
              <w:rPr>
                <w:rStyle w:val="ezkurwreuab5ozgtqnkl"/>
                <w:sz w:val="20"/>
                <w:szCs w:val="20"/>
              </w:rPr>
              <w:t>тты (опер</w:t>
            </w:r>
            <w:r w:rsidRPr="00813008">
              <w:rPr>
                <w:sz w:val="20"/>
                <w:szCs w:val="20"/>
              </w:rPr>
              <w:t>а</w:t>
            </w:r>
            <w:r w:rsidRPr="00813008">
              <w:rPr>
                <w:rStyle w:val="ezkurwreuab5ozgtqnkl"/>
                <w:sz w:val="20"/>
                <w:szCs w:val="20"/>
              </w:rPr>
              <w:t>тордың қатыс</w:t>
            </w:r>
            <w:r w:rsidRPr="00813008">
              <w:rPr>
                <w:sz w:val="20"/>
                <w:szCs w:val="20"/>
              </w:rPr>
              <w:t>у</w:t>
            </w:r>
            <w:r w:rsidRPr="00813008">
              <w:rPr>
                <w:rStyle w:val="ezkurwreuab5ozgtqnkl"/>
                <w:sz w:val="20"/>
                <w:szCs w:val="20"/>
              </w:rPr>
              <w:t>ынсыз) Бақыл</w:t>
            </w:r>
            <w:r w:rsidRPr="00813008">
              <w:rPr>
                <w:sz w:val="20"/>
                <w:szCs w:val="20"/>
              </w:rPr>
              <w:t>а</w:t>
            </w:r>
            <w:r w:rsidRPr="00813008">
              <w:rPr>
                <w:rStyle w:val="ezkurwreuab5ozgtqnkl"/>
                <w:sz w:val="20"/>
                <w:szCs w:val="20"/>
              </w:rPr>
              <w:t>у өлшем</w:t>
            </w:r>
            <w:r w:rsidRPr="00813008">
              <w:rPr>
                <w:sz w:val="20"/>
                <w:szCs w:val="20"/>
              </w:rPr>
              <w:t>дерін жүргіз</w:t>
            </w:r>
            <w:r w:rsidRPr="00813008">
              <w:rPr>
                <w:rStyle w:val="ezkurwreuab5ozgtqnkl"/>
                <w:sz w:val="20"/>
                <w:szCs w:val="20"/>
              </w:rPr>
              <w:t>у үшін ер</w:t>
            </w:r>
            <w:r w:rsidRPr="00813008">
              <w:rPr>
                <w:sz w:val="20"/>
                <w:szCs w:val="20"/>
              </w:rPr>
              <w:t>і</w:t>
            </w:r>
            <w:r w:rsidRPr="00813008">
              <w:rPr>
                <w:rStyle w:val="ezkurwreuab5ozgtqnkl"/>
                <w:sz w:val="20"/>
                <w:szCs w:val="20"/>
              </w:rPr>
              <w:t>тіндінің</w:t>
            </w:r>
            <w:r w:rsidRPr="00813008">
              <w:rPr>
                <w:sz w:val="20"/>
                <w:szCs w:val="20"/>
              </w:rPr>
              <w:t xml:space="preserve"> </w:t>
            </w:r>
            <w:r w:rsidRPr="00813008">
              <w:rPr>
                <w:rStyle w:val="ezkurwreuab5ozgtqnkl"/>
                <w:sz w:val="20"/>
                <w:szCs w:val="20"/>
              </w:rPr>
              <w:t>(станд</w:t>
            </w:r>
            <w:r w:rsidRPr="00813008">
              <w:rPr>
                <w:sz w:val="20"/>
                <w:szCs w:val="20"/>
              </w:rPr>
              <w:t>а</w:t>
            </w:r>
            <w:r w:rsidRPr="00813008">
              <w:rPr>
                <w:rStyle w:val="ezkurwreuab5ozgtqnkl"/>
                <w:sz w:val="20"/>
                <w:szCs w:val="20"/>
              </w:rPr>
              <w:t xml:space="preserve">рттың) </w:t>
            </w:r>
            <w:r w:rsidRPr="00813008">
              <w:rPr>
                <w:sz w:val="20"/>
                <w:szCs w:val="20"/>
              </w:rPr>
              <w:t>с</w:t>
            </w:r>
            <w:r w:rsidRPr="00813008">
              <w:rPr>
                <w:rStyle w:val="ezkurwreuab5ozgtqnkl"/>
                <w:sz w:val="20"/>
                <w:szCs w:val="20"/>
              </w:rPr>
              <w:t>апасын бақыл</w:t>
            </w:r>
            <w:r w:rsidRPr="00813008">
              <w:rPr>
                <w:sz w:val="20"/>
                <w:szCs w:val="20"/>
              </w:rPr>
              <w:t>а</w:t>
            </w:r>
            <w:r w:rsidRPr="00813008">
              <w:rPr>
                <w:rStyle w:val="ezkurwreuab5ozgtqnkl"/>
                <w:sz w:val="20"/>
                <w:szCs w:val="20"/>
              </w:rPr>
              <w:t>у. Параметрлер</w:t>
            </w:r>
            <w:r w:rsidRPr="00813008">
              <w:rPr>
                <w:sz w:val="20"/>
                <w:szCs w:val="20"/>
              </w:rPr>
              <w:t>д</w:t>
            </w:r>
            <w:r w:rsidRPr="00813008">
              <w:rPr>
                <w:rStyle w:val="ezkurwreuab5ozgtqnkl"/>
                <w:sz w:val="20"/>
                <w:szCs w:val="20"/>
              </w:rPr>
              <w:t xml:space="preserve">ің дәлдігі </w:t>
            </w:r>
            <w:r w:rsidRPr="00813008">
              <w:rPr>
                <w:sz w:val="20"/>
                <w:szCs w:val="20"/>
              </w:rPr>
              <w:t>м</w:t>
            </w:r>
            <w:r w:rsidRPr="00813008">
              <w:rPr>
                <w:rStyle w:val="ezkurwreuab5ozgtqnkl"/>
                <w:sz w:val="20"/>
                <w:szCs w:val="20"/>
              </w:rPr>
              <w:t xml:space="preserve">ен </w:t>
            </w:r>
            <w:r w:rsidRPr="00813008">
              <w:rPr>
                <w:sz w:val="20"/>
                <w:szCs w:val="20"/>
              </w:rPr>
              <w:t>д</w:t>
            </w:r>
            <w:r w:rsidRPr="00813008">
              <w:rPr>
                <w:rStyle w:val="ezkurwreuab5ozgtqnkl"/>
                <w:sz w:val="20"/>
                <w:szCs w:val="20"/>
              </w:rPr>
              <w:t>әлдігін</w:t>
            </w:r>
            <w:r w:rsidRPr="00813008">
              <w:rPr>
                <w:sz w:val="20"/>
                <w:szCs w:val="20"/>
              </w:rPr>
              <w:t xml:space="preserve"> </w:t>
            </w:r>
            <w:r w:rsidRPr="00813008">
              <w:rPr>
                <w:rStyle w:val="ezkurwreuab5ozgtqnkl"/>
                <w:sz w:val="20"/>
                <w:szCs w:val="20"/>
              </w:rPr>
              <w:t>және басқа</w:t>
            </w:r>
            <w:r w:rsidRPr="00813008">
              <w:rPr>
                <w:sz w:val="20"/>
                <w:szCs w:val="20"/>
              </w:rPr>
              <w:t>р</w:t>
            </w:r>
            <w:r w:rsidRPr="00813008">
              <w:rPr>
                <w:rStyle w:val="ezkurwreuab5ozgtqnkl"/>
                <w:sz w:val="20"/>
                <w:szCs w:val="20"/>
              </w:rPr>
              <w:t>у парам</w:t>
            </w:r>
            <w:r w:rsidRPr="00813008">
              <w:rPr>
                <w:sz w:val="20"/>
                <w:szCs w:val="20"/>
              </w:rPr>
              <w:t>е</w:t>
            </w:r>
            <w:r w:rsidRPr="00813008">
              <w:rPr>
                <w:rStyle w:val="ezkurwreuab5ozgtqnkl"/>
                <w:sz w:val="20"/>
                <w:szCs w:val="20"/>
              </w:rPr>
              <w:t>трл</w:t>
            </w:r>
            <w:r w:rsidRPr="00813008">
              <w:rPr>
                <w:sz w:val="20"/>
                <w:szCs w:val="20"/>
              </w:rPr>
              <w:t>е</w:t>
            </w:r>
            <w:r w:rsidRPr="00813008">
              <w:rPr>
                <w:rStyle w:val="ezkurwreuab5ozgtqnkl"/>
                <w:sz w:val="20"/>
                <w:szCs w:val="20"/>
              </w:rPr>
              <w:t>рін баға</w:t>
            </w:r>
            <w:r w:rsidRPr="00813008">
              <w:rPr>
                <w:sz w:val="20"/>
                <w:szCs w:val="20"/>
              </w:rPr>
              <w:t>л</w:t>
            </w:r>
            <w:r w:rsidRPr="00813008">
              <w:rPr>
                <w:rStyle w:val="ezkurwreuab5ozgtqnkl"/>
                <w:sz w:val="20"/>
                <w:szCs w:val="20"/>
              </w:rPr>
              <w:t>ауға арна</w:t>
            </w:r>
            <w:r w:rsidRPr="00813008">
              <w:rPr>
                <w:sz w:val="20"/>
                <w:szCs w:val="20"/>
              </w:rPr>
              <w:t>лған autocheck 5+ (B</w:t>
            </w:r>
            <w:r w:rsidRPr="00813008">
              <w:rPr>
                <w:rStyle w:val="ezkurwreuab5ozgtqnkl"/>
                <w:sz w:val="20"/>
                <w:szCs w:val="20"/>
              </w:rPr>
              <w:t>G/</w:t>
            </w:r>
            <w:r w:rsidRPr="00813008">
              <w:rPr>
                <w:sz w:val="20"/>
                <w:szCs w:val="20"/>
              </w:rPr>
              <w:t>p</w:t>
            </w:r>
            <w:r w:rsidRPr="00813008">
              <w:rPr>
                <w:rStyle w:val="ezkurwreuab5ozgtqnkl"/>
                <w:sz w:val="20"/>
                <w:szCs w:val="20"/>
              </w:rPr>
              <w:t>H/Oxi/Bil/LITE/MAT) Авто</w:t>
            </w:r>
            <w:r w:rsidRPr="00813008">
              <w:rPr>
                <w:sz w:val="20"/>
                <w:szCs w:val="20"/>
              </w:rPr>
              <w:t>м</w:t>
            </w:r>
            <w:r w:rsidRPr="00813008">
              <w:rPr>
                <w:rStyle w:val="ezkurwreuab5ozgtqnkl"/>
                <w:sz w:val="20"/>
                <w:szCs w:val="20"/>
              </w:rPr>
              <w:t>атты сапа</w:t>
            </w:r>
            <w:r w:rsidRPr="00813008">
              <w:rPr>
                <w:sz w:val="20"/>
                <w:szCs w:val="20"/>
              </w:rPr>
              <w:t>н</w:t>
            </w:r>
            <w:r w:rsidRPr="00813008">
              <w:rPr>
                <w:rStyle w:val="ezkurwreuab5ozgtqnkl"/>
                <w:sz w:val="20"/>
                <w:szCs w:val="20"/>
              </w:rPr>
              <w:t>ы бақы</w:t>
            </w:r>
            <w:r w:rsidRPr="00813008">
              <w:rPr>
                <w:sz w:val="20"/>
                <w:szCs w:val="20"/>
              </w:rPr>
              <w:t>л</w:t>
            </w:r>
            <w:r w:rsidRPr="00813008">
              <w:rPr>
                <w:rStyle w:val="ezkurwreuab5ozgtqnkl"/>
                <w:sz w:val="20"/>
                <w:szCs w:val="20"/>
              </w:rPr>
              <w:t>ау жүйе</w:t>
            </w:r>
            <w:r w:rsidRPr="00813008">
              <w:rPr>
                <w:sz w:val="20"/>
                <w:szCs w:val="20"/>
              </w:rPr>
              <w:t>с</w:t>
            </w:r>
            <w:r w:rsidRPr="00813008">
              <w:rPr>
                <w:rStyle w:val="ezkurwreuab5ozgtqnkl"/>
                <w:sz w:val="20"/>
                <w:szCs w:val="20"/>
              </w:rPr>
              <w:t>і. Жина</w:t>
            </w:r>
            <w:r w:rsidRPr="00813008">
              <w:rPr>
                <w:sz w:val="20"/>
                <w:szCs w:val="20"/>
              </w:rPr>
              <w:t>қ</w:t>
            </w:r>
            <w:r w:rsidRPr="00813008">
              <w:rPr>
                <w:rStyle w:val="ezkurwreuab5ozgtqnkl"/>
                <w:sz w:val="20"/>
                <w:szCs w:val="20"/>
              </w:rPr>
              <w:t>та 30 а</w:t>
            </w:r>
            <w:r w:rsidRPr="00813008">
              <w:rPr>
                <w:sz w:val="20"/>
                <w:szCs w:val="20"/>
              </w:rPr>
              <w:t>м</w:t>
            </w:r>
            <w:r w:rsidRPr="00813008">
              <w:rPr>
                <w:rStyle w:val="ezkurwreuab5ozgtqnkl"/>
                <w:sz w:val="20"/>
                <w:szCs w:val="20"/>
              </w:rPr>
              <w:t>пу</w:t>
            </w:r>
            <w:r w:rsidRPr="00813008">
              <w:rPr>
                <w:sz w:val="20"/>
                <w:szCs w:val="20"/>
              </w:rPr>
              <w:t>л</w:t>
            </w:r>
            <w:r w:rsidRPr="00813008">
              <w:rPr>
                <w:rStyle w:val="ezkurwreuab5ozgtqnkl"/>
                <w:sz w:val="20"/>
                <w:szCs w:val="20"/>
              </w:rPr>
              <w:t>а бар.</w:t>
            </w:r>
            <w:r w:rsidRPr="00813008">
              <w:rPr>
                <w:sz w:val="20"/>
                <w:szCs w:val="20"/>
              </w:rPr>
              <w:t xml:space="preserve"> Бір</w:t>
            </w:r>
            <w:r w:rsidRPr="00813008">
              <w:rPr>
                <w:rStyle w:val="ezkurwreuab5ozgtqnkl"/>
                <w:sz w:val="20"/>
                <w:szCs w:val="20"/>
              </w:rPr>
              <w:t xml:space="preserve"> </w:t>
            </w:r>
            <w:r w:rsidRPr="00813008">
              <w:rPr>
                <w:sz w:val="20"/>
                <w:szCs w:val="20"/>
              </w:rPr>
              <w:t>а</w:t>
            </w:r>
            <w:r w:rsidRPr="00813008">
              <w:rPr>
                <w:rStyle w:val="ezkurwreuab5ozgtqnkl"/>
                <w:sz w:val="20"/>
                <w:szCs w:val="20"/>
              </w:rPr>
              <w:t>мпу</w:t>
            </w:r>
            <w:r w:rsidRPr="00813008">
              <w:rPr>
                <w:sz w:val="20"/>
                <w:szCs w:val="20"/>
              </w:rPr>
              <w:t>л</w:t>
            </w:r>
            <w:r w:rsidRPr="00813008">
              <w:rPr>
                <w:rStyle w:val="ezkurwreuab5ozgtqnkl"/>
                <w:sz w:val="20"/>
                <w:szCs w:val="20"/>
              </w:rPr>
              <w:t xml:space="preserve">ада 0,7 </w:t>
            </w:r>
            <w:r w:rsidRPr="00813008">
              <w:rPr>
                <w:sz w:val="20"/>
                <w:szCs w:val="20"/>
              </w:rPr>
              <w:t>м</w:t>
            </w:r>
            <w:r w:rsidRPr="00813008">
              <w:rPr>
                <w:rStyle w:val="ezkurwreuab5ozgtqnkl"/>
                <w:sz w:val="20"/>
                <w:szCs w:val="20"/>
              </w:rPr>
              <w:t>л қ</w:t>
            </w:r>
            <w:r w:rsidRPr="00813008">
              <w:rPr>
                <w:sz w:val="20"/>
                <w:szCs w:val="20"/>
              </w:rPr>
              <w:t>о</w:t>
            </w:r>
            <w:r w:rsidRPr="00813008">
              <w:rPr>
                <w:rStyle w:val="ezkurwreuab5ozgtqnkl"/>
                <w:sz w:val="20"/>
                <w:szCs w:val="20"/>
              </w:rPr>
              <w:t>ңы</w:t>
            </w:r>
            <w:r w:rsidRPr="00813008">
              <w:rPr>
                <w:sz w:val="20"/>
                <w:szCs w:val="20"/>
              </w:rPr>
              <w:t>р</w:t>
            </w:r>
            <w:r w:rsidRPr="00813008">
              <w:rPr>
                <w:rStyle w:val="ezkurwreuab5ozgtqnkl"/>
                <w:sz w:val="20"/>
                <w:szCs w:val="20"/>
              </w:rPr>
              <w:t xml:space="preserve">ау бар. </w:t>
            </w:r>
            <w:r w:rsidRPr="00813008">
              <w:rPr>
                <w:sz w:val="20"/>
                <w:szCs w:val="20"/>
              </w:rPr>
              <w:t>Бері</w:t>
            </w:r>
            <w:r w:rsidRPr="00813008">
              <w:rPr>
                <w:rStyle w:val="ezkurwreuab5ozgtqnkl"/>
                <w:sz w:val="20"/>
                <w:szCs w:val="20"/>
              </w:rPr>
              <w:t>л</w:t>
            </w:r>
            <w:r w:rsidRPr="00813008">
              <w:rPr>
                <w:sz w:val="20"/>
                <w:szCs w:val="20"/>
              </w:rPr>
              <w:t>г</w:t>
            </w:r>
            <w:r w:rsidRPr="00813008">
              <w:rPr>
                <w:rStyle w:val="ezkurwreuab5ozgtqnkl"/>
                <w:sz w:val="20"/>
                <w:szCs w:val="20"/>
              </w:rPr>
              <w:t>ен мәнде</w:t>
            </w:r>
            <w:r w:rsidRPr="00813008">
              <w:rPr>
                <w:sz w:val="20"/>
                <w:szCs w:val="20"/>
              </w:rPr>
              <w:t>р</w:t>
            </w:r>
            <w:r w:rsidRPr="00813008">
              <w:rPr>
                <w:rStyle w:val="ezkurwreuab5ozgtqnkl"/>
                <w:sz w:val="20"/>
                <w:szCs w:val="20"/>
              </w:rPr>
              <w:t>-жоғары Доста</w:t>
            </w:r>
            <w:r w:rsidRPr="00813008">
              <w:rPr>
                <w:sz w:val="20"/>
                <w:szCs w:val="20"/>
              </w:rPr>
              <w:t>с</w:t>
            </w:r>
            <w:r w:rsidRPr="00813008">
              <w:rPr>
                <w:rStyle w:val="ezkurwreuab5ozgtqnkl"/>
                <w:sz w:val="20"/>
                <w:szCs w:val="20"/>
              </w:rPr>
              <w:t>тық С</w:t>
            </w:r>
            <w:r w:rsidRPr="00813008">
              <w:rPr>
                <w:sz w:val="20"/>
                <w:szCs w:val="20"/>
              </w:rPr>
              <w:t>ап</w:t>
            </w:r>
            <w:r w:rsidRPr="00813008">
              <w:rPr>
                <w:rStyle w:val="ezkurwreuab5ozgtqnkl"/>
                <w:sz w:val="20"/>
                <w:szCs w:val="20"/>
              </w:rPr>
              <w:t>аны ба</w:t>
            </w:r>
            <w:r w:rsidRPr="00813008">
              <w:rPr>
                <w:sz w:val="20"/>
                <w:szCs w:val="20"/>
              </w:rPr>
              <w:t>қ</w:t>
            </w:r>
            <w:r w:rsidRPr="00813008">
              <w:rPr>
                <w:rStyle w:val="ezkurwreuab5ozgtqnkl"/>
                <w:sz w:val="20"/>
                <w:szCs w:val="20"/>
              </w:rPr>
              <w:t>ылау ер</w:t>
            </w:r>
            <w:r w:rsidRPr="00813008">
              <w:rPr>
                <w:sz w:val="20"/>
                <w:szCs w:val="20"/>
              </w:rPr>
              <w:t>і</w:t>
            </w:r>
            <w:r w:rsidRPr="00813008">
              <w:rPr>
                <w:rStyle w:val="ezkurwreuab5ozgtqnkl"/>
                <w:sz w:val="20"/>
                <w:szCs w:val="20"/>
              </w:rPr>
              <w:t>тіндісі-құ</w:t>
            </w:r>
            <w:r w:rsidRPr="00813008">
              <w:rPr>
                <w:sz w:val="20"/>
                <w:szCs w:val="20"/>
              </w:rPr>
              <w:t>р</w:t>
            </w:r>
            <w:r w:rsidRPr="00813008">
              <w:rPr>
                <w:rStyle w:val="ezkurwreuab5ozgtqnkl"/>
                <w:sz w:val="20"/>
                <w:szCs w:val="20"/>
              </w:rPr>
              <w:t>амында би</w:t>
            </w:r>
            <w:r w:rsidRPr="00813008">
              <w:rPr>
                <w:sz w:val="20"/>
                <w:szCs w:val="20"/>
              </w:rPr>
              <w:t>о</w:t>
            </w:r>
            <w:r w:rsidRPr="00813008">
              <w:rPr>
                <w:rStyle w:val="ezkurwreuab5ozgtqnkl"/>
                <w:sz w:val="20"/>
                <w:szCs w:val="20"/>
              </w:rPr>
              <w:t>логиялық бу</w:t>
            </w:r>
            <w:r w:rsidRPr="00813008">
              <w:rPr>
                <w:sz w:val="20"/>
                <w:szCs w:val="20"/>
              </w:rPr>
              <w:t>ф</w:t>
            </w:r>
            <w:r w:rsidRPr="00813008">
              <w:rPr>
                <w:rStyle w:val="ezkurwreuab5ozgtqnkl"/>
                <w:sz w:val="20"/>
                <w:szCs w:val="20"/>
              </w:rPr>
              <w:t>ер, тұ</w:t>
            </w:r>
            <w:r w:rsidRPr="00813008">
              <w:rPr>
                <w:sz w:val="20"/>
                <w:szCs w:val="20"/>
              </w:rPr>
              <w:t>з</w:t>
            </w:r>
            <w:r w:rsidRPr="00813008">
              <w:rPr>
                <w:rStyle w:val="ezkurwreuab5ozgtqnkl"/>
                <w:sz w:val="20"/>
                <w:szCs w:val="20"/>
              </w:rPr>
              <w:t xml:space="preserve"> және </w:t>
            </w:r>
            <w:r w:rsidRPr="00813008">
              <w:rPr>
                <w:sz w:val="20"/>
                <w:szCs w:val="20"/>
              </w:rPr>
              <w:t>т</w:t>
            </w:r>
            <w:r w:rsidRPr="00813008">
              <w:rPr>
                <w:rStyle w:val="ezkurwreuab5ozgtqnkl"/>
                <w:sz w:val="20"/>
                <w:szCs w:val="20"/>
              </w:rPr>
              <w:t>ұра</w:t>
            </w:r>
            <w:r w:rsidRPr="00813008">
              <w:rPr>
                <w:sz w:val="20"/>
                <w:szCs w:val="20"/>
              </w:rPr>
              <w:t>қ</w:t>
            </w:r>
            <w:r w:rsidRPr="00813008">
              <w:rPr>
                <w:rStyle w:val="ezkurwreuab5ozgtqnkl"/>
                <w:sz w:val="20"/>
                <w:szCs w:val="20"/>
              </w:rPr>
              <w:t xml:space="preserve">тандырғыш бар </w:t>
            </w:r>
            <w:r w:rsidRPr="00813008">
              <w:rPr>
                <w:sz w:val="20"/>
                <w:szCs w:val="20"/>
              </w:rPr>
              <w:t>ж</w:t>
            </w:r>
            <w:r w:rsidRPr="00813008">
              <w:rPr>
                <w:rStyle w:val="ezkurwreuab5ozgtqnkl"/>
                <w:sz w:val="20"/>
                <w:szCs w:val="20"/>
              </w:rPr>
              <w:t>әне</w:t>
            </w:r>
            <w:r w:rsidRPr="00813008">
              <w:rPr>
                <w:sz w:val="20"/>
                <w:szCs w:val="20"/>
              </w:rPr>
              <w:t xml:space="preserve"> </w:t>
            </w:r>
            <w:r w:rsidRPr="00813008">
              <w:rPr>
                <w:rStyle w:val="ezkurwreuab5ozgtqnkl"/>
                <w:sz w:val="20"/>
                <w:szCs w:val="20"/>
              </w:rPr>
              <w:t>көмі</w:t>
            </w:r>
            <w:r w:rsidRPr="00813008">
              <w:rPr>
                <w:sz w:val="20"/>
                <w:szCs w:val="20"/>
              </w:rPr>
              <w:t>р</w:t>
            </w:r>
            <w:r w:rsidRPr="00813008">
              <w:rPr>
                <w:rStyle w:val="ezkurwreuab5ozgtqnkl"/>
                <w:sz w:val="20"/>
                <w:szCs w:val="20"/>
              </w:rPr>
              <w:t>сутек пен о</w:t>
            </w:r>
            <w:r w:rsidRPr="00813008">
              <w:rPr>
                <w:sz w:val="20"/>
                <w:szCs w:val="20"/>
              </w:rPr>
              <w:t>т</w:t>
            </w:r>
            <w:r w:rsidRPr="00813008">
              <w:rPr>
                <w:rStyle w:val="ezkurwreuab5ozgtqnkl"/>
                <w:sz w:val="20"/>
                <w:szCs w:val="20"/>
              </w:rPr>
              <w:t>тегі</w:t>
            </w:r>
            <w:r w:rsidRPr="00813008">
              <w:rPr>
                <w:sz w:val="20"/>
                <w:szCs w:val="20"/>
              </w:rPr>
              <w:t>м</w:t>
            </w:r>
            <w:r w:rsidRPr="00813008">
              <w:rPr>
                <w:rStyle w:val="ezkurwreuab5ozgtqnkl"/>
                <w:sz w:val="20"/>
                <w:szCs w:val="20"/>
              </w:rPr>
              <w:t xml:space="preserve">ен </w:t>
            </w:r>
            <w:r w:rsidRPr="00813008">
              <w:rPr>
                <w:sz w:val="20"/>
                <w:szCs w:val="20"/>
              </w:rPr>
              <w:t>т</w:t>
            </w:r>
            <w:r w:rsidRPr="00813008">
              <w:rPr>
                <w:rStyle w:val="ezkurwreuab5ozgtqnkl"/>
                <w:sz w:val="20"/>
                <w:szCs w:val="20"/>
              </w:rPr>
              <w:t>еңдестірі</w:t>
            </w:r>
            <w:r w:rsidRPr="00813008">
              <w:rPr>
                <w:sz w:val="20"/>
                <w:szCs w:val="20"/>
              </w:rPr>
              <w:t>л</w:t>
            </w:r>
            <w:r w:rsidRPr="00813008">
              <w:rPr>
                <w:rStyle w:val="ezkurwreuab5ozgtqnkl"/>
                <w:sz w:val="20"/>
                <w:szCs w:val="20"/>
              </w:rPr>
              <w:t>ген сулы еріті</w:t>
            </w:r>
            <w:r w:rsidRPr="00813008">
              <w:rPr>
                <w:sz w:val="20"/>
                <w:szCs w:val="20"/>
              </w:rPr>
              <w:t>н</w:t>
            </w:r>
            <w:r w:rsidRPr="00813008">
              <w:rPr>
                <w:rStyle w:val="ezkurwreuab5ozgtqnkl"/>
                <w:sz w:val="20"/>
                <w:szCs w:val="20"/>
              </w:rPr>
              <w:t xml:space="preserve">ді. </w:t>
            </w:r>
            <w:r w:rsidRPr="00813008">
              <w:rPr>
                <w:sz w:val="20"/>
                <w:szCs w:val="20"/>
              </w:rPr>
              <w:t>К</w:t>
            </w:r>
            <w:r w:rsidRPr="00813008">
              <w:rPr>
                <w:rStyle w:val="ezkurwreuab5ozgtqnkl"/>
                <w:sz w:val="20"/>
                <w:szCs w:val="20"/>
              </w:rPr>
              <w:t>ейбір өсі</w:t>
            </w:r>
            <w:r w:rsidRPr="00813008">
              <w:rPr>
                <w:sz w:val="20"/>
                <w:szCs w:val="20"/>
              </w:rPr>
              <w:t>м</w:t>
            </w:r>
            <w:r w:rsidRPr="00813008">
              <w:rPr>
                <w:rStyle w:val="ezkurwreuab5ozgtqnkl"/>
                <w:sz w:val="20"/>
                <w:szCs w:val="20"/>
              </w:rPr>
              <w:t>дік за</w:t>
            </w:r>
            <w:r w:rsidRPr="00813008">
              <w:rPr>
                <w:sz w:val="20"/>
                <w:szCs w:val="20"/>
              </w:rPr>
              <w:t>т</w:t>
            </w:r>
            <w:r w:rsidRPr="00813008">
              <w:rPr>
                <w:rStyle w:val="ezkurwreuab5ozgtqnkl"/>
                <w:sz w:val="20"/>
                <w:szCs w:val="20"/>
              </w:rPr>
              <w:t>тарында глюко</w:t>
            </w:r>
            <w:r w:rsidRPr="00813008">
              <w:rPr>
                <w:sz w:val="20"/>
                <w:szCs w:val="20"/>
              </w:rPr>
              <w:t>з</w:t>
            </w:r>
            <w:r w:rsidRPr="00813008">
              <w:rPr>
                <w:rStyle w:val="ezkurwreuab5ozgtqnkl"/>
                <w:sz w:val="20"/>
                <w:szCs w:val="20"/>
              </w:rPr>
              <w:t>а, лакта</w:t>
            </w:r>
            <w:r w:rsidRPr="00813008">
              <w:rPr>
                <w:sz w:val="20"/>
                <w:szCs w:val="20"/>
              </w:rPr>
              <w:t>т</w:t>
            </w:r>
            <w:r w:rsidRPr="00813008">
              <w:rPr>
                <w:rStyle w:val="ezkurwreuab5ozgtqnkl"/>
                <w:sz w:val="20"/>
                <w:szCs w:val="20"/>
              </w:rPr>
              <w:t xml:space="preserve"> және </w:t>
            </w:r>
            <w:r w:rsidRPr="00813008">
              <w:rPr>
                <w:sz w:val="20"/>
                <w:szCs w:val="20"/>
              </w:rPr>
              <w:t>б</w:t>
            </w:r>
            <w:r w:rsidRPr="00813008">
              <w:rPr>
                <w:rStyle w:val="ezkurwreuab5ozgtqnkl"/>
                <w:sz w:val="20"/>
                <w:szCs w:val="20"/>
              </w:rPr>
              <w:t>ояғы</w:t>
            </w:r>
            <w:r w:rsidRPr="00813008">
              <w:rPr>
                <w:sz w:val="20"/>
                <w:szCs w:val="20"/>
              </w:rPr>
              <w:t>ш</w:t>
            </w:r>
            <w:r w:rsidRPr="00813008">
              <w:rPr>
                <w:rStyle w:val="ezkurwreuab5ozgtqnkl"/>
                <w:sz w:val="20"/>
                <w:szCs w:val="20"/>
              </w:rPr>
              <w:t>тар да ба</w:t>
            </w:r>
            <w:r w:rsidRPr="00813008">
              <w:rPr>
                <w:sz w:val="20"/>
                <w:szCs w:val="20"/>
              </w:rPr>
              <w:t>р</w:t>
            </w:r>
            <w:r w:rsidRPr="00813008">
              <w:rPr>
                <w:rStyle w:val="ezkurwreuab5ozgtqnkl"/>
                <w:sz w:val="20"/>
                <w:szCs w:val="20"/>
              </w:rPr>
              <w:t xml:space="preserve">. </w:t>
            </w:r>
            <w:r w:rsidRPr="00813008">
              <w:rPr>
                <w:sz w:val="20"/>
                <w:szCs w:val="20"/>
              </w:rPr>
              <w:t>Бақы</w:t>
            </w:r>
            <w:r w:rsidRPr="00813008">
              <w:rPr>
                <w:rStyle w:val="ezkurwreuab5ozgtqnkl"/>
                <w:sz w:val="20"/>
                <w:szCs w:val="20"/>
              </w:rPr>
              <w:t>л</w:t>
            </w:r>
            <w:r w:rsidRPr="00813008">
              <w:rPr>
                <w:sz w:val="20"/>
                <w:szCs w:val="20"/>
              </w:rPr>
              <w:t>а</w:t>
            </w:r>
            <w:r w:rsidRPr="00813008">
              <w:rPr>
                <w:rStyle w:val="ezkurwreuab5ozgtqnkl"/>
                <w:sz w:val="20"/>
                <w:szCs w:val="20"/>
              </w:rPr>
              <w:t>у Radio</w:t>
            </w:r>
            <w:r w:rsidRPr="00813008">
              <w:rPr>
                <w:sz w:val="20"/>
                <w:szCs w:val="20"/>
              </w:rPr>
              <w:t>meter компан</w:t>
            </w:r>
            <w:r w:rsidRPr="00813008">
              <w:rPr>
                <w:rStyle w:val="ezkurwreuab5ozgtqnkl"/>
                <w:sz w:val="20"/>
                <w:szCs w:val="20"/>
              </w:rPr>
              <w:t>иясының ABL 8</w:t>
            </w:r>
            <w:r w:rsidRPr="00813008">
              <w:rPr>
                <w:sz w:val="20"/>
                <w:szCs w:val="20"/>
              </w:rPr>
              <w:t>0</w:t>
            </w:r>
            <w:r w:rsidRPr="00813008">
              <w:rPr>
                <w:rStyle w:val="ezkurwreuab5ozgtqnkl"/>
                <w:sz w:val="20"/>
                <w:szCs w:val="20"/>
              </w:rPr>
              <w:t>0 F</w:t>
            </w:r>
            <w:r w:rsidRPr="00813008">
              <w:rPr>
                <w:sz w:val="20"/>
                <w:szCs w:val="20"/>
              </w:rPr>
              <w:t>l</w:t>
            </w:r>
            <w:r w:rsidRPr="00813008">
              <w:rPr>
                <w:rStyle w:val="ezkurwreuab5ozgtqnkl"/>
                <w:sz w:val="20"/>
                <w:szCs w:val="20"/>
              </w:rPr>
              <w:t xml:space="preserve">ex </w:t>
            </w:r>
            <w:r w:rsidRPr="00813008">
              <w:rPr>
                <w:sz w:val="20"/>
                <w:szCs w:val="20"/>
              </w:rPr>
              <w:t>а</w:t>
            </w:r>
            <w:r w:rsidRPr="00813008">
              <w:rPr>
                <w:rStyle w:val="ezkurwreuab5ozgtqnkl"/>
                <w:sz w:val="20"/>
                <w:szCs w:val="20"/>
              </w:rPr>
              <w:t>нали</w:t>
            </w:r>
            <w:r w:rsidRPr="00813008">
              <w:rPr>
                <w:sz w:val="20"/>
                <w:szCs w:val="20"/>
              </w:rPr>
              <w:t>з</w:t>
            </w:r>
            <w:r w:rsidRPr="00813008">
              <w:rPr>
                <w:rStyle w:val="ezkurwreuab5ozgtqnkl"/>
                <w:sz w:val="20"/>
                <w:szCs w:val="20"/>
              </w:rPr>
              <w:t>аторымен бірік</w:t>
            </w:r>
            <w:r w:rsidRPr="00813008">
              <w:rPr>
                <w:sz w:val="20"/>
                <w:szCs w:val="20"/>
              </w:rPr>
              <w:t>т</w:t>
            </w:r>
            <w:r w:rsidRPr="00813008">
              <w:rPr>
                <w:rStyle w:val="ezkurwreuab5ozgtqnkl"/>
                <w:sz w:val="20"/>
                <w:szCs w:val="20"/>
              </w:rPr>
              <w:t>ірілуі ке</w:t>
            </w:r>
            <w:r w:rsidRPr="00813008">
              <w:rPr>
                <w:sz w:val="20"/>
                <w:szCs w:val="20"/>
              </w:rPr>
              <w:t>рек</w:t>
            </w:r>
          </w:p>
        </w:tc>
      </w:tr>
      <w:tr w:rsidR="00A63E83" w:rsidRPr="00351AA3" w:rsidTr="002869F2">
        <w:trPr>
          <w:trHeight w:val="281"/>
        </w:trPr>
        <w:tc>
          <w:tcPr>
            <w:tcW w:w="653" w:type="dxa"/>
            <w:tcBorders>
              <w:top w:val="single" w:sz="4" w:space="0" w:color="auto"/>
              <w:left w:val="single" w:sz="4" w:space="0" w:color="auto"/>
              <w:bottom w:val="single" w:sz="4" w:space="0" w:color="auto"/>
              <w:right w:val="single" w:sz="4" w:space="0" w:color="auto"/>
            </w:tcBorders>
          </w:tcPr>
          <w:p w:rsidR="00A63E83" w:rsidRPr="00351AA3" w:rsidRDefault="00A63E83" w:rsidP="002869F2">
            <w:pPr>
              <w:suppressAutoHyphens/>
              <w:ind w:firstLine="119"/>
              <w:jc w:val="center"/>
              <w:rPr>
                <w:sz w:val="20"/>
                <w:szCs w:val="20"/>
              </w:rPr>
            </w:pPr>
            <w:r w:rsidRPr="00351AA3">
              <w:rPr>
                <w:sz w:val="20"/>
                <w:szCs w:val="20"/>
              </w:rPr>
              <w:t>25</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63E83" w:rsidRPr="00351AA3" w:rsidRDefault="00A63E83" w:rsidP="002869F2">
            <w:pPr>
              <w:jc w:val="center"/>
              <w:rPr>
                <w:sz w:val="20"/>
                <w:szCs w:val="20"/>
              </w:rPr>
            </w:pPr>
            <w:r w:rsidRPr="00351AA3">
              <w:rPr>
                <w:sz w:val="20"/>
                <w:szCs w:val="20"/>
              </w:rPr>
              <w:t>Анализатор газов крови АВ</w:t>
            </w:r>
            <w:r w:rsidRPr="00351AA3">
              <w:rPr>
                <w:sz w:val="20"/>
                <w:szCs w:val="20"/>
                <w:lang w:val="en-US"/>
              </w:rPr>
              <w:t>L</w:t>
            </w:r>
            <w:r w:rsidRPr="00351AA3">
              <w:rPr>
                <w:sz w:val="20"/>
                <w:szCs w:val="20"/>
              </w:rPr>
              <w:t>-800 принтеріне термоқағаз</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A63E83" w:rsidRPr="00813008" w:rsidRDefault="00A63E83" w:rsidP="008140A5">
            <w:pPr>
              <w:rPr>
                <w:sz w:val="20"/>
                <w:szCs w:val="20"/>
              </w:rPr>
            </w:pPr>
          </w:p>
        </w:tc>
      </w:tr>
      <w:tr w:rsidR="008140A5" w:rsidRPr="00351AA3" w:rsidTr="008140A5">
        <w:trPr>
          <w:trHeight w:val="281"/>
        </w:trPr>
        <w:tc>
          <w:tcPr>
            <w:tcW w:w="653" w:type="dxa"/>
            <w:tcBorders>
              <w:top w:val="single" w:sz="4" w:space="0" w:color="auto"/>
              <w:left w:val="single" w:sz="4" w:space="0" w:color="auto"/>
              <w:bottom w:val="single" w:sz="4" w:space="0" w:color="auto"/>
              <w:right w:val="single" w:sz="4" w:space="0" w:color="auto"/>
            </w:tcBorders>
            <w:vAlign w:val="center"/>
          </w:tcPr>
          <w:p w:rsidR="008140A5" w:rsidRPr="00351AA3" w:rsidRDefault="008140A5" w:rsidP="008140A5">
            <w:pPr>
              <w:suppressAutoHyphens/>
              <w:jc w:val="center"/>
              <w:rPr>
                <w:sz w:val="20"/>
                <w:szCs w:val="20"/>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textAlignment w:val="top"/>
              <w:rPr>
                <w:sz w:val="20"/>
                <w:szCs w:val="20"/>
              </w:rPr>
            </w:pPr>
          </w:p>
        </w:tc>
      </w:tr>
    </w:tbl>
    <w:p w:rsidR="008140A5" w:rsidRPr="00351AA3" w:rsidRDefault="008140A5" w:rsidP="008140A5">
      <w:pPr>
        <w:tabs>
          <w:tab w:val="left" w:pos="1980"/>
        </w:tabs>
        <w:jc w:val="both"/>
        <w:rPr>
          <w:rFonts w:eastAsia="Arial Unicode MS"/>
          <w:b/>
          <w:sz w:val="20"/>
          <w:szCs w:val="20"/>
        </w:rPr>
      </w:pPr>
      <w:r w:rsidRPr="00351AA3">
        <w:rPr>
          <w:rFonts w:eastAsia="Arial Unicode MS"/>
          <w:b/>
          <w:sz w:val="20"/>
          <w:szCs w:val="20"/>
        </w:rPr>
        <w:tab/>
      </w:r>
    </w:p>
    <w:p w:rsidR="008140A5" w:rsidRPr="00813008" w:rsidRDefault="00813008" w:rsidP="008140A5">
      <w:pPr>
        <w:tabs>
          <w:tab w:val="left" w:pos="1980"/>
        </w:tabs>
        <w:rPr>
          <w:rFonts w:ascii="Times New Roman CYR" w:hAnsi="Times New Roman CYR" w:cs="Times New Roman CYR"/>
          <w:sz w:val="20"/>
          <w:szCs w:val="20"/>
        </w:rPr>
      </w:pPr>
      <w:r w:rsidRPr="00813008">
        <w:rPr>
          <w:rStyle w:val="ezkurwreuab5ozgtqnkl"/>
          <w:sz w:val="20"/>
          <w:szCs w:val="20"/>
        </w:rPr>
        <w:t>Жеткізілетін</w:t>
      </w:r>
      <w:r w:rsidRPr="00813008">
        <w:rPr>
          <w:sz w:val="20"/>
          <w:szCs w:val="20"/>
        </w:rPr>
        <w:t xml:space="preserve"> </w:t>
      </w:r>
      <w:r w:rsidRPr="00813008">
        <w:rPr>
          <w:rStyle w:val="ezkurwreuab5ozgtqnkl"/>
          <w:sz w:val="20"/>
          <w:szCs w:val="20"/>
        </w:rPr>
        <w:t>өнімге</w:t>
      </w:r>
      <w:r w:rsidRPr="00813008">
        <w:rPr>
          <w:sz w:val="20"/>
          <w:szCs w:val="20"/>
        </w:rPr>
        <w:t xml:space="preserve"> </w:t>
      </w:r>
      <w:r w:rsidRPr="00813008">
        <w:rPr>
          <w:rStyle w:val="ezkurwreuab5ozgtqnkl"/>
          <w:sz w:val="20"/>
          <w:szCs w:val="20"/>
        </w:rPr>
        <w:t>қосымша</w:t>
      </w:r>
      <w:r w:rsidRPr="00813008">
        <w:rPr>
          <w:sz w:val="20"/>
          <w:szCs w:val="20"/>
        </w:rPr>
        <w:t xml:space="preserve"> </w:t>
      </w:r>
      <w:r w:rsidRPr="00813008">
        <w:rPr>
          <w:rStyle w:val="ezkurwreuab5ozgtqnkl"/>
          <w:sz w:val="20"/>
          <w:szCs w:val="20"/>
        </w:rPr>
        <w:t>талаптар.</w:t>
      </w:r>
      <w:r w:rsidRPr="00813008">
        <w:rPr>
          <w:sz w:val="20"/>
          <w:szCs w:val="20"/>
        </w:rPr>
        <w:t xml:space="preserve"> </w:t>
      </w:r>
      <w:r w:rsidRPr="00813008">
        <w:rPr>
          <w:rStyle w:val="ezkurwreuab5ozgtqnkl"/>
          <w:sz w:val="20"/>
          <w:szCs w:val="20"/>
        </w:rPr>
        <w:t>Тауар</w:t>
      </w:r>
      <w:r w:rsidRPr="00813008">
        <w:rPr>
          <w:sz w:val="20"/>
          <w:szCs w:val="20"/>
        </w:rPr>
        <w:t xml:space="preserve"> </w:t>
      </w:r>
      <w:r w:rsidRPr="00813008">
        <w:rPr>
          <w:rStyle w:val="ezkurwreuab5ozgtqnkl"/>
          <w:sz w:val="20"/>
          <w:szCs w:val="20"/>
        </w:rPr>
        <w:t>жаңа,</w:t>
      </w:r>
      <w:r w:rsidRPr="00813008">
        <w:rPr>
          <w:sz w:val="20"/>
          <w:szCs w:val="20"/>
        </w:rPr>
        <w:t xml:space="preserve"> </w:t>
      </w:r>
      <w:r w:rsidRPr="00813008">
        <w:rPr>
          <w:rStyle w:val="ezkurwreuab5ozgtqnkl"/>
          <w:sz w:val="20"/>
          <w:szCs w:val="20"/>
        </w:rPr>
        <w:t>міндетті</w:t>
      </w:r>
      <w:r w:rsidRPr="00813008">
        <w:rPr>
          <w:sz w:val="20"/>
          <w:szCs w:val="20"/>
        </w:rPr>
        <w:t xml:space="preserve"> түрде </w:t>
      </w:r>
      <w:r w:rsidRPr="00813008">
        <w:rPr>
          <w:rStyle w:val="ezkurwreuab5ozgtqnkl"/>
          <w:sz w:val="20"/>
          <w:szCs w:val="20"/>
        </w:rPr>
        <w:t>оралған,</w:t>
      </w:r>
      <w:r w:rsidRPr="00813008">
        <w:rPr>
          <w:sz w:val="20"/>
          <w:szCs w:val="20"/>
        </w:rPr>
        <w:t xml:space="preserve"> </w:t>
      </w:r>
      <w:r w:rsidRPr="00813008">
        <w:rPr>
          <w:rStyle w:val="ezkurwreuab5ozgtqnkl"/>
          <w:sz w:val="20"/>
          <w:szCs w:val="20"/>
        </w:rPr>
        <w:t>атауы,</w:t>
      </w:r>
      <w:r w:rsidRPr="00813008">
        <w:rPr>
          <w:sz w:val="20"/>
          <w:szCs w:val="20"/>
        </w:rPr>
        <w:t xml:space="preserve"> </w:t>
      </w:r>
      <w:r w:rsidRPr="00813008">
        <w:rPr>
          <w:rStyle w:val="ezkurwreuab5ozgtqnkl"/>
          <w:sz w:val="20"/>
          <w:szCs w:val="20"/>
        </w:rPr>
        <w:t>өндіруші</w:t>
      </w:r>
      <w:r w:rsidRPr="00813008">
        <w:rPr>
          <w:sz w:val="20"/>
          <w:szCs w:val="20"/>
        </w:rPr>
        <w:t xml:space="preserve"> </w:t>
      </w:r>
      <w:r w:rsidRPr="00813008">
        <w:rPr>
          <w:rStyle w:val="ezkurwreuab5ozgtqnkl"/>
          <w:sz w:val="20"/>
          <w:szCs w:val="20"/>
        </w:rPr>
        <w:t>елі</w:t>
      </w:r>
      <w:r w:rsidRPr="00813008">
        <w:rPr>
          <w:sz w:val="20"/>
          <w:szCs w:val="20"/>
        </w:rPr>
        <w:t xml:space="preserve"> көрсетіле </w:t>
      </w:r>
      <w:r w:rsidRPr="00813008">
        <w:rPr>
          <w:rStyle w:val="ezkurwreuab5ozgtqnkl"/>
          <w:sz w:val="20"/>
          <w:szCs w:val="20"/>
        </w:rPr>
        <w:t>отырып</w:t>
      </w:r>
      <w:r w:rsidRPr="00813008">
        <w:rPr>
          <w:sz w:val="20"/>
          <w:szCs w:val="20"/>
        </w:rPr>
        <w:t xml:space="preserve"> </w:t>
      </w:r>
      <w:r w:rsidRPr="00813008">
        <w:rPr>
          <w:rStyle w:val="ezkurwreuab5ozgtqnkl"/>
          <w:sz w:val="20"/>
          <w:szCs w:val="20"/>
        </w:rPr>
        <w:t>таңбаланған</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2023</w:t>
      </w:r>
      <w:r w:rsidRPr="00813008">
        <w:rPr>
          <w:sz w:val="20"/>
          <w:szCs w:val="20"/>
        </w:rPr>
        <w:t xml:space="preserve"> </w:t>
      </w:r>
      <w:r w:rsidRPr="00813008">
        <w:rPr>
          <w:rStyle w:val="ezkurwreuab5ozgtqnkl"/>
          <w:sz w:val="20"/>
          <w:szCs w:val="20"/>
        </w:rPr>
        <w:t>жылға</w:t>
      </w:r>
      <w:r w:rsidRPr="00813008">
        <w:rPr>
          <w:sz w:val="20"/>
          <w:szCs w:val="20"/>
        </w:rPr>
        <w:t xml:space="preserve"> дейін </w:t>
      </w:r>
      <w:r w:rsidRPr="00813008">
        <w:rPr>
          <w:rStyle w:val="ezkurwreuab5ozgtqnkl"/>
          <w:sz w:val="20"/>
          <w:szCs w:val="20"/>
        </w:rPr>
        <w:t>өндірілмеген</w:t>
      </w:r>
      <w:r w:rsidRPr="00813008">
        <w:rPr>
          <w:sz w:val="20"/>
          <w:szCs w:val="20"/>
        </w:rPr>
        <w:t xml:space="preserve"> </w:t>
      </w:r>
      <w:r w:rsidRPr="00813008">
        <w:rPr>
          <w:rStyle w:val="ezkurwreuab5ozgtqnkl"/>
          <w:sz w:val="20"/>
          <w:szCs w:val="20"/>
        </w:rPr>
        <w:t>болуы</w:t>
      </w:r>
      <w:r w:rsidRPr="00813008">
        <w:rPr>
          <w:sz w:val="20"/>
          <w:szCs w:val="20"/>
        </w:rPr>
        <w:t xml:space="preserve"> </w:t>
      </w:r>
      <w:r w:rsidRPr="00813008">
        <w:rPr>
          <w:rStyle w:val="ezkurwreuab5ozgtqnkl"/>
          <w:sz w:val="20"/>
          <w:szCs w:val="20"/>
        </w:rPr>
        <w:t>тиіс.</w:t>
      </w:r>
      <w:r w:rsidRPr="00813008">
        <w:rPr>
          <w:sz w:val="20"/>
          <w:szCs w:val="20"/>
        </w:rPr>
        <w:t xml:space="preserve"> </w:t>
      </w:r>
      <w:r w:rsidRPr="00813008">
        <w:rPr>
          <w:rStyle w:val="ezkurwreuab5ozgtqnkl"/>
          <w:sz w:val="20"/>
          <w:szCs w:val="20"/>
        </w:rPr>
        <w:t>Тауардың</w:t>
      </w:r>
      <w:r w:rsidRPr="00813008">
        <w:rPr>
          <w:sz w:val="20"/>
          <w:szCs w:val="20"/>
        </w:rPr>
        <w:t xml:space="preserve"> </w:t>
      </w:r>
      <w:r w:rsidRPr="00813008">
        <w:rPr>
          <w:rStyle w:val="ezkurwreuab5ozgtqnkl"/>
          <w:sz w:val="20"/>
          <w:szCs w:val="20"/>
        </w:rPr>
        <w:t>әрбір</w:t>
      </w:r>
      <w:r w:rsidRPr="00813008">
        <w:rPr>
          <w:sz w:val="20"/>
          <w:szCs w:val="20"/>
        </w:rPr>
        <w:t xml:space="preserve"> </w:t>
      </w:r>
      <w:r w:rsidRPr="00813008">
        <w:rPr>
          <w:rStyle w:val="ezkurwreuab5ozgtqnkl"/>
          <w:sz w:val="20"/>
          <w:szCs w:val="20"/>
        </w:rPr>
        <w:t>бірлігі</w:t>
      </w:r>
      <w:r w:rsidRPr="00813008">
        <w:rPr>
          <w:sz w:val="20"/>
          <w:szCs w:val="20"/>
        </w:rPr>
        <w:t xml:space="preserve"> </w:t>
      </w:r>
      <w:r w:rsidRPr="00813008">
        <w:rPr>
          <w:rStyle w:val="ezkurwreuab5ozgtqnkl"/>
          <w:sz w:val="20"/>
          <w:szCs w:val="20"/>
        </w:rPr>
        <w:t>қазақ</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орыс</w:t>
      </w:r>
      <w:r w:rsidRPr="00813008">
        <w:rPr>
          <w:sz w:val="20"/>
          <w:szCs w:val="20"/>
        </w:rPr>
        <w:t xml:space="preserve"> </w:t>
      </w:r>
      <w:r w:rsidRPr="00813008">
        <w:rPr>
          <w:rStyle w:val="ezkurwreuab5ozgtqnkl"/>
          <w:sz w:val="20"/>
          <w:szCs w:val="20"/>
        </w:rPr>
        <w:t>тілдерінде</w:t>
      </w:r>
      <w:r w:rsidRPr="00813008">
        <w:rPr>
          <w:sz w:val="20"/>
          <w:szCs w:val="20"/>
        </w:rPr>
        <w:t xml:space="preserve"> </w:t>
      </w:r>
      <w:r w:rsidRPr="00813008">
        <w:rPr>
          <w:rStyle w:val="ezkurwreuab5ozgtqnkl"/>
          <w:sz w:val="20"/>
          <w:szCs w:val="20"/>
        </w:rPr>
        <w:t>техникалық</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пайдалану</w:t>
      </w:r>
      <w:r w:rsidRPr="00813008">
        <w:rPr>
          <w:sz w:val="20"/>
          <w:szCs w:val="20"/>
        </w:rPr>
        <w:t xml:space="preserve"> </w:t>
      </w:r>
      <w:r w:rsidRPr="00813008">
        <w:rPr>
          <w:rStyle w:val="ezkurwreuab5ozgtqnkl"/>
          <w:sz w:val="20"/>
          <w:szCs w:val="20"/>
        </w:rPr>
        <w:t>құжаттамасымен</w:t>
      </w:r>
      <w:r w:rsidRPr="00813008">
        <w:rPr>
          <w:sz w:val="20"/>
          <w:szCs w:val="20"/>
        </w:rPr>
        <w:t xml:space="preserve"> </w:t>
      </w:r>
      <w:r w:rsidRPr="00813008">
        <w:rPr>
          <w:rStyle w:val="ezkurwreuab5ozgtqnkl"/>
          <w:sz w:val="20"/>
          <w:szCs w:val="20"/>
        </w:rPr>
        <w:t>жабдықталуы</w:t>
      </w:r>
      <w:r w:rsidRPr="00813008">
        <w:rPr>
          <w:sz w:val="20"/>
          <w:szCs w:val="20"/>
        </w:rPr>
        <w:t xml:space="preserve"> </w:t>
      </w:r>
      <w:r w:rsidRPr="00813008">
        <w:rPr>
          <w:rStyle w:val="ezkurwreuab5ozgtqnkl"/>
          <w:sz w:val="20"/>
          <w:szCs w:val="20"/>
        </w:rPr>
        <w:t>тиіс.</w:t>
      </w:r>
      <w:r w:rsidRPr="00813008">
        <w:rPr>
          <w:sz w:val="20"/>
          <w:szCs w:val="20"/>
        </w:rPr>
        <w:t xml:space="preserve"> </w:t>
      </w:r>
      <w:r w:rsidRPr="00813008">
        <w:rPr>
          <w:rStyle w:val="ezkurwreuab5ozgtqnkl"/>
          <w:sz w:val="20"/>
          <w:szCs w:val="20"/>
        </w:rPr>
        <w:t>Тауардың</w:t>
      </w:r>
      <w:r w:rsidRPr="00813008">
        <w:rPr>
          <w:sz w:val="20"/>
          <w:szCs w:val="20"/>
        </w:rPr>
        <w:t xml:space="preserve"> </w:t>
      </w:r>
      <w:r w:rsidRPr="00813008">
        <w:rPr>
          <w:rStyle w:val="ezkurwreuab5ozgtqnkl"/>
          <w:sz w:val="20"/>
          <w:szCs w:val="20"/>
        </w:rPr>
        <w:t>Қазақстан</w:t>
      </w:r>
      <w:r w:rsidRPr="00813008">
        <w:rPr>
          <w:sz w:val="20"/>
          <w:szCs w:val="20"/>
        </w:rPr>
        <w:t xml:space="preserve"> </w:t>
      </w:r>
      <w:r w:rsidRPr="00813008">
        <w:rPr>
          <w:rStyle w:val="ezkurwreuab5ozgtqnkl"/>
          <w:sz w:val="20"/>
          <w:szCs w:val="20"/>
        </w:rPr>
        <w:t>Республикасында</w:t>
      </w:r>
      <w:r w:rsidRPr="00813008">
        <w:rPr>
          <w:sz w:val="20"/>
          <w:szCs w:val="20"/>
        </w:rPr>
        <w:t xml:space="preserve"> </w:t>
      </w:r>
      <w:r w:rsidRPr="00813008">
        <w:rPr>
          <w:rStyle w:val="ezkurwreuab5ozgtqnkl"/>
          <w:sz w:val="20"/>
          <w:szCs w:val="20"/>
        </w:rPr>
        <w:t>тіркелгенін</w:t>
      </w:r>
      <w:r w:rsidRPr="00813008">
        <w:rPr>
          <w:sz w:val="20"/>
          <w:szCs w:val="20"/>
        </w:rPr>
        <w:t xml:space="preserve"> </w:t>
      </w:r>
      <w:r w:rsidRPr="00813008">
        <w:rPr>
          <w:rStyle w:val="ezkurwreuab5ozgtqnkl"/>
          <w:sz w:val="20"/>
          <w:szCs w:val="20"/>
        </w:rPr>
        <w:t>растайтын</w:t>
      </w:r>
      <w:r w:rsidRPr="00813008">
        <w:rPr>
          <w:sz w:val="20"/>
          <w:szCs w:val="20"/>
        </w:rPr>
        <w:t xml:space="preserve"> </w:t>
      </w:r>
      <w:r w:rsidRPr="00813008">
        <w:rPr>
          <w:rStyle w:val="ezkurwreuab5ozgtqnkl"/>
          <w:sz w:val="20"/>
          <w:szCs w:val="20"/>
        </w:rPr>
        <w:t>құжаты</w:t>
      </w:r>
      <w:r w:rsidRPr="00813008">
        <w:rPr>
          <w:sz w:val="20"/>
          <w:szCs w:val="20"/>
        </w:rPr>
        <w:t xml:space="preserve"> </w:t>
      </w:r>
      <w:r w:rsidRPr="00813008">
        <w:rPr>
          <w:rStyle w:val="ezkurwreuab5ozgtqnkl"/>
          <w:sz w:val="20"/>
          <w:szCs w:val="20"/>
        </w:rPr>
        <w:t>болуға</w:t>
      </w:r>
      <w:r w:rsidRPr="00813008">
        <w:rPr>
          <w:sz w:val="20"/>
          <w:szCs w:val="20"/>
        </w:rPr>
        <w:t xml:space="preserve"> </w:t>
      </w:r>
      <w:r w:rsidRPr="00813008">
        <w:rPr>
          <w:rStyle w:val="ezkurwreuab5ozgtqnkl"/>
          <w:sz w:val="20"/>
          <w:szCs w:val="20"/>
        </w:rPr>
        <w:t>тиіс,</w:t>
      </w:r>
      <w:r w:rsidRPr="00813008">
        <w:rPr>
          <w:sz w:val="20"/>
          <w:szCs w:val="20"/>
        </w:rPr>
        <w:t xml:space="preserve"> </w:t>
      </w:r>
      <w:r w:rsidRPr="00813008">
        <w:rPr>
          <w:rStyle w:val="ezkurwreuab5ozgtqnkl"/>
          <w:sz w:val="20"/>
          <w:szCs w:val="20"/>
        </w:rPr>
        <w:t>егер</w:t>
      </w:r>
      <w:r w:rsidRPr="00813008">
        <w:rPr>
          <w:sz w:val="20"/>
          <w:szCs w:val="20"/>
        </w:rPr>
        <w:t xml:space="preserve"> </w:t>
      </w:r>
      <w:r w:rsidRPr="00813008">
        <w:rPr>
          <w:rStyle w:val="ezkurwreuab5ozgtqnkl"/>
          <w:sz w:val="20"/>
          <w:szCs w:val="20"/>
        </w:rPr>
        <w:t>тауар</w:t>
      </w:r>
      <w:r w:rsidRPr="00813008">
        <w:rPr>
          <w:sz w:val="20"/>
          <w:szCs w:val="20"/>
        </w:rPr>
        <w:t xml:space="preserve"> </w:t>
      </w:r>
      <w:r w:rsidRPr="00813008">
        <w:rPr>
          <w:rStyle w:val="ezkurwreuab5ozgtqnkl"/>
          <w:sz w:val="20"/>
          <w:szCs w:val="20"/>
        </w:rPr>
        <w:t>тіркелуге</w:t>
      </w:r>
      <w:r w:rsidRPr="00813008">
        <w:rPr>
          <w:sz w:val="20"/>
          <w:szCs w:val="20"/>
        </w:rPr>
        <w:t xml:space="preserve"> </w:t>
      </w:r>
      <w:r w:rsidRPr="00813008">
        <w:rPr>
          <w:rStyle w:val="ezkurwreuab5ozgtqnkl"/>
          <w:sz w:val="20"/>
          <w:szCs w:val="20"/>
        </w:rPr>
        <w:t>жатпайтын</w:t>
      </w:r>
      <w:r w:rsidRPr="00813008">
        <w:rPr>
          <w:sz w:val="20"/>
          <w:szCs w:val="20"/>
        </w:rPr>
        <w:t xml:space="preserve"> болса</w:t>
      </w:r>
      <w:r w:rsidRPr="00813008">
        <w:rPr>
          <w:rStyle w:val="ezkurwreuab5ozgtqnkl"/>
          <w:sz w:val="20"/>
          <w:szCs w:val="20"/>
        </w:rPr>
        <w:t>,</w:t>
      </w:r>
      <w:r w:rsidRPr="00813008">
        <w:rPr>
          <w:sz w:val="20"/>
          <w:szCs w:val="20"/>
        </w:rPr>
        <w:t xml:space="preserve"> </w:t>
      </w:r>
      <w:r w:rsidRPr="00813008">
        <w:rPr>
          <w:rStyle w:val="ezkurwreuab5ozgtqnkl"/>
          <w:sz w:val="20"/>
          <w:szCs w:val="20"/>
        </w:rPr>
        <w:t>өнім</w:t>
      </w:r>
      <w:r w:rsidRPr="00813008">
        <w:rPr>
          <w:sz w:val="20"/>
          <w:szCs w:val="20"/>
        </w:rPr>
        <w:t xml:space="preserve"> беруші тауардың </w:t>
      </w:r>
      <w:r w:rsidRPr="00813008">
        <w:rPr>
          <w:rStyle w:val="ezkurwreuab5ozgtqnkl"/>
          <w:sz w:val="20"/>
          <w:szCs w:val="20"/>
        </w:rPr>
        <w:t>Қазақстан</w:t>
      </w:r>
      <w:r w:rsidRPr="00813008">
        <w:rPr>
          <w:sz w:val="20"/>
          <w:szCs w:val="20"/>
        </w:rPr>
        <w:t xml:space="preserve"> </w:t>
      </w:r>
      <w:r w:rsidRPr="00813008">
        <w:rPr>
          <w:rStyle w:val="ezkurwreuab5ozgtqnkl"/>
          <w:sz w:val="20"/>
          <w:szCs w:val="20"/>
        </w:rPr>
        <w:t>Республикасында</w:t>
      </w:r>
      <w:r w:rsidRPr="00813008">
        <w:rPr>
          <w:sz w:val="20"/>
          <w:szCs w:val="20"/>
        </w:rPr>
        <w:t xml:space="preserve"> тіркелуге жатпайтыны </w:t>
      </w:r>
      <w:r w:rsidRPr="00813008">
        <w:rPr>
          <w:rStyle w:val="ezkurwreuab5ozgtqnkl"/>
          <w:sz w:val="20"/>
          <w:szCs w:val="20"/>
        </w:rPr>
        <w:t>туралы</w:t>
      </w:r>
      <w:r w:rsidRPr="00813008">
        <w:rPr>
          <w:sz w:val="20"/>
          <w:szCs w:val="20"/>
        </w:rPr>
        <w:t xml:space="preserve"> </w:t>
      </w:r>
      <w:r w:rsidRPr="00813008">
        <w:rPr>
          <w:rStyle w:val="ezkurwreuab5ozgtqnkl"/>
          <w:sz w:val="20"/>
          <w:szCs w:val="20"/>
        </w:rPr>
        <w:t>тиісті</w:t>
      </w:r>
      <w:r w:rsidRPr="00813008">
        <w:rPr>
          <w:sz w:val="20"/>
          <w:szCs w:val="20"/>
        </w:rPr>
        <w:t xml:space="preserve"> </w:t>
      </w:r>
      <w:r w:rsidRPr="00813008">
        <w:rPr>
          <w:rStyle w:val="ezkurwreuab5ozgtqnkl"/>
          <w:sz w:val="20"/>
          <w:szCs w:val="20"/>
        </w:rPr>
        <w:t>орган</w:t>
      </w:r>
      <w:r w:rsidRPr="00813008">
        <w:rPr>
          <w:sz w:val="20"/>
          <w:szCs w:val="20"/>
        </w:rPr>
        <w:t xml:space="preserve"> </w:t>
      </w:r>
      <w:r w:rsidRPr="00813008">
        <w:rPr>
          <w:rStyle w:val="ezkurwreuab5ozgtqnkl"/>
          <w:sz w:val="20"/>
          <w:szCs w:val="20"/>
        </w:rPr>
        <w:t>берген</w:t>
      </w:r>
      <w:r w:rsidRPr="00813008">
        <w:rPr>
          <w:sz w:val="20"/>
          <w:szCs w:val="20"/>
        </w:rPr>
        <w:t xml:space="preserve"> </w:t>
      </w:r>
      <w:r w:rsidRPr="00813008">
        <w:rPr>
          <w:rStyle w:val="ezkurwreuab5ozgtqnkl"/>
          <w:sz w:val="20"/>
          <w:szCs w:val="20"/>
        </w:rPr>
        <w:t>құжатты</w:t>
      </w:r>
      <w:r w:rsidRPr="00813008">
        <w:rPr>
          <w:sz w:val="20"/>
          <w:szCs w:val="20"/>
        </w:rPr>
        <w:t xml:space="preserve"> </w:t>
      </w:r>
      <w:r w:rsidRPr="00813008">
        <w:rPr>
          <w:rStyle w:val="ezkurwreuab5ozgtqnkl"/>
          <w:sz w:val="20"/>
          <w:szCs w:val="20"/>
        </w:rPr>
        <w:t>ұсынуға</w:t>
      </w:r>
      <w:r w:rsidRPr="00813008">
        <w:rPr>
          <w:sz w:val="20"/>
          <w:szCs w:val="20"/>
        </w:rPr>
        <w:t xml:space="preserve"> </w:t>
      </w:r>
      <w:r w:rsidRPr="00813008">
        <w:rPr>
          <w:rStyle w:val="ezkurwreuab5ozgtqnkl"/>
          <w:sz w:val="20"/>
          <w:szCs w:val="20"/>
        </w:rPr>
        <w:t>тиіс.</w:t>
      </w:r>
    </w:p>
    <w:p w:rsidR="008140A5" w:rsidRPr="00351AA3" w:rsidRDefault="008140A5" w:rsidP="008140A5">
      <w:pPr>
        <w:tabs>
          <w:tab w:val="left" w:pos="1980"/>
        </w:tabs>
        <w:rPr>
          <w:rFonts w:ascii="Times New Roman CYR" w:hAnsi="Times New Roman CYR" w:cs="Times New Roman CYR"/>
          <w:sz w:val="20"/>
          <w:szCs w:val="20"/>
        </w:rPr>
      </w:pPr>
    </w:p>
    <w:p w:rsidR="008140A5" w:rsidRPr="00351AA3" w:rsidRDefault="008140A5" w:rsidP="008140A5">
      <w:pPr>
        <w:tabs>
          <w:tab w:val="left" w:pos="1980"/>
        </w:tabs>
        <w:rPr>
          <w:rFonts w:ascii="Times New Roman CYR" w:hAnsi="Times New Roman CYR" w:cs="Times New Roman CYR"/>
          <w:sz w:val="20"/>
          <w:szCs w:val="20"/>
        </w:rPr>
      </w:pPr>
    </w:p>
    <w:p w:rsidR="00496B13" w:rsidRPr="00A63E83" w:rsidRDefault="00496B13" w:rsidP="00496B13">
      <w:pPr>
        <w:pStyle w:val="af3"/>
        <w:jc w:val="right"/>
        <w:rPr>
          <w:rFonts w:ascii="Times New Roman" w:hAnsi="Times New Roman"/>
          <w:sz w:val="20"/>
          <w:szCs w:val="20"/>
          <w:lang w:val="kk-KZ"/>
        </w:rPr>
      </w:pPr>
      <w:r w:rsidRPr="00A63E83">
        <w:rPr>
          <w:rFonts w:ascii="Times New Roman" w:hAnsi="Times New Roman"/>
          <w:sz w:val="20"/>
          <w:szCs w:val="20"/>
          <w:lang w:val="kk-KZ"/>
        </w:rPr>
        <w:t>Тендерлік құжаттамаға</w:t>
      </w:r>
    </w:p>
    <w:p w:rsidR="00496B13" w:rsidRPr="00A63E83" w:rsidRDefault="00496B13" w:rsidP="00496B13">
      <w:pPr>
        <w:pStyle w:val="af3"/>
        <w:jc w:val="right"/>
        <w:rPr>
          <w:rFonts w:ascii="Times New Roman" w:hAnsi="Times New Roman"/>
          <w:sz w:val="20"/>
          <w:szCs w:val="20"/>
          <w:lang w:val="kk-KZ"/>
        </w:rPr>
      </w:pPr>
      <w:r w:rsidRPr="00A63E83">
        <w:rPr>
          <w:rFonts w:ascii="Times New Roman" w:hAnsi="Times New Roman"/>
          <w:sz w:val="20"/>
          <w:szCs w:val="20"/>
          <w:lang w:val="kk-KZ"/>
        </w:rPr>
        <w:t>1-қосымша</w:t>
      </w:r>
    </w:p>
    <w:p w:rsidR="008140A5" w:rsidRPr="00351AA3" w:rsidRDefault="008140A5" w:rsidP="008140A5">
      <w:pPr>
        <w:tabs>
          <w:tab w:val="left" w:pos="1980"/>
        </w:tabs>
        <w:rPr>
          <w:rFonts w:ascii="Times New Roman CYR" w:hAnsi="Times New Roman CYR" w:cs="Times New Roman CYR"/>
          <w:sz w:val="20"/>
          <w:szCs w:val="20"/>
        </w:rPr>
      </w:pPr>
    </w:p>
    <w:p w:rsidR="008140A5" w:rsidRPr="00351AA3" w:rsidRDefault="008140A5" w:rsidP="008140A5">
      <w:pPr>
        <w:ind w:left="708" w:hanging="708"/>
        <w:jc w:val="both"/>
        <w:rPr>
          <w:b/>
          <w:sz w:val="20"/>
          <w:szCs w:val="20"/>
        </w:rPr>
      </w:pPr>
      <w:r w:rsidRPr="00351AA3">
        <w:rPr>
          <w:b/>
          <w:sz w:val="20"/>
          <w:szCs w:val="20"/>
        </w:rPr>
        <w:t>3.</w:t>
      </w:r>
      <w:r w:rsidRPr="00351AA3">
        <w:rPr>
          <w:b/>
          <w:bCs/>
          <w:sz w:val="20"/>
          <w:szCs w:val="20"/>
        </w:rPr>
        <w:t xml:space="preserve"> </w:t>
      </w:r>
      <w:r w:rsidR="00496B13">
        <w:rPr>
          <w:b/>
          <w:bCs/>
          <w:sz w:val="20"/>
          <w:szCs w:val="20"/>
        </w:rPr>
        <w:t>Дәрілік жіне медициналық мақсаттағы бұйымдар</w:t>
      </w:r>
    </w:p>
    <w:tbl>
      <w:tblPr>
        <w:tblW w:w="1596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3544"/>
        <w:gridCol w:w="1417"/>
        <w:gridCol w:w="993"/>
        <w:gridCol w:w="1275"/>
        <w:gridCol w:w="1985"/>
        <w:gridCol w:w="1984"/>
        <w:gridCol w:w="993"/>
        <w:gridCol w:w="1417"/>
        <w:gridCol w:w="1672"/>
      </w:tblGrid>
      <w:tr w:rsidR="00FB2669" w:rsidRPr="00351AA3" w:rsidTr="003B629A">
        <w:trPr>
          <w:trHeight w:val="1287"/>
        </w:trPr>
        <w:tc>
          <w:tcPr>
            <w:tcW w:w="681" w:type="dxa"/>
            <w:vAlign w:val="center"/>
          </w:tcPr>
          <w:p w:rsidR="00FB2669" w:rsidRPr="00351AA3" w:rsidRDefault="00FB2669" w:rsidP="003B629A">
            <w:pPr>
              <w:ind w:left="34" w:hanging="29"/>
              <w:jc w:val="center"/>
              <w:rPr>
                <w:b/>
                <w:sz w:val="20"/>
                <w:szCs w:val="20"/>
              </w:rPr>
            </w:pPr>
            <w:r w:rsidRPr="00351AA3">
              <w:rPr>
                <w:b/>
                <w:sz w:val="20"/>
                <w:szCs w:val="20"/>
              </w:rPr>
              <w:t>№ лот</w:t>
            </w:r>
          </w:p>
        </w:tc>
        <w:tc>
          <w:tcPr>
            <w:tcW w:w="3544" w:type="dxa"/>
            <w:vAlign w:val="center"/>
          </w:tcPr>
          <w:p w:rsidR="00FB2669" w:rsidRPr="00351AA3" w:rsidRDefault="00FB2669" w:rsidP="003B629A">
            <w:pPr>
              <w:ind w:left="34"/>
              <w:jc w:val="center"/>
              <w:rPr>
                <w:b/>
                <w:sz w:val="20"/>
                <w:szCs w:val="20"/>
              </w:rPr>
            </w:pPr>
            <w:r w:rsidRPr="00183598">
              <w:rPr>
                <w:b/>
                <w:sz w:val="20"/>
                <w:szCs w:val="20"/>
              </w:rPr>
              <w:t>Лоттың атауы</w:t>
            </w:r>
          </w:p>
        </w:tc>
        <w:tc>
          <w:tcPr>
            <w:tcW w:w="1417" w:type="dxa"/>
            <w:vAlign w:val="center"/>
          </w:tcPr>
          <w:p w:rsidR="00FB2669" w:rsidRPr="00183598" w:rsidRDefault="00FB2669" w:rsidP="003B629A">
            <w:pPr>
              <w:jc w:val="center"/>
              <w:rPr>
                <w:b/>
                <w:sz w:val="20"/>
                <w:szCs w:val="20"/>
              </w:rPr>
            </w:pPr>
            <w:r w:rsidRPr="00183598">
              <w:rPr>
                <w:b/>
                <w:sz w:val="20"/>
                <w:szCs w:val="20"/>
              </w:rPr>
              <w:t>Өлшем бірлігі</w:t>
            </w:r>
          </w:p>
        </w:tc>
        <w:tc>
          <w:tcPr>
            <w:tcW w:w="993" w:type="dxa"/>
            <w:vAlign w:val="center"/>
          </w:tcPr>
          <w:p w:rsidR="00FB2669" w:rsidRPr="00183598" w:rsidRDefault="00FB2669" w:rsidP="003B629A">
            <w:pPr>
              <w:ind w:firstLine="34"/>
              <w:rPr>
                <w:b/>
                <w:sz w:val="20"/>
                <w:szCs w:val="20"/>
              </w:rPr>
            </w:pPr>
            <w:r w:rsidRPr="00183598">
              <w:rPr>
                <w:b/>
                <w:sz w:val="20"/>
                <w:szCs w:val="20"/>
              </w:rPr>
              <w:t xml:space="preserve">Саны </w:t>
            </w:r>
          </w:p>
        </w:tc>
        <w:tc>
          <w:tcPr>
            <w:tcW w:w="1275" w:type="dxa"/>
            <w:vAlign w:val="center"/>
          </w:tcPr>
          <w:p w:rsidR="00FB2669" w:rsidRPr="00183598" w:rsidRDefault="00FB2669" w:rsidP="003B629A">
            <w:pPr>
              <w:ind w:firstLine="33"/>
              <w:rPr>
                <w:b/>
                <w:sz w:val="20"/>
                <w:szCs w:val="20"/>
              </w:rPr>
            </w:pPr>
            <w:r w:rsidRPr="00183598">
              <w:rPr>
                <w:b/>
                <w:sz w:val="20"/>
                <w:szCs w:val="20"/>
              </w:rPr>
              <w:t xml:space="preserve">Жеткізу шарттары </w:t>
            </w:r>
          </w:p>
        </w:tc>
        <w:tc>
          <w:tcPr>
            <w:tcW w:w="1985" w:type="dxa"/>
            <w:vAlign w:val="center"/>
          </w:tcPr>
          <w:p w:rsidR="00FB2669" w:rsidRPr="00183598" w:rsidRDefault="00FB2669" w:rsidP="003B629A">
            <w:pPr>
              <w:rPr>
                <w:b/>
                <w:sz w:val="20"/>
                <w:szCs w:val="20"/>
              </w:rPr>
            </w:pPr>
            <w:r w:rsidRPr="00183598">
              <w:rPr>
                <w:b/>
                <w:sz w:val="20"/>
                <w:szCs w:val="20"/>
              </w:rPr>
              <w:t>Тауардың жеткізілу мерзімі</w:t>
            </w:r>
          </w:p>
        </w:tc>
        <w:tc>
          <w:tcPr>
            <w:tcW w:w="1984" w:type="dxa"/>
            <w:vAlign w:val="center"/>
          </w:tcPr>
          <w:p w:rsidR="00FB2669" w:rsidRPr="00183598" w:rsidRDefault="00FB2669" w:rsidP="003B629A">
            <w:pPr>
              <w:ind w:firstLine="175"/>
              <w:rPr>
                <w:b/>
                <w:sz w:val="20"/>
                <w:szCs w:val="20"/>
              </w:rPr>
            </w:pPr>
            <w:r w:rsidRPr="00183598">
              <w:rPr>
                <w:b/>
                <w:sz w:val="20"/>
                <w:szCs w:val="20"/>
              </w:rPr>
              <w:t xml:space="preserve">Жеткізу шарттары </w:t>
            </w:r>
          </w:p>
        </w:tc>
        <w:tc>
          <w:tcPr>
            <w:tcW w:w="993" w:type="dxa"/>
            <w:vAlign w:val="center"/>
          </w:tcPr>
          <w:p w:rsidR="00FB2669" w:rsidRPr="00183598" w:rsidRDefault="00FB2669" w:rsidP="003B629A">
            <w:pPr>
              <w:ind w:firstLine="34"/>
              <w:rPr>
                <w:b/>
                <w:sz w:val="20"/>
                <w:szCs w:val="20"/>
              </w:rPr>
            </w:pPr>
            <w:r w:rsidRPr="00183598">
              <w:rPr>
                <w:b/>
                <w:sz w:val="20"/>
                <w:szCs w:val="20"/>
              </w:rPr>
              <w:t>Тауардың жеткізілетін орны</w:t>
            </w:r>
          </w:p>
        </w:tc>
        <w:tc>
          <w:tcPr>
            <w:tcW w:w="1417" w:type="dxa"/>
            <w:vAlign w:val="center"/>
          </w:tcPr>
          <w:p w:rsidR="00FB2669" w:rsidRPr="00183598" w:rsidRDefault="00FB2669" w:rsidP="003B629A">
            <w:pPr>
              <w:ind w:left="-19" w:firstLine="194"/>
              <w:rPr>
                <w:b/>
                <w:sz w:val="20"/>
                <w:szCs w:val="20"/>
              </w:rPr>
            </w:pPr>
            <w:r w:rsidRPr="00183598">
              <w:rPr>
                <w:b/>
                <w:sz w:val="20"/>
                <w:szCs w:val="20"/>
              </w:rPr>
              <w:t>Аванс %-бен</w:t>
            </w:r>
          </w:p>
        </w:tc>
        <w:tc>
          <w:tcPr>
            <w:tcW w:w="1672" w:type="dxa"/>
            <w:vAlign w:val="center"/>
          </w:tcPr>
          <w:p w:rsidR="00FB2669" w:rsidRPr="00183598" w:rsidRDefault="00FB2669" w:rsidP="003B629A">
            <w:pPr>
              <w:ind w:firstLine="34"/>
              <w:rPr>
                <w:b/>
                <w:sz w:val="20"/>
                <w:szCs w:val="20"/>
              </w:rPr>
            </w:pPr>
            <w:r w:rsidRPr="00183598">
              <w:rPr>
                <w:b/>
                <w:sz w:val="20"/>
                <w:szCs w:val="20"/>
              </w:rPr>
              <w:t>Сатып алу үшін бөлінген,  әр бірлік үшін баға</w:t>
            </w:r>
          </w:p>
        </w:tc>
      </w:tr>
      <w:tr w:rsidR="006945C8" w:rsidRPr="00351AA3" w:rsidTr="006945C8">
        <w:trPr>
          <w:trHeight w:val="70"/>
        </w:trPr>
        <w:tc>
          <w:tcPr>
            <w:tcW w:w="681" w:type="dxa"/>
            <w:tcBorders>
              <w:top w:val="single" w:sz="4" w:space="0" w:color="auto"/>
            </w:tcBorders>
          </w:tcPr>
          <w:p w:rsidR="006945C8" w:rsidRPr="006945C8" w:rsidRDefault="006945C8" w:rsidP="006945C8">
            <w:pPr>
              <w:ind w:firstLine="113"/>
              <w:jc w:val="center"/>
              <w:rPr>
                <w:sz w:val="20"/>
                <w:szCs w:val="20"/>
              </w:rPr>
            </w:pPr>
            <w:r w:rsidRPr="006945C8">
              <w:rPr>
                <w:sz w:val="20"/>
                <w:szCs w:val="20"/>
              </w:rPr>
              <w:t>26</w:t>
            </w:r>
          </w:p>
        </w:tc>
        <w:tc>
          <w:tcPr>
            <w:tcW w:w="3544" w:type="dxa"/>
            <w:tcBorders>
              <w:left w:val="single" w:sz="4" w:space="0" w:color="auto"/>
            </w:tcBorders>
          </w:tcPr>
          <w:p w:rsidR="006945C8" w:rsidRPr="006945C8" w:rsidRDefault="006945C8" w:rsidP="006945C8">
            <w:pPr>
              <w:jc w:val="center"/>
              <w:rPr>
                <w:sz w:val="20"/>
                <w:szCs w:val="20"/>
              </w:rPr>
            </w:pPr>
            <w:r w:rsidRPr="006945C8">
              <w:rPr>
                <w:sz w:val="20"/>
                <w:szCs w:val="20"/>
              </w:rPr>
              <w:t xml:space="preserve">Перитонельды дализ үшін ерітінді 1,36 </w:t>
            </w:r>
            <w:r w:rsidRPr="006945C8">
              <w:rPr>
                <w:sz w:val="20"/>
                <w:szCs w:val="20"/>
                <w:lang w:val="en-US"/>
              </w:rPr>
              <w:t>%</w:t>
            </w:r>
          </w:p>
        </w:tc>
        <w:tc>
          <w:tcPr>
            <w:tcW w:w="1417" w:type="dxa"/>
            <w:tcBorders>
              <w:left w:val="single" w:sz="4" w:space="0" w:color="auto"/>
            </w:tcBorders>
          </w:tcPr>
          <w:p w:rsidR="006945C8" w:rsidRPr="006945C8" w:rsidRDefault="006945C8" w:rsidP="006945C8">
            <w:pPr>
              <w:jc w:val="center"/>
              <w:rPr>
                <w:sz w:val="20"/>
                <w:szCs w:val="20"/>
              </w:rPr>
            </w:pPr>
            <w:r w:rsidRPr="006945C8">
              <w:rPr>
                <w:sz w:val="20"/>
                <w:szCs w:val="20"/>
              </w:rPr>
              <w:t>контейнер</w:t>
            </w:r>
          </w:p>
        </w:tc>
        <w:tc>
          <w:tcPr>
            <w:tcW w:w="993" w:type="dxa"/>
          </w:tcPr>
          <w:p w:rsidR="006945C8" w:rsidRPr="006945C8" w:rsidRDefault="006945C8" w:rsidP="006945C8">
            <w:pPr>
              <w:jc w:val="center"/>
              <w:rPr>
                <w:sz w:val="20"/>
                <w:szCs w:val="20"/>
              </w:rPr>
            </w:pPr>
            <w:r w:rsidRPr="006945C8">
              <w:rPr>
                <w:sz w:val="20"/>
                <w:szCs w:val="20"/>
              </w:rPr>
              <w:t>250</w:t>
            </w:r>
          </w:p>
        </w:tc>
        <w:tc>
          <w:tcPr>
            <w:tcW w:w="1275" w:type="dxa"/>
            <w:tcBorders>
              <w:top w:val="single" w:sz="4" w:space="0" w:color="auto"/>
            </w:tcBorders>
          </w:tcPr>
          <w:p w:rsidR="006945C8" w:rsidRPr="006945C8" w:rsidRDefault="006945C8" w:rsidP="006945C8">
            <w:pPr>
              <w:jc w:val="center"/>
              <w:rPr>
                <w:sz w:val="20"/>
                <w:szCs w:val="20"/>
              </w:rPr>
            </w:pPr>
            <w:r w:rsidRPr="006945C8">
              <w:rPr>
                <w:sz w:val="20"/>
                <w:szCs w:val="20"/>
                <w:lang w:val="en-US"/>
              </w:rPr>
              <w:t>DDP</w:t>
            </w:r>
          </w:p>
          <w:p w:rsidR="006945C8" w:rsidRPr="006945C8" w:rsidRDefault="006945C8" w:rsidP="006945C8">
            <w:pPr>
              <w:jc w:val="center"/>
              <w:rPr>
                <w:sz w:val="20"/>
                <w:szCs w:val="20"/>
              </w:rPr>
            </w:pPr>
            <w:r w:rsidRPr="006945C8">
              <w:rPr>
                <w:sz w:val="20"/>
                <w:szCs w:val="20"/>
              </w:rPr>
              <w:t>Межелі жерге дейін</w:t>
            </w:r>
          </w:p>
        </w:tc>
        <w:tc>
          <w:tcPr>
            <w:tcW w:w="1985" w:type="dxa"/>
          </w:tcPr>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Тапсырыс</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берушінің</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өтінімі</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бойынша</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15 күнтіз-</w:t>
            </w:r>
          </w:p>
          <w:p w:rsidR="006945C8" w:rsidRPr="006945C8" w:rsidRDefault="006945C8" w:rsidP="006945C8">
            <w:pPr>
              <w:jc w:val="center"/>
              <w:rPr>
                <w:sz w:val="20"/>
                <w:szCs w:val="20"/>
              </w:rPr>
            </w:pPr>
            <w:r w:rsidRPr="006945C8">
              <w:rPr>
                <w:sz w:val="20"/>
                <w:szCs w:val="20"/>
              </w:rPr>
              <w:t>белік күн</w:t>
            </w:r>
          </w:p>
        </w:tc>
        <w:tc>
          <w:tcPr>
            <w:tcW w:w="1984" w:type="dxa"/>
          </w:tcPr>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Алматы, қ. Наурызбай  ауданы, Тасты-</w:t>
            </w:r>
          </w:p>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бұлақ ш/а,</w:t>
            </w:r>
          </w:p>
          <w:p w:rsidR="006945C8" w:rsidRPr="006945C8" w:rsidRDefault="006945C8" w:rsidP="006945C8">
            <w:pPr>
              <w:jc w:val="center"/>
              <w:rPr>
                <w:sz w:val="20"/>
                <w:szCs w:val="20"/>
              </w:rPr>
            </w:pPr>
            <w:r w:rsidRPr="006945C8">
              <w:rPr>
                <w:sz w:val="20"/>
                <w:szCs w:val="20"/>
              </w:rPr>
              <w:t>Таутаған № 2</w:t>
            </w:r>
          </w:p>
        </w:tc>
        <w:tc>
          <w:tcPr>
            <w:tcW w:w="993" w:type="dxa"/>
            <w:tcBorders>
              <w:top w:val="single" w:sz="4" w:space="0" w:color="auto"/>
            </w:tcBorders>
          </w:tcPr>
          <w:p w:rsidR="006945C8" w:rsidRPr="006945C8" w:rsidRDefault="006945C8" w:rsidP="006945C8">
            <w:pPr>
              <w:jc w:val="center"/>
              <w:rPr>
                <w:sz w:val="20"/>
                <w:szCs w:val="20"/>
              </w:rPr>
            </w:pPr>
            <w:r w:rsidRPr="006945C8">
              <w:rPr>
                <w:sz w:val="20"/>
                <w:szCs w:val="20"/>
              </w:rPr>
              <w:t>0%</w:t>
            </w:r>
          </w:p>
        </w:tc>
        <w:tc>
          <w:tcPr>
            <w:tcW w:w="1417" w:type="dxa"/>
          </w:tcPr>
          <w:p w:rsidR="006945C8" w:rsidRPr="006945C8" w:rsidRDefault="006945C8" w:rsidP="00496B13">
            <w:pPr>
              <w:ind w:firstLine="33"/>
              <w:jc w:val="center"/>
              <w:rPr>
                <w:sz w:val="20"/>
                <w:szCs w:val="20"/>
              </w:rPr>
            </w:pPr>
            <w:r w:rsidRPr="006945C8">
              <w:rPr>
                <w:sz w:val="20"/>
                <w:szCs w:val="20"/>
              </w:rPr>
              <w:t>7 589,79</w:t>
            </w:r>
          </w:p>
        </w:tc>
        <w:tc>
          <w:tcPr>
            <w:tcW w:w="1672" w:type="dxa"/>
          </w:tcPr>
          <w:p w:rsidR="006945C8" w:rsidRPr="00351AA3" w:rsidRDefault="006945C8" w:rsidP="008140A5">
            <w:pPr>
              <w:jc w:val="center"/>
              <w:rPr>
                <w:sz w:val="20"/>
                <w:szCs w:val="20"/>
              </w:rPr>
            </w:pPr>
            <w:r w:rsidRPr="00351AA3">
              <w:rPr>
                <w:sz w:val="20"/>
                <w:szCs w:val="20"/>
              </w:rPr>
              <w:t>1 897 447,50</w:t>
            </w:r>
          </w:p>
        </w:tc>
      </w:tr>
      <w:tr w:rsidR="006945C8" w:rsidRPr="00351AA3" w:rsidTr="006945C8">
        <w:trPr>
          <w:trHeight w:val="70"/>
        </w:trPr>
        <w:tc>
          <w:tcPr>
            <w:tcW w:w="681" w:type="dxa"/>
          </w:tcPr>
          <w:p w:rsidR="006945C8" w:rsidRPr="006945C8" w:rsidRDefault="006945C8" w:rsidP="006945C8">
            <w:pPr>
              <w:ind w:firstLine="113"/>
              <w:jc w:val="center"/>
              <w:rPr>
                <w:sz w:val="20"/>
                <w:szCs w:val="20"/>
              </w:rPr>
            </w:pPr>
            <w:r w:rsidRPr="006945C8">
              <w:rPr>
                <w:sz w:val="20"/>
                <w:szCs w:val="20"/>
              </w:rPr>
              <w:t>27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jc w:val="center"/>
              <w:rPr>
                <w:sz w:val="20"/>
                <w:szCs w:val="20"/>
              </w:rPr>
            </w:pPr>
            <w:r w:rsidRPr="006945C8">
              <w:rPr>
                <w:sz w:val="20"/>
                <w:szCs w:val="20"/>
              </w:rPr>
              <w:t xml:space="preserve">Перитонельды дализ үшін ерітінді 2, 27 </w:t>
            </w:r>
            <w:r w:rsidRPr="006945C8">
              <w:rPr>
                <w:sz w:val="20"/>
                <w:szCs w:val="20"/>
                <w:lang w:val="en-US"/>
              </w:rPr>
              <w:t>%</w:t>
            </w:r>
          </w:p>
        </w:tc>
        <w:tc>
          <w:tcPr>
            <w:tcW w:w="1417" w:type="dxa"/>
            <w:tcBorders>
              <w:left w:val="single" w:sz="4" w:space="0" w:color="auto"/>
            </w:tcBorders>
          </w:tcPr>
          <w:p w:rsidR="006945C8" w:rsidRPr="006945C8" w:rsidRDefault="006945C8" w:rsidP="006945C8">
            <w:pPr>
              <w:jc w:val="center"/>
              <w:rPr>
                <w:sz w:val="20"/>
                <w:szCs w:val="20"/>
              </w:rPr>
            </w:pPr>
            <w:r w:rsidRPr="006945C8">
              <w:rPr>
                <w:sz w:val="20"/>
                <w:szCs w:val="20"/>
              </w:rPr>
              <w:t>контейнер</w:t>
            </w:r>
          </w:p>
        </w:tc>
        <w:tc>
          <w:tcPr>
            <w:tcW w:w="993" w:type="dxa"/>
          </w:tcPr>
          <w:p w:rsidR="006945C8" w:rsidRPr="006945C8" w:rsidRDefault="006945C8" w:rsidP="006945C8">
            <w:pPr>
              <w:jc w:val="center"/>
              <w:rPr>
                <w:sz w:val="20"/>
                <w:szCs w:val="20"/>
              </w:rPr>
            </w:pPr>
            <w:r w:rsidRPr="006945C8">
              <w:rPr>
                <w:sz w:val="20"/>
                <w:szCs w:val="20"/>
              </w:rPr>
              <w:t>250</w:t>
            </w:r>
          </w:p>
        </w:tc>
        <w:tc>
          <w:tcPr>
            <w:tcW w:w="1275" w:type="dxa"/>
          </w:tcPr>
          <w:p w:rsidR="006945C8" w:rsidRPr="006945C8" w:rsidRDefault="006945C8" w:rsidP="006945C8">
            <w:pPr>
              <w:jc w:val="center"/>
              <w:rPr>
                <w:sz w:val="20"/>
                <w:szCs w:val="20"/>
              </w:rPr>
            </w:pPr>
            <w:r w:rsidRPr="006945C8">
              <w:rPr>
                <w:sz w:val="20"/>
                <w:szCs w:val="20"/>
                <w:lang w:val="en-US"/>
              </w:rPr>
              <w:t>DDP</w:t>
            </w:r>
          </w:p>
          <w:p w:rsidR="006945C8" w:rsidRPr="006945C8" w:rsidRDefault="006945C8" w:rsidP="006945C8">
            <w:pPr>
              <w:jc w:val="center"/>
              <w:rPr>
                <w:sz w:val="20"/>
                <w:szCs w:val="20"/>
              </w:rPr>
            </w:pPr>
            <w:r w:rsidRPr="006945C8">
              <w:rPr>
                <w:sz w:val="20"/>
                <w:szCs w:val="20"/>
              </w:rPr>
              <w:t>Межелі жерге дейін</w:t>
            </w:r>
          </w:p>
        </w:tc>
        <w:tc>
          <w:tcPr>
            <w:tcW w:w="1985" w:type="dxa"/>
          </w:tcPr>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Тапсырыс</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берушінің</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өтінімі</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бойынша</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15 күнтіз-</w:t>
            </w:r>
          </w:p>
          <w:p w:rsidR="006945C8" w:rsidRPr="006945C8" w:rsidRDefault="006945C8" w:rsidP="006945C8">
            <w:pPr>
              <w:jc w:val="center"/>
              <w:rPr>
                <w:sz w:val="20"/>
                <w:szCs w:val="20"/>
              </w:rPr>
            </w:pPr>
            <w:r w:rsidRPr="006945C8">
              <w:rPr>
                <w:sz w:val="20"/>
                <w:szCs w:val="20"/>
              </w:rPr>
              <w:t>белік күн</w:t>
            </w:r>
          </w:p>
        </w:tc>
        <w:tc>
          <w:tcPr>
            <w:tcW w:w="1984" w:type="dxa"/>
          </w:tcPr>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Алматы, қ. Наурызбай  ауданы, Тасты-</w:t>
            </w:r>
          </w:p>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бұлақ ш/а,</w:t>
            </w:r>
          </w:p>
          <w:p w:rsidR="006945C8" w:rsidRPr="006945C8" w:rsidRDefault="006945C8" w:rsidP="006945C8">
            <w:pPr>
              <w:jc w:val="center"/>
              <w:rPr>
                <w:sz w:val="20"/>
                <w:szCs w:val="20"/>
              </w:rPr>
            </w:pPr>
            <w:r w:rsidRPr="006945C8">
              <w:rPr>
                <w:sz w:val="20"/>
                <w:szCs w:val="20"/>
              </w:rPr>
              <w:t>Таутаған № 2</w:t>
            </w:r>
          </w:p>
        </w:tc>
        <w:tc>
          <w:tcPr>
            <w:tcW w:w="993" w:type="dxa"/>
          </w:tcPr>
          <w:p w:rsidR="006945C8" w:rsidRPr="006945C8" w:rsidRDefault="006945C8" w:rsidP="006945C8">
            <w:pPr>
              <w:jc w:val="center"/>
              <w:rPr>
                <w:sz w:val="20"/>
                <w:szCs w:val="20"/>
              </w:rPr>
            </w:pPr>
            <w:r w:rsidRPr="006945C8">
              <w:rPr>
                <w:sz w:val="20"/>
                <w:szCs w:val="20"/>
              </w:rPr>
              <w:t>0%</w:t>
            </w:r>
          </w:p>
        </w:tc>
        <w:tc>
          <w:tcPr>
            <w:tcW w:w="1417" w:type="dxa"/>
          </w:tcPr>
          <w:p w:rsidR="006945C8" w:rsidRPr="006945C8" w:rsidRDefault="006945C8" w:rsidP="00496B13">
            <w:pPr>
              <w:ind w:firstLine="33"/>
              <w:jc w:val="center"/>
              <w:rPr>
                <w:sz w:val="20"/>
                <w:szCs w:val="20"/>
              </w:rPr>
            </w:pPr>
            <w:r w:rsidRPr="006945C8">
              <w:rPr>
                <w:sz w:val="20"/>
                <w:szCs w:val="20"/>
              </w:rPr>
              <w:t>7 591,04</w:t>
            </w:r>
          </w:p>
        </w:tc>
        <w:tc>
          <w:tcPr>
            <w:tcW w:w="1672" w:type="dxa"/>
          </w:tcPr>
          <w:p w:rsidR="006945C8" w:rsidRPr="00351AA3" w:rsidRDefault="006945C8" w:rsidP="008140A5">
            <w:pPr>
              <w:jc w:val="center"/>
              <w:rPr>
                <w:sz w:val="20"/>
                <w:szCs w:val="20"/>
              </w:rPr>
            </w:pPr>
            <w:r w:rsidRPr="00351AA3">
              <w:rPr>
                <w:sz w:val="20"/>
                <w:szCs w:val="20"/>
              </w:rPr>
              <w:t>1 897 760</w:t>
            </w:r>
          </w:p>
        </w:tc>
      </w:tr>
      <w:tr w:rsidR="006945C8" w:rsidRPr="00351AA3" w:rsidTr="006945C8">
        <w:trPr>
          <w:trHeight w:val="70"/>
        </w:trPr>
        <w:tc>
          <w:tcPr>
            <w:tcW w:w="681" w:type="dxa"/>
          </w:tcPr>
          <w:p w:rsidR="006945C8" w:rsidRPr="006945C8" w:rsidRDefault="006945C8" w:rsidP="006945C8">
            <w:pPr>
              <w:ind w:firstLine="113"/>
              <w:jc w:val="center"/>
              <w:rPr>
                <w:sz w:val="20"/>
                <w:szCs w:val="20"/>
              </w:rPr>
            </w:pPr>
            <w:r w:rsidRPr="006945C8">
              <w:rPr>
                <w:sz w:val="20"/>
                <w:szCs w:val="20"/>
              </w:rPr>
              <w:t>28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pStyle w:val="HTML"/>
              <w:shd w:val="clear" w:color="auto" w:fill="F8F9FA"/>
              <w:jc w:val="center"/>
              <w:rPr>
                <w:rFonts w:ascii="Times New Roman" w:hAnsi="Times New Roman" w:cs="Times New Roman"/>
                <w:color w:val="1F1F1F"/>
              </w:rPr>
            </w:pPr>
            <w:r w:rsidRPr="006945C8">
              <w:rPr>
                <w:rStyle w:val="y2iqfc"/>
                <w:rFonts w:ascii="Times New Roman" w:hAnsi="Times New Roman" w:cs="Times New Roman"/>
                <w:color w:val="1F1F1F"/>
                <w:lang w:val="kk-KZ"/>
              </w:rPr>
              <w:t>Капиллярлық диализатор - стерильді, бір рет қолдануға арналған</w:t>
            </w:r>
          </w:p>
          <w:p w:rsidR="006945C8" w:rsidRPr="006945C8" w:rsidRDefault="006945C8" w:rsidP="006945C8">
            <w:pPr>
              <w:jc w:val="center"/>
              <w:rPr>
                <w:sz w:val="20"/>
                <w:szCs w:val="20"/>
              </w:rPr>
            </w:pPr>
          </w:p>
        </w:tc>
        <w:tc>
          <w:tcPr>
            <w:tcW w:w="1417" w:type="dxa"/>
            <w:tcBorders>
              <w:left w:val="single" w:sz="4" w:space="0" w:color="auto"/>
            </w:tcBorders>
          </w:tcPr>
          <w:p w:rsidR="006945C8" w:rsidRPr="006945C8" w:rsidRDefault="006945C8" w:rsidP="006945C8">
            <w:pPr>
              <w:jc w:val="center"/>
              <w:rPr>
                <w:sz w:val="20"/>
                <w:szCs w:val="20"/>
              </w:rPr>
            </w:pPr>
            <w:r w:rsidRPr="006945C8">
              <w:rPr>
                <w:sz w:val="20"/>
                <w:szCs w:val="20"/>
              </w:rPr>
              <w:t>штука</w:t>
            </w:r>
          </w:p>
        </w:tc>
        <w:tc>
          <w:tcPr>
            <w:tcW w:w="993" w:type="dxa"/>
          </w:tcPr>
          <w:p w:rsidR="006945C8" w:rsidRPr="006945C8" w:rsidRDefault="006945C8" w:rsidP="006945C8">
            <w:pPr>
              <w:jc w:val="center"/>
              <w:rPr>
                <w:sz w:val="20"/>
                <w:szCs w:val="20"/>
              </w:rPr>
            </w:pPr>
            <w:r w:rsidRPr="006945C8">
              <w:rPr>
                <w:sz w:val="20"/>
                <w:szCs w:val="20"/>
              </w:rPr>
              <w:t>1300</w:t>
            </w:r>
          </w:p>
        </w:tc>
        <w:tc>
          <w:tcPr>
            <w:tcW w:w="1275" w:type="dxa"/>
          </w:tcPr>
          <w:p w:rsidR="006945C8" w:rsidRPr="006945C8" w:rsidRDefault="006945C8" w:rsidP="006945C8">
            <w:pPr>
              <w:jc w:val="center"/>
              <w:rPr>
                <w:sz w:val="20"/>
                <w:szCs w:val="20"/>
              </w:rPr>
            </w:pPr>
            <w:r w:rsidRPr="006945C8">
              <w:rPr>
                <w:sz w:val="20"/>
                <w:szCs w:val="20"/>
                <w:lang w:val="en-US"/>
              </w:rPr>
              <w:t>DDP</w:t>
            </w:r>
          </w:p>
          <w:p w:rsidR="006945C8" w:rsidRPr="006945C8" w:rsidRDefault="006945C8" w:rsidP="006945C8">
            <w:pPr>
              <w:jc w:val="center"/>
              <w:rPr>
                <w:sz w:val="20"/>
                <w:szCs w:val="20"/>
              </w:rPr>
            </w:pPr>
            <w:r w:rsidRPr="006945C8">
              <w:rPr>
                <w:sz w:val="20"/>
                <w:szCs w:val="20"/>
              </w:rPr>
              <w:t>Межелі жерге дейін</w:t>
            </w:r>
          </w:p>
        </w:tc>
        <w:tc>
          <w:tcPr>
            <w:tcW w:w="1985" w:type="dxa"/>
          </w:tcPr>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Тапсырыс</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берушінің</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өтінімі</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бойынша</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15 күнтіз-</w:t>
            </w:r>
          </w:p>
          <w:p w:rsidR="006945C8" w:rsidRPr="006945C8" w:rsidRDefault="006945C8" w:rsidP="006945C8">
            <w:pPr>
              <w:jc w:val="center"/>
              <w:rPr>
                <w:sz w:val="20"/>
                <w:szCs w:val="20"/>
              </w:rPr>
            </w:pPr>
            <w:r w:rsidRPr="006945C8">
              <w:rPr>
                <w:sz w:val="20"/>
                <w:szCs w:val="20"/>
              </w:rPr>
              <w:lastRenderedPageBreak/>
              <w:t>белік күн</w:t>
            </w:r>
          </w:p>
        </w:tc>
        <w:tc>
          <w:tcPr>
            <w:tcW w:w="1984" w:type="dxa"/>
          </w:tcPr>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lastRenderedPageBreak/>
              <w:t>Алматы, қ. Наурызбай  ауданы, Тасты-</w:t>
            </w:r>
          </w:p>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бұлақ ш/а,</w:t>
            </w:r>
          </w:p>
          <w:p w:rsidR="006945C8" w:rsidRPr="006945C8" w:rsidRDefault="006945C8" w:rsidP="006945C8">
            <w:pPr>
              <w:jc w:val="center"/>
              <w:rPr>
                <w:sz w:val="20"/>
                <w:szCs w:val="20"/>
              </w:rPr>
            </w:pPr>
            <w:r w:rsidRPr="006945C8">
              <w:rPr>
                <w:sz w:val="20"/>
                <w:szCs w:val="20"/>
              </w:rPr>
              <w:t>Таутаған № 2</w:t>
            </w:r>
          </w:p>
        </w:tc>
        <w:tc>
          <w:tcPr>
            <w:tcW w:w="993" w:type="dxa"/>
          </w:tcPr>
          <w:p w:rsidR="006945C8" w:rsidRPr="006945C8" w:rsidRDefault="006945C8" w:rsidP="006945C8">
            <w:pPr>
              <w:jc w:val="center"/>
              <w:rPr>
                <w:sz w:val="20"/>
                <w:szCs w:val="20"/>
              </w:rPr>
            </w:pPr>
            <w:r w:rsidRPr="006945C8">
              <w:rPr>
                <w:sz w:val="20"/>
                <w:szCs w:val="20"/>
              </w:rPr>
              <w:t>0%</w:t>
            </w:r>
          </w:p>
        </w:tc>
        <w:tc>
          <w:tcPr>
            <w:tcW w:w="1417" w:type="dxa"/>
          </w:tcPr>
          <w:p w:rsidR="006945C8" w:rsidRPr="006945C8" w:rsidRDefault="006945C8" w:rsidP="00496B13">
            <w:pPr>
              <w:ind w:firstLine="33"/>
              <w:jc w:val="center"/>
              <w:rPr>
                <w:sz w:val="20"/>
                <w:szCs w:val="20"/>
              </w:rPr>
            </w:pPr>
            <w:r w:rsidRPr="006945C8">
              <w:rPr>
                <w:sz w:val="20"/>
                <w:szCs w:val="20"/>
              </w:rPr>
              <w:t>9800</w:t>
            </w:r>
          </w:p>
        </w:tc>
        <w:tc>
          <w:tcPr>
            <w:tcW w:w="1672" w:type="dxa"/>
          </w:tcPr>
          <w:p w:rsidR="006945C8" w:rsidRPr="00351AA3" w:rsidRDefault="006945C8" w:rsidP="008140A5">
            <w:pPr>
              <w:jc w:val="center"/>
              <w:rPr>
                <w:sz w:val="20"/>
                <w:szCs w:val="20"/>
              </w:rPr>
            </w:pPr>
            <w:r w:rsidRPr="00351AA3">
              <w:rPr>
                <w:sz w:val="20"/>
                <w:szCs w:val="20"/>
                <w:lang w:val="en-US"/>
              </w:rPr>
              <w:t>12 740 00</w:t>
            </w:r>
            <w:r w:rsidRPr="00351AA3">
              <w:rPr>
                <w:sz w:val="20"/>
                <w:szCs w:val="20"/>
              </w:rPr>
              <w:t>0</w:t>
            </w:r>
          </w:p>
        </w:tc>
      </w:tr>
      <w:tr w:rsidR="006945C8" w:rsidRPr="00351AA3" w:rsidTr="006945C8">
        <w:trPr>
          <w:trHeight w:val="70"/>
        </w:trPr>
        <w:tc>
          <w:tcPr>
            <w:tcW w:w="681" w:type="dxa"/>
          </w:tcPr>
          <w:p w:rsidR="006945C8" w:rsidRPr="006945C8" w:rsidRDefault="006945C8" w:rsidP="006945C8">
            <w:pPr>
              <w:ind w:firstLine="113"/>
              <w:jc w:val="center"/>
              <w:rPr>
                <w:sz w:val="20"/>
                <w:szCs w:val="20"/>
              </w:rPr>
            </w:pPr>
            <w:r w:rsidRPr="006945C8">
              <w:rPr>
                <w:sz w:val="20"/>
                <w:szCs w:val="20"/>
              </w:rPr>
              <w:lastRenderedPageBreak/>
              <w:t>29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pStyle w:val="HTML"/>
              <w:shd w:val="clear" w:color="auto" w:fill="F8F9FA"/>
              <w:jc w:val="center"/>
              <w:rPr>
                <w:rFonts w:ascii="Times New Roman" w:hAnsi="Times New Roman" w:cs="Times New Roman"/>
                <w:color w:val="1F1F1F"/>
              </w:rPr>
            </w:pPr>
            <w:r w:rsidRPr="006945C8">
              <w:rPr>
                <w:rStyle w:val="y2iqfc"/>
                <w:rFonts w:ascii="Times New Roman" w:hAnsi="Times New Roman" w:cs="Times New Roman"/>
                <w:color w:val="1F1F1F"/>
                <w:lang w:val="kk-KZ"/>
              </w:rPr>
              <w:t>Капиллярлық диализатор - стерильді, бір рет қолдануға арналған</w:t>
            </w:r>
          </w:p>
          <w:p w:rsidR="006945C8" w:rsidRPr="006945C8" w:rsidRDefault="006945C8" w:rsidP="006945C8">
            <w:pPr>
              <w:jc w:val="center"/>
              <w:rPr>
                <w:sz w:val="20"/>
                <w:szCs w:val="20"/>
              </w:rPr>
            </w:pPr>
          </w:p>
        </w:tc>
        <w:tc>
          <w:tcPr>
            <w:tcW w:w="1417" w:type="dxa"/>
            <w:tcBorders>
              <w:left w:val="single" w:sz="4" w:space="0" w:color="auto"/>
            </w:tcBorders>
          </w:tcPr>
          <w:p w:rsidR="006945C8" w:rsidRPr="006945C8" w:rsidRDefault="006945C8" w:rsidP="006945C8">
            <w:pPr>
              <w:jc w:val="center"/>
              <w:rPr>
                <w:sz w:val="20"/>
                <w:szCs w:val="20"/>
              </w:rPr>
            </w:pPr>
            <w:r w:rsidRPr="006945C8">
              <w:rPr>
                <w:sz w:val="20"/>
                <w:szCs w:val="20"/>
              </w:rPr>
              <w:t>штука</w:t>
            </w:r>
          </w:p>
        </w:tc>
        <w:tc>
          <w:tcPr>
            <w:tcW w:w="993" w:type="dxa"/>
          </w:tcPr>
          <w:p w:rsidR="006945C8" w:rsidRPr="006945C8" w:rsidRDefault="006945C8" w:rsidP="006945C8">
            <w:pPr>
              <w:jc w:val="center"/>
              <w:rPr>
                <w:sz w:val="20"/>
                <w:szCs w:val="20"/>
                <w:lang w:val="en-US"/>
              </w:rPr>
            </w:pPr>
            <w:r w:rsidRPr="006945C8">
              <w:rPr>
                <w:sz w:val="20"/>
                <w:szCs w:val="20"/>
                <w:lang w:val="en-US"/>
              </w:rPr>
              <w:t>1000</w:t>
            </w:r>
          </w:p>
        </w:tc>
        <w:tc>
          <w:tcPr>
            <w:tcW w:w="1275" w:type="dxa"/>
          </w:tcPr>
          <w:p w:rsidR="006945C8" w:rsidRPr="006945C8" w:rsidRDefault="006945C8" w:rsidP="006945C8">
            <w:pPr>
              <w:jc w:val="center"/>
              <w:rPr>
                <w:sz w:val="20"/>
                <w:szCs w:val="20"/>
              </w:rPr>
            </w:pPr>
            <w:r w:rsidRPr="006945C8">
              <w:rPr>
                <w:sz w:val="20"/>
                <w:szCs w:val="20"/>
                <w:lang w:val="en-US"/>
              </w:rPr>
              <w:t>DDP</w:t>
            </w:r>
          </w:p>
          <w:p w:rsidR="006945C8" w:rsidRPr="006945C8" w:rsidRDefault="006945C8" w:rsidP="006945C8">
            <w:pPr>
              <w:jc w:val="center"/>
              <w:rPr>
                <w:sz w:val="20"/>
                <w:szCs w:val="20"/>
              </w:rPr>
            </w:pPr>
            <w:r w:rsidRPr="006945C8">
              <w:rPr>
                <w:sz w:val="20"/>
                <w:szCs w:val="20"/>
              </w:rPr>
              <w:t>Межелі жерге дейін</w:t>
            </w:r>
          </w:p>
        </w:tc>
        <w:tc>
          <w:tcPr>
            <w:tcW w:w="1985" w:type="dxa"/>
          </w:tcPr>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Тапсырыс</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берушінің</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өтінімі</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бойынша</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15 күнтіз-</w:t>
            </w:r>
          </w:p>
          <w:p w:rsidR="006945C8" w:rsidRPr="006945C8" w:rsidRDefault="006945C8" w:rsidP="006945C8">
            <w:pPr>
              <w:jc w:val="center"/>
              <w:rPr>
                <w:sz w:val="20"/>
                <w:szCs w:val="20"/>
              </w:rPr>
            </w:pPr>
            <w:r w:rsidRPr="006945C8">
              <w:rPr>
                <w:sz w:val="20"/>
                <w:szCs w:val="20"/>
              </w:rPr>
              <w:t>белік күн</w:t>
            </w:r>
          </w:p>
        </w:tc>
        <w:tc>
          <w:tcPr>
            <w:tcW w:w="1984" w:type="dxa"/>
          </w:tcPr>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Алматы, қ. Наурызбай  ауданы, Тасты-</w:t>
            </w:r>
          </w:p>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бұлақ ш/а,</w:t>
            </w:r>
          </w:p>
          <w:p w:rsidR="006945C8" w:rsidRPr="006945C8" w:rsidRDefault="006945C8" w:rsidP="006945C8">
            <w:pPr>
              <w:jc w:val="center"/>
              <w:rPr>
                <w:sz w:val="20"/>
                <w:szCs w:val="20"/>
              </w:rPr>
            </w:pPr>
            <w:r w:rsidRPr="006945C8">
              <w:rPr>
                <w:sz w:val="20"/>
                <w:szCs w:val="20"/>
              </w:rPr>
              <w:t>Таутаған № 2</w:t>
            </w:r>
          </w:p>
        </w:tc>
        <w:tc>
          <w:tcPr>
            <w:tcW w:w="993" w:type="dxa"/>
          </w:tcPr>
          <w:p w:rsidR="006945C8" w:rsidRPr="006945C8" w:rsidRDefault="006945C8" w:rsidP="006945C8">
            <w:pPr>
              <w:jc w:val="center"/>
              <w:rPr>
                <w:sz w:val="20"/>
                <w:szCs w:val="20"/>
              </w:rPr>
            </w:pPr>
            <w:r w:rsidRPr="006945C8">
              <w:rPr>
                <w:sz w:val="20"/>
                <w:szCs w:val="20"/>
              </w:rPr>
              <w:t>0%</w:t>
            </w:r>
          </w:p>
        </w:tc>
        <w:tc>
          <w:tcPr>
            <w:tcW w:w="1417" w:type="dxa"/>
          </w:tcPr>
          <w:p w:rsidR="006945C8" w:rsidRPr="006945C8" w:rsidRDefault="006945C8" w:rsidP="00496B13">
            <w:pPr>
              <w:ind w:firstLine="33"/>
              <w:jc w:val="center"/>
              <w:rPr>
                <w:sz w:val="20"/>
                <w:szCs w:val="20"/>
                <w:lang w:val="en-US"/>
              </w:rPr>
            </w:pPr>
            <w:r w:rsidRPr="006945C8">
              <w:rPr>
                <w:sz w:val="20"/>
                <w:szCs w:val="20"/>
                <w:lang w:val="en-US"/>
              </w:rPr>
              <w:t>9800</w:t>
            </w:r>
          </w:p>
        </w:tc>
        <w:tc>
          <w:tcPr>
            <w:tcW w:w="1672" w:type="dxa"/>
          </w:tcPr>
          <w:p w:rsidR="006945C8" w:rsidRPr="00351AA3" w:rsidRDefault="006945C8" w:rsidP="008140A5">
            <w:pPr>
              <w:jc w:val="center"/>
              <w:rPr>
                <w:sz w:val="20"/>
                <w:szCs w:val="20"/>
                <w:lang w:val="en-US"/>
              </w:rPr>
            </w:pPr>
            <w:r w:rsidRPr="00351AA3">
              <w:rPr>
                <w:sz w:val="20"/>
                <w:szCs w:val="20"/>
                <w:lang w:val="en-US"/>
              </w:rPr>
              <w:t>9 800 000</w:t>
            </w:r>
          </w:p>
        </w:tc>
      </w:tr>
      <w:tr w:rsidR="006945C8" w:rsidRPr="00351AA3" w:rsidTr="006945C8">
        <w:trPr>
          <w:trHeight w:val="70"/>
        </w:trPr>
        <w:tc>
          <w:tcPr>
            <w:tcW w:w="681" w:type="dxa"/>
          </w:tcPr>
          <w:p w:rsidR="006945C8" w:rsidRPr="006945C8" w:rsidRDefault="006945C8" w:rsidP="006945C8">
            <w:pPr>
              <w:ind w:firstLine="113"/>
              <w:jc w:val="center"/>
              <w:rPr>
                <w:sz w:val="20"/>
                <w:szCs w:val="20"/>
              </w:rPr>
            </w:pPr>
            <w:r w:rsidRPr="006945C8">
              <w:rPr>
                <w:sz w:val="20"/>
                <w:szCs w:val="20"/>
              </w:rPr>
              <w:t>30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pStyle w:val="HTML"/>
              <w:shd w:val="clear" w:color="auto" w:fill="F8F9FA"/>
              <w:jc w:val="center"/>
              <w:rPr>
                <w:rFonts w:ascii="Times New Roman" w:hAnsi="Times New Roman" w:cs="Times New Roman"/>
                <w:color w:val="1F1F1F"/>
                <w:lang w:val="kk-KZ"/>
              </w:rPr>
            </w:pPr>
            <w:r w:rsidRPr="006945C8">
              <w:rPr>
                <w:rStyle w:val="y2iqfc"/>
                <w:rFonts w:ascii="Times New Roman" w:hAnsi="Times New Roman" w:cs="Times New Roman"/>
                <w:color w:val="1F1F1F"/>
                <w:lang w:val="kk-KZ"/>
              </w:rPr>
              <w:t>Артериялық-веналық жинақта гемодиализге арналған қан сызығы</w:t>
            </w:r>
          </w:p>
          <w:p w:rsidR="006945C8" w:rsidRPr="006945C8" w:rsidRDefault="006945C8" w:rsidP="006945C8">
            <w:pPr>
              <w:jc w:val="center"/>
              <w:rPr>
                <w:sz w:val="20"/>
                <w:szCs w:val="20"/>
              </w:rPr>
            </w:pPr>
          </w:p>
        </w:tc>
        <w:tc>
          <w:tcPr>
            <w:tcW w:w="1417" w:type="dxa"/>
            <w:tcBorders>
              <w:left w:val="single" w:sz="4" w:space="0" w:color="auto"/>
            </w:tcBorders>
          </w:tcPr>
          <w:p w:rsidR="006945C8" w:rsidRPr="006945C8" w:rsidRDefault="006945C8" w:rsidP="006945C8">
            <w:pPr>
              <w:jc w:val="center"/>
              <w:rPr>
                <w:sz w:val="20"/>
                <w:szCs w:val="20"/>
              </w:rPr>
            </w:pPr>
            <w:r w:rsidRPr="006945C8">
              <w:rPr>
                <w:sz w:val="20"/>
                <w:szCs w:val="20"/>
              </w:rPr>
              <w:t>штука</w:t>
            </w:r>
          </w:p>
        </w:tc>
        <w:tc>
          <w:tcPr>
            <w:tcW w:w="993" w:type="dxa"/>
          </w:tcPr>
          <w:p w:rsidR="006945C8" w:rsidRPr="006945C8" w:rsidRDefault="006945C8" w:rsidP="006945C8">
            <w:pPr>
              <w:jc w:val="center"/>
              <w:rPr>
                <w:sz w:val="20"/>
                <w:szCs w:val="20"/>
              </w:rPr>
            </w:pPr>
            <w:r w:rsidRPr="006945C8">
              <w:rPr>
                <w:sz w:val="20"/>
                <w:szCs w:val="20"/>
              </w:rPr>
              <w:t>2500</w:t>
            </w:r>
          </w:p>
        </w:tc>
        <w:tc>
          <w:tcPr>
            <w:tcW w:w="1275" w:type="dxa"/>
          </w:tcPr>
          <w:p w:rsidR="006945C8" w:rsidRPr="006945C8" w:rsidRDefault="006945C8" w:rsidP="006945C8">
            <w:pPr>
              <w:jc w:val="center"/>
              <w:rPr>
                <w:sz w:val="20"/>
                <w:szCs w:val="20"/>
              </w:rPr>
            </w:pPr>
            <w:r w:rsidRPr="006945C8">
              <w:rPr>
                <w:sz w:val="20"/>
                <w:szCs w:val="20"/>
                <w:lang w:val="en-US"/>
              </w:rPr>
              <w:t>DDP</w:t>
            </w:r>
          </w:p>
          <w:p w:rsidR="006945C8" w:rsidRPr="006945C8" w:rsidRDefault="006945C8" w:rsidP="006945C8">
            <w:pPr>
              <w:jc w:val="center"/>
              <w:rPr>
                <w:sz w:val="20"/>
                <w:szCs w:val="20"/>
              </w:rPr>
            </w:pPr>
            <w:r w:rsidRPr="006945C8">
              <w:rPr>
                <w:sz w:val="20"/>
                <w:szCs w:val="20"/>
              </w:rPr>
              <w:t>Межелі жерге дейін</w:t>
            </w:r>
          </w:p>
        </w:tc>
        <w:tc>
          <w:tcPr>
            <w:tcW w:w="1985" w:type="dxa"/>
          </w:tcPr>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Тапсырыс</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берушінің</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өтінімі</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бойынша</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15 күнтіз-</w:t>
            </w:r>
          </w:p>
          <w:p w:rsidR="006945C8" w:rsidRPr="006945C8" w:rsidRDefault="006945C8" w:rsidP="006945C8">
            <w:pPr>
              <w:jc w:val="center"/>
              <w:rPr>
                <w:sz w:val="20"/>
                <w:szCs w:val="20"/>
              </w:rPr>
            </w:pPr>
            <w:r w:rsidRPr="006945C8">
              <w:rPr>
                <w:sz w:val="20"/>
                <w:szCs w:val="20"/>
              </w:rPr>
              <w:t>белік күн</w:t>
            </w:r>
          </w:p>
        </w:tc>
        <w:tc>
          <w:tcPr>
            <w:tcW w:w="1984" w:type="dxa"/>
          </w:tcPr>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Алматы, қ. Наурызбай  ауданы, Тасты-</w:t>
            </w:r>
          </w:p>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бұлақ ш/а,</w:t>
            </w:r>
          </w:p>
          <w:p w:rsidR="006945C8" w:rsidRPr="006945C8" w:rsidRDefault="006945C8" w:rsidP="006945C8">
            <w:pPr>
              <w:jc w:val="center"/>
              <w:rPr>
                <w:sz w:val="20"/>
                <w:szCs w:val="20"/>
              </w:rPr>
            </w:pPr>
            <w:r w:rsidRPr="006945C8">
              <w:rPr>
                <w:sz w:val="20"/>
                <w:szCs w:val="20"/>
              </w:rPr>
              <w:t>Таутаған № 2</w:t>
            </w:r>
          </w:p>
        </w:tc>
        <w:tc>
          <w:tcPr>
            <w:tcW w:w="993" w:type="dxa"/>
          </w:tcPr>
          <w:p w:rsidR="006945C8" w:rsidRPr="006945C8" w:rsidRDefault="006945C8" w:rsidP="006945C8">
            <w:pPr>
              <w:jc w:val="center"/>
              <w:rPr>
                <w:sz w:val="20"/>
                <w:szCs w:val="20"/>
              </w:rPr>
            </w:pPr>
            <w:r w:rsidRPr="006945C8">
              <w:rPr>
                <w:sz w:val="20"/>
                <w:szCs w:val="20"/>
              </w:rPr>
              <w:t>0%</w:t>
            </w:r>
          </w:p>
        </w:tc>
        <w:tc>
          <w:tcPr>
            <w:tcW w:w="1417" w:type="dxa"/>
          </w:tcPr>
          <w:p w:rsidR="006945C8" w:rsidRPr="006945C8" w:rsidRDefault="006945C8" w:rsidP="00496B13">
            <w:pPr>
              <w:ind w:firstLine="33"/>
              <w:jc w:val="center"/>
              <w:rPr>
                <w:sz w:val="20"/>
                <w:szCs w:val="20"/>
                <w:lang w:val="en-US"/>
              </w:rPr>
            </w:pPr>
            <w:r w:rsidRPr="006945C8">
              <w:rPr>
                <w:sz w:val="20"/>
                <w:szCs w:val="20"/>
                <w:lang w:val="en-US"/>
              </w:rPr>
              <w:t>2600</w:t>
            </w:r>
          </w:p>
        </w:tc>
        <w:tc>
          <w:tcPr>
            <w:tcW w:w="1672" w:type="dxa"/>
          </w:tcPr>
          <w:p w:rsidR="006945C8" w:rsidRPr="00351AA3" w:rsidRDefault="006945C8" w:rsidP="008140A5">
            <w:pPr>
              <w:jc w:val="center"/>
              <w:rPr>
                <w:sz w:val="20"/>
                <w:szCs w:val="20"/>
                <w:lang w:val="en-US"/>
              </w:rPr>
            </w:pPr>
            <w:r w:rsidRPr="00351AA3">
              <w:rPr>
                <w:sz w:val="20"/>
                <w:szCs w:val="20"/>
                <w:lang w:val="en-US"/>
              </w:rPr>
              <w:t>6 500 000</w:t>
            </w:r>
          </w:p>
        </w:tc>
      </w:tr>
      <w:tr w:rsidR="006945C8" w:rsidRPr="00351AA3" w:rsidTr="006945C8">
        <w:trPr>
          <w:trHeight w:val="70"/>
        </w:trPr>
        <w:tc>
          <w:tcPr>
            <w:tcW w:w="681" w:type="dxa"/>
          </w:tcPr>
          <w:p w:rsidR="006945C8" w:rsidRPr="006945C8" w:rsidRDefault="006945C8" w:rsidP="006945C8">
            <w:pPr>
              <w:ind w:firstLine="113"/>
              <w:jc w:val="center"/>
              <w:rPr>
                <w:sz w:val="20"/>
                <w:szCs w:val="20"/>
              </w:rPr>
            </w:pPr>
            <w:r w:rsidRPr="006945C8">
              <w:rPr>
                <w:sz w:val="20"/>
                <w:szCs w:val="20"/>
              </w:rPr>
              <w:t>31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jc w:val="center"/>
              <w:rPr>
                <w:sz w:val="20"/>
                <w:szCs w:val="20"/>
              </w:rPr>
            </w:pPr>
            <w:r w:rsidRPr="006945C8">
              <w:rPr>
                <w:rStyle w:val="y2iqfc"/>
                <w:sz w:val="20"/>
                <w:szCs w:val="20"/>
              </w:rPr>
              <w:t>Гемодиализ ерітіндісі.</w:t>
            </w:r>
          </w:p>
        </w:tc>
        <w:tc>
          <w:tcPr>
            <w:tcW w:w="1417" w:type="dxa"/>
            <w:tcBorders>
              <w:left w:val="single" w:sz="4" w:space="0" w:color="auto"/>
            </w:tcBorders>
          </w:tcPr>
          <w:p w:rsidR="006945C8" w:rsidRPr="006945C8" w:rsidRDefault="006945C8" w:rsidP="006945C8">
            <w:pPr>
              <w:jc w:val="center"/>
              <w:rPr>
                <w:sz w:val="20"/>
                <w:szCs w:val="20"/>
              </w:rPr>
            </w:pPr>
            <w:r w:rsidRPr="006945C8">
              <w:rPr>
                <w:sz w:val="20"/>
                <w:szCs w:val="20"/>
              </w:rPr>
              <w:t>набор</w:t>
            </w:r>
          </w:p>
        </w:tc>
        <w:tc>
          <w:tcPr>
            <w:tcW w:w="993" w:type="dxa"/>
          </w:tcPr>
          <w:p w:rsidR="006945C8" w:rsidRPr="006945C8" w:rsidRDefault="006945C8" w:rsidP="006945C8">
            <w:pPr>
              <w:jc w:val="center"/>
              <w:rPr>
                <w:sz w:val="20"/>
                <w:szCs w:val="20"/>
              </w:rPr>
            </w:pPr>
            <w:r w:rsidRPr="006945C8">
              <w:rPr>
                <w:sz w:val="20"/>
                <w:szCs w:val="20"/>
              </w:rPr>
              <w:t>80</w:t>
            </w:r>
          </w:p>
        </w:tc>
        <w:tc>
          <w:tcPr>
            <w:tcW w:w="1275" w:type="dxa"/>
          </w:tcPr>
          <w:p w:rsidR="006945C8" w:rsidRPr="006945C8" w:rsidRDefault="006945C8" w:rsidP="006945C8">
            <w:pPr>
              <w:jc w:val="center"/>
              <w:rPr>
                <w:sz w:val="20"/>
                <w:szCs w:val="20"/>
              </w:rPr>
            </w:pPr>
            <w:r w:rsidRPr="006945C8">
              <w:rPr>
                <w:sz w:val="20"/>
                <w:szCs w:val="20"/>
                <w:lang w:val="en-US"/>
              </w:rPr>
              <w:t>DDP</w:t>
            </w:r>
          </w:p>
          <w:p w:rsidR="006945C8" w:rsidRPr="006945C8" w:rsidRDefault="006945C8" w:rsidP="006945C8">
            <w:pPr>
              <w:jc w:val="center"/>
              <w:rPr>
                <w:sz w:val="20"/>
                <w:szCs w:val="20"/>
              </w:rPr>
            </w:pPr>
            <w:r w:rsidRPr="006945C8">
              <w:rPr>
                <w:sz w:val="20"/>
                <w:szCs w:val="20"/>
              </w:rPr>
              <w:t>Межелі жерге дейін</w:t>
            </w:r>
          </w:p>
        </w:tc>
        <w:tc>
          <w:tcPr>
            <w:tcW w:w="1985" w:type="dxa"/>
          </w:tcPr>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Тапсырыс</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берушінің</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өтінімі</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бойынша</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15 күнтіз-</w:t>
            </w:r>
          </w:p>
          <w:p w:rsidR="006945C8" w:rsidRPr="006945C8" w:rsidRDefault="006945C8" w:rsidP="006945C8">
            <w:pPr>
              <w:jc w:val="center"/>
              <w:rPr>
                <w:sz w:val="20"/>
                <w:szCs w:val="20"/>
              </w:rPr>
            </w:pPr>
            <w:r w:rsidRPr="006945C8">
              <w:rPr>
                <w:sz w:val="20"/>
                <w:szCs w:val="20"/>
              </w:rPr>
              <w:t>белік күн</w:t>
            </w:r>
          </w:p>
        </w:tc>
        <w:tc>
          <w:tcPr>
            <w:tcW w:w="1984" w:type="dxa"/>
          </w:tcPr>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Алматы, қ. Наурызбай  ауданы, Тасты-</w:t>
            </w:r>
          </w:p>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бұлақ ш/а,</w:t>
            </w:r>
          </w:p>
          <w:p w:rsidR="006945C8" w:rsidRPr="006945C8" w:rsidRDefault="006945C8" w:rsidP="006945C8">
            <w:pPr>
              <w:jc w:val="center"/>
              <w:rPr>
                <w:sz w:val="20"/>
                <w:szCs w:val="20"/>
              </w:rPr>
            </w:pPr>
            <w:r w:rsidRPr="006945C8">
              <w:rPr>
                <w:sz w:val="20"/>
                <w:szCs w:val="20"/>
              </w:rPr>
              <w:t>Таутаған № 2</w:t>
            </w:r>
          </w:p>
        </w:tc>
        <w:tc>
          <w:tcPr>
            <w:tcW w:w="993" w:type="dxa"/>
          </w:tcPr>
          <w:p w:rsidR="006945C8" w:rsidRPr="006945C8" w:rsidRDefault="006945C8" w:rsidP="006945C8">
            <w:pPr>
              <w:jc w:val="center"/>
              <w:rPr>
                <w:sz w:val="20"/>
                <w:szCs w:val="20"/>
              </w:rPr>
            </w:pPr>
            <w:r w:rsidRPr="006945C8">
              <w:rPr>
                <w:sz w:val="20"/>
                <w:szCs w:val="20"/>
              </w:rPr>
              <w:t>0%</w:t>
            </w:r>
          </w:p>
        </w:tc>
        <w:tc>
          <w:tcPr>
            <w:tcW w:w="1417" w:type="dxa"/>
          </w:tcPr>
          <w:p w:rsidR="006945C8" w:rsidRPr="006945C8" w:rsidRDefault="006945C8" w:rsidP="00496B13">
            <w:pPr>
              <w:ind w:firstLine="33"/>
              <w:jc w:val="center"/>
              <w:rPr>
                <w:sz w:val="20"/>
                <w:szCs w:val="20"/>
              </w:rPr>
            </w:pPr>
            <w:r w:rsidRPr="006945C8">
              <w:rPr>
                <w:sz w:val="20"/>
                <w:szCs w:val="20"/>
              </w:rPr>
              <w:t>14000</w:t>
            </w:r>
          </w:p>
        </w:tc>
        <w:tc>
          <w:tcPr>
            <w:tcW w:w="1672" w:type="dxa"/>
          </w:tcPr>
          <w:p w:rsidR="006945C8" w:rsidRPr="00351AA3" w:rsidRDefault="006945C8" w:rsidP="008140A5">
            <w:pPr>
              <w:jc w:val="center"/>
              <w:rPr>
                <w:sz w:val="20"/>
                <w:szCs w:val="20"/>
                <w:lang w:val="en-US"/>
              </w:rPr>
            </w:pPr>
            <w:r w:rsidRPr="00351AA3">
              <w:rPr>
                <w:sz w:val="20"/>
                <w:szCs w:val="20"/>
                <w:lang w:val="en-US"/>
              </w:rPr>
              <w:t>1 120 000</w:t>
            </w:r>
          </w:p>
        </w:tc>
      </w:tr>
      <w:tr w:rsidR="006945C8" w:rsidRPr="00351AA3" w:rsidTr="006945C8">
        <w:trPr>
          <w:trHeight w:val="70"/>
        </w:trPr>
        <w:tc>
          <w:tcPr>
            <w:tcW w:w="681" w:type="dxa"/>
          </w:tcPr>
          <w:p w:rsidR="006945C8" w:rsidRPr="006945C8" w:rsidRDefault="006945C8" w:rsidP="006945C8">
            <w:pPr>
              <w:ind w:firstLine="113"/>
              <w:jc w:val="center"/>
              <w:rPr>
                <w:sz w:val="20"/>
                <w:szCs w:val="20"/>
              </w:rPr>
            </w:pPr>
            <w:r w:rsidRPr="006945C8">
              <w:rPr>
                <w:sz w:val="20"/>
                <w:szCs w:val="20"/>
              </w:rPr>
              <w:t>32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pStyle w:val="HTML"/>
              <w:shd w:val="clear" w:color="auto" w:fill="F8F9FA"/>
              <w:jc w:val="center"/>
              <w:rPr>
                <w:rFonts w:ascii="Times New Roman" w:hAnsi="Times New Roman" w:cs="Times New Roman"/>
              </w:rPr>
            </w:pPr>
            <w:r w:rsidRPr="006945C8">
              <w:rPr>
                <w:rStyle w:val="y2iqfc"/>
                <w:rFonts w:ascii="Times New Roman" w:hAnsi="Times New Roman" w:cs="Times New Roman"/>
                <w:lang w:val="kk-KZ"/>
              </w:rPr>
              <w:t xml:space="preserve">Гемодиализ ерітіндісі </w:t>
            </w:r>
            <w:r w:rsidRPr="006945C8">
              <w:rPr>
                <w:rStyle w:val="ezkurwreuab5ozgtqnkl"/>
                <w:rFonts w:ascii="Times New Roman" w:hAnsi="Times New Roman" w:cs="Times New Roman"/>
                <w:lang w:val="kk-KZ"/>
              </w:rPr>
              <w:t>.</w:t>
            </w:r>
          </w:p>
        </w:tc>
        <w:tc>
          <w:tcPr>
            <w:tcW w:w="1417" w:type="dxa"/>
            <w:tcBorders>
              <w:left w:val="single" w:sz="4" w:space="0" w:color="auto"/>
            </w:tcBorders>
          </w:tcPr>
          <w:p w:rsidR="006945C8" w:rsidRPr="006945C8" w:rsidRDefault="006945C8" w:rsidP="006945C8">
            <w:pPr>
              <w:jc w:val="center"/>
              <w:rPr>
                <w:sz w:val="20"/>
                <w:szCs w:val="20"/>
              </w:rPr>
            </w:pPr>
            <w:r w:rsidRPr="006945C8">
              <w:rPr>
                <w:sz w:val="20"/>
                <w:szCs w:val="20"/>
              </w:rPr>
              <w:t>набор</w:t>
            </w:r>
          </w:p>
        </w:tc>
        <w:tc>
          <w:tcPr>
            <w:tcW w:w="993" w:type="dxa"/>
          </w:tcPr>
          <w:p w:rsidR="006945C8" w:rsidRPr="006945C8" w:rsidRDefault="006945C8" w:rsidP="006945C8">
            <w:pPr>
              <w:jc w:val="center"/>
              <w:rPr>
                <w:sz w:val="20"/>
                <w:szCs w:val="20"/>
              </w:rPr>
            </w:pPr>
            <w:r w:rsidRPr="006945C8">
              <w:rPr>
                <w:sz w:val="20"/>
                <w:szCs w:val="20"/>
              </w:rPr>
              <w:t>80</w:t>
            </w:r>
          </w:p>
        </w:tc>
        <w:tc>
          <w:tcPr>
            <w:tcW w:w="1275" w:type="dxa"/>
          </w:tcPr>
          <w:p w:rsidR="006945C8" w:rsidRPr="006945C8" w:rsidRDefault="006945C8" w:rsidP="006945C8">
            <w:pPr>
              <w:jc w:val="center"/>
              <w:rPr>
                <w:sz w:val="20"/>
                <w:szCs w:val="20"/>
              </w:rPr>
            </w:pPr>
            <w:r w:rsidRPr="006945C8">
              <w:rPr>
                <w:sz w:val="20"/>
                <w:szCs w:val="20"/>
                <w:lang w:val="en-US"/>
              </w:rPr>
              <w:t>DDP</w:t>
            </w:r>
          </w:p>
          <w:p w:rsidR="006945C8" w:rsidRPr="006945C8" w:rsidRDefault="006945C8" w:rsidP="006945C8">
            <w:pPr>
              <w:jc w:val="center"/>
              <w:rPr>
                <w:sz w:val="20"/>
                <w:szCs w:val="20"/>
              </w:rPr>
            </w:pPr>
            <w:r w:rsidRPr="006945C8">
              <w:rPr>
                <w:sz w:val="20"/>
                <w:szCs w:val="20"/>
              </w:rPr>
              <w:t>Межелі жерге дейін</w:t>
            </w:r>
          </w:p>
        </w:tc>
        <w:tc>
          <w:tcPr>
            <w:tcW w:w="1985" w:type="dxa"/>
          </w:tcPr>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Тапсырыс</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берушінің</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өтінімі</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бойынша</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15 күнтіз-</w:t>
            </w:r>
          </w:p>
          <w:p w:rsidR="006945C8" w:rsidRPr="006945C8" w:rsidRDefault="006945C8" w:rsidP="006945C8">
            <w:pPr>
              <w:jc w:val="center"/>
              <w:rPr>
                <w:sz w:val="20"/>
                <w:szCs w:val="20"/>
              </w:rPr>
            </w:pPr>
            <w:r w:rsidRPr="006945C8">
              <w:rPr>
                <w:sz w:val="20"/>
                <w:szCs w:val="20"/>
              </w:rPr>
              <w:t>белік күн</w:t>
            </w:r>
          </w:p>
        </w:tc>
        <w:tc>
          <w:tcPr>
            <w:tcW w:w="1984" w:type="dxa"/>
          </w:tcPr>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Алматы, қ. Наурызбай  ауданы, Тасты-</w:t>
            </w:r>
          </w:p>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бұлақ ш/а,</w:t>
            </w:r>
          </w:p>
          <w:p w:rsidR="006945C8" w:rsidRPr="006945C8" w:rsidRDefault="006945C8" w:rsidP="006945C8">
            <w:pPr>
              <w:jc w:val="center"/>
              <w:rPr>
                <w:sz w:val="20"/>
                <w:szCs w:val="20"/>
              </w:rPr>
            </w:pPr>
            <w:r w:rsidRPr="006945C8">
              <w:rPr>
                <w:sz w:val="20"/>
                <w:szCs w:val="20"/>
              </w:rPr>
              <w:t>Таутаған № 2</w:t>
            </w:r>
          </w:p>
        </w:tc>
        <w:tc>
          <w:tcPr>
            <w:tcW w:w="993" w:type="dxa"/>
          </w:tcPr>
          <w:p w:rsidR="006945C8" w:rsidRPr="006945C8" w:rsidRDefault="006945C8" w:rsidP="006945C8">
            <w:pPr>
              <w:jc w:val="center"/>
              <w:rPr>
                <w:sz w:val="20"/>
                <w:szCs w:val="20"/>
              </w:rPr>
            </w:pPr>
            <w:r w:rsidRPr="006945C8">
              <w:rPr>
                <w:sz w:val="20"/>
                <w:szCs w:val="20"/>
              </w:rPr>
              <w:t>0%</w:t>
            </w:r>
          </w:p>
        </w:tc>
        <w:tc>
          <w:tcPr>
            <w:tcW w:w="1417" w:type="dxa"/>
          </w:tcPr>
          <w:p w:rsidR="006945C8" w:rsidRPr="006945C8" w:rsidRDefault="006945C8" w:rsidP="00496B13">
            <w:pPr>
              <w:ind w:firstLine="33"/>
              <w:jc w:val="center"/>
              <w:rPr>
                <w:sz w:val="20"/>
                <w:szCs w:val="20"/>
              </w:rPr>
            </w:pPr>
            <w:r w:rsidRPr="006945C8">
              <w:rPr>
                <w:sz w:val="20"/>
                <w:szCs w:val="20"/>
              </w:rPr>
              <w:t>14000</w:t>
            </w:r>
          </w:p>
        </w:tc>
        <w:tc>
          <w:tcPr>
            <w:tcW w:w="1672" w:type="dxa"/>
          </w:tcPr>
          <w:p w:rsidR="006945C8" w:rsidRPr="00351AA3" w:rsidRDefault="006945C8" w:rsidP="008140A5">
            <w:pPr>
              <w:jc w:val="center"/>
              <w:rPr>
                <w:sz w:val="20"/>
                <w:szCs w:val="20"/>
              </w:rPr>
            </w:pPr>
            <w:r w:rsidRPr="00351AA3">
              <w:rPr>
                <w:sz w:val="20"/>
                <w:szCs w:val="20"/>
                <w:lang w:val="en-US"/>
              </w:rPr>
              <w:t>1 120 000</w:t>
            </w:r>
          </w:p>
        </w:tc>
      </w:tr>
      <w:tr w:rsidR="006945C8" w:rsidRPr="00351AA3" w:rsidTr="006945C8">
        <w:trPr>
          <w:trHeight w:val="70"/>
        </w:trPr>
        <w:tc>
          <w:tcPr>
            <w:tcW w:w="681" w:type="dxa"/>
          </w:tcPr>
          <w:p w:rsidR="006945C8" w:rsidRPr="006945C8" w:rsidRDefault="006945C8" w:rsidP="006945C8">
            <w:pPr>
              <w:ind w:firstLine="113"/>
              <w:jc w:val="center"/>
              <w:rPr>
                <w:sz w:val="20"/>
                <w:szCs w:val="20"/>
              </w:rPr>
            </w:pPr>
            <w:r w:rsidRPr="006945C8">
              <w:rPr>
                <w:sz w:val="20"/>
                <w:szCs w:val="20"/>
              </w:rPr>
              <w:t>33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pStyle w:val="HTML"/>
              <w:shd w:val="clear" w:color="auto" w:fill="F8F9FA"/>
              <w:jc w:val="center"/>
              <w:rPr>
                <w:rFonts w:ascii="Times New Roman" w:hAnsi="Times New Roman" w:cs="Times New Roman"/>
                <w:lang w:val="kk-KZ"/>
              </w:rPr>
            </w:pPr>
            <w:r w:rsidRPr="006945C8">
              <w:rPr>
                <w:rStyle w:val="ezkurwreuab5ozgtqnkl"/>
                <w:rFonts w:ascii="Times New Roman" w:hAnsi="Times New Roman" w:cs="Times New Roman"/>
                <w:lang w:val="kk-KZ"/>
              </w:rPr>
              <w:t>Ұзақ</w:t>
            </w:r>
            <w:r w:rsidRPr="006945C8">
              <w:rPr>
                <w:rFonts w:ascii="Times New Roman" w:hAnsi="Times New Roman" w:cs="Times New Roman"/>
                <w:lang w:val="kk-KZ"/>
              </w:rPr>
              <w:t xml:space="preserve"> мерзімді </w:t>
            </w:r>
            <w:r w:rsidRPr="006945C8">
              <w:rPr>
                <w:rStyle w:val="ezkurwreuab5ozgtqnkl"/>
                <w:rFonts w:ascii="Times New Roman" w:hAnsi="Times New Roman" w:cs="Times New Roman"/>
                <w:lang w:val="kk-KZ"/>
              </w:rPr>
              <w:t>алмастыратын</w:t>
            </w:r>
            <w:r w:rsidRPr="006945C8">
              <w:rPr>
                <w:rFonts w:ascii="Times New Roman" w:hAnsi="Times New Roman" w:cs="Times New Roman"/>
                <w:lang w:val="kk-KZ"/>
              </w:rPr>
              <w:t xml:space="preserve"> </w:t>
            </w:r>
            <w:r w:rsidRPr="006945C8">
              <w:rPr>
                <w:rStyle w:val="ezkurwreuab5ozgtqnkl"/>
                <w:rFonts w:ascii="Times New Roman" w:hAnsi="Times New Roman" w:cs="Times New Roman"/>
                <w:lang w:val="kk-KZ"/>
              </w:rPr>
              <w:t>бүйрек</w:t>
            </w:r>
            <w:r w:rsidRPr="006945C8">
              <w:rPr>
                <w:rFonts w:ascii="Times New Roman" w:hAnsi="Times New Roman" w:cs="Times New Roman"/>
                <w:lang w:val="kk-KZ"/>
              </w:rPr>
              <w:t xml:space="preserve"> </w:t>
            </w:r>
            <w:r w:rsidRPr="006945C8">
              <w:rPr>
                <w:rStyle w:val="ezkurwreuab5ozgtqnkl"/>
                <w:rFonts w:ascii="Times New Roman" w:hAnsi="Times New Roman" w:cs="Times New Roman"/>
                <w:lang w:val="kk-KZ"/>
              </w:rPr>
              <w:t>терапиясына</w:t>
            </w:r>
            <w:r w:rsidRPr="006945C8">
              <w:rPr>
                <w:rFonts w:ascii="Times New Roman" w:hAnsi="Times New Roman" w:cs="Times New Roman"/>
                <w:lang w:val="kk-KZ"/>
              </w:rPr>
              <w:t xml:space="preserve"> </w:t>
            </w:r>
            <w:r w:rsidRPr="006945C8">
              <w:rPr>
                <w:rStyle w:val="ezkurwreuab5ozgtqnkl"/>
                <w:rFonts w:ascii="Times New Roman" w:hAnsi="Times New Roman" w:cs="Times New Roman"/>
                <w:lang w:val="kk-KZ"/>
              </w:rPr>
              <w:t>арналған</w:t>
            </w:r>
            <w:r w:rsidRPr="006945C8">
              <w:rPr>
                <w:rFonts w:ascii="Times New Roman" w:hAnsi="Times New Roman" w:cs="Times New Roman"/>
                <w:lang w:val="kk-KZ"/>
              </w:rPr>
              <w:t xml:space="preserve"> </w:t>
            </w:r>
            <w:r w:rsidRPr="006945C8">
              <w:rPr>
                <w:rStyle w:val="ezkurwreuab5ozgtqnkl"/>
                <w:rFonts w:ascii="Times New Roman" w:hAnsi="Times New Roman" w:cs="Times New Roman"/>
                <w:lang w:val="kk-KZ"/>
              </w:rPr>
              <w:t>жинақ.</w:t>
            </w:r>
          </w:p>
        </w:tc>
        <w:tc>
          <w:tcPr>
            <w:tcW w:w="1417" w:type="dxa"/>
            <w:tcBorders>
              <w:left w:val="single" w:sz="4" w:space="0" w:color="auto"/>
            </w:tcBorders>
          </w:tcPr>
          <w:p w:rsidR="006945C8" w:rsidRPr="006945C8" w:rsidRDefault="006945C8" w:rsidP="006945C8">
            <w:pPr>
              <w:jc w:val="center"/>
              <w:rPr>
                <w:sz w:val="20"/>
                <w:szCs w:val="20"/>
              </w:rPr>
            </w:pPr>
            <w:r w:rsidRPr="006945C8">
              <w:rPr>
                <w:sz w:val="20"/>
                <w:szCs w:val="20"/>
              </w:rPr>
              <w:t>набор</w:t>
            </w:r>
          </w:p>
        </w:tc>
        <w:tc>
          <w:tcPr>
            <w:tcW w:w="993" w:type="dxa"/>
          </w:tcPr>
          <w:p w:rsidR="006945C8" w:rsidRPr="006945C8" w:rsidRDefault="006945C8" w:rsidP="006945C8">
            <w:pPr>
              <w:jc w:val="center"/>
              <w:rPr>
                <w:sz w:val="20"/>
                <w:szCs w:val="20"/>
              </w:rPr>
            </w:pPr>
            <w:r w:rsidRPr="006945C8">
              <w:rPr>
                <w:sz w:val="20"/>
                <w:szCs w:val="20"/>
              </w:rPr>
              <w:t>1</w:t>
            </w:r>
          </w:p>
        </w:tc>
        <w:tc>
          <w:tcPr>
            <w:tcW w:w="1275" w:type="dxa"/>
          </w:tcPr>
          <w:p w:rsidR="006945C8" w:rsidRPr="006945C8" w:rsidRDefault="006945C8" w:rsidP="006945C8">
            <w:pPr>
              <w:jc w:val="center"/>
              <w:rPr>
                <w:sz w:val="20"/>
                <w:szCs w:val="20"/>
              </w:rPr>
            </w:pPr>
            <w:r w:rsidRPr="006945C8">
              <w:rPr>
                <w:sz w:val="20"/>
                <w:szCs w:val="20"/>
                <w:lang w:val="en-US"/>
              </w:rPr>
              <w:t>DDP</w:t>
            </w:r>
          </w:p>
          <w:p w:rsidR="006945C8" w:rsidRPr="006945C8" w:rsidRDefault="006945C8" w:rsidP="006945C8">
            <w:pPr>
              <w:jc w:val="center"/>
              <w:rPr>
                <w:sz w:val="20"/>
                <w:szCs w:val="20"/>
              </w:rPr>
            </w:pPr>
            <w:r w:rsidRPr="006945C8">
              <w:rPr>
                <w:sz w:val="20"/>
                <w:szCs w:val="20"/>
              </w:rPr>
              <w:t>Межелі жерге дейін</w:t>
            </w:r>
          </w:p>
        </w:tc>
        <w:tc>
          <w:tcPr>
            <w:tcW w:w="1985" w:type="dxa"/>
          </w:tcPr>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Тапсырыс</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берушінің</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өтінімі</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бойынша</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15 күнтіз-</w:t>
            </w:r>
          </w:p>
          <w:p w:rsidR="006945C8" w:rsidRPr="006945C8" w:rsidRDefault="006945C8" w:rsidP="006945C8">
            <w:pPr>
              <w:jc w:val="center"/>
              <w:rPr>
                <w:sz w:val="20"/>
                <w:szCs w:val="20"/>
              </w:rPr>
            </w:pPr>
            <w:r w:rsidRPr="006945C8">
              <w:rPr>
                <w:sz w:val="20"/>
                <w:szCs w:val="20"/>
              </w:rPr>
              <w:t>белік күн</w:t>
            </w:r>
          </w:p>
        </w:tc>
        <w:tc>
          <w:tcPr>
            <w:tcW w:w="1984" w:type="dxa"/>
          </w:tcPr>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Алматы, қ. Наурызбай  ауданы, Тасты-</w:t>
            </w:r>
          </w:p>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бұлақ ш/а,</w:t>
            </w:r>
          </w:p>
          <w:p w:rsidR="006945C8" w:rsidRPr="006945C8" w:rsidRDefault="006945C8" w:rsidP="006945C8">
            <w:pPr>
              <w:jc w:val="center"/>
              <w:rPr>
                <w:sz w:val="20"/>
                <w:szCs w:val="20"/>
              </w:rPr>
            </w:pPr>
            <w:r w:rsidRPr="006945C8">
              <w:rPr>
                <w:sz w:val="20"/>
                <w:szCs w:val="20"/>
              </w:rPr>
              <w:t>Таутаған № 2</w:t>
            </w:r>
          </w:p>
        </w:tc>
        <w:tc>
          <w:tcPr>
            <w:tcW w:w="993" w:type="dxa"/>
          </w:tcPr>
          <w:p w:rsidR="006945C8" w:rsidRPr="006945C8" w:rsidRDefault="006945C8" w:rsidP="006945C8">
            <w:pPr>
              <w:jc w:val="center"/>
              <w:rPr>
                <w:sz w:val="20"/>
                <w:szCs w:val="20"/>
              </w:rPr>
            </w:pPr>
            <w:r w:rsidRPr="006945C8">
              <w:rPr>
                <w:sz w:val="20"/>
                <w:szCs w:val="20"/>
              </w:rPr>
              <w:t>0%</w:t>
            </w:r>
          </w:p>
        </w:tc>
        <w:tc>
          <w:tcPr>
            <w:tcW w:w="1417" w:type="dxa"/>
          </w:tcPr>
          <w:p w:rsidR="006945C8" w:rsidRPr="006945C8" w:rsidRDefault="006945C8" w:rsidP="00496B13">
            <w:pPr>
              <w:ind w:firstLine="33"/>
              <w:jc w:val="center"/>
              <w:rPr>
                <w:sz w:val="20"/>
                <w:szCs w:val="20"/>
                <w:lang w:val="en-US"/>
              </w:rPr>
            </w:pPr>
            <w:r w:rsidRPr="006945C8">
              <w:rPr>
                <w:sz w:val="20"/>
                <w:szCs w:val="20"/>
                <w:lang w:val="en-US"/>
              </w:rPr>
              <w:t>170588</w:t>
            </w:r>
            <w:r w:rsidRPr="006945C8">
              <w:rPr>
                <w:sz w:val="20"/>
                <w:szCs w:val="20"/>
              </w:rPr>
              <w:t>,</w:t>
            </w:r>
            <w:r w:rsidRPr="006945C8">
              <w:rPr>
                <w:sz w:val="20"/>
                <w:szCs w:val="20"/>
                <w:lang w:val="en-US"/>
              </w:rPr>
              <w:t>23</w:t>
            </w:r>
          </w:p>
        </w:tc>
        <w:tc>
          <w:tcPr>
            <w:tcW w:w="1672" w:type="dxa"/>
          </w:tcPr>
          <w:p w:rsidR="006945C8" w:rsidRPr="00351AA3" w:rsidRDefault="006945C8" w:rsidP="008140A5">
            <w:pPr>
              <w:jc w:val="center"/>
              <w:rPr>
                <w:sz w:val="20"/>
                <w:szCs w:val="20"/>
              </w:rPr>
            </w:pPr>
            <w:r w:rsidRPr="00351AA3">
              <w:rPr>
                <w:sz w:val="20"/>
                <w:szCs w:val="20"/>
                <w:lang w:val="en-US"/>
              </w:rPr>
              <w:t>170588</w:t>
            </w:r>
            <w:r w:rsidRPr="00351AA3">
              <w:rPr>
                <w:sz w:val="20"/>
                <w:szCs w:val="20"/>
              </w:rPr>
              <w:t>,</w:t>
            </w:r>
            <w:r w:rsidRPr="00351AA3">
              <w:rPr>
                <w:sz w:val="20"/>
                <w:szCs w:val="20"/>
                <w:lang w:val="en-US"/>
              </w:rPr>
              <w:t>23</w:t>
            </w:r>
          </w:p>
        </w:tc>
      </w:tr>
      <w:tr w:rsidR="006945C8" w:rsidRPr="00351AA3" w:rsidTr="006945C8">
        <w:trPr>
          <w:trHeight w:val="70"/>
        </w:trPr>
        <w:tc>
          <w:tcPr>
            <w:tcW w:w="681" w:type="dxa"/>
          </w:tcPr>
          <w:p w:rsidR="006945C8" w:rsidRPr="006945C8" w:rsidRDefault="006945C8" w:rsidP="006945C8">
            <w:pPr>
              <w:ind w:firstLine="113"/>
              <w:jc w:val="center"/>
              <w:rPr>
                <w:sz w:val="20"/>
                <w:szCs w:val="20"/>
              </w:rPr>
            </w:pPr>
            <w:r w:rsidRPr="006945C8">
              <w:rPr>
                <w:sz w:val="20"/>
                <w:szCs w:val="20"/>
              </w:rPr>
              <w:t>34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jc w:val="center"/>
              <w:rPr>
                <w:sz w:val="20"/>
                <w:szCs w:val="20"/>
              </w:rPr>
            </w:pPr>
            <w:r w:rsidRPr="006945C8">
              <w:rPr>
                <w:rStyle w:val="ezkurwreuab5ozgtqnkl"/>
                <w:sz w:val="20"/>
                <w:szCs w:val="20"/>
              </w:rPr>
              <w:t>Ұзақ</w:t>
            </w:r>
            <w:r w:rsidRPr="006945C8">
              <w:rPr>
                <w:sz w:val="20"/>
                <w:szCs w:val="20"/>
              </w:rPr>
              <w:t xml:space="preserve"> мерзімді </w:t>
            </w:r>
            <w:r w:rsidRPr="006945C8">
              <w:rPr>
                <w:rStyle w:val="ezkurwreuab5ozgtqnkl"/>
                <w:sz w:val="20"/>
                <w:szCs w:val="20"/>
              </w:rPr>
              <w:t>алмастыратын</w:t>
            </w:r>
            <w:r w:rsidRPr="006945C8">
              <w:rPr>
                <w:sz w:val="20"/>
                <w:szCs w:val="20"/>
              </w:rPr>
              <w:t xml:space="preserve"> </w:t>
            </w:r>
            <w:r w:rsidRPr="006945C8">
              <w:rPr>
                <w:rStyle w:val="ezkurwreuab5ozgtqnkl"/>
                <w:sz w:val="20"/>
                <w:szCs w:val="20"/>
              </w:rPr>
              <w:t>бүйрек</w:t>
            </w:r>
            <w:r w:rsidRPr="006945C8">
              <w:rPr>
                <w:sz w:val="20"/>
                <w:szCs w:val="20"/>
              </w:rPr>
              <w:t xml:space="preserve"> </w:t>
            </w:r>
            <w:r w:rsidRPr="006945C8">
              <w:rPr>
                <w:rStyle w:val="ezkurwreuab5ozgtqnkl"/>
                <w:sz w:val="20"/>
                <w:szCs w:val="20"/>
              </w:rPr>
              <w:t>терапиясына</w:t>
            </w:r>
            <w:r w:rsidRPr="006945C8">
              <w:rPr>
                <w:sz w:val="20"/>
                <w:szCs w:val="20"/>
              </w:rPr>
              <w:t xml:space="preserve"> </w:t>
            </w:r>
            <w:r w:rsidRPr="006945C8">
              <w:rPr>
                <w:rStyle w:val="ezkurwreuab5ozgtqnkl"/>
                <w:sz w:val="20"/>
                <w:szCs w:val="20"/>
              </w:rPr>
              <w:t>арналған</w:t>
            </w:r>
            <w:r w:rsidRPr="006945C8">
              <w:rPr>
                <w:sz w:val="20"/>
                <w:szCs w:val="20"/>
              </w:rPr>
              <w:t xml:space="preserve"> </w:t>
            </w:r>
            <w:r w:rsidRPr="006945C8">
              <w:rPr>
                <w:rStyle w:val="ezkurwreuab5ozgtqnkl"/>
                <w:sz w:val="20"/>
                <w:szCs w:val="20"/>
              </w:rPr>
              <w:t>жинақ.</w:t>
            </w:r>
          </w:p>
        </w:tc>
        <w:tc>
          <w:tcPr>
            <w:tcW w:w="1417" w:type="dxa"/>
            <w:tcBorders>
              <w:left w:val="single" w:sz="4" w:space="0" w:color="auto"/>
            </w:tcBorders>
          </w:tcPr>
          <w:p w:rsidR="006945C8" w:rsidRPr="006945C8" w:rsidRDefault="006945C8" w:rsidP="006945C8">
            <w:pPr>
              <w:jc w:val="center"/>
              <w:rPr>
                <w:sz w:val="20"/>
                <w:szCs w:val="20"/>
              </w:rPr>
            </w:pPr>
            <w:r w:rsidRPr="006945C8">
              <w:rPr>
                <w:sz w:val="20"/>
                <w:szCs w:val="20"/>
              </w:rPr>
              <w:t>набор</w:t>
            </w:r>
          </w:p>
        </w:tc>
        <w:tc>
          <w:tcPr>
            <w:tcW w:w="993" w:type="dxa"/>
          </w:tcPr>
          <w:p w:rsidR="006945C8" w:rsidRPr="006945C8" w:rsidRDefault="006945C8" w:rsidP="006945C8">
            <w:pPr>
              <w:jc w:val="center"/>
              <w:rPr>
                <w:sz w:val="20"/>
                <w:szCs w:val="20"/>
              </w:rPr>
            </w:pPr>
            <w:r w:rsidRPr="006945C8">
              <w:rPr>
                <w:sz w:val="20"/>
                <w:szCs w:val="20"/>
              </w:rPr>
              <w:t>4</w:t>
            </w:r>
          </w:p>
        </w:tc>
        <w:tc>
          <w:tcPr>
            <w:tcW w:w="1275" w:type="dxa"/>
          </w:tcPr>
          <w:p w:rsidR="006945C8" w:rsidRPr="006945C8" w:rsidRDefault="006945C8" w:rsidP="006945C8">
            <w:pPr>
              <w:jc w:val="center"/>
              <w:rPr>
                <w:sz w:val="20"/>
                <w:szCs w:val="20"/>
              </w:rPr>
            </w:pPr>
            <w:r w:rsidRPr="006945C8">
              <w:rPr>
                <w:sz w:val="20"/>
                <w:szCs w:val="20"/>
                <w:lang w:val="en-US"/>
              </w:rPr>
              <w:t>DDP</w:t>
            </w:r>
          </w:p>
          <w:p w:rsidR="006945C8" w:rsidRPr="006945C8" w:rsidRDefault="006945C8" w:rsidP="006945C8">
            <w:pPr>
              <w:jc w:val="center"/>
              <w:rPr>
                <w:sz w:val="20"/>
                <w:szCs w:val="20"/>
              </w:rPr>
            </w:pPr>
            <w:r w:rsidRPr="006945C8">
              <w:rPr>
                <w:sz w:val="20"/>
                <w:szCs w:val="20"/>
              </w:rPr>
              <w:t>Межелі жерге дейін</w:t>
            </w:r>
          </w:p>
        </w:tc>
        <w:tc>
          <w:tcPr>
            <w:tcW w:w="1985" w:type="dxa"/>
          </w:tcPr>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Тапсырыс</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берушінің</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өтінімі</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бойынша</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15 күнтіз-</w:t>
            </w:r>
          </w:p>
          <w:p w:rsidR="006945C8" w:rsidRPr="006945C8" w:rsidRDefault="006945C8" w:rsidP="006945C8">
            <w:pPr>
              <w:jc w:val="center"/>
              <w:rPr>
                <w:sz w:val="20"/>
                <w:szCs w:val="20"/>
              </w:rPr>
            </w:pPr>
            <w:r w:rsidRPr="006945C8">
              <w:rPr>
                <w:sz w:val="20"/>
                <w:szCs w:val="20"/>
              </w:rPr>
              <w:t>белік күн</w:t>
            </w:r>
          </w:p>
        </w:tc>
        <w:tc>
          <w:tcPr>
            <w:tcW w:w="1984" w:type="dxa"/>
          </w:tcPr>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Алматы, қ. Наурызбай  ауданы, Тасты-</w:t>
            </w:r>
          </w:p>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бұлақ ш/а,</w:t>
            </w:r>
          </w:p>
          <w:p w:rsidR="006945C8" w:rsidRPr="006945C8" w:rsidRDefault="006945C8" w:rsidP="006945C8">
            <w:pPr>
              <w:jc w:val="center"/>
              <w:rPr>
                <w:sz w:val="20"/>
                <w:szCs w:val="20"/>
              </w:rPr>
            </w:pPr>
            <w:r w:rsidRPr="006945C8">
              <w:rPr>
                <w:sz w:val="20"/>
                <w:szCs w:val="20"/>
              </w:rPr>
              <w:t>Таутаған № 2</w:t>
            </w:r>
          </w:p>
        </w:tc>
        <w:tc>
          <w:tcPr>
            <w:tcW w:w="993" w:type="dxa"/>
          </w:tcPr>
          <w:p w:rsidR="006945C8" w:rsidRPr="006945C8" w:rsidRDefault="006945C8" w:rsidP="006945C8">
            <w:pPr>
              <w:jc w:val="center"/>
              <w:rPr>
                <w:sz w:val="20"/>
                <w:szCs w:val="20"/>
              </w:rPr>
            </w:pPr>
            <w:r w:rsidRPr="006945C8">
              <w:rPr>
                <w:sz w:val="20"/>
                <w:szCs w:val="20"/>
              </w:rPr>
              <w:t>0%</w:t>
            </w:r>
          </w:p>
        </w:tc>
        <w:tc>
          <w:tcPr>
            <w:tcW w:w="1417" w:type="dxa"/>
          </w:tcPr>
          <w:p w:rsidR="006945C8" w:rsidRPr="006945C8" w:rsidRDefault="006945C8" w:rsidP="00496B13">
            <w:pPr>
              <w:ind w:firstLine="33"/>
              <w:jc w:val="center"/>
              <w:rPr>
                <w:sz w:val="20"/>
                <w:szCs w:val="20"/>
              </w:rPr>
            </w:pPr>
            <w:r w:rsidRPr="006945C8">
              <w:rPr>
                <w:sz w:val="20"/>
                <w:szCs w:val="20"/>
              </w:rPr>
              <w:t>72 812</w:t>
            </w:r>
          </w:p>
        </w:tc>
        <w:tc>
          <w:tcPr>
            <w:tcW w:w="1672" w:type="dxa"/>
          </w:tcPr>
          <w:p w:rsidR="006945C8" w:rsidRPr="00351AA3" w:rsidRDefault="006945C8" w:rsidP="008140A5">
            <w:pPr>
              <w:jc w:val="center"/>
              <w:rPr>
                <w:sz w:val="20"/>
                <w:szCs w:val="20"/>
              </w:rPr>
            </w:pPr>
            <w:r w:rsidRPr="00351AA3">
              <w:rPr>
                <w:sz w:val="20"/>
                <w:szCs w:val="20"/>
              </w:rPr>
              <w:t>291 248</w:t>
            </w:r>
          </w:p>
        </w:tc>
      </w:tr>
      <w:tr w:rsidR="006945C8" w:rsidRPr="00351AA3" w:rsidTr="006945C8">
        <w:trPr>
          <w:trHeight w:val="70"/>
        </w:trPr>
        <w:tc>
          <w:tcPr>
            <w:tcW w:w="681" w:type="dxa"/>
          </w:tcPr>
          <w:p w:rsidR="006945C8" w:rsidRPr="006945C8" w:rsidRDefault="006945C8" w:rsidP="006945C8">
            <w:pPr>
              <w:ind w:firstLine="113"/>
              <w:jc w:val="center"/>
              <w:rPr>
                <w:sz w:val="20"/>
                <w:szCs w:val="20"/>
              </w:rPr>
            </w:pPr>
            <w:r w:rsidRPr="006945C8">
              <w:rPr>
                <w:sz w:val="20"/>
                <w:szCs w:val="20"/>
              </w:rPr>
              <w:t>35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jc w:val="center"/>
              <w:rPr>
                <w:sz w:val="20"/>
                <w:szCs w:val="20"/>
              </w:rPr>
            </w:pPr>
            <w:r w:rsidRPr="006945C8">
              <w:rPr>
                <w:rStyle w:val="ezkurwreuab5ozgtqnkl"/>
                <w:sz w:val="20"/>
                <w:szCs w:val="20"/>
              </w:rPr>
              <w:t>Ұзақ</w:t>
            </w:r>
            <w:r w:rsidRPr="006945C8">
              <w:rPr>
                <w:sz w:val="20"/>
                <w:szCs w:val="20"/>
              </w:rPr>
              <w:t xml:space="preserve"> мерзімді </w:t>
            </w:r>
            <w:r w:rsidRPr="006945C8">
              <w:rPr>
                <w:rStyle w:val="ezkurwreuab5ozgtqnkl"/>
                <w:sz w:val="20"/>
                <w:szCs w:val="20"/>
              </w:rPr>
              <w:t>алмастыратын</w:t>
            </w:r>
            <w:r w:rsidRPr="006945C8">
              <w:rPr>
                <w:sz w:val="20"/>
                <w:szCs w:val="20"/>
              </w:rPr>
              <w:t xml:space="preserve"> </w:t>
            </w:r>
            <w:r w:rsidRPr="006945C8">
              <w:rPr>
                <w:rStyle w:val="ezkurwreuab5ozgtqnkl"/>
                <w:sz w:val="20"/>
                <w:szCs w:val="20"/>
              </w:rPr>
              <w:t>бүйрек</w:t>
            </w:r>
            <w:r w:rsidRPr="006945C8">
              <w:rPr>
                <w:sz w:val="20"/>
                <w:szCs w:val="20"/>
              </w:rPr>
              <w:t xml:space="preserve"> </w:t>
            </w:r>
            <w:r w:rsidRPr="006945C8">
              <w:rPr>
                <w:rStyle w:val="ezkurwreuab5ozgtqnkl"/>
                <w:sz w:val="20"/>
                <w:szCs w:val="20"/>
              </w:rPr>
              <w:t>терапиясына</w:t>
            </w:r>
            <w:r w:rsidRPr="006945C8">
              <w:rPr>
                <w:sz w:val="20"/>
                <w:szCs w:val="20"/>
              </w:rPr>
              <w:t xml:space="preserve"> </w:t>
            </w:r>
            <w:r w:rsidRPr="006945C8">
              <w:rPr>
                <w:rStyle w:val="ezkurwreuab5ozgtqnkl"/>
                <w:sz w:val="20"/>
                <w:szCs w:val="20"/>
              </w:rPr>
              <w:t>арналған</w:t>
            </w:r>
            <w:r w:rsidRPr="006945C8">
              <w:rPr>
                <w:sz w:val="20"/>
                <w:szCs w:val="20"/>
              </w:rPr>
              <w:t xml:space="preserve"> </w:t>
            </w:r>
            <w:r w:rsidRPr="006945C8">
              <w:rPr>
                <w:rStyle w:val="ezkurwreuab5ozgtqnkl"/>
                <w:sz w:val="20"/>
                <w:szCs w:val="20"/>
              </w:rPr>
              <w:t>жинақ.</w:t>
            </w:r>
          </w:p>
        </w:tc>
        <w:tc>
          <w:tcPr>
            <w:tcW w:w="1417" w:type="dxa"/>
            <w:tcBorders>
              <w:left w:val="single" w:sz="4" w:space="0" w:color="auto"/>
            </w:tcBorders>
          </w:tcPr>
          <w:p w:rsidR="006945C8" w:rsidRPr="006945C8" w:rsidRDefault="006945C8" w:rsidP="006945C8">
            <w:pPr>
              <w:jc w:val="center"/>
              <w:rPr>
                <w:sz w:val="20"/>
                <w:szCs w:val="20"/>
              </w:rPr>
            </w:pPr>
            <w:r w:rsidRPr="006945C8">
              <w:rPr>
                <w:sz w:val="20"/>
                <w:szCs w:val="20"/>
              </w:rPr>
              <w:t>набор</w:t>
            </w:r>
          </w:p>
        </w:tc>
        <w:tc>
          <w:tcPr>
            <w:tcW w:w="993" w:type="dxa"/>
          </w:tcPr>
          <w:p w:rsidR="006945C8" w:rsidRPr="006945C8" w:rsidRDefault="006945C8" w:rsidP="006945C8">
            <w:pPr>
              <w:jc w:val="center"/>
              <w:rPr>
                <w:sz w:val="20"/>
                <w:szCs w:val="20"/>
              </w:rPr>
            </w:pPr>
            <w:r w:rsidRPr="006945C8">
              <w:rPr>
                <w:sz w:val="20"/>
                <w:szCs w:val="20"/>
              </w:rPr>
              <w:t>4</w:t>
            </w:r>
          </w:p>
        </w:tc>
        <w:tc>
          <w:tcPr>
            <w:tcW w:w="1275" w:type="dxa"/>
          </w:tcPr>
          <w:p w:rsidR="006945C8" w:rsidRPr="006945C8" w:rsidRDefault="006945C8" w:rsidP="006945C8">
            <w:pPr>
              <w:jc w:val="center"/>
              <w:rPr>
                <w:sz w:val="20"/>
                <w:szCs w:val="20"/>
              </w:rPr>
            </w:pPr>
            <w:r w:rsidRPr="006945C8">
              <w:rPr>
                <w:sz w:val="20"/>
                <w:szCs w:val="20"/>
                <w:lang w:val="en-US"/>
              </w:rPr>
              <w:t>DDP</w:t>
            </w:r>
          </w:p>
          <w:p w:rsidR="006945C8" w:rsidRPr="006945C8" w:rsidRDefault="006945C8" w:rsidP="006945C8">
            <w:pPr>
              <w:jc w:val="center"/>
              <w:rPr>
                <w:sz w:val="20"/>
                <w:szCs w:val="20"/>
              </w:rPr>
            </w:pPr>
            <w:r w:rsidRPr="006945C8">
              <w:rPr>
                <w:sz w:val="20"/>
                <w:szCs w:val="20"/>
              </w:rPr>
              <w:t>Межелі жерге дейін</w:t>
            </w:r>
          </w:p>
        </w:tc>
        <w:tc>
          <w:tcPr>
            <w:tcW w:w="1985" w:type="dxa"/>
          </w:tcPr>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Тапсырыс</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берушінің</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өтінімі</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бойынша</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15 күнтіз-</w:t>
            </w:r>
          </w:p>
          <w:p w:rsidR="006945C8" w:rsidRPr="006945C8" w:rsidRDefault="006945C8" w:rsidP="006945C8">
            <w:pPr>
              <w:jc w:val="center"/>
              <w:rPr>
                <w:sz w:val="20"/>
                <w:szCs w:val="20"/>
              </w:rPr>
            </w:pPr>
            <w:r w:rsidRPr="006945C8">
              <w:rPr>
                <w:sz w:val="20"/>
                <w:szCs w:val="20"/>
              </w:rPr>
              <w:t>белік күн</w:t>
            </w:r>
          </w:p>
        </w:tc>
        <w:tc>
          <w:tcPr>
            <w:tcW w:w="1984" w:type="dxa"/>
          </w:tcPr>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Алматы, қ. Наурызбай  ауданы, Тасты-</w:t>
            </w:r>
          </w:p>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бұлақ ш/а,</w:t>
            </w:r>
          </w:p>
          <w:p w:rsidR="006945C8" w:rsidRPr="006945C8" w:rsidRDefault="006945C8" w:rsidP="006945C8">
            <w:pPr>
              <w:jc w:val="center"/>
              <w:rPr>
                <w:sz w:val="20"/>
                <w:szCs w:val="20"/>
              </w:rPr>
            </w:pPr>
            <w:r w:rsidRPr="006945C8">
              <w:rPr>
                <w:sz w:val="20"/>
                <w:szCs w:val="20"/>
              </w:rPr>
              <w:t>Таутаған № 2</w:t>
            </w:r>
          </w:p>
        </w:tc>
        <w:tc>
          <w:tcPr>
            <w:tcW w:w="993" w:type="dxa"/>
          </w:tcPr>
          <w:p w:rsidR="006945C8" w:rsidRPr="006945C8" w:rsidRDefault="006945C8" w:rsidP="006945C8">
            <w:pPr>
              <w:jc w:val="center"/>
              <w:rPr>
                <w:sz w:val="20"/>
                <w:szCs w:val="20"/>
              </w:rPr>
            </w:pPr>
            <w:r w:rsidRPr="006945C8">
              <w:rPr>
                <w:sz w:val="20"/>
                <w:szCs w:val="20"/>
              </w:rPr>
              <w:t>0%</w:t>
            </w:r>
          </w:p>
        </w:tc>
        <w:tc>
          <w:tcPr>
            <w:tcW w:w="1417" w:type="dxa"/>
          </w:tcPr>
          <w:p w:rsidR="006945C8" w:rsidRPr="006945C8" w:rsidRDefault="006945C8" w:rsidP="00496B13">
            <w:pPr>
              <w:ind w:firstLine="33"/>
              <w:jc w:val="center"/>
              <w:rPr>
                <w:sz w:val="20"/>
                <w:szCs w:val="20"/>
              </w:rPr>
            </w:pPr>
            <w:r w:rsidRPr="006945C8">
              <w:rPr>
                <w:sz w:val="20"/>
                <w:szCs w:val="20"/>
              </w:rPr>
              <w:t>119 268,19</w:t>
            </w:r>
          </w:p>
        </w:tc>
        <w:tc>
          <w:tcPr>
            <w:tcW w:w="1672" w:type="dxa"/>
          </w:tcPr>
          <w:p w:rsidR="006945C8" w:rsidRPr="00351AA3" w:rsidRDefault="006945C8" w:rsidP="008140A5">
            <w:pPr>
              <w:jc w:val="center"/>
              <w:rPr>
                <w:sz w:val="20"/>
                <w:szCs w:val="20"/>
              </w:rPr>
            </w:pPr>
            <w:r w:rsidRPr="00351AA3">
              <w:rPr>
                <w:sz w:val="20"/>
                <w:szCs w:val="20"/>
              </w:rPr>
              <w:t>477 072,76</w:t>
            </w:r>
          </w:p>
        </w:tc>
      </w:tr>
      <w:tr w:rsidR="006945C8" w:rsidRPr="00351AA3" w:rsidTr="006945C8">
        <w:trPr>
          <w:trHeight w:val="70"/>
        </w:trPr>
        <w:tc>
          <w:tcPr>
            <w:tcW w:w="681" w:type="dxa"/>
          </w:tcPr>
          <w:p w:rsidR="006945C8" w:rsidRPr="006945C8" w:rsidRDefault="006945C8" w:rsidP="006945C8">
            <w:pPr>
              <w:ind w:firstLine="113"/>
              <w:jc w:val="center"/>
              <w:rPr>
                <w:sz w:val="20"/>
                <w:szCs w:val="20"/>
              </w:rPr>
            </w:pPr>
            <w:r w:rsidRPr="006945C8">
              <w:rPr>
                <w:sz w:val="20"/>
                <w:szCs w:val="20"/>
              </w:rPr>
              <w:t>36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jc w:val="center"/>
              <w:rPr>
                <w:sz w:val="20"/>
                <w:szCs w:val="20"/>
              </w:rPr>
            </w:pPr>
            <w:r w:rsidRPr="006945C8">
              <w:rPr>
                <w:rStyle w:val="y2iqfc"/>
                <w:color w:val="1F1F1F"/>
                <w:sz w:val="20"/>
                <w:szCs w:val="20"/>
              </w:rPr>
              <w:t>Үздіксіз бүйрек ауыстыру терапия жинағы.</w:t>
            </w:r>
          </w:p>
        </w:tc>
        <w:tc>
          <w:tcPr>
            <w:tcW w:w="1417" w:type="dxa"/>
            <w:tcBorders>
              <w:left w:val="single" w:sz="4" w:space="0" w:color="auto"/>
            </w:tcBorders>
          </w:tcPr>
          <w:p w:rsidR="006945C8" w:rsidRPr="006945C8" w:rsidRDefault="006945C8" w:rsidP="006945C8">
            <w:pPr>
              <w:jc w:val="center"/>
              <w:rPr>
                <w:sz w:val="20"/>
                <w:szCs w:val="20"/>
              </w:rPr>
            </w:pPr>
            <w:r w:rsidRPr="006945C8">
              <w:rPr>
                <w:sz w:val="20"/>
                <w:szCs w:val="20"/>
              </w:rPr>
              <w:t>набор</w:t>
            </w:r>
          </w:p>
        </w:tc>
        <w:tc>
          <w:tcPr>
            <w:tcW w:w="993" w:type="dxa"/>
          </w:tcPr>
          <w:p w:rsidR="006945C8" w:rsidRPr="006945C8" w:rsidRDefault="006945C8" w:rsidP="006945C8">
            <w:pPr>
              <w:jc w:val="center"/>
              <w:rPr>
                <w:sz w:val="20"/>
                <w:szCs w:val="20"/>
              </w:rPr>
            </w:pPr>
            <w:r w:rsidRPr="006945C8">
              <w:rPr>
                <w:sz w:val="20"/>
                <w:szCs w:val="20"/>
              </w:rPr>
              <w:t>5</w:t>
            </w:r>
          </w:p>
        </w:tc>
        <w:tc>
          <w:tcPr>
            <w:tcW w:w="1275" w:type="dxa"/>
          </w:tcPr>
          <w:p w:rsidR="006945C8" w:rsidRPr="006945C8" w:rsidRDefault="006945C8" w:rsidP="006945C8">
            <w:pPr>
              <w:jc w:val="center"/>
              <w:rPr>
                <w:sz w:val="20"/>
                <w:szCs w:val="20"/>
              </w:rPr>
            </w:pPr>
            <w:r w:rsidRPr="006945C8">
              <w:rPr>
                <w:sz w:val="20"/>
                <w:szCs w:val="20"/>
                <w:lang w:val="en-US"/>
              </w:rPr>
              <w:t>DDP</w:t>
            </w:r>
          </w:p>
          <w:p w:rsidR="006945C8" w:rsidRPr="006945C8" w:rsidRDefault="006945C8" w:rsidP="006945C8">
            <w:pPr>
              <w:jc w:val="center"/>
              <w:rPr>
                <w:sz w:val="20"/>
                <w:szCs w:val="20"/>
              </w:rPr>
            </w:pPr>
            <w:r w:rsidRPr="006945C8">
              <w:rPr>
                <w:sz w:val="20"/>
                <w:szCs w:val="20"/>
              </w:rPr>
              <w:t xml:space="preserve">Межелі </w:t>
            </w:r>
            <w:r w:rsidRPr="006945C8">
              <w:rPr>
                <w:sz w:val="20"/>
                <w:szCs w:val="20"/>
              </w:rPr>
              <w:lastRenderedPageBreak/>
              <w:t>жерге дейін</w:t>
            </w:r>
          </w:p>
        </w:tc>
        <w:tc>
          <w:tcPr>
            <w:tcW w:w="1985" w:type="dxa"/>
          </w:tcPr>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lastRenderedPageBreak/>
              <w:t>Тапсырыс</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берушінің</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lastRenderedPageBreak/>
              <w:t>өтінімі</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бойынша</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15 күнтіз-</w:t>
            </w:r>
          </w:p>
          <w:p w:rsidR="006945C8" w:rsidRPr="006945C8" w:rsidRDefault="006945C8" w:rsidP="006945C8">
            <w:pPr>
              <w:jc w:val="center"/>
              <w:rPr>
                <w:sz w:val="20"/>
                <w:szCs w:val="20"/>
              </w:rPr>
            </w:pPr>
            <w:r w:rsidRPr="006945C8">
              <w:rPr>
                <w:sz w:val="20"/>
                <w:szCs w:val="20"/>
              </w:rPr>
              <w:t>белік күн</w:t>
            </w:r>
          </w:p>
        </w:tc>
        <w:tc>
          <w:tcPr>
            <w:tcW w:w="1984" w:type="dxa"/>
          </w:tcPr>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lastRenderedPageBreak/>
              <w:t xml:space="preserve">Алматы, қ. Наурызбай  ауданы, </w:t>
            </w:r>
            <w:r w:rsidRPr="006945C8">
              <w:rPr>
                <w:rFonts w:ascii="Times New Roman" w:hAnsi="Times New Roman" w:cs="Times New Roman"/>
                <w:sz w:val="20"/>
                <w:szCs w:val="20"/>
              </w:rPr>
              <w:lastRenderedPageBreak/>
              <w:t>Тасты-</w:t>
            </w:r>
          </w:p>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бұлақ ш/а,</w:t>
            </w:r>
          </w:p>
          <w:p w:rsidR="006945C8" w:rsidRPr="006945C8" w:rsidRDefault="006945C8" w:rsidP="006945C8">
            <w:pPr>
              <w:jc w:val="center"/>
              <w:rPr>
                <w:sz w:val="20"/>
                <w:szCs w:val="20"/>
              </w:rPr>
            </w:pPr>
            <w:r w:rsidRPr="006945C8">
              <w:rPr>
                <w:sz w:val="20"/>
                <w:szCs w:val="20"/>
              </w:rPr>
              <w:t>Таутаған № 2</w:t>
            </w:r>
          </w:p>
        </w:tc>
        <w:tc>
          <w:tcPr>
            <w:tcW w:w="993" w:type="dxa"/>
          </w:tcPr>
          <w:p w:rsidR="006945C8" w:rsidRPr="006945C8" w:rsidRDefault="006945C8" w:rsidP="006945C8">
            <w:pPr>
              <w:jc w:val="center"/>
              <w:rPr>
                <w:sz w:val="20"/>
                <w:szCs w:val="20"/>
              </w:rPr>
            </w:pPr>
            <w:r w:rsidRPr="006945C8">
              <w:rPr>
                <w:sz w:val="20"/>
                <w:szCs w:val="20"/>
              </w:rPr>
              <w:lastRenderedPageBreak/>
              <w:t>0%</w:t>
            </w:r>
          </w:p>
        </w:tc>
        <w:tc>
          <w:tcPr>
            <w:tcW w:w="1417" w:type="dxa"/>
          </w:tcPr>
          <w:p w:rsidR="006945C8" w:rsidRPr="006945C8" w:rsidRDefault="006945C8" w:rsidP="00496B13">
            <w:pPr>
              <w:ind w:firstLine="33"/>
              <w:jc w:val="center"/>
              <w:rPr>
                <w:sz w:val="20"/>
                <w:szCs w:val="20"/>
              </w:rPr>
            </w:pPr>
            <w:r w:rsidRPr="006945C8">
              <w:rPr>
                <w:sz w:val="20"/>
                <w:szCs w:val="20"/>
              </w:rPr>
              <w:t>72 812</w:t>
            </w:r>
          </w:p>
        </w:tc>
        <w:tc>
          <w:tcPr>
            <w:tcW w:w="1672" w:type="dxa"/>
          </w:tcPr>
          <w:p w:rsidR="006945C8" w:rsidRPr="00351AA3" w:rsidRDefault="006945C8" w:rsidP="008140A5">
            <w:pPr>
              <w:jc w:val="center"/>
              <w:rPr>
                <w:sz w:val="20"/>
                <w:szCs w:val="20"/>
              </w:rPr>
            </w:pPr>
            <w:r w:rsidRPr="00351AA3">
              <w:rPr>
                <w:sz w:val="20"/>
                <w:szCs w:val="20"/>
              </w:rPr>
              <w:t>364 060</w:t>
            </w:r>
          </w:p>
        </w:tc>
      </w:tr>
      <w:tr w:rsidR="006945C8" w:rsidRPr="00351AA3" w:rsidTr="006945C8">
        <w:trPr>
          <w:trHeight w:val="70"/>
        </w:trPr>
        <w:tc>
          <w:tcPr>
            <w:tcW w:w="681" w:type="dxa"/>
          </w:tcPr>
          <w:p w:rsidR="006945C8" w:rsidRPr="006945C8" w:rsidRDefault="006945C8" w:rsidP="006945C8">
            <w:pPr>
              <w:ind w:firstLine="113"/>
              <w:jc w:val="center"/>
              <w:rPr>
                <w:sz w:val="20"/>
                <w:szCs w:val="20"/>
              </w:rPr>
            </w:pPr>
            <w:r w:rsidRPr="006945C8">
              <w:rPr>
                <w:sz w:val="20"/>
                <w:szCs w:val="20"/>
              </w:rPr>
              <w:lastRenderedPageBreak/>
              <w:t>37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jc w:val="center"/>
              <w:rPr>
                <w:sz w:val="20"/>
                <w:szCs w:val="20"/>
              </w:rPr>
            </w:pPr>
            <w:r w:rsidRPr="006945C8">
              <w:rPr>
                <w:rStyle w:val="y2iqfc"/>
                <w:color w:val="1F1F1F"/>
                <w:sz w:val="20"/>
                <w:szCs w:val="20"/>
              </w:rPr>
              <w:t>Үздіксіз бүйрек ауыстыру терапия жинағы.</w:t>
            </w:r>
          </w:p>
        </w:tc>
        <w:tc>
          <w:tcPr>
            <w:tcW w:w="1417" w:type="dxa"/>
            <w:tcBorders>
              <w:left w:val="single" w:sz="4" w:space="0" w:color="auto"/>
            </w:tcBorders>
          </w:tcPr>
          <w:p w:rsidR="006945C8" w:rsidRPr="006945C8" w:rsidRDefault="006945C8" w:rsidP="006945C8">
            <w:pPr>
              <w:jc w:val="center"/>
              <w:rPr>
                <w:sz w:val="20"/>
                <w:szCs w:val="20"/>
              </w:rPr>
            </w:pPr>
            <w:r w:rsidRPr="006945C8">
              <w:rPr>
                <w:sz w:val="20"/>
                <w:szCs w:val="20"/>
              </w:rPr>
              <w:t>набор</w:t>
            </w:r>
          </w:p>
        </w:tc>
        <w:tc>
          <w:tcPr>
            <w:tcW w:w="993" w:type="dxa"/>
          </w:tcPr>
          <w:p w:rsidR="006945C8" w:rsidRPr="006945C8" w:rsidRDefault="006945C8" w:rsidP="006945C8">
            <w:pPr>
              <w:jc w:val="center"/>
              <w:rPr>
                <w:sz w:val="20"/>
                <w:szCs w:val="20"/>
              </w:rPr>
            </w:pPr>
            <w:r w:rsidRPr="006945C8">
              <w:rPr>
                <w:sz w:val="20"/>
                <w:szCs w:val="20"/>
              </w:rPr>
              <w:t>4</w:t>
            </w:r>
          </w:p>
        </w:tc>
        <w:tc>
          <w:tcPr>
            <w:tcW w:w="1275" w:type="dxa"/>
          </w:tcPr>
          <w:p w:rsidR="006945C8" w:rsidRPr="006945C8" w:rsidRDefault="006945C8" w:rsidP="006945C8">
            <w:pPr>
              <w:jc w:val="center"/>
              <w:rPr>
                <w:sz w:val="20"/>
                <w:szCs w:val="20"/>
              </w:rPr>
            </w:pPr>
            <w:r w:rsidRPr="006945C8">
              <w:rPr>
                <w:sz w:val="20"/>
                <w:szCs w:val="20"/>
                <w:lang w:val="en-US"/>
              </w:rPr>
              <w:t>DDP</w:t>
            </w:r>
          </w:p>
          <w:p w:rsidR="006945C8" w:rsidRPr="006945C8" w:rsidRDefault="006945C8" w:rsidP="006945C8">
            <w:pPr>
              <w:jc w:val="center"/>
              <w:rPr>
                <w:sz w:val="20"/>
                <w:szCs w:val="20"/>
              </w:rPr>
            </w:pPr>
            <w:r w:rsidRPr="006945C8">
              <w:rPr>
                <w:sz w:val="20"/>
                <w:szCs w:val="20"/>
              </w:rPr>
              <w:t>Межелі жерге дейін</w:t>
            </w:r>
          </w:p>
        </w:tc>
        <w:tc>
          <w:tcPr>
            <w:tcW w:w="1985" w:type="dxa"/>
          </w:tcPr>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Тапсырыс</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берушінің</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өтінімі</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бойынша</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15 күнтіз-</w:t>
            </w:r>
          </w:p>
          <w:p w:rsidR="006945C8" w:rsidRPr="006945C8" w:rsidRDefault="006945C8" w:rsidP="006945C8">
            <w:pPr>
              <w:jc w:val="center"/>
              <w:rPr>
                <w:sz w:val="20"/>
                <w:szCs w:val="20"/>
              </w:rPr>
            </w:pPr>
            <w:r w:rsidRPr="006945C8">
              <w:rPr>
                <w:sz w:val="20"/>
                <w:szCs w:val="20"/>
              </w:rPr>
              <w:t>белік күн</w:t>
            </w:r>
          </w:p>
        </w:tc>
        <w:tc>
          <w:tcPr>
            <w:tcW w:w="1984" w:type="dxa"/>
          </w:tcPr>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Алматы, қ. Наурызбай  ауданы, Тасты-</w:t>
            </w:r>
          </w:p>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бұлақ ш/а,</w:t>
            </w:r>
          </w:p>
          <w:p w:rsidR="006945C8" w:rsidRPr="006945C8" w:rsidRDefault="006945C8" w:rsidP="006945C8">
            <w:pPr>
              <w:jc w:val="center"/>
              <w:rPr>
                <w:sz w:val="20"/>
                <w:szCs w:val="20"/>
              </w:rPr>
            </w:pPr>
            <w:r w:rsidRPr="006945C8">
              <w:rPr>
                <w:sz w:val="20"/>
                <w:szCs w:val="20"/>
              </w:rPr>
              <w:t>Таутаған № 2</w:t>
            </w:r>
          </w:p>
        </w:tc>
        <w:tc>
          <w:tcPr>
            <w:tcW w:w="993" w:type="dxa"/>
          </w:tcPr>
          <w:p w:rsidR="006945C8" w:rsidRPr="006945C8" w:rsidRDefault="006945C8" w:rsidP="006945C8">
            <w:pPr>
              <w:jc w:val="center"/>
              <w:rPr>
                <w:sz w:val="20"/>
                <w:szCs w:val="20"/>
              </w:rPr>
            </w:pPr>
            <w:r w:rsidRPr="006945C8">
              <w:rPr>
                <w:sz w:val="20"/>
                <w:szCs w:val="20"/>
              </w:rPr>
              <w:t>0%</w:t>
            </w:r>
          </w:p>
        </w:tc>
        <w:tc>
          <w:tcPr>
            <w:tcW w:w="1417" w:type="dxa"/>
          </w:tcPr>
          <w:p w:rsidR="006945C8" w:rsidRPr="006945C8" w:rsidRDefault="006945C8" w:rsidP="00496B13">
            <w:pPr>
              <w:ind w:firstLine="33"/>
              <w:jc w:val="center"/>
              <w:rPr>
                <w:sz w:val="20"/>
                <w:szCs w:val="20"/>
              </w:rPr>
            </w:pPr>
            <w:r w:rsidRPr="006945C8">
              <w:rPr>
                <w:sz w:val="20"/>
                <w:szCs w:val="20"/>
              </w:rPr>
              <w:t>123 428,31</w:t>
            </w:r>
          </w:p>
        </w:tc>
        <w:tc>
          <w:tcPr>
            <w:tcW w:w="1672" w:type="dxa"/>
          </w:tcPr>
          <w:p w:rsidR="006945C8" w:rsidRPr="00351AA3" w:rsidRDefault="006945C8" w:rsidP="008140A5">
            <w:pPr>
              <w:jc w:val="center"/>
              <w:rPr>
                <w:sz w:val="20"/>
                <w:szCs w:val="20"/>
              </w:rPr>
            </w:pPr>
            <w:r w:rsidRPr="00351AA3">
              <w:rPr>
                <w:sz w:val="20"/>
                <w:szCs w:val="20"/>
              </w:rPr>
              <w:t>493 713,24</w:t>
            </w:r>
          </w:p>
        </w:tc>
      </w:tr>
      <w:tr w:rsidR="006945C8" w:rsidRPr="00351AA3" w:rsidTr="006945C8">
        <w:trPr>
          <w:trHeight w:val="70"/>
        </w:trPr>
        <w:tc>
          <w:tcPr>
            <w:tcW w:w="681" w:type="dxa"/>
          </w:tcPr>
          <w:p w:rsidR="006945C8" w:rsidRPr="006945C8" w:rsidRDefault="006945C8" w:rsidP="006945C8">
            <w:pPr>
              <w:ind w:firstLine="113"/>
              <w:jc w:val="center"/>
              <w:rPr>
                <w:sz w:val="20"/>
                <w:szCs w:val="20"/>
              </w:rPr>
            </w:pPr>
            <w:r w:rsidRPr="006945C8">
              <w:rPr>
                <w:sz w:val="20"/>
                <w:szCs w:val="20"/>
              </w:rPr>
              <w:t>38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jc w:val="center"/>
              <w:rPr>
                <w:sz w:val="20"/>
                <w:szCs w:val="20"/>
              </w:rPr>
            </w:pPr>
            <w:r w:rsidRPr="006945C8">
              <w:rPr>
                <w:rStyle w:val="y2iqfc"/>
                <w:color w:val="1F1F1F"/>
                <w:sz w:val="20"/>
                <w:szCs w:val="20"/>
              </w:rPr>
              <w:t>Үздіксіз бүйрек ауыстыру терапия жинағы- сепсис</w:t>
            </w:r>
          </w:p>
        </w:tc>
        <w:tc>
          <w:tcPr>
            <w:tcW w:w="1417" w:type="dxa"/>
            <w:tcBorders>
              <w:left w:val="single" w:sz="4" w:space="0" w:color="auto"/>
            </w:tcBorders>
          </w:tcPr>
          <w:p w:rsidR="006945C8" w:rsidRPr="006945C8" w:rsidRDefault="006945C8" w:rsidP="006945C8">
            <w:pPr>
              <w:jc w:val="center"/>
              <w:rPr>
                <w:sz w:val="20"/>
                <w:szCs w:val="20"/>
              </w:rPr>
            </w:pPr>
            <w:r w:rsidRPr="006945C8">
              <w:rPr>
                <w:sz w:val="20"/>
                <w:szCs w:val="20"/>
              </w:rPr>
              <w:t>набор</w:t>
            </w:r>
          </w:p>
        </w:tc>
        <w:tc>
          <w:tcPr>
            <w:tcW w:w="993" w:type="dxa"/>
          </w:tcPr>
          <w:p w:rsidR="006945C8" w:rsidRPr="006945C8" w:rsidRDefault="006945C8" w:rsidP="006945C8">
            <w:pPr>
              <w:jc w:val="center"/>
              <w:rPr>
                <w:sz w:val="20"/>
                <w:szCs w:val="20"/>
              </w:rPr>
            </w:pPr>
            <w:r w:rsidRPr="006945C8">
              <w:rPr>
                <w:sz w:val="20"/>
                <w:szCs w:val="20"/>
              </w:rPr>
              <w:t>4</w:t>
            </w:r>
          </w:p>
        </w:tc>
        <w:tc>
          <w:tcPr>
            <w:tcW w:w="1275" w:type="dxa"/>
          </w:tcPr>
          <w:p w:rsidR="006945C8" w:rsidRPr="006945C8" w:rsidRDefault="006945C8" w:rsidP="006945C8">
            <w:pPr>
              <w:jc w:val="center"/>
              <w:rPr>
                <w:sz w:val="20"/>
                <w:szCs w:val="20"/>
              </w:rPr>
            </w:pPr>
            <w:r w:rsidRPr="006945C8">
              <w:rPr>
                <w:sz w:val="20"/>
                <w:szCs w:val="20"/>
                <w:lang w:val="en-US"/>
              </w:rPr>
              <w:t>DDP</w:t>
            </w:r>
          </w:p>
          <w:p w:rsidR="006945C8" w:rsidRPr="006945C8" w:rsidRDefault="006945C8" w:rsidP="006945C8">
            <w:pPr>
              <w:jc w:val="center"/>
              <w:rPr>
                <w:sz w:val="20"/>
                <w:szCs w:val="20"/>
              </w:rPr>
            </w:pPr>
            <w:r w:rsidRPr="006945C8">
              <w:rPr>
                <w:sz w:val="20"/>
                <w:szCs w:val="20"/>
              </w:rPr>
              <w:t>Межелі жерге дейін</w:t>
            </w:r>
          </w:p>
        </w:tc>
        <w:tc>
          <w:tcPr>
            <w:tcW w:w="1985" w:type="dxa"/>
          </w:tcPr>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Тапсырыс</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берушінің</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өтінімі</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бойынша</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15 күнтіз-</w:t>
            </w:r>
          </w:p>
          <w:p w:rsidR="006945C8" w:rsidRPr="006945C8" w:rsidRDefault="006945C8" w:rsidP="006945C8">
            <w:pPr>
              <w:jc w:val="center"/>
              <w:rPr>
                <w:sz w:val="20"/>
                <w:szCs w:val="20"/>
              </w:rPr>
            </w:pPr>
            <w:r w:rsidRPr="006945C8">
              <w:rPr>
                <w:sz w:val="20"/>
                <w:szCs w:val="20"/>
              </w:rPr>
              <w:t>белік күн</w:t>
            </w:r>
          </w:p>
        </w:tc>
        <w:tc>
          <w:tcPr>
            <w:tcW w:w="1984" w:type="dxa"/>
          </w:tcPr>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Алматы, қ. Наурызбай  ауданы, Тасты-</w:t>
            </w:r>
          </w:p>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бұлақ ш/а,</w:t>
            </w:r>
          </w:p>
          <w:p w:rsidR="006945C8" w:rsidRPr="006945C8" w:rsidRDefault="006945C8" w:rsidP="006945C8">
            <w:pPr>
              <w:jc w:val="center"/>
              <w:rPr>
                <w:sz w:val="20"/>
                <w:szCs w:val="20"/>
              </w:rPr>
            </w:pPr>
            <w:r w:rsidRPr="006945C8">
              <w:rPr>
                <w:sz w:val="20"/>
                <w:szCs w:val="20"/>
              </w:rPr>
              <w:t>Таутаған № 2</w:t>
            </w:r>
          </w:p>
        </w:tc>
        <w:tc>
          <w:tcPr>
            <w:tcW w:w="993" w:type="dxa"/>
          </w:tcPr>
          <w:p w:rsidR="006945C8" w:rsidRPr="006945C8" w:rsidRDefault="006945C8" w:rsidP="006945C8">
            <w:pPr>
              <w:jc w:val="center"/>
              <w:rPr>
                <w:sz w:val="20"/>
                <w:szCs w:val="20"/>
              </w:rPr>
            </w:pPr>
            <w:r w:rsidRPr="006945C8">
              <w:rPr>
                <w:sz w:val="20"/>
                <w:szCs w:val="20"/>
              </w:rPr>
              <w:t>0%</w:t>
            </w:r>
          </w:p>
        </w:tc>
        <w:tc>
          <w:tcPr>
            <w:tcW w:w="1417" w:type="dxa"/>
          </w:tcPr>
          <w:p w:rsidR="006945C8" w:rsidRPr="006945C8" w:rsidRDefault="006945C8" w:rsidP="00496B13">
            <w:pPr>
              <w:ind w:firstLine="33"/>
              <w:jc w:val="center"/>
              <w:rPr>
                <w:sz w:val="20"/>
                <w:szCs w:val="20"/>
              </w:rPr>
            </w:pPr>
            <w:r w:rsidRPr="006945C8">
              <w:rPr>
                <w:sz w:val="20"/>
                <w:szCs w:val="20"/>
              </w:rPr>
              <w:t>182 218,17</w:t>
            </w:r>
          </w:p>
        </w:tc>
        <w:tc>
          <w:tcPr>
            <w:tcW w:w="1672" w:type="dxa"/>
          </w:tcPr>
          <w:p w:rsidR="006945C8" w:rsidRPr="00351AA3" w:rsidRDefault="006945C8" w:rsidP="008140A5">
            <w:pPr>
              <w:jc w:val="center"/>
              <w:rPr>
                <w:sz w:val="20"/>
                <w:szCs w:val="20"/>
              </w:rPr>
            </w:pPr>
            <w:r w:rsidRPr="00351AA3">
              <w:rPr>
                <w:sz w:val="20"/>
                <w:szCs w:val="20"/>
              </w:rPr>
              <w:t>728 872,68</w:t>
            </w:r>
          </w:p>
        </w:tc>
      </w:tr>
      <w:tr w:rsidR="006945C8" w:rsidRPr="00351AA3" w:rsidTr="006945C8">
        <w:trPr>
          <w:trHeight w:val="70"/>
        </w:trPr>
        <w:tc>
          <w:tcPr>
            <w:tcW w:w="681" w:type="dxa"/>
          </w:tcPr>
          <w:p w:rsidR="006945C8" w:rsidRPr="006945C8" w:rsidRDefault="006945C8" w:rsidP="006945C8">
            <w:pPr>
              <w:ind w:firstLine="113"/>
              <w:jc w:val="center"/>
              <w:rPr>
                <w:sz w:val="20"/>
                <w:szCs w:val="20"/>
              </w:rPr>
            </w:pPr>
            <w:r w:rsidRPr="006945C8">
              <w:rPr>
                <w:sz w:val="20"/>
                <w:szCs w:val="20"/>
              </w:rPr>
              <w:t>39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pStyle w:val="HTML"/>
              <w:shd w:val="clear" w:color="auto" w:fill="F8F9FA"/>
              <w:jc w:val="center"/>
              <w:rPr>
                <w:rFonts w:ascii="Times New Roman" w:hAnsi="Times New Roman" w:cs="Times New Roman"/>
                <w:color w:val="1F1F1F"/>
                <w:lang w:val="kk-KZ"/>
              </w:rPr>
            </w:pPr>
            <w:r w:rsidRPr="006945C8">
              <w:rPr>
                <w:rStyle w:val="y2iqfc"/>
                <w:rFonts w:ascii="Times New Roman" w:hAnsi="Times New Roman" w:cs="Times New Roman"/>
                <w:color w:val="1F1F1F"/>
                <w:lang w:val="kk-KZ"/>
              </w:rPr>
              <w:t>Гемодиализге арналған концентрлі сілтілі ерітінді</w:t>
            </w:r>
          </w:p>
          <w:p w:rsidR="006945C8" w:rsidRPr="006945C8" w:rsidRDefault="006945C8" w:rsidP="006945C8">
            <w:pPr>
              <w:jc w:val="center"/>
              <w:rPr>
                <w:sz w:val="20"/>
                <w:szCs w:val="20"/>
              </w:rPr>
            </w:pPr>
          </w:p>
        </w:tc>
        <w:tc>
          <w:tcPr>
            <w:tcW w:w="1417" w:type="dxa"/>
            <w:tcBorders>
              <w:left w:val="single" w:sz="4" w:space="0" w:color="auto"/>
            </w:tcBorders>
          </w:tcPr>
          <w:p w:rsidR="006945C8" w:rsidRPr="006945C8" w:rsidRDefault="006945C8" w:rsidP="006945C8">
            <w:pPr>
              <w:jc w:val="center"/>
              <w:rPr>
                <w:sz w:val="20"/>
                <w:szCs w:val="20"/>
              </w:rPr>
            </w:pPr>
            <w:r w:rsidRPr="006945C8">
              <w:rPr>
                <w:sz w:val="20"/>
                <w:szCs w:val="20"/>
              </w:rPr>
              <w:t>канистра</w:t>
            </w:r>
          </w:p>
        </w:tc>
        <w:tc>
          <w:tcPr>
            <w:tcW w:w="993" w:type="dxa"/>
          </w:tcPr>
          <w:p w:rsidR="006945C8" w:rsidRPr="006945C8" w:rsidRDefault="006945C8" w:rsidP="006945C8">
            <w:pPr>
              <w:jc w:val="center"/>
              <w:rPr>
                <w:sz w:val="20"/>
                <w:szCs w:val="20"/>
              </w:rPr>
            </w:pPr>
            <w:r w:rsidRPr="006945C8">
              <w:rPr>
                <w:sz w:val="20"/>
                <w:szCs w:val="20"/>
              </w:rPr>
              <w:t>1000</w:t>
            </w:r>
          </w:p>
        </w:tc>
        <w:tc>
          <w:tcPr>
            <w:tcW w:w="1275" w:type="dxa"/>
          </w:tcPr>
          <w:p w:rsidR="006945C8" w:rsidRPr="006945C8" w:rsidRDefault="006945C8" w:rsidP="006945C8">
            <w:pPr>
              <w:jc w:val="center"/>
              <w:rPr>
                <w:sz w:val="20"/>
                <w:szCs w:val="20"/>
              </w:rPr>
            </w:pPr>
            <w:r w:rsidRPr="006945C8">
              <w:rPr>
                <w:sz w:val="20"/>
                <w:szCs w:val="20"/>
                <w:lang w:val="en-US"/>
              </w:rPr>
              <w:t>DDP</w:t>
            </w:r>
          </w:p>
          <w:p w:rsidR="006945C8" w:rsidRPr="006945C8" w:rsidRDefault="006945C8" w:rsidP="006945C8">
            <w:pPr>
              <w:jc w:val="center"/>
              <w:rPr>
                <w:sz w:val="20"/>
                <w:szCs w:val="20"/>
              </w:rPr>
            </w:pPr>
            <w:r w:rsidRPr="006945C8">
              <w:rPr>
                <w:sz w:val="20"/>
                <w:szCs w:val="20"/>
              </w:rPr>
              <w:t>Межелі жерге дейін</w:t>
            </w:r>
          </w:p>
        </w:tc>
        <w:tc>
          <w:tcPr>
            <w:tcW w:w="1985" w:type="dxa"/>
          </w:tcPr>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Тапсырыс</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берушінің</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өтінімі</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бойынша</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15 күнтіз-</w:t>
            </w:r>
          </w:p>
          <w:p w:rsidR="006945C8" w:rsidRPr="006945C8" w:rsidRDefault="006945C8" w:rsidP="006945C8">
            <w:pPr>
              <w:jc w:val="center"/>
              <w:rPr>
                <w:sz w:val="20"/>
                <w:szCs w:val="20"/>
              </w:rPr>
            </w:pPr>
            <w:r w:rsidRPr="006945C8">
              <w:rPr>
                <w:sz w:val="20"/>
                <w:szCs w:val="20"/>
              </w:rPr>
              <w:t>белік күн</w:t>
            </w:r>
          </w:p>
        </w:tc>
        <w:tc>
          <w:tcPr>
            <w:tcW w:w="1984" w:type="dxa"/>
          </w:tcPr>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Алматы, қ. Наурызбай  ауданы, Тасты-</w:t>
            </w:r>
          </w:p>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бұлақ ш/а,</w:t>
            </w:r>
          </w:p>
          <w:p w:rsidR="006945C8" w:rsidRPr="006945C8" w:rsidRDefault="006945C8" w:rsidP="006945C8">
            <w:pPr>
              <w:jc w:val="center"/>
              <w:rPr>
                <w:sz w:val="20"/>
                <w:szCs w:val="20"/>
              </w:rPr>
            </w:pPr>
            <w:r w:rsidRPr="006945C8">
              <w:rPr>
                <w:sz w:val="20"/>
                <w:szCs w:val="20"/>
              </w:rPr>
              <w:t>Таутаған № 2</w:t>
            </w:r>
          </w:p>
        </w:tc>
        <w:tc>
          <w:tcPr>
            <w:tcW w:w="993" w:type="dxa"/>
          </w:tcPr>
          <w:p w:rsidR="006945C8" w:rsidRPr="006945C8" w:rsidRDefault="006945C8" w:rsidP="006945C8">
            <w:pPr>
              <w:jc w:val="center"/>
              <w:rPr>
                <w:sz w:val="20"/>
                <w:szCs w:val="20"/>
              </w:rPr>
            </w:pPr>
            <w:r w:rsidRPr="006945C8">
              <w:rPr>
                <w:sz w:val="20"/>
                <w:szCs w:val="20"/>
              </w:rPr>
              <w:t>0%</w:t>
            </w:r>
          </w:p>
        </w:tc>
        <w:tc>
          <w:tcPr>
            <w:tcW w:w="1417" w:type="dxa"/>
          </w:tcPr>
          <w:p w:rsidR="006945C8" w:rsidRPr="006945C8" w:rsidRDefault="006945C8" w:rsidP="00496B13">
            <w:pPr>
              <w:ind w:firstLine="33"/>
              <w:jc w:val="center"/>
              <w:rPr>
                <w:sz w:val="20"/>
                <w:szCs w:val="20"/>
              </w:rPr>
            </w:pPr>
            <w:r w:rsidRPr="006945C8">
              <w:rPr>
                <w:sz w:val="20"/>
                <w:szCs w:val="20"/>
              </w:rPr>
              <w:t>1898,26</w:t>
            </w:r>
          </w:p>
        </w:tc>
        <w:tc>
          <w:tcPr>
            <w:tcW w:w="1672" w:type="dxa"/>
          </w:tcPr>
          <w:p w:rsidR="006945C8" w:rsidRPr="00351AA3" w:rsidRDefault="006945C8" w:rsidP="008140A5">
            <w:pPr>
              <w:jc w:val="center"/>
              <w:rPr>
                <w:sz w:val="20"/>
                <w:szCs w:val="20"/>
              </w:rPr>
            </w:pPr>
            <w:r w:rsidRPr="00351AA3">
              <w:rPr>
                <w:sz w:val="20"/>
                <w:szCs w:val="20"/>
              </w:rPr>
              <w:t>1 898 260</w:t>
            </w:r>
          </w:p>
        </w:tc>
      </w:tr>
      <w:tr w:rsidR="006945C8" w:rsidRPr="00351AA3" w:rsidTr="006945C8">
        <w:trPr>
          <w:trHeight w:val="70"/>
        </w:trPr>
        <w:tc>
          <w:tcPr>
            <w:tcW w:w="681" w:type="dxa"/>
          </w:tcPr>
          <w:p w:rsidR="006945C8" w:rsidRPr="006945C8" w:rsidRDefault="006945C8" w:rsidP="006945C8">
            <w:pPr>
              <w:ind w:firstLine="113"/>
              <w:jc w:val="center"/>
              <w:rPr>
                <w:sz w:val="20"/>
                <w:szCs w:val="20"/>
              </w:rPr>
            </w:pPr>
            <w:r w:rsidRPr="006945C8">
              <w:rPr>
                <w:sz w:val="20"/>
                <w:szCs w:val="20"/>
              </w:rPr>
              <w:t>40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pStyle w:val="HTML"/>
              <w:shd w:val="clear" w:color="auto" w:fill="F8F9FA"/>
              <w:jc w:val="center"/>
              <w:rPr>
                <w:rFonts w:ascii="Times New Roman" w:hAnsi="Times New Roman" w:cs="Times New Roman"/>
                <w:color w:val="1F1F1F"/>
                <w:lang w:val="kk-KZ"/>
              </w:rPr>
            </w:pPr>
            <w:r w:rsidRPr="006945C8">
              <w:rPr>
                <w:rStyle w:val="y2iqfc"/>
                <w:rFonts w:ascii="Times New Roman" w:hAnsi="Times New Roman" w:cs="Times New Roman"/>
                <w:color w:val="1F1F1F"/>
                <w:lang w:val="kk-KZ"/>
              </w:rPr>
              <w:t>Гемодиализге арналған концентрлі қышқыл ерітіндісі</w:t>
            </w:r>
          </w:p>
          <w:p w:rsidR="006945C8" w:rsidRPr="006945C8" w:rsidRDefault="006945C8" w:rsidP="006945C8">
            <w:pPr>
              <w:jc w:val="center"/>
              <w:rPr>
                <w:rFonts w:eastAsia="Calibri"/>
                <w:sz w:val="20"/>
                <w:szCs w:val="20"/>
              </w:rPr>
            </w:pPr>
          </w:p>
        </w:tc>
        <w:tc>
          <w:tcPr>
            <w:tcW w:w="1417" w:type="dxa"/>
            <w:tcBorders>
              <w:left w:val="single" w:sz="4" w:space="0" w:color="auto"/>
            </w:tcBorders>
          </w:tcPr>
          <w:p w:rsidR="006945C8" w:rsidRPr="006945C8" w:rsidRDefault="006945C8" w:rsidP="006945C8">
            <w:pPr>
              <w:jc w:val="center"/>
              <w:rPr>
                <w:sz w:val="20"/>
                <w:szCs w:val="20"/>
              </w:rPr>
            </w:pPr>
            <w:r w:rsidRPr="006945C8">
              <w:rPr>
                <w:sz w:val="20"/>
                <w:szCs w:val="20"/>
              </w:rPr>
              <w:t>канистра</w:t>
            </w:r>
          </w:p>
        </w:tc>
        <w:tc>
          <w:tcPr>
            <w:tcW w:w="993" w:type="dxa"/>
          </w:tcPr>
          <w:p w:rsidR="006945C8" w:rsidRPr="006945C8" w:rsidRDefault="006945C8" w:rsidP="006945C8">
            <w:pPr>
              <w:jc w:val="center"/>
              <w:rPr>
                <w:sz w:val="20"/>
                <w:szCs w:val="20"/>
              </w:rPr>
            </w:pPr>
            <w:r w:rsidRPr="006945C8">
              <w:rPr>
                <w:sz w:val="20"/>
                <w:szCs w:val="20"/>
              </w:rPr>
              <w:t>1000</w:t>
            </w:r>
          </w:p>
        </w:tc>
        <w:tc>
          <w:tcPr>
            <w:tcW w:w="1275" w:type="dxa"/>
          </w:tcPr>
          <w:p w:rsidR="006945C8" w:rsidRPr="006945C8" w:rsidRDefault="006945C8" w:rsidP="006945C8">
            <w:pPr>
              <w:jc w:val="center"/>
              <w:rPr>
                <w:sz w:val="20"/>
                <w:szCs w:val="20"/>
              </w:rPr>
            </w:pPr>
            <w:r w:rsidRPr="006945C8">
              <w:rPr>
                <w:sz w:val="20"/>
                <w:szCs w:val="20"/>
                <w:lang w:val="en-US"/>
              </w:rPr>
              <w:t>DDP</w:t>
            </w:r>
          </w:p>
          <w:p w:rsidR="006945C8" w:rsidRPr="006945C8" w:rsidRDefault="006945C8" w:rsidP="006945C8">
            <w:pPr>
              <w:jc w:val="center"/>
              <w:rPr>
                <w:sz w:val="20"/>
                <w:szCs w:val="20"/>
              </w:rPr>
            </w:pPr>
            <w:r w:rsidRPr="006945C8">
              <w:rPr>
                <w:sz w:val="20"/>
                <w:szCs w:val="20"/>
              </w:rPr>
              <w:t>Межелі жерге дейін</w:t>
            </w:r>
          </w:p>
        </w:tc>
        <w:tc>
          <w:tcPr>
            <w:tcW w:w="1985" w:type="dxa"/>
          </w:tcPr>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Тапсырыс</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берушінің</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өтінімі</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бойынша</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15 күнтіз-</w:t>
            </w:r>
          </w:p>
          <w:p w:rsidR="006945C8" w:rsidRPr="006945C8" w:rsidRDefault="006945C8" w:rsidP="006945C8">
            <w:pPr>
              <w:jc w:val="center"/>
              <w:rPr>
                <w:sz w:val="20"/>
                <w:szCs w:val="20"/>
              </w:rPr>
            </w:pPr>
            <w:r w:rsidRPr="006945C8">
              <w:rPr>
                <w:sz w:val="20"/>
                <w:szCs w:val="20"/>
              </w:rPr>
              <w:t>белік күн</w:t>
            </w:r>
          </w:p>
        </w:tc>
        <w:tc>
          <w:tcPr>
            <w:tcW w:w="1984" w:type="dxa"/>
          </w:tcPr>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Алматы, қ. Наурызбай  ауданы, Тасты-</w:t>
            </w:r>
          </w:p>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бұлақ ш/а,</w:t>
            </w:r>
          </w:p>
          <w:p w:rsidR="006945C8" w:rsidRPr="006945C8" w:rsidRDefault="006945C8" w:rsidP="006945C8">
            <w:pPr>
              <w:jc w:val="center"/>
              <w:rPr>
                <w:sz w:val="20"/>
                <w:szCs w:val="20"/>
              </w:rPr>
            </w:pPr>
            <w:r w:rsidRPr="006945C8">
              <w:rPr>
                <w:sz w:val="20"/>
                <w:szCs w:val="20"/>
              </w:rPr>
              <w:t>Таутаған № 2</w:t>
            </w:r>
          </w:p>
        </w:tc>
        <w:tc>
          <w:tcPr>
            <w:tcW w:w="993" w:type="dxa"/>
          </w:tcPr>
          <w:p w:rsidR="006945C8" w:rsidRPr="006945C8" w:rsidRDefault="006945C8" w:rsidP="006945C8">
            <w:pPr>
              <w:jc w:val="center"/>
              <w:rPr>
                <w:sz w:val="20"/>
                <w:szCs w:val="20"/>
              </w:rPr>
            </w:pPr>
            <w:r w:rsidRPr="006945C8">
              <w:rPr>
                <w:sz w:val="20"/>
                <w:szCs w:val="20"/>
              </w:rPr>
              <w:t>0%</w:t>
            </w:r>
          </w:p>
        </w:tc>
        <w:tc>
          <w:tcPr>
            <w:tcW w:w="1417" w:type="dxa"/>
          </w:tcPr>
          <w:p w:rsidR="006945C8" w:rsidRPr="006945C8" w:rsidRDefault="006945C8" w:rsidP="00496B13">
            <w:pPr>
              <w:ind w:firstLine="33"/>
              <w:jc w:val="center"/>
              <w:rPr>
                <w:sz w:val="20"/>
                <w:szCs w:val="20"/>
              </w:rPr>
            </w:pPr>
            <w:r w:rsidRPr="006945C8">
              <w:rPr>
                <w:sz w:val="20"/>
                <w:szCs w:val="20"/>
              </w:rPr>
              <w:t>1898,26</w:t>
            </w:r>
          </w:p>
        </w:tc>
        <w:tc>
          <w:tcPr>
            <w:tcW w:w="1672" w:type="dxa"/>
          </w:tcPr>
          <w:p w:rsidR="006945C8" w:rsidRPr="00351AA3" w:rsidRDefault="006945C8" w:rsidP="008140A5">
            <w:pPr>
              <w:jc w:val="center"/>
              <w:rPr>
                <w:sz w:val="20"/>
                <w:szCs w:val="20"/>
              </w:rPr>
            </w:pPr>
            <w:r w:rsidRPr="00351AA3">
              <w:rPr>
                <w:sz w:val="20"/>
                <w:szCs w:val="20"/>
              </w:rPr>
              <w:t>1 898 260</w:t>
            </w:r>
          </w:p>
        </w:tc>
      </w:tr>
      <w:tr w:rsidR="006945C8" w:rsidRPr="00351AA3" w:rsidTr="006945C8">
        <w:trPr>
          <w:trHeight w:val="70"/>
        </w:trPr>
        <w:tc>
          <w:tcPr>
            <w:tcW w:w="681" w:type="dxa"/>
          </w:tcPr>
          <w:p w:rsidR="006945C8" w:rsidRPr="006945C8" w:rsidRDefault="006945C8" w:rsidP="006945C8">
            <w:pPr>
              <w:ind w:firstLine="113"/>
              <w:jc w:val="center"/>
              <w:rPr>
                <w:sz w:val="20"/>
                <w:szCs w:val="20"/>
              </w:rPr>
            </w:pPr>
            <w:r w:rsidRPr="006945C8">
              <w:rPr>
                <w:sz w:val="20"/>
                <w:szCs w:val="20"/>
              </w:rPr>
              <w:t>41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pStyle w:val="HTML"/>
              <w:shd w:val="clear" w:color="auto" w:fill="F8F9FA"/>
              <w:jc w:val="center"/>
              <w:rPr>
                <w:rFonts w:ascii="Times New Roman" w:hAnsi="Times New Roman" w:cs="Times New Roman"/>
                <w:color w:val="1F1F1F"/>
                <w:lang w:val="kk-KZ"/>
              </w:rPr>
            </w:pPr>
            <w:r w:rsidRPr="006945C8">
              <w:rPr>
                <w:rStyle w:val="y2iqfc"/>
                <w:rFonts w:ascii="Times New Roman" w:hAnsi="Times New Roman" w:cs="Times New Roman"/>
                <w:color w:val="1F1F1F"/>
                <w:lang w:val="kk-KZ"/>
              </w:rPr>
              <w:t>Гемодиализге арналған концентрлі сілтілі ерітінді</w:t>
            </w:r>
          </w:p>
          <w:p w:rsidR="006945C8" w:rsidRPr="006945C8" w:rsidRDefault="006945C8" w:rsidP="006945C8">
            <w:pPr>
              <w:jc w:val="center"/>
              <w:rPr>
                <w:rFonts w:eastAsia="Calibri"/>
                <w:sz w:val="20"/>
                <w:szCs w:val="20"/>
              </w:rPr>
            </w:pPr>
          </w:p>
        </w:tc>
        <w:tc>
          <w:tcPr>
            <w:tcW w:w="1417" w:type="dxa"/>
            <w:tcBorders>
              <w:left w:val="single" w:sz="4" w:space="0" w:color="auto"/>
            </w:tcBorders>
          </w:tcPr>
          <w:p w:rsidR="006945C8" w:rsidRPr="006945C8" w:rsidRDefault="006945C8" w:rsidP="006945C8">
            <w:pPr>
              <w:jc w:val="center"/>
              <w:rPr>
                <w:sz w:val="20"/>
                <w:szCs w:val="20"/>
              </w:rPr>
            </w:pPr>
            <w:r w:rsidRPr="006945C8">
              <w:rPr>
                <w:sz w:val="20"/>
                <w:szCs w:val="20"/>
              </w:rPr>
              <w:t>канистра</w:t>
            </w:r>
          </w:p>
        </w:tc>
        <w:tc>
          <w:tcPr>
            <w:tcW w:w="993" w:type="dxa"/>
          </w:tcPr>
          <w:p w:rsidR="006945C8" w:rsidRPr="006945C8" w:rsidRDefault="006945C8" w:rsidP="006945C8">
            <w:pPr>
              <w:jc w:val="center"/>
              <w:rPr>
                <w:sz w:val="20"/>
                <w:szCs w:val="20"/>
              </w:rPr>
            </w:pPr>
            <w:r w:rsidRPr="006945C8">
              <w:rPr>
                <w:sz w:val="20"/>
                <w:szCs w:val="20"/>
              </w:rPr>
              <w:t>2000</w:t>
            </w:r>
          </w:p>
        </w:tc>
        <w:tc>
          <w:tcPr>
            <w:tcW w:w="1275" w:type="dxa"/>
          </w:tcPr>
          <w:p w:rsidR="006945C8" w:rsidRPr="006945C8" w:rsidRDefault="006945C8" w:rsidP="006945C8">
            <w:pPr>
              <w:jc w:val="center"/>
              <w:rPr>
                <w:sz w:val="20"/>
                <w:szCs w:val="20"/>
              </w:rPr>
            </w:pPr>
            <w:r w:rsidRPr="006945C8">
              <w:rPr>
                <w:sz w:val="20"/>
                <w:szCs w:val="20"/>
                <w:lang w:val="en-US"/>
              </w:rPr>
              <w:t>DDP</w:t>
            </w:r>
          </w:p>
          <w:p w:rsidR="006945C8" w:rsidRPr="006945C8" w:rsidRDefault="006945C8" w:rsidP="006945C8">
            <w:pPr>
              <w:jc w:val="center"/>
              <w:rPr>
                <w:sz w:val="20"/>
                <w:szCs w:val="20"/>
              </w:rPr>
            </w:pPr>
            <w:r w:rsidRPr="006945C8">
              <w:rPr>
                <w:sz w:val="20"/>
                <w:szCs w:val="20"/>
              </w:rPr>
              <w:t>Межелі жерге дейін</w:t>
            </w:r>
          </w:p>
        </w:tc>
        <w:tc>
          <w:tcPr>
            <w:tcW w:w="1985" w:type="dxa"/>
          </w:tcPr>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Тапсырыс</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берушінің</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өтінімі</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бойынша</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15 күнтіз-</w:t>
            </w:r>
          </w:p>
          <w:p w:rsidR="006945C8" w:rsidRPr="006945C8" w:rsidRDefault="006945C8" w:rsidP="006945C8">
            <w:pPr>
              <w:jc w:val="center"/>
              <w:rPr>
                <w:sz w:val="20"/>
                <w:szCs w:val="20"/>
              </w:rPr>
            </w:pPr>
            <w:r w:rsidRPr="006945C8">
              <w:rPr>
                <w:sz w:val="20"/>
                <w:szCs w:val="20"/>
              </w:rPr>
              <w:t>белік күн</w:t>
            </w:r>
          </w:p>
        </w:tc>
        <w:tc>
          <w:tcPr>
            <w:tcW w:w="1984" w:type="dxa"/>
          </w:tcPr>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Алматы, қ. Наурызбай  ауданы, Тасты-</w:t>
            </w:r>
          </w:p>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бұлақ ш/а,</w:t>
            </w:r>
          </w:p>
          <w:p w:rsidR="006945C8" w:rsidRPr="006945C8" w:rsidRDefault="006945C8" w:rsidP="006945C8">
            <w:pPr>
              <w:jc w:val="center"/>
              <w:rPr>
                <w:sz w:val="20"/>
                <w:szCs w:val="20"/>
              </w:rPr>
            </w:pPr>
            <w:r w:rsidRPr="006945C8">
              <w:rPr>
                <w:sz w:val="20"/>
                <w:szCs w:val="20"/>
              </w:rPr>
              <w:t>Таутаған № 2</w:t>
            </w:r>
          </w:p>
        </w:tc>
        <w:tc>
          <w:tcPr>
            <w:tcW w:w="993" w:type="dxa"/>
          </w:tcPr>
          <w:p w:rsidR="006945C8" w:rsidRPr="006945C8" w:rsidRDefault="006945C8" w:rsidP="006945C8">
            <w:pPr>
              <w:jc w:val="center"/>
              <w:rPr>
                <w:sz w:val="20"/>
                <w:szCs w:val="20"/>
              </w:rPr>
            </w:pPr>
            <w:r w:rsidRPr="006945C8">
              <w:rPr>
                <w:sz w:val="20"/>
                <w:szCs w:val="20"/>
              </w:rPr>
              <w:t>0%</w:t>
            </w:r>
          </w:p>
        </w:tc>
        <w:tc>
          <w:tcPr>
            <w:tcW w:w="1417" w:type="dxa"/>
          </w:tcPr>
          <w:p w:rsidR="006945C8" w:rsidRPr="006945C8" w:rsidRDefault="006945C8" w:rsidP="00496B13">
            <w:pPr>
              <w:ind w:firstLine="33"/>
              <w:jc w:val="center"/>
              <w:rPr>
                <w:sz w:val="20"/>
                <w:szCs w:val="20"/>
              </w:rPr>
            </w:pPr>
            <w:r w:rsidRPr="006945C8">
              <w:rPr>
                <w:sz w:val="20"/>
                <w:szCs w:val="20"/>
              </w:rPr>
              <w:t>1800</w:t>
            </w:r>
          </w:p>
        </w:tc>
        <w:tc>
          <w:tcPr>
            <w:tcW w:w="1672" w:type="dxa"/>
          </w:tcPr>
          <w:p w:rsidR="006945C8" w:rsidRPr="00351AA3" w:rsidRDefault="006945C8" w:rsidP="008140A5">
            <w:pPr>
              <w:jc w:val="center"/>
              <w:rPr>
                <w:sz w:val="20"/>
                <w:szCs w:val="20"/>
              </w:rPr>
            </w:pPr>
            <w:r w:rsidRPr="00351AA3">
              <w:rPr>
                <w:sz w:val="20"/>
                <w:szCs w:val="20"/>
              </w:rPr>
              <w:t>3 600 000</w:t>
            </w:r>
          </w:p>
        </w:tc>
      </w:tr>
      <w:tr w:rsidR="006945C8" w:rsidRPr="00351AA3" w:rsidTr="006945C8">
        <w:trPr>
          <w:trHeight w:val="70"/>
        </w:trPr>
        <w:tc>
          <w:tcPr>
            <w:tcW w:w="681" w:type="dxa"/>
          </w:tcPr>
          <w:p w:rsidR="006945C8" w:rsidRPr="006945C8" w:rsidRDefault="006945C8" w:rsidP="006945C8">
            <w:pPr>
              <w:ind w:firstLine="113"/>
              <w:jc w:val="center"/>
              <w:rPr>
                <w:sz w:val="20"/>
                <w:szCs w:val="20"/>
              </w:rPr>
            </w:pPr>
            <w:r w:rsidRPr="006945C8">
              <w:rPr>
                <w:sz w:val="20"/>
                <w:szCs w:val="20"/>
              </w:rPr>
              <w:t>42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pStyle w:val="HTML"/>
              <w:shd w:val="clear" w:color="auto" w:fill="F8F9FA"/>
              <w:jc w:val="center"/>
              <w:rPr>
                <w:rFonts w:ascii="Times New Roman" w:hAnsi="Times New Roman" w:cs="Times New Roman"/>
                <w:color w:val="1F1F1F"/>
              </w:rPr>
            </w:pPr>
            <w:r w:rsidRPr="006945C8">
              <w:rPr>
                <w:rStyle w:val="y2iqfc"/>
                <w:rFonts w:ascii="Times New Roman" w:hAnsi="Times New Roman" w:cs="Times New Roman"/>
                <w:color w:val="1F1F1F"/>
                <w:lang w:val="kk-KZ"/>
              </w:rPr>
              <w:t>Фистула инелер өлшемі 16G артерия</w:t>
            </w:r>
          </w:p>
          <w:p w:rsidR="006945C8" w:rsidRPr="006945C8" w:rsidRDefault="006945C8" w:rsidP="006945C8">
            <w:pPr>
              <w:jc w:val="center"/>
              <w:rPr>
                <w:rFonts w:eastAsia="Calibri"/>
                <w:sz w:val="20"/>
                <w:szCs w:val="20"/>
              </w:rPr>
            </w:pPr>
          </w:p>
        </w:tc>
        <w:tc>
          <w:tcPr>
            <w:tcW w:w="1417" w:type="dxa"/>
            <w:tcBorders>
              <w:left w:val="single" w:sz="4" w:space="0" w:color="auto"/>
            </w:tcBorders>
          </w:tcPr>
          <w:p w:rsidR="006945C8" w:rsidRPr="006945C8" w:rsidRDefault="006945C8" w:rsidP="006945C8">
            <w:pPr>
              <w:jc w:val="center"/>
              <w:rPr>
                <w:sz w:val="20"/>
                <w:szCs w:val="20"/>
              </w:rPr>
            </w:pPr>
            <w:r w:rsidRPr="006945C8">
              <w:rPr>
                <w:sz w:val="20"/>
                <w:szCs w:val="20"/>
              </w:rPr>
              <w:t>штука</w:t>
            </w:r>
          </w:p>
        </w:tc>
        <w:tc>
          <w:tcPr>
            <w:tcW w:w="993" w:type="dxa"/>
          </w:tcPr>
          <w:p w:rsidR="006945C8" w:rsidRPr="006945C8" w:rsidRDefault="006945C8" w:rsidP="006945C8">
            <w:pPr>
              <w:jc w:val="center"/>
              <w:rPr>
                <w:sz w:val="20"/>
                <w:szCs w:val="20"/>
              </w:rPr>
            </w:pPr>
            <w:r w:rsidRPr="006945C8">
              <w:rPr>
                <w:sz w:val="20"/>
                <w:szCs w:val="20"/>
              </w:rPr>
              <w:t>700</w:t>
            </w:r>
          </w:p>
        </w:tc>
        <w:tc>
          <w:tcPr>
            <w:tcW w:w="1275" w:type="dxa"/>
          </w:tcPr>
          <w:p w:rsidR="006945C8" w:rsidRPr="006945C8" w:rsidRDefault="006945C8" w:rsidP="006945C8">
            <w:pPr>
              <w:jc w:val="center"/>
              <w:rPr>
                <w:sz w:val="20"/>
                <w:szCs w:val="20"/>
              </w:rPr>
            </w:pPr>
            <w:r w:rsidRPr="006945C8">
              <w:rPr>
                <w:sz w:val="20"/>
                <w:szCs w:val="20"/>
                <w:lang w:val="en-US"/>
              </w:rPr>
              <w:t>DDP</w:t>
            </w:r>
          </w:p>
          <w:p w:rsidR="006945C8" w:rsidRPr="006945C8" w:rsidRDefault="006945C8" w:rsidP="006945C8">
            <w:pPr>
              <w:jc w:val="center"/>
              <w:rPr>
                <w:sz w:val="20"/>
                <w:szCs w:val="20"/>
              </w:rPr>
            </w:pPr>
            <w:r w:rsidRPr="006945C8">
              <w:rPr>
                <w:sz w:val="20"/>
                <w:szCs w:val="20"/>
              </w:rPr>
              <w:t>Межелі жерге дейін</w:t>
            </w:r>
          </w:p>
        </w:tc>
        <w:tc>
          <w:tcPr>
            <w:tcW w:w="1985" w:type="dxa"/>
          </w:tcPr>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Тапсырыс</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берушінің</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өтінімі</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бойынша</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15 күнтіз-</w:t>
            </w:r>
          </w:p>
          <w:p w:rsidR="006945C8" w:rsidRPr="006945C8" w:rsidRDefault="006945C8" w:rsidP="006945C8">
            <w:pPr>
              <w:jc w:val="center"/>
              <w:rPr>
                <w:sz w:val="20"/>
                <w:szCs w:val="20"/>
              </w:rPr>
            </w:pPr>
            <w:r w:rsidRPr="006945C8">
              <w:rPr>
                <w:sz w:val="20"/>
                <w:szCs w:val="20"/>
              </w:rPr>
              <w:t>белік күн</w:t>
            </w:r>
          </w:p>
        </w:tc>
        <w:tc>
          <w:tcPr>
            <w:tcW w:w="1984" w:type="dxa"/>
          </w:tcPr>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Алматы, қ. Наурызбай  ауданы, Тасты-</w:t>
            </w:r>
          </w:p>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бұлақ ш/а,</w:t>
            </w:r>
          </w:p>
          <w:p w:rsidR="006945C8" w:rsidRPr="006945C8" w:rsidRDefault="006945C8" w:rsidP="006945C8">
            <w:pPr>
              <w:jc w:val="center"/>
              <w:rPr>
                <w:sz w:val="20"/>
                <w:szCs w:val="20"/>
              </w:rPr>
            </w:pPr>
            <w:r w:rsidRPr="006945C8">
              <w:rPr>
                <w:sz w:val="20"/>
                <w:szCs w:val="20"/>
              </w:rPr>
              <w:t>Таутаған № 2</w:t>
            </w:r>
          </w:p>
        </w:tc>
        <w:tc>
          <w:tcPr>
            <w:tcW w:w="993" w:type="dxa"/>
          </w:tcPr>
          <w:p w:rsidR="006945C8" w:rsidRPr="006945C8" w:rsidRDefault="006945C8" w:rsidP="006945C8">
            <w:pPr>
              <w:jc w:val="center"/>
              <w:rPr>
                <w:sz w:val="20"/>
                <w:szCs w:val="20"/>
              </w:rPr>
            </w:pPr>
            <w:r w:rsidRPr="006945C8">
              <w:rPr>
                <w:sz w:val="20"/>
                <w:szCs w:val="20"/>
              </w:rPr>
              <w:t>0%</w:t>
            </w:r>
          </w:p>
        </w:tc>
        <w:tc>
          <w:tcPr>
            <w:tcW w:w="1417" w:type="dxa"/>
          </w:tcPr>
          <w:p w:rsidR="006945C8" w:rsidRPr="006945C8" w:rsidRDefault="006945C8" w:rsidP="00496B13">
            <w:pPr>
              <w:ind w:firstLine="33"/>
              <w:jc w:val="center"/>
              <w:rPr>
                <w:sz w:val="20"/>
                <w:szCs w:val="20"/>
              </w:rPr>
            </w:pPr>
            <w:r w:rsidRPr="006945C8">
              <w:rPr>
                <w:sz w:val="20"/>
                <w:szCs w:val="20"/>
              </w:rPr>
              <w:t>450</w:t>
            </w:r>
          </w:p>
        </w:tc>
        <w:tc>
          <w:tcPr>
            <w:tcW w:w="1672" w:type="dxa"/>
          </w:tcPr>
          <w:p w:rsidR="006945C8" w:rsidRPr="00351AA3" w:rsidRDefault="006945C8" w:rsidP="008140A5">
            <w:pPr>
              <w:jc w:val="center"/>
              <w:rPr>
                <w:sz w:val="20"/>
                <w:szCs w:val="20"/>
              </w:rPr>
            </w:pPr>
            <w:r w:rsidRPr="00351AA3">
              <w:rPr>
                <w:sz w:val="20"/>
                <w:szCs w:val="20"/>
              </w:rPr>
              <w:t>315 000</w:t>
            </w:r>
          </w:p>
        </w:tc>
      </w:tr>
      <w:tr w:rsidR="006945C8" w:rsidRPr="00351AA3" w:rsidTr="006945C8">
        <w:trPr>
          <w:trHeight w:val="70"/>
        </w:trPr>
        <w:tc>
          <w:tcPr>
            <w:tcW w:w="681" w:type="dxa"/>
          </w:tcPr>
          <w:p w:rsidR="006945C8" w:rsidRPr="006945C8" w:rsidRDefault="006945C8" w:rsidP="006945C8">
            <w:pPr>
              <w:ind w:firstLine="113"/>
              <w:jc w:val="center"/>
              <w:rPr>
                <w:sz w:val="20"/>
                <w:szCs w:val="20"/>
              </w:rPr>
            </w:pPr>
            <w:r w:rsidRPr="006945C8">
              <w:rPr>
                <w:sz w:val="20"/>
                <w:szCs w:val="20"/>
              </w:rPr>
              <w:t>43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jc w:val="center"/>
              <w:rPr>
                <w:rFonts w:eastAsia="Calibri"/>
                <w:sz w:val="20"/>
                <w:szCs w:val="20"/>
              </w:rPr>
            </w:pPr>
            <w:r w:rsidRPr="006945C8">
              <w:rPr>
                <w:rStyle w:val="y2iqfc"/>
                <w:color w:val="1F1F1F"/>
                <w:sz w:val="20"/>
                <w:szCs w:val="20"/>
              </w:rPr>
              <w:t xml:space="preserve">Фистула инелер өлшемі 16G </w:t>
            </w:r>
            <w:r w:rsidRPr="006945C8">
              <w:rPr>
                <w:rFonts w:eastAsia="Calibri"/>
                <w:sz w:val="20"/>
                <w:szCs w:val="20"/>
              </w:rPr>
              <w:t>вена</w:t>
            </w:r>
          </w:p>
        </w:tc>
        <w:tc>
          <w:tcPr>
            <w:tcW w:w="1417" w:type="dxa"/>
            <w:tcBorders>
              <w:left w:val="single" w:sz="4" w:space="0" w:color="auto"/>
            </w:tcBorders>
          </w:tcPr>
          <w:p w:rsidR="006945C8" w:rsidRPr="006945C8" w:rsidRDefault="006945C8" w:rsidP="006945C8">
            <w:pPr>
              <w:jc w:val="center"/>
              <w:rPr>
                <w:sz w:val="20"/>
                <w:szCs w:val="20"/>
              </w:rPr>
            </w:pPr>
            <w:r w:rsidRPr="006945C8">
              <w:rPr>
                <w:sz w:val="20"/>
                <w:szCs w:val="20"/>
              </w:rPr>
              <w:t>штука</w:t>
            </w:r>
          </w:p>
        </w:tc>
        <w:tc>
          <w:tcPr>
            <w:tcW w:w="993" w:type="dxa"/>
          </w:tcPr>
          <w:p w:rsidR="006945C8" w:rsidRPr="006945C8" w:rsidRDefault="006945C8" w:rsidP="006945C8">
            <w:pPr>
              <w:jc w:val="center"/>
              <w:rPr>
                <w:sz w:val="20"/>
                <w:szCs w:val="20"/>
              </w:rPr>
            </w:pPr>
            <w:r w:rsidRPr="006945C8">
              <w:rPr>
                <w:sz w:val="20"/>
                <w:szCs w:val="20"/>
              </w:rPr>
              <w:t>700</w:t>
            </w:r>
          </w:p>
        </w:tc>
        <w:tc>
          <w:tcPr>
            <w:tcW w:w="1275" w:type="dxa"/>
          </w:tcPr>
          <w:p w:rsidR="006945C8" w:rsidRPr="006945C8" w:rsidRDefault="006945C8" w:rsidP="006945C8">
            <w:pPr>
              <w:jc w:val="center"/>
              <w:rPr>
                <w:sz w:val="20"/>
                <w:szCs w:val="20"/>
              </w:rPr>
            </w:pPr>
            <w:r w:rsidRPr="006945C8">
              <w:rPr>
                <w:sz w:val="20"/>
                <w:szCs w:val="20"/>
                <w:lang w:val="en-US"/>
              </w:rPr>
              <w:t>DDP</w:t>
            </w:r>
          </w:p>
          <w:p w:rsidR="006945C8" w:rsidRPr="006945C8" w:rsidRDefault="006945C8" w:rsidP="006945C8">
            <w:pPr>
              <w:jc w:val="center"/>
              <w:rPr>
                <w:sz w:val="20"/>
                <w:szCs w:val="20"/>
              </w:rPr>
            </w:pPr>
            <w:r w:rsidRPr="006945C8">
              <w:rPr>
                <w:sz w:val="20"/>
                <w:szCs w:val="20"/>
              </w:rPr>
              <w:t>Межелі жерге дейін</w:t>
            </w:r>
          </w:p>
        </w:tc>
        <w:tc>
          <w:tcPr>
            <w:tcW w:w="1985" w:type="dxa"/>
          </w:tcPr>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Тапсырыс</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берушінің</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өтінімі</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бойынша</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15 күнтіз-</w:t>
            </w:r>
          </w:p>
          <w:p w:rsidR="006945C8" w:rsidRPr="006945C8" w:rsidRDefault="006945C8" w:rsidP="006945C8">
            <w:pPr>
              <w:jc w:val="center"/>
              <w:rPr>
                <w:sz w:val="20"/>
                <w:szCs w:val="20"/>
              </w:rPr>
            </w:pPr>
            <w:r w:rsidRPr="006945C8">
              <w:rPr>
                <w:sz w:val="20"/>
                <w:szCs w:val="20"/>
              </w:rPr>
              <w:lastRenderedPageBreak/>
              <w:t>белік күн</w:t>
            </w:r>
          </w:p>
        </w:tc>
        <w:tc>
          <w:tcPr>
            <w:tcW w:w="1984" w:type="dxa"/>
          </w:tcPr>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lastRenderedPageBreak/>
              <w:t>Алматы, қ. Наурызбай  ауданы, Тасты-</w:t>
            </w:r>
          </w:p>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бұлақ ш/а,</w:t>
            </w:r>
          </w:p>
          <w:p w:rsidR="006945C8" w:rsidRPr="006945C8" w:rsidRDefault="006945C8" w:rsidP="006945C8">
            <w:pPr>
              <w:jc w:val="center"/>
              <w:rPr>
                <w:sz w:val="20"/>
                <w:szCs w:val="20"/>
              </w:rPr>
            </w:pPr>
            <w:r w:rsidRPr="006945C8">
              <w:rPr>
                <w:sz w:val="20"/>
                <w:szCs w:val="20"/>
              </w:rPr>
              <w:t>Таутаған № 2</w:t>
            </w:r>
          </w:p>
        </w:tc>
        <w:tc>
          <w:tcPr>
            <w:tcW w:w="993" w:type="dxa"/>
          </w:tcPr>
          <w:p w:rsidR="006945C8" w:rsidRPr="006945C8" w:rsidRDefault="006945C8" w:rsidP="006945C8">
            <w:pPr>
              <w:jc w:val="center"/>
              <w:rPr>
                <w:sz w:val="20"/>
                <w:szCs w:val="20"/>
              </w:rPr>
            </w:pPr>
            <w:r w:rsidRPr="006945C8">
              <w:rPr>
                <w:sz w:val="20"/>
                <w:szCs w:val="20"/>
              </w:rPr>
              <w:t>0%</w:t>
            </w:r>
          </w:p>
        </w:tc>
        <w:tc>
          <w:tcPr>
            <w:tcW w:w="1417" w:type="dxa"/>
          </w:tcPr>
          <w:p w:rsidR="006945C8" w:rsidRPr="006945C8" w:rsidRDefault="006945C8" w:rsidP="00496B13">
            <w:pPr>
              <w:ind w:firstLine="33"/>
              <w:jc w:val="center"/>
              <w:rPr>
                <w:sz w:val="20"/>
                <w:szCs w:val="20"/>
              </w:rPr>
            </w:pPr>
            <w:r w:rsidRPr="006945C8">
              <w:rPr>
                <w:sz w:val="20"/>
                <w:szCs w:val="20"/>
              </w:rPr>
              <w:t>450</w:t>
            </w:r>
          </w:p>
        </w:tc>
        <w:tc>
          <w:tcPr>
            <w:tcW w:w="1672" w:type="dxa"/>
          </w:tcPr>
          <w:p w:rsidR="006945C8" w:rsidRPr="00351AA3" w:rsidRDefault="006945C8" w:rsidP="008140A5">
            <w:pPr>
              <w:jc w:val="center"/>
              <w:rPr>
                <w:sz w:val="20"/>
                <w:szCs w:val="20"/>
              </w:rPr>
            </w:pPr>
            <w:r w:rsidRPr="00351AA3">
              <w:rPr>
                <w:sz w:val="20"/>
                <w:szCs w:val="20"/>
              </w:rPr>
              <w:t>315 000</w:t>
            </w:r>
          </w:p>
        </w:tc>
      </w:tr>
      <w:tr w:rsidR="006945C8" w:rsidRPr="00351AA3" w:rsidTr="006945C8">
        <w:trPr>
          <w:trHeight w:val="70"/>
        </w:trPr>
        <w:tc>
          <w:tcPr>
            <w:tcW w:w="681" w:type="dxa"/>
          </w:tcPr>
          <w:p w:rsidR="006945C8" w:rsidRPr="006945C8" w:rsidRDefault="006945C8" w:rsidP="006945C8">
            <w:pPr>
              <w:ind w:firstLine="113"/>
              <w:jc w:val="center"/>
              <w:rPr>
                <w:sz w:val="20"/>
                <w:szCs w:val="20"/>
              </w:rPr>
            </w:pPr>
            <w:r w:rsidRPr="006945C8">
              <w:rPr>
                <w:sz w:val="20"/>
                <w:szCs w:val="20"/>
              </w:rPr>
              <w:lastRenderedPageBreak/>
              <w:t>44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pStyle w:val="HTML"/>
              <w:shd w:val="clear" w:color="auto" w:fill="F8F9FA"/>
              <w:jc w:val="center"/>
              <w:rPr>
                <w:rFonts w:ascii="Times New Roman" w:hAnsi="Times New Roman" w:cs="Times New Roman"/>
                <w:color w:val="1F1F1F"/>
              </w:rPr>
            </w:pPr>
            <w:r w:rsidRPr="006945C8">
              <w:rPr>
                <w:rStyle w:val="y2iqfc"/>
                <w:rFonts w:ascii="Times New Roman" w:hAnsi="Times New Roman" w:cs="Times New Roman"/>
                <w:color w:val="1F1F1F"/>
                <w:lang w:val="kk-KZ"/>
              </w:rPr>
              <w:t>Фистула инелер өлшемі 17G артерия</w:t>
            </w:r>
          </w:p>
          <w:p w:rsidR="006945C8" w:rsidRPr="006945C8" w:rsidRDefault="006945C8" w:rsidP="006945C8">
            <w:pPr>
              <w:pStyle w:val="HTML"/>
              <w:shd w:val="clear" w:color="auto" w:fill="F8F9FA"/>
              <w:jc w:val="center"/>
              <w:rPr>
                <w:rFonts w:ascii="Times New Roman" w:eastAsia="Calibri" w:hAnsi="Times New Roman" w:cs="Times New Roman"/>
              </w:rPr>
            </w:pPr>
          </w:p>
        </w:tc>
        <w:tc>
          <w:tcPr>
            <w:tcW w:w="1417" w:type="dxa"/>
            <w:tcBorders>
              <w:left w:val="single" w:sz="4" w:space="0" w:color="auto"/>
            </w:tcBorders>
          </w:tcPr>
          <w:p w:rsidR="006945C8" w:rsidRPr="006945C8" w:rsidRDefault="006945C8" w:rsidP="006945C8">
            <w:pPr>
              <w:jc w:val="center"/>
              <w:rPr>
                <w:sz w:val="20"/>
                <w:szCs w:val="20"/>
              </w:rPr>
            </w:pPr>
            <w:r w:rsidRPr="006945C8">
              <w:rPr>
                <w:sz w:val="20"/>
                <w:szCs w:val="20"/>
              </w:rPr>
              <w:t>штука</w:t>
            </w:r>
          </w:p>
        </w:tc>
        <w:tc>
          <w:tcPr>
            <w:tcW w:w="993" w:type="dxa"/>
          </w:tcPr>
          <w:p w:rsidR="006945C8" w:rsidRPr="006945C8" w:rsidRDefault="006945C8" w:rsidP="006945C8">
            <w:pPr>
              <w:jc w:val="center"/>
              <w:rPr>
                <w:sz w:val="20"/>
                <w:szCs w:val="20"/>
              </w:rPr>
            </w:pPr>
            <w:r w:rsidRPr="006945C8">
              <w:rPr>
                <w:sz w:val="20"/>
                <w:szCs w:val="20"/>
              </w:rPr>
              <w:t>200</w:t>
            </w:r>
          </w:p>
        </w:tc>
        <w:tc>
          <w:tcPr>
            <w:tcW w:w="1275" w:type="dxa"/>
          </w:tcPr>
          <w:p w:rsidR="006945C8" w:rsidRPr="006945C8" w:rsidRDefault="006945C8" w:rsidP="006945C8">
            <w:pPr>
              <w:jc w:val="center"/>
              <w:rPr>
                <w:sz w:val="20"/>
                <w:szCs w:val="20"/>
              </w:rPr>
            </w:pPr>
            <w:r w:rsidRPr="006945C8">
              <w:rPr>
                <w:sz w:val="20"/>
                <w:szCs w:val="20"/>
                <w:lang w:val="en-US"/>
              </w:rPr>
              <w:t>DDP</w:t>
            </w:r>
          </w:p>
          <w:p w:rsidR="006945C8" w:rsidRPr="006945C8" w:rsidRDefault="006945C8" w:rsidP="006945C8">
            <w:pPr>
              <w:jc w:val="center"/>
              <w:rPr>
                <w:sz w:val="20"/>
                <w:szCs w:val="20"/>
              </w:rPr>
            </w:pPr>
            <w:r w:rsidRPr="006945C8">
              <w:rPr>
                <w:sz w:val="20"/>
                <w:szCs w:val="20"/>
              </w:rPr>
              <w:t>Межелі жерге дейін</w:t>
            </w:r>
          </w:p>
        </w:tc>
        <w:tc>
          <w:tcPr>
            <w:tcW w:w="1985" w:type="dxa"/>
          </w:tcPr>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Тапсырыс</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берушінің</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өтінімі</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бойынша</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15 күнтіз-</w:t>
            </w:r>
          </w:p>
          <w:p w:rsidR="006945C8" w:rsidRPr="006945C8" w:rsidRDefault="006945C8" w:rsidP="006945C8">
            <w:pPr>
              <w:jc w:val="center"/>
              <w:rPr>
                <w:sz w:val="20"/>
                <w:szCs w:val="20"/>
              </w:rPr>
            </w:pPr>
            <w:r w:rsidRPr="006945C8">
              <w:rPr>
                <w:sz w:val="20"/>
                <w:szCs w:val="20"/>
              </w:rPr>
              <w:t>белік күн</w:t>
            </w:r>
          </w:p>
        </w:tc>
        <w:tc>
          <w:tcPr>
            <w:tcW w:w="1984" w:type="dxa"/>
          </w:tcPr>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Алматы, қ. Наурызбай  ауданы, Тасты-</w:t>
            </w:r>
          </w:p>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бұлақ ш/а,</w:t>
            </w:r>
          </w:p>
          <w:p w:rsidR="006945C8" w:rsidRPr="006945C8" w:rsidRDefault="006945C8" w:rsidP="006945C8">
            <w:pPr>
              <w:jc w:val="center"/>
              <w:rPr>
                <w:sz w:val="20"/>
                <w:szCs w:val="20"/>
              </w:rPr>
            </w:pPr>
            <w:r w:rsidRPr="006945C8">
              <w:rPr>
                <w:sz w:val="20"/>
                <w:szCs w:val="20"/>
              </w:rPr>
              <w:t>Таутаған № 2</w:t>
            </w:r>
          </w:p>
        </w:tc>
        <w:tc>
          <w:tcPr>
            <w:tcW w:w="993" w:type="dxa"/>
          </w:tcPr>
          <w:p w:rsidR="006945C8" w:rsidRPr="006945C8" w:rsidRDefault="006945C8" w:rsidP="006945C8">
            <w:pPr>
              <w:jc w:val="center"/>
              <w:rPr>
                <w:sz w:val="20"/>
                <w:szCs w:val="20"/>
              </w:rPr>
            </w:pPr>
            <w:r w:rsidRPr="006945C8">
              <w:rPr>
                <w:sz w:val="20"/>
                <w:szCs w:val="20"/>
              </w:rPr>
              <w:t>0%</w:t>
            </w:r>
          </w:p>
        </w:tc>
        <w:tc>
          <w:tcPr>
            <w:tcW w:w="1417" w:type="dxa"/>
          </w:tcPr>
          <w:p w:rsidR="006945C8" w:rsidRPr="006945C8" w:rsidRDefault="006945C8" w:rsidP="00496B13">
            <w:pPr>
              <w:ind w:firstLine="33"/>
              <w:jc w:val="center"/>
              <w:rPr>
                <w:sz w:val="20"/>
                <w:szCs w:val="20"/>
              </w:rPr>
            </w:pPr>
            <w:r w:rsidRPr="006945C8">
              <w:rPr>
                <w:sz w:val="20"/>
                <w:szCs w:val="20"/>
              </w:rPr>
              <w:t>450</w:t>
            </w:r>
          </w:p>
        </w:tc>
        <w:tc>
          <w:tcPr>
            <w:tcW w:w="1672" w:type="dxa"/>
          </w:tcPr>
          <w:p w:rsidR="006945C8" w:rsidRPr="00351AA3" w:rsidRDefault="006945C8" w:rsidP="008140A5">
            <w:pPr>
              <w:jc w:val="center"/>
              <w:rPr>
                <w:sz w:val="20"/>
                <w:szCs w:val="20"/>
              </w:rPr>
            </w:pPr>
            <w:r w:rsidRPr="00351AA3">
              <w:rPr>
                <w:sz w:val="20"/>
                <w:szCs w:val="20"/>
              </w:rPr>
              <w:t>90 000</w:t>
            </w:r>
          </w:p>
        </w:tc>
      </w:tr>
      <w:tr w:rsidR="006945C8" w:rsidRPr="00351AA3" w:rsidTr="006945C8">
        <w:trPr>
          <w:trHeight w:val="70"/>
        </w:trPr>
        <w:tc>
          <w:tcPr>
            <w:tcW w:w="681" w:type="dxa"/>
          </w:tcPr>
          <w:p w:rsidR="006945C8" w:rsidRPr="006945C8" w:rsidRDefault="006945C8" w:rsidP="006945C8">
            <w:pPr>
              <w:ind w:firstLine="113"/>
              <w:jc w:val="center"/>
              <w:rPr>
                <w:sz w:val="20"/>
                <w:szCs w:val="20"/>
              </w:rPr>
            </w:pPr>
            <w:r w:rsidRPr="006945C8">
              <w:rPr>
                <w:sz w:val="20"/>
                <w:szCs w:val="20"/>
              </w:rPr>
              <w:t>45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pStyle w:val="HTML"/>
              <w:shd w:val="clear" w:color="auto" w:fill="F8F9FA"/>
              <w:jc w:val="center"/>
              <w:rPr>
                <w:rFonts w:ascii="Times New Roman" w:hAnsi="Times New Roman" w:cs="Times New Roman"/>
                <w:color w:val="1F1F1F"/>
              </w:rPr>
            </w:pPr>
            <w:r w:rsidRPr="006945C8">
              <w:rPr>
                <w:rStyle w:val="y2iqfc"/>
                <w:rFonts w:ascii="Times New Roman" w:hAnsi="Times New Roman" w:cs="Times New Roman"/>
                <w:color w:val="1F1F1F"/>
                <w:lang w:val="kk-KZ"/>
              </w:rPr>
              <w:t>Фистула инелер өлшемі 17G вена</w:t>
            </w:r>
          </w:p>
          <w:p w:rsidR="006945C8" w:rsidRPr="006945C8" w:rsidRDefault="006945C8" w:rsidP="006945C8">
            <w:pPr>
              <w:jc w:val="center"/>
              <w:rPr>
                <w:rFonts w:eastAsia="Calibri"/>
                <w:sz w:val="20"/>
                <w:szCs w:val="20"/>
              </w:rPr>
            </w:pPr>
          </w:p>
        </w:tc>
        <w:tc>
          <w:tcPr>
            <w:tcW w:w="1417" w:type="dxa"/>
            <w:tcBorders>
              <w:left w:val="single" w:sz="4" w:space="0" w:color="auto"/>
            </w:tcBorders>
          </w:tcPr>
          <w:p w:rsidR="006945C8" w:rsidRPr="006945C8" w:rsidRDefault="006945C8" w:rsidP="006945C8">
            <w:pPr>
              <w:jc w:val="center"/>
              <w:rPr>
                <w:sz w:val="20"/>
                <w:szCs w:val="20"/>
              </w:rPr>
            </w:pPr>
            <w:r w:rsidRPr="006945C8">
              <w:rPr>
                <w:sz w:val="20"/>
                <w:szCs w:val="20"/>
              </w:rPr>
              <w:t>штука</w:t>
            </w:r>
          </w:p>
        </w:tc>
        <w:tc>
          <w:tcPr>
            <w:tcW w:w="993" w:type="dxa"/>
          </w:tcPr>
          <w:p w:rsidR="006945C8" w:rsidRPr="006945C8" w:rsidRDefault="006945C8" w:rsidP="006945C8">
            <w:pPr>
              <w:jc w:val="center"/>
              <w:rPr>
                <w:sz w:val="20"/>
                <w:szCs w:val="20"/>
              </w:rPr>
            </w:pPr>
            <w:r w:rsidRPr="006945C8">
              <w:rPr>
                <w:sz w:val="20"/>
                <w:szCs w:val="20"/>
              </w:rPr>
              <w:t>200</w:t>
            </w:r>
          </w:p>
        </w:tc>
        <w:tc>
          <w:tcPr>
            <w:tcW w:w="1275" w:type="dxa"/>
          </w:tcPr>
          <w:p w:rsidR="006945C8" w:rsidRPr="006945C8" w:rsidRDefault="006945C8" w:rsidP="006945C8">
            <w:pPr>
              <w:jc w:val="center"/>
              <w:rPr>
                <w:sz w:val="20"/>
                <w:szCs w:val="20"/>
              </w:rPr>
            </w:pPr>
            <w:r w:rsidRPr="006945C8">
              <w:rPr>
                <w:sz w:val="20"/>
                <w:szCs w:val="20"/>
                <w:lang w:val="en-US"/>
              </w:rPr>
              <w:t>DDP</w:t>
            </w:r>
          </w:p>
          <w:p w:rsidR="006945C8" w:rsidRPr="006945C8" w:rsidRDefault="006945C8" w:rsidP="006945C8">
            <w:pPr>
              <w:jc w:val="center"/>
              <w:rPr>
                <w:sz w:val="20"/>
                <w:szCs w:val="20"/>
              </w:rPr>
            </w:pPr>
            <w:r w:rsidRPr="006945C8">
              <w:rPr>
                <w:sz w:val="20"/>
                <w:szCs w:val="20"/>
              </w:rPr>
              <w:t>Межелі жерге дейін</w:t>
            </w:r>
          </w:p>
        </w:tc>
        <w:tc>
          <w:tcPr>
            <w:tcW w:w="1985" w:type="dxa"/>
          </w:tcPr>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Тапсырыс</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берушінің</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өтінімі</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бойынша</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15 күнтіз-</w:t>
            </w:r>
          </w:p>
          <w:p w:rsidR="006945C8" w:rsidRPr="006945C8" w:rsidRDefault="006945C8" w:rsidP="006945C8">
            <w:pPr>
              <w:jc w:val="center"/>
              <w:rPr>
                <w:sz w:val="20"/>
                <w:szCs w:val="20"/>
              </w:rPr>
            </w:pPr>
            <w:r w:rsidRPr="006945C8">
              <w:rPr>
                <w:sz w:val="20"/>
                <w:szCs w:val="20"/>
              </w:rPr>
              <w:t>белік күн</w:t>
            </w:r>
          </w:p>
        </w:tc>
        <w:tc>
          <w:tcPr>
            <w:tcW w:w="1984" w:type="dxa"/>
          </w:tcPr>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Алматы, қ. Наурызбай  ауданы, Тасты-</w:t>
            </w:r>
          </w:p>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бұлақ ш/а,</w:t>
            </w:r>
          </w:p>
          <w:p w:rsidR="006945C8" w:rsidRPr="006945C8" w:rsidRDefault="006945C8" w:rsidP="006945C8">
            <w:pPr>
              <w:jc w:val="center"/>
              <w:rPr>
                <w:sz w:val="20"/>
                <w:szCs w:val="20"/>
              </w:rPr>
            </w:pPr>
            <w:r w:rsidRPr="006945C8">
              <w:rPr>
                <w:sz w:val="20"/>
                <w:szCs w:val="20"/>
              </w:rPr>
              <w:t>Таутаған № 2</w:t>
            </w:r>
          </w:p>
        </w:tc>
        <w:tc>
          <w:tcPr>
            <w:tcW w:w="993" w:type="dxa"/>
          </w:tcPr>
          <w:p w:rsidR="006945C8" w:rsidRPr="006945C8" w:rsidRDefault="006945C8" w:rsidP="006945C8">
            <w:pPr>
              <w:jc w:val="center"/>
              <w:rPr>
                <w:sz w:val="20"/>
                <w:szCs w:val="20"/>
              </w:rPr>
            </w:pPr>
            <w:r w:rsidRPr="006945C8">
              <w:rPr>
                <w:sz w:val="20"/>
                <w:szCs w:val="20"/>
              </w:rPr>
              <w:t>0%</w:t>
            </w:r>
          </w:p>
        </w:tc>
        <w:tc>
          <w:tcPr>
            <w:tcW w:w="1417" w:type="dxa"/>
          </w:tcPr>
          <w:p w:rsidR="006945C8" w:rsidRPr="006945C8" w:rsidRDefault="006945C8" w:rsidP="00496B13">
            <w:pPr>
              <w:ind w:firstLine="33"/>
              <w:jc w:val="center"/>
              <w:rPr>
                <w:sz w:val="20"/>
                <w:szCs w:val="20"/>
              </w:rPr>
            </w:pPr>
            <w:r w:rsidRPr="006945C8">
              <w:rPr>
                <w:sz w:val="20"/>
                <w:szCs w:val="20"/>
              </w:rPr>
              <w:t>450</w:t>
            </w:r>
          </w:p>
        </w:tc>
        <w:tc>
          <w:tcPr>
            <w:tcW w:w="1672" w:type="dxa"/>
          </w:tcPr>
          <w:p w:rsidR="006945C8" w:rsidRPr="00351AA3" w:rsidRDefault="006945C8" w:rsidP="008140A5">
            <w:pPr>
              <w:jc w:val="center"/>
              <w:rPr>
                <w:sz w:val="20"/>
                <w:szCs w:val="20"/>
              </w:rPr>
            </w:pPr>
            <w:r w:rsidRPr="00351AA3">
              <w:rPr>
                <w:sz w:val="20"/>
                <w:szCs w:val="20"/>
              </w:rPr>
              <w:t>90 000</w:t>
            </w:r>
          </w:p>
        </w:tc>
      </w:tr>
    </w:tbl>
    <w:p w:rsidR="004D43D9" w:rsidRPr="00A63E83" w:rsidRDefault="004D43D9" w:rsidP="004D43D9">
      <w:pPr>
        <w:pStyle w:val="ac"/>
        <w:spacing w:before="0" w:beforeAutospacing="0" w:after="0" w:afterAutospacing="0"/>
        <w:ind w:firstLine="403"/>
        <w:rPr>
          <w:rFonts w:ascii="Times New Roman" w:hAnsi="Times New Roman" w:cs="Times New Roman"/>
          <w:sz w:val="20"/>
          <w:szCs w:val="20"/>
        </w:rPr>
      </w:pPr>
      <w:r w:rsidRPr="00A63E83">
        <w:rPr>
          <w:rFonts w:ascii="Times New Roman" w:hAnsi="Times New Roman" w:cs="Times New Roman"/>
          <w:sz w:val="20"/>
          <w:szCs w:val="20"/>
        </w:rPr>
        <w:t>* Тауарлардың толық сипаттамасы техникалық сипаттамада көрсетіледі</w:t>
      </w:r>
    </w:p>
    <w:p w:rsidR="008140A5" w:rsidRPr="00351AA3" w:rsidRDefault="008140A5" w:rsidP="008140A5">
      <w:pPr>
        <w:rPr>
          <w:rFonts w:eastAsia="Arial Unicode MS"/>
          <w:sz w:val="20"/>
          <w:szCs w:val="20"/>
        </w:rPr>
      </w:pPr>
    </w:p>
    <w:p w:rsidR="008140A5" w:rsidRPr="00351AA3" w:rsidRDefault="008140A5" w:rsidP="008140A5">
      <w:pPr>
        <w:rPr>
          <w:rFonts w:eastAsia="Arial Unicode MS"/>
          <w:sz w:val="20"/>
          <w:szCs w:val="20"/>
        </w:rPr>
      </w:pPr>
    </w:p>
    <w:p w:rsidR="00496B13" w:rsidRPr="00A63E83" w:rsidRDefault="00496B13" w:rsidP="00496B13">
      <w:pPr>
        <w:pStyle w:val="af3"/>
        <w:jc w:val="right"/>
        <w:rPr>
          <w:rFonts w:ascii="Times New Roman" w:hAnsi="Times New Roman"/>
          <w:sz w:val="20"/>
          <w:szCs w:val="20"/>
          <w:lang w:val="kk-KZ"/>
        </w:rPr>
      </w:pPr>
      <w:r w:rsidRPr="00A63E83">
        <w:rPr>
          <w:rFonts w:ascii="Times New Roman" w:hAnsi="Times New Roman"/>
          <w:sz w:val="20"/>
          <w:szCs w:val="20"/>
          <w:lang w:val="kk-KZ"/>
        </w:rPr>
        <w:t>Тендерлік құжаттамаға</w:t>
      </w:r>
    </w:p>
    <w:p w:rsidR="00496B13" w:rsidRPr="00A63E83" w:rsidRDefault="00496B13" w:rsidP="00496B13">
      <w:pPr>
        <w:pStyle w:val="af3"/>
        <w:jc w:val="right"/>
        <w:rPr>
          <w:rFonts w:ascii="Times New Roman" w:hAnsi="Times New Roman"/>
          <w:sz w:val="20"/>
          <w:szCs w:val="20"/>
          <w:lang w:val="kk-KZ"/>
        </w:rPr>
      </w:pPr>
      <w:r>
        <w:rPr>
          <w:rFonts w:ascii="Times New Roman" w:hAnsi="Times New Roman"/>
          <w:sz w:val="20"/>
          <w:szCs w:val="20"/>
          <w:lang w:val="kk-KZ"/>
        </w:rPr>
        <w:t>2</w:t>
      </w:r>
      <w:r w:rsidRPr="00A63E83">
        <w:rPr>
          <w:rFonts w:ascii="Times New Roman" w:hAnsi="Times New Roman"/>
          <w:sz w:val="20"/>
          <w:szCs w:val="20"/>
          <w:lang w:val="kk-KZ"/>
        </w:rPr>
        <w:t>-қосымша</w:t>
      </w:r>
    </w:p>
    <w:p w:rsidR="008140A5" w:rsidRPr="00351AA3" w:rsidRDefault="008140A5" w:rsidP="008140A5">
      <w:pPr>
        <w:jc w:val="center"/>
        <w:rPr>
          <w:b/>
          <w:sz w:val="20"/>
          <w:szCs w:val="20"/>
        </w:rPr>
      </w:pPr>
    </w:p>
    <w:tbl>
      <w:tblPr>
        <w:tblW w:w="160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5"/>
        <w:gridCol w:w="1134"/>
        <w:gridCol w:w="12190"/>
      </w:tblGrid>
      <w:tr w:rsidR="005A12DB" w:rsidRPr="00351AA3" w:rsidTr="007A2066">
        <w:trPr>
          <w:trHeight w:val="390"/>
        </w:trPr>
        <w:tc>
          <w:tcPr>
            <w:tcW w:w="710" w:type="dxa"/>
            <w:tcBorders>
              <w:top w:val="single" w:sz="4" w:space="0" w:color="auto"/>
              <w:left w:val="single" w:sz="4" w:space="0" w:color="auto"/>
              <w:bottom w:val="single" w:sz="4" w:space="0" w:color="auto"/>
              <w:right w:val="single" w:sz="4" w:space="0" w:color="auto"/>
            </w:tcBorders>
            <w:vAlign w:val="center"/>
          </w:tcPr>
          <w:p w:rsidR="005A12DB" w:rsidRPr="00351AA3" w:rsidRDefault="005A12DB" w:rsidP="007E5875">
            <w:pPr>
              <w:suppressAutoHyphens/>
              <w:ind w:firstLine="34"/>
              <w:jc w:val="center"/>
              <w:rPr>
                <w:sz w:val="20"/>
                <w:szCs w:val="20"/>
              </w:rPr>
            </w:pPr>
          </w:p>
          <w:p w:rsidR="005A12DB" w:rsidRPr="00351AA3" w:rsidRDefault="005A12DB" w:rsidP="007E5875">
            <w:pPr>
              <w:suppressAutoHyphens/>
              <w:ind w:firstLine="34"/>
              <w:jc w:val="center"/>
              <w:rPr>
                <w:sz w:val="20"/>
                <w:szCs w:val="20"/>
              </w:rPr>
            </w:pPr>
            <w:r w:rsidRPr="00351AA3">
              <w:rPr>
                <w:sz w:val="20"/>
                <w:szCs w:val="20"/>
              </w:rPr>
              <w:t>№ лота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12DB" w:rsidRPr="00351AA3" w:rsidRDefault="005A12DB" w:rsidP="004B43F2">
            <w:pPr>
              <w:suppressAutoHyphens/>
              <w:jc w:val="center"/>
              <w:rPr>
                <w:b/>
                <w:sz w:val="20"/>
                <w:szCs w:val="20"/>
              </w:rPr>
            </w:pPr>
            <w:r>
              <w:rPr>
                <w:b/>
                <w:sz w:val="20"/>
                <w:szCs w:val="20"/>
              </w:rPr>
              <w:t>Тауар атауы</w:t>
            </w:r>
          </w:p>
        </w:tc>
        <w:tc>
          <w:tcPr>
            <w:tcW w:w="1134" w:type="dxa"/>
            <w:tcBorders>
              <w:top w:val="single" w:sz="4" w:space="0" w:color="auto"/>
              <w:left w:val="single" w:sz="4" w:space="0" w:color="auto"/>
              <w:bottom w:val="single" w:sz="4" w:space="0" w:color="auto"/>
              <w:right w:val="single" w:sz="4" w:space="0" w:color="auto"/>
            </w:tcBorders>
            <w:vAlign w:val="center"/>
          </w:tcPr>
          <w:p w:rsidR="005A12DB" w:rsidRDefault="004B43F2" w:rsidP="004B43F2">
            <w:pPr>
              <w:suppressAutoHyphens/>
              <w:ind w:firstLine="33"/>
              <w:jc w:val="center"/>
              <w:rPr>
                <w:b/>
                <w:sz w:val="20"/>
                <w:szCs w:val="20"/>
              </w:rPr>
            </w:pPr>
            <w:r>
              <w:rPr>
                <w:b/>
                <w:sz w:val="20"/>
                <w:szCs w:val="20"/>
              </w:rPr>
              <w:t>Өлшем</w:t>
            </w:r>
          </w:p>
          <w:p w:rsidR="005A12DB" w:rsidRPr="005A12DB" w:rsidRDefault="004B43F2" w:rsidP="004B43F2">
            <w:pPr>
              <w:suppressAutoHyphens/>
              <w:ind w:firstLine="33"/>
              <w:rPr>
                <w:b/>
                <w:sz w:val="20"/>
                <w:szCs w:val="20"/>
              </w:rPr>
            </w:pPr>
            <w:r>
              <w:rPr>
                <w:b/>
                <w:sz w:val="20"/>
                <w:szCs w:val="20"/>
              </w:rPr>
              <w:t>бірлігі</w:t>
            </w:r>
          </w:p>
          <w:p w:rsidR="005A12DB" w:rsidRPr="00351AA3" w:rsidRDefault="005A12DB" w:rsidP="004B43F2">
            <w:pPr>
              <w:suppressAutoHyphens/>
              <w:jc w:val="center"/>
              <w:rPr>
                <w:b/>
                <w:sz w:val="20"/>
                <w:szCs w:val="20"/>
              </w:rPr>
            </w:pPr>
          </w:p>
        </w:tc>
        <w:tc>
          <w:tcPr>
            <w:tcW w:w="12190" w:type="dxa"/>
            <w:tcBorders>
              <w:top w:val="single" w:sz="4" w:space="0" w:color="auto"/>
              <w:left w:val="single" w:sz="4" w:space="0" w:color="auto"/>
              <w:bottom w:val="single" w:sz="4" w:space="0" w:color="auto"/>
              <w:right w:val="single" w:sz="4" w:space="0" w:color="auto"/>
            </w:tcBorders>
            <w:vAlign w:val="center"/>
            <w:hideMark/>
          </w:tcPr>
          <w:p w:rsidR="005A12DB" w:rsidRPr="00351AA3" w:rsidRDefault="005A12DB" w:rsidP="005A12DB">
            <w:pPr>
              <w:suppressAutoHyphens/>
              <w:jc w:val="center"/>
              <w:rPr>
                <w:b/>
                <w:sz w:val="20"/>
                <w:szCs w:val="20"/>
              </w:rPr>
            </w:pPr>
            <w:r>
              <w:rPr>
                <w:b/>
                <w:sz w:val="20"/>
                <w:szCs w:val="20"/>
              </w:rPr>
              <w:t>Техникалық ерекшелік</w:t>
            </w:r>
          </w:p>
          <w:p w:rsidR="005A12DB" w:rsidRPr="00351AA3" w:rsidRDefault="005A12DB" w:rsidP="004B43F2">
            <w:pPr>
              <w:suppressAutoHyphens/>
              <w:jc w:val="center"/>
              <w:rPr>
                <w:b/>
                <w:sz w:val="20"/>
                <w:szCs w:val="20"/>
              </w:rPr>
            </w:pPr>
          </w:p>
        </w:tc>
      </w:tr>
      <w:tr w:rsidR="006945C8" w:rsidRPr="00351AA3" w:rsidTr="007A2066">
        <w:trPr>
          <w:trHeight w:val="164"/>
        </w:trPr>
        <w:tc>
          <w:tcPr>
            <w:tcW w:w="710" w:type="dxa"/>
            <w:tcBorders>
              <w:top w:val="single" w:sz="4" w:space="0" w:color="auto"/>
              <w:left w:val="single" w:sz="4" w:space="0" w:color="auto"/>
              <w:bottom w:val="single" w:sz="4" w:space="0" w:color="auto"/>
              <w:right w:val="single" w:sz="4" w:space="0" w:color="auto"/>
            </w:tcBorders>
            <w:hideMark/>
          </w:tcPr>
          <w:p w:rsidR="006945C8" w:rsidRPr="006945C8" w:rsidRDefault="006945C8" w:rsidP="006945C8">
            <w:pPr>
              <w:ind w:firstLine="113"/>
              <w:jc w:val="center"/>
              <w:rPr>
                <w:sz w:val="20"/>
                <w:szCs w:val="20"/>
              </w:rPr>
            </w:pPr>
            <w:r w:rsidRPr="006945C8">
              <w:rPr>
                <w:sz w:val="20"/>
                <w:szCs w:val="20"/>
              </w:rPr>
              <w:t>26</w:t>
            </w:r>
          </w:p>
        </w:tc>
        <w:tc>
          <w:tcPr>
            <w:tcW w:w="1985" w:type="dxa"/>
            <w:tcBorders>
              <w:left w:val="single" w:sz="4" w:space="0" w:color="auto"/>
            </w:tcBorders>
          </w:tcPr>
          <w:p w:rsidR="006945C8" w:rsidRPr="006945C8" w:rsidRDefault="006945C8" w:rsidP="006945C8">
            <w:pPr>
              <w:jc w:val="center"/>
              <w:rPr>
                <w:sz w:val="20"/>
                <w:szCs w:val="20"/>
              </w:rPr>
            </w:pPr>
            <w:r w:rsidRPr="006945C8">
              <w:rPr>
                <w:sz w:val="20"/>
                <w:szCs w:val="20"/>
              </w:rPr>
              <w:t xml:space="preserve">Перитонельды дализ үшін ерітінді 1,36 </w:t>
            </w:r>
            <w:r w:rsidRPr="006945C8">
              <w:rPr>
                <w:sz w:val="20"/>
                <w:szCs w:val="20"/>
                <w:lang w:val="en-US"/>
              </w:rPr>
              <w:t>%</w:t>
            </w:r>
          </w:p>
        </w:tc>
        <w:tc>
          <w:tcPr>
            <w:tcW w:w="1134" w:type="dxa"/>
            <w:tcBorders>
              <w:left w:val="single" w:sz="4" w:space="0" w:color="auto"/>
            </w:tcBorders>
          </w:tcPr>
          <w:p w:rsidR="006945C8" w:rsidRPr="00351AA3" w:rsidRDefault="006945C8" w:rsidP="007A2066">
            <w:pPr>
              <w:ind w:firstLine="33"/>
              <w:jc w:val="center"/>
              <w:rPr>
                <w:sz w:val="20"/>
                <w:szCs w:val="20"/>
              </w:rPr>
            </w:pPr>
            <w:r w:rsidRPr="00351AA3">
              <w:rPr>
                <w:sz w:val="20"/>
                <w:szCs w:val="20"/>
              </w:rPr>
              <w:t>контейнер</w:t>
            </w:r>
          </w:p>
        </w:tc>
        <w:tc>
          <w:tcPr>
            <w:tcW w:w="12190" w:type="dxa"/>
            <w:vAlign w:val="center"/>
          </w:tcPr>
          <w:p w:rsidR="006945C8" w:rsidRPr="00351AA3" w:rsidRDefault="006945C8" w:rsidP="008140A5">
            <w:pPr>
              <w:rPr>
                <w:b/>
                <w:sz w:val="20"/>
                <w:szCs w:val="20"/>
              </w:rPr>
            </w:pPr>
            <w:r w:rsidRPr="00351AA3">
              <w:rPr>
                <w:b/>
                <w:sz w:val="20"/>
                <w:szCs w:val="20"/>
              </w:rPr>
              <w:t>Раствор для перитонеального диализа с глюкозой 1,36%, контейнер 2000 мл №5</w:t>
            </w:r>
          </w:p>
          <w:p w:rsidR="006945C8" w:rsidRPr="00351AA3" w:rsidRDefault="006945C8" w:rsidP="008140A5">
            <w:pPr>
              <w:rPr>
                <w:sz w:val="20"/>
                <w:szCs w:val="20"/>
              </w:rPr>
            </w:pPr>
            <w:r w:rsidRPr="00351AA3">
              <w:rPr>
                <w:b/>
                <w:sz w:val="20"/>
                <w:szCs w:val="20"/>
              </w:rPr>
              <w:t>Компоненты:</w:t>
            </w:r>
            <w:r w:rsidRPr="00351AA3">
              <w:rPr>
                <w:sz w:val="20"/>
                <w:szCs w:val="20"/>
              </w:rPr>
              <w:t xml:space="preserve"> Глюкоза моногидрат+Магния хлорида гексагидрат Натрия хлорид+Натрия гидрока+Натрия лактат+ Кальция хлорида дигидрат.</w:t>
            </w:r>
          </w:p>
          <w:p w:rsidR="006945C8" w:rsidRPr="00351AA3" w:rsidRDefault="006945C8" w:rsidP="008140A5">
            <w:pPr>
              <w:rPr>
                <w:sz w:val="20"/>
                <w:szCs w:val="20"/>
              </w:rPr>
            </w:pPr>
            <w:r w:rsidRPr="00351AA3">
              <w:rPr>
                <w:sz w:val="20"/>
                <w:szCs w:val="20"/>
              </w:rPr>
              <w:t>Раствор для перитонеального диализа с глюкозой общим объемом 2000 мл помещен в малую и большую камеры двухкамерного контейнера, изготовленного из ПВХ, соединенные между собой трубкой-перегородкой, разрушаемой в момент смешения содержимого камер.</w:t>
            </w:r>
          </w:p>
        </w:tc>
      </w:tr>
      <w:tr w:rsidR="006945C8" w:rsidRPr="00351AA3" w:rsidTr="007A2066">
        <w:trPr>
          <w:trHeight w:val="281"/>
        </w:trPr>
        <w:tc>
          <w:tcPr>
            <w:tcW w:w="710" w:type="dxa"/>
            <w:tcBorders>
              <w:top w:val="single" w:sz="4" w:space="0" w:color="auto"/>
              <w:left w:val="single" w:sz="4" w:space="0" w:color="auto"/>
              <w:bottom w:val="single" w:sz="4" w:space="0" w:color="auto"/>
              <w:right w:val="single" w:sz="4" w:space="0" w:color="auto"/>
            </w:tcBorders>
            <w:hideMark/>
          </w:tcPr>
          <w:p w:rsidR="006945C8" w:rsidRPr="006945C8" w:rsidRDefault="006945C8" w:rsidP="006945C8">
            <w:pPr>
              <w:ind w:firstLine="113"/>
              <w:jc w:val="center"/>
              <w:rPr>
                <w:sz w:val="20"/>
                <w:szCs w:val="20"/>
              </w:rPr>
            </w:pPr>
            <w:r w:rsidRPr="006945C8">
              <w:rPr>
                <w:sz w:val="20"/>
                <w:szCs w:val="20"/>
              </w:rPr>
              <w:t>27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jc w:val="center"/>
              <w:rPr>
                <w:sz w:val="20"/>
                <w:szCs w:val="20"/>
              </w:rPr>
            </w:pPr>
            <w:r w:rsidRPr="006945C8">
              <w:rPr>
                <w:sz w:val="20"/>
                <w:szCs w:val="20"/>
              </w:rPr>
              <w:t xml:space="preserve">Перитонельды дализ үшін ерітінді 2, 27 </w:t>
            </w:r>
            <w:r w:rsidRPr="006945C8">
              <w:rPr>
                <w:sz w:val="20"/>
                <w:szCs w:val="20"/>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45C8" w:rsidRPr="00351AA3" w:rsidRDefault="006945C8" w:rsidP="007A2066">
            <w:pPr>
              <w:ind w:firstLine="33"/>
              <w:jc w:val="center"/>
              <w:rPr>
                <w:sz w:val="20"/>
                <w:szCs w:val="20"/>
              </w:rPr>
            </w:pPr>
            <w:r w:rsidRPr="00351AA3">
              <w:rPr>
                <w:sz w:val="20"/>
                <w:szCs w:val="20"/>
              </w:rPr>
              <w:t>контейнер</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6945C8" w:rsidRPr="00351AA3" w:rsidRDefault="006945C8" w:rsidP="008140A5">
            <w:pPr>
              <w:rPr>
                <w:b/>
                <w:sz w:val="20"/>
                <w:szCs w:val="20"/>
              </w:rPr>
            </w:pPr>
            <w:r w:rsidRPr="00351AA3">
              <w:rPr>
                <w:b/>
                <w:sz w:val="20"/>
                <w:szCs w:val="20"/>
              </w:rPr>
              <w:t>Раствор для перитонеального диализа с глюкозой 2,27 %, контейнер 2000 мл №5</w:t>
            </w:r>
          </w:p>
          <w:p w:rsidR="006945C8" w:rsidRPr="00351AA3" w:rsidRDefault="006945C8" w:rsidP="008140A5">
            <w:pPr>
              <w:rPr>
                <w:sz w:val="20"/>
                <w:szCs w:val="20"/>
              </w:rPr>
            </w:pPr>
            <w:r w:rsidRPr="00351AA3">
              <w:rPr>
                <w:b/>
                <w:sz w:val="20"/>
                <w:szCs w:val="20"/>
              </w:rPr>
              <w:t>Компоненты:</w:t>
            </w:r>
            <w:r w:rsidRPr="00351AA3">
              <w:rPr>
                <w:sz w:val="20"/>
                <w:szCs w:val="20"/>
              </w:rPr>
              <w:t xml:space="preserve"> Глюкоза моногидрат+Магния хлорида гексагидрат Натрия хлорид+Натрия гидрока+Натрия лактат+ Кальция хлорида дигидрат.</w:t>
            </w:r>
          </w:p>
          <w:p w:rsidR="006945C8" w:rsidRPr="00351AA3" w:rsidRDefault="006945C8" w:rsidP="008140A5">
            <w:pPr>
              <w:rPr>
                <w:sz w:val="20"/>
                <w:szCs w:val="20"/>
              </w:rPr>
            </w:pPr>
            <w:r w:rsidRPr="00351AA3">
              <w:rPr>
                <w:sz w:val="20"/>
                <w:szCs w:val="20"/>
              </w:rPr>
              <w:t>Раствор для перитонеального диализа с глюкозой общим объемом 2000 мл помещен в малую и большую камеры двухкамерного контейнера, изготовленного из ПВХ, соединенные между собой трубкой-перегородкой, разрушаемой в момент смешения содержимого камер.</w:t>
            </w:r>
          </w:p>
        </w:tc>
      </w:tr>
      <w:tr w:rsidR="006945C8" w:rsidRPr="00351AA3" w:rsidTr="007A2066">
        <w:trPr>
          <w:trHeight w:val="281"/>
        </w:trPr>
        <w:tc>
          <w:tcPr>
            <w:tcW w:w="710" w:type="dxa"/>
            <w:tcBorders>
              <w:top w:val="single" w:sz="4" w:space="0" w:color="auto"/>
              <w:left w:val="single" w:sz="4" w:space="0" w:color="auto"/>
              <w:bottom w:val="single" w:sz="4" w:space="0" w:color="auto"/>
              <w:right w:val="single" w:sz="4" w:space="0" w:color="auto"/>
            </w:tcBorders>
          </w:tcPr>
          <w:p w:rsidR="006945C8" w:rsidRPr="006945C8" w:rsidRDefault="006945C8" w:rsidP="006945C8">
            <w:pPr>
              <w:ind w:firstLine="113"/>
              <w:jc w:val="center"/>
              <w:rPr>
                <w:sz w:val="20"/>
                <w:szCs w:val="20"/>
              </w:rPr>
            </w:pPr>
            <w:r w:rsidRPr="006945C8">
              <w:rPr>
                <w:sz w:val="20"/>
                <w:szCs w:val="20"/>
              </w:rPr>
              <w:t>28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pStyle w:val="HTML"/>
              <w:shd w:val="clear" w:color="auto" w:fill="F8F9FA"/>
              <w:jc w:val="center"/>
              <w:rPr>
                <w:rFonts w:ascii="Times New Roman" w:hAnsi="Times New Roman" w:cs="Times New Roman"/>
                <w:color w:val="1F1F1F"/>
              </w:rPr>
            </w:pPr>
            <w:r w:rsidRPr="006945C8">
              <w:rPr>
                <w:rStyle w:val="y2iqfc"/>
                <w:rFonts w:ascii="Times New Roman" w:hAnsi="Times New Roman" w:cs="Times New Roman"/>
                <w:color w:val="1F1F1F"/>
                <w:lang w:val="kk-KZ"/>
              </w:rPr>
              <w:t>Капиллярлық диализатор - стерильді, бір рет қолдануға арналған</w:t>
            </w:r>
          </w:p>
          <w:p w:rsidR="006945C8" w:rsidRPr="006945C8" w:rsidRDefault="006945C8" w:rsidP="006945C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45C8" w:rsidRPr="00351AA3" w:rsidRDefault="006945C8" w:rsidP="007A2066">
            <w:pPr>
              <w:ind w:firstLine="33"/>
              <w:jc w:val="center"/>
              <w:rPr>
                <w:sz w:val="20"/>
                <w:szCs w:val="20"/>
              </w:rPr>
            </w:pPr>
            <w:r w:rsidRPr="00351AA3">
              <w:rPr>
                <w:sz w:val="20"/>
                <w:szCs w:val="20"/>
              </w:rPr>
              <w:t>штука</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6945C8" w:rsidRPr="00351AA3" w:rsidRDefault="006945C8" w:rsidP="008140A5">
            <w:pPr>
              <w:jc w:val="both"/>
              <w:rPr>
                <w:sz w:val="20"/>
                <w:szCs w:val="20"/>
              </w:rPr>
            </w:pPr>
            <w:r w:rsidRPr="00351AA3">
              <w:rPr>
                <w:sz w:val="20"/>
                <w:szCs w:val="20"/>
              </w:rPr>
              <w:t>Коэффициент ультрафильтрации – 33, площадь фильтрующей поверхности–1,0м2; Объём заполнения – не более 53 мл; Метод стерилизации – паровая. Толщина стенки/ Внутренний диаметр волокна – 35/ 185 мкм. Диализатор капиллярный должна представлять собой прозрачный цилиндрический корпус из поликарбоната, заполненный капиллярными фильтрами из полиуретана с резьбовыми фланцами и стерилизационными колпачками. Диализаторы капиллярные - применяются для лечения гемодиализом больных с острой почечной недостаточностью, с терминальной стадией хронической почечной недостаточности и для экстракорпоральной детоксикации при различных видах отравлений, а также для проведения ультрафильтрации при наличии гипергидратации у больных с различными патологическими состояниями.</w:t>
            </w:r>
          </w:p>
        </w:tc>
      </w:tr>
      <w:tr w:rsidR="006945C8" w:rsidRPr="00351AA3" w:rsidTr="007A2066">
        <w:trPr>
          <w:trHeight w:val="281"/>
        </w:trPr>
        <w:tc>
          <w:tcPr>
            <w:tcW w:w="710" w:type="dxa"/>
            <w:tcBorders>
              <w:top w:val="single" w:sz="4" w:space="0" w:color="auto"/>
              <w:left w:val="single" w:sz="4" w:space="0" w:color="auto"/>
              <w:bottom w:val="single" w:sz="4" w:space="0" w:color="auto"/>
              <w:right w:val="single" w:sz="4" w:space="0" w:color="auto"/>
            </w:tcBorders>
          </w:tcPr>
          <w:p w:rsidR="006945C8" w:rsidRPr="006945C8" w:rsidRDefault="006945C8" w:rsidP="006945C8">
            <w:pPr>
              <w:ind w:firstLine="113"/>
              <w:jc w:val="center"/>
              <w:rPr>
                <w:sz w:val="20"/>
                <w:szCs w:val="20"/>
              </w:rPr>
            </w:pPr>
            <w:r w:rsidRPr="006945C8">
              <w:rPr>
                <w:sz w:val="20"/>
                <w:szCs w:val="20"/>
              </w:rPr>
              <w:t>29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pStyle w:val="HTML"/>
              <w:shd w:val="clear" w:color="auto" w:fill="F8F9FA"/>
              <w:jc w:val="center"/>
              <w:rPr>
                <w:rFonts w:ascii="Times New Roman" w:hAnsi="Times New Roman" w:cs="Times New Roman"/>
                <w:color w:val="1F1F1F"/>
              </w:rPr>
            </w:pPr>
            <w:r w:rsidRPr="006945C8">
              <w:rPr>
                <w:rStyle w:val="y2iqfc"/>
                <w:rFonts w:ascii="Times New Roman" w:hAnsi="Times New Roman" w:cs="Times New Roman"/>
                <w:color w:val="1F1F1F"/>
                <w:lang w:val="kk-KZ"/>
              </w:rPr>
              <w:t>Капиллярлық диализатор - стерильді, бір рет қолдануға арналған</w:t>
            </w:r>
          </w:p>
          <w:p w:rsidR="006945C8" w:rsidRPr="006945C8" w:rsidRDefault="006945C8" w:rsidP="006945C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45C8" w:rsidRPr="00351AA3" w:rsidRDefault="006945C8" w:rsidP="007A2066">
            <w:pPr>
              <w:ind w:firstLine="33"/>
              <w:jc w:val="center"/>
              <w:rPr>
                <w:sz w:val="20"/>
                <w:szCs w:val="20"/>
              </w:rPr>
            </w:pP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6945C8" w:rsidRPr="00351AA3" w:rsidRDefault="006945C8" w:rsidP="008140A5">
            <w:pPr>
              <w:jc w:val="both"/>
              <w:rPr>
                <w:sz w:val="20"/>
                <w:szCs w:val="20"/>
              </w:rPr>
            </w:pPr>
          </w:p>
        </w:tc>
      </w:tr>
      <w:tr w:rsidR="006945C8" w:rsidRPr="00351AA3" w:rsidTr="007A2066">
        <w:trPr>
          <w:trHeight w:val="281"/>
        </w:trPr>
        <w:tc>
          <w:tcPr>
            <w:tcW w:w="710" w:type="dxa"/>
            <w:tcBorders>
              <w:top w:val="single" w:sz="4" w:space="0" w:color="auto"/>
              <w:left w:val="single" w:sz="4" w:space="0" w:color="auto"/>
              <w:bottom w:val="single" w:sz="4" w:space="0" w:color="auto"/>
              <w:right w:val="single" w:sz="4" w:space="0" w:color="auto"/>
            </w:tcBorders>
          </w:tcPr>
          <w:p w:rsidR="006945C8" w:rsidRPr="006945C8" w:rsidRDefault="006945C8" w:rsidP="006945C8">
            <w:pPr>
              <w:ind w:firstLine="113"/>
              <w:jc w:val="center"/>
              <w:rPr>
                <w:sz w:val="20"/>
                <w:szCs w:val="20"/>
              </w:rPr>
            </w:pPr>
            <w:r w:rsidRPr="006945C8">
              <w:rPr>
                <w:sz w:val="20"/>
                <w:szCs w:val="20"/>
              </w:rPr>
              <w:lastRenderedPageBreak/>
              <w:t>30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pStyle w:val="HTML"/>
              <w:shd w:val="clear" w:color="auto" w:fill="F8F9FA"/>
              <w:jc w:val="center"/>
              <w:rPr>
                <w:rFonts w:ascii="Times New Roman" w:hAnsi="Times New Roman" w:cs="Times New Roman"/>
                <w:color w:val="1F1F1F"/>
                <w:lang w:val="kk-KZ"/>
              </w:rPr>
            </w:pPr>
            <w:r w:rsidRPr="006945C8">
              <w:rPr>
                <w:rStyle w:val="y2iqfc"/>
                <w:rFonts w:ascii="Times New Roman" w:hAnsi="Times New Roman" w:cs="Times New Roman"/>
                <w:color w:val="1F1F1F"/>
                <w:lang w:val="kk-KZ"/>
              </w:rPr>
              <w:t>Артериялық-веналық жинақта гемодиализге арналған қан сызығы</w:t>
            </w:r>
          </w:p>
          <w:p w:rsidR="006945C8" w:rsidRPr="006945C8" w:rsidRDefault="006945C8" w:rsidP="006945C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45C8" w:rsidRPr="00351AA3" w:rsidRDefault="006945C8" w:rsidP="007A2066">
            <w:pPr>
              <w:ind w:firstLine="33"/>
              <w:jc w:val="center"/>
              <w:rPr>
                <w:sz w:val="20"/>
                <w:szCs w:val="20"/>
              </w:rPr>
            </w:pPr>
            <w:r w:rsidRPr="00351AA3">
              <w:rPr>
                <w:sz w:val="20"/>
                <w:szCs w:val="20"/>
              </w:rPr>
              <w:t>штука</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6945C8" w:rsidRPr="00351AA3" w:rsidRDefault="006945C8" w:rsidP="008140A5">
            <w:pPr>
              <w:jc w:val="both"/>
              <w:rPr>
                <w:sz w:val="20"/>
                <w:szCs w:val="20"/>
              </w:rPr>
            </w:pPr>
            <w:r w:rsidRPr="00351AA3">
              <w:rPr>
                <w:sz w:val="20"/>
                <w:szCs w:val="20"/>
              </w:rPr>
              <w:t xml:space="preserve">Кровопроводящие магистрали для гемодиализа в наборе артерия-вена AV-SET FMC (FA 204 C/FV 204 C) в наборе артерия-вена. </w:t>
            </w:r>
            <w:r w:rsidRPr="00351AA3">
              <w:rPr>
                <w:color w:val="212529"/>
                <w:sz w:val="20"/>
                <w:szCs w:val="20"/>
                <w:shd w:val="clear" w:color="auto" w:fill="FFFFFF"/>
              </w:rPr>
              <w:t xml:space="preserve"> </w:t>
            </w:r>
            <w:r w:rsidRPr="00351AA3">
              <w:rPr>
                <w:sz w:val="20"/>
                <w:szCs w:val="20"/>
              </w:rPr>
              <w:t>для экстракорпорального очищения крови</w:t>
            </w:r>
          </w:p>
        </w:tc>
      </w:tr>
      <w:tr w:rsidR="006945C8" w:rsidRPr="00351AA3" w:rsidTr="007A2066">
        <w:trPr>
          <w:trHeight w:val="281"/>
        </w:trPr>
        <w:tc>
          <w:tcPr>
            <w:tcW w:w="710" w:type="dxa"/>
            <w:tcBorders>
              <w:top w:val="single" w:sz="4" w:space="0" w:color="auto"/>
              <w:left w:val="single" w:sz="4" w:space="0" w:color="auto"/>
              <w:bottom w:val="single" w:sz="4" w:space="0" w:color="auto"/>
              <w:right w:val="single" w:sz="4" w:space="0" w:color="auto"/>
            </w:tcBorders>
          </w:tcPr>
          <w:p w:rsidR="006945C8" w:rsidRPr="006945C8" w:rsidRDefault="006945C8" w:rsidP="006945C8">
            <w:pPr>
              <w:ind w:firstLine="113"/>
              <w:jc w:val="center"/>
              <w:rPr>
                <w:sz w:val="20"/>
                <w:szCs w:val="20"/>
              </w:rPr>
            </w:pPr>
            <w:r w:rsidRPr="006945C8">
              <w:rPr>
                <w:sz w:val="20"/>
                <w:szCs w:val="20"/>
              </w:rPr>
              <w:t>31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jc w:val="center"/>
              <w:rPr>
                <w:sz w:val="20"/>
                <w:szCs w:val="20"/>
              </w:rPr>
            </w:pPr>
            <w:r w:rsidRPr="006945C8">
              <w:rPr>
                <w:rStyle w:val="y2iqfc"/>
                <w:sz w:val="20"/>
                <w:szCs w:val="20"/>
              </w:rPr>
              <w:t>Гемодиализ ерітіндісі.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45C8" w:rsidRPr="00351AA3" w:rsidRDefault="006945C8" w:rsidP="007A2066">
            <w:pPr>
              <w:ind w:firstLine="33"/>
              <w:jc w:val="center"/>
              <w:rPr>
                <w:sz w:val="20"/>
                <w:szCs w:val="20"/>
              </w:rPr>
            </w:pPr>
            <w:r w:rsidRPr="00351AA3">
              <w:rPr>
                <w:sz w:val="20"/>
                <w:szCs w:val="20"/>
              </w:rPr>
              <w:t>набор</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6945C8" w:rsidRPr="00351AA3" w:rsidRDefault="006945C8" w:rsidP="007A2066">
            <w:pPr>
              <w:rPr>
                <w:sz w:val="20"/>
                <w:szCs w:val="20"/>
              </w:rPr>
            </w:pPr>
            <w:r w:rsidRPr="00351AA3">
              <w:rPr>
                <w:sz w:val="20"/>
                <w:szCs w:val="20"/>
              </w:rPr>
              <w:t xml:space="preserve">Прозрачный, стерильный раствор для применения в непрерывной заместительной почечной терапии (CRRT) в качестве заместительного раствора при гемофильтрации и гемодиафильтрации, а также в качестве диализирующего раствора при непрерывном гемодиализе или постоянной гемодиафильтрации у взрослых и детей. Не содержит бактериостатических или антимикробных агентов. Раствор упакован в двухкамерный пакет для раздельного хранения растворов, предотвращающих преципитацию. Небольшой отсек А содержит электролиты, большой отсек B содержит буфер.  Материал пакета- ПВХ специально создан для растворов; Объём раствора – 5000 мл после смешивания. </w:t>
            </w:r>
            <w:r w:rsidRPr="00351AA3">
              <w:rPr>
                <w:sz w:val="20"/>
                <w:szCs w:val="20"/>
              </w:rPr>
              <w:br/>
              <w:t xml:space="preserve">Состав после смешивания: </w:t>
            </w:r>
            <w:r w:rsidRPr="00351AA3">
              <w:rPr>
                <w:sz w:val="20"/>
                <w:szCs w:val="20"/>
              </w:rPr>
              <w:br/>
              <w:t xml:space="preserve">Кальций Ca2 не менее- 1. 75 ммол\л </w:t>
            </w:r>
            <w:r w:rsidRPr="00351AA3">
              <w:rPr>
                <w:sz w:val="20"/>
                <w:szCs w:val="20"/>
              </w:rPr>
              <w:br/>
              <w:t xml:space="preserve">Магний Mg2 не менее- 0.5 ммол\л </w:t>
            </w:r>
            <w:r w:rsidRPr="00351AA3">
              <w:rPr>
                <w:sz w:val="20"/>
                <w:szCs w:val="20"/>
              </w:rPr>
              <w:br/>
              <w:t xml:space="preserve">Натрий Na не менее- 140 ммол\л </w:t>
            </w:r>
            <w:r w:rsidRPr="00351AA3">
              <w:rPr>
                <w:sz w:val="20"/>
                <w:szCs w:val="20"/>
              </w:rPr>
              <w:br/>
              <w:t xml:space="preserve">Хлорид Cl не менее- 111.5 ммол\л </w:t>
            </w:r>
            <w:r w:rsidRPr="00351AA3">
              <w:rPr>
                <w:sz w:val="20"/>
                <w:szCs w:val="20"/>
              </w:rPr>
              <w:br/>
              <w:t xml:space="preserve">Лактат не менее- 3 ммол\л </w:t>
            </w:r>
            <w:r w:rsidRPr="00351AA3">
              <w:rPr>
                <w:sz w:val="20"/>
                <w:szCs w:val="20"/>
              </w:rPr>
              <w:br/>
              <w:t xml:space="preserve">Бикарбонат НСО3 не менее- 32 ммол\л </w:t>
            </w:r>
            <w:r w:rsidRPr="00351AA3">
              <w:rPr>
                <w:sz w:val="20"/>
                <w:szCs w:val="20"/>
              </w:rPr>
              <w:br/>
              <w:t xml:space="preserve">Калий К + не менее- 2 ммол\л </w:t>
            </w:r>
            <w:r w:rsidRPr="00351AA3">
              <w:rPr>
                <w:sz w:val="20"/>
                <w:szCs w:val="20"/>
              </w:rPr>
              <w:br/>
              <w:t>Глюкоза – не менее 6.1 ммол\л</w:t>
            </w:r>
          </w:p>
        </w:tc>
      </w:tr>
      <w:tr w:rsidR="006945C8" w:rsidRPr="00351AA3" w:rsidTr="007A2066">
        <w:trPr>
          <w:trHeight w:val="281"/>
        </w:trPr>
        <w:tc>
          <w:tcPr>
            <w:tcW w:w="710" w:type="dxa"/>
            <w:tcBorders>
              <w:top w:val="single" w:sz="4" w:space="0" w:color="auto"/>
              <w:left w:val="single" w:sz="4" w:space="0" w:color="auto"/>
              <w:bottom w:val="single" w:sz="4" w:space="0" w:color="auto"/>
              <w:right w:val="single" w:sz="4" w:space="0" w:color="auto"/>
            </w:tcBorders>
          </w:tcPr>
          <w:p w:rsidR="006945C8" w:rsidRPr="006945C8" w:rsidRDefault="006945C8" w:rsidP="006945C8">
            <w:pPr>
              <w:ind w:firstLine="113"/>
              <w:jc w:val="center"/>
              <w:rPr>
                <w:sz w:val="20"/>
                <w:szCs w:val="20"/>
              </w:rPr>
            </w:pPr>
            <w:r w:rsidRPr="006945C8">
              <w:rPr>
                <w:sz w:val="20"/>
                <w:szCs w:val="20"/>
              </w:rPr>
              <w:t>32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pStyle w:val="HTML"/>
              <w:shd w:val="clear" w:color="auto" w:fill="F8F9FA"/>
              <w:jc w:val="center"/>
              <w:rPr>
                <w:rFonts w:ascii="Times New Roman" w:hAnsi="Times New Roman" w:cs="Times New Roman"/>
              </w:rPr>
            </w:pPr>
            <w:r w:rsidRPr="006945C8">
              <w:rPr>
                <w:rStyle w:val="y2iqfc"/>
                <w:rFonts w:ascii="Times New Roman" w:hAnsi="Times New Roman" w:cs="Times New Roman"/>
                <w:lang w:val="kk-KZ"/>
              </w:rPr>
              <w:t xml:space="preserve">Гемодиализ ерітіндісі </w:t>
            </w:r>
            <w:r w:rsidRPr="006945C8">
              <w:rPr>
                <w:rStyle w:val="ezkurwreuab5ozgtqnkl"/>
                <w:rFonts w:ascii="Times New Roman" w:hAnsi="Times New Roman" w:cs="Times New Roman"/>
                <w:lang w:val="kk-KZ"/>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45C8" w:rsidRPr="00351AA3" w:rsidRDefault="006945C8" w:rsidP="007A2066">
            <w:pPr>
              <w:ind w:firstLine="33"/>
              <w:jc w:val="center"/>
              <w:rPr>
                <w:sz w:val="20"/>
                <w:szCs w:val="20"/>
              </w:rPr>
            </w:pPr>
            <w:r w:rsidRPr="00351AA3">
              <w:rPr>
                <w:sz w:val="20"/>
                <w:szCs w:val="20"/>
              </w:rPr>
              <w:t>набор</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6945C8" w:rsidRPr="00351AA3" w:rsidRDefault="006945C8" w:rsidP="008140A5">
            <w:pPr>
              <w:pStyle w:val="af3"/>
              <w:rPr>
                <w:rFonts w:ascii="Times New Roman" w:hAnsi="Times New Roman"/>
                <w:color w:val="222222"/>
                <w:sz w:val="20"/>
                <w:szCs w:val="20"/>
              </w:rPr>
            </w:pPr>
            <w:r w:rsidRPr="00351AA3">
              <w:rPr>
                <w:rFonts w:ascii="Times New Roman" w:hAnsi="Times New Roman"/>
                <w:color w:val="222222"/>
                <w:sz w:val="20"/>
                <w:szCs w:val="20"/>
              </w:rPr>
              <w:t xml:space="preserve">Прозрачный, стерильный раствор для применения в непрерывной заместительной почечной терапии (CRRT) </w:t>
            </w:r>
            <w:r w:rsidRPr="00351AA3">
              <w:rPr>
                <w:rFonts w:ascii="Times New Roman" w:hAnsi="Times New Roman"/>
                <w:sz w:val="20"/>
                <w:szCs w:val="20"/>
                <w:shd w:val="clear" w:color="auto" w:fill="FFFFFF"/>
              </w:rPr>
              <w:t>в качестве заместительного раствора при гемофильтрации и гемодиафильтрации, а также в качестве диализирующего раствора при непрерывном гемодиализе или постоянной гемодиафильтрации</w:t>
            </w:r>
            <w:r w:rsidRPr="00351AA3">
              <w:rPr>
                <w:rFonts w:ascii="Times New Roman" w:hAnsi="Times New Roman"/>
                <w:color w:val="222222"/>
                <w:sz w:val="20"/>
                <w:szCs w:val="20"/>
              </w:rPr>
              <w:t xml:space="preserve"> у взрослых и детей. Не содержит бактериостатических или антимикробных агентов. Раствор упакован в двухкамерный пакет </w:t>
            </w:r>
            <w:r w:rsidRPr="00351AA3">
              <w:rPr>
                <w:rFonts w:ascii="Times New Roman" w:hAnsi="Times New Roman"/>
                <w:sz w:val="20"/>
                <w:szCs w:val="20"/>
              </w:rPr>
              <w:t xml:space="preserve">для раздельного хранения растворов, предотвращающих преципитацию. </w:t>
            </w:r>
            <w:r w:rsidRPr="00351AA3">
              <w:rPr>
                <w:rFonts w:ascii="Times New Roman" w:hAnsi="Times New Roman"/>
                <w:color w:val="222222"/>
                <w:sz w:val="20"/>
                <w:szCs w:val="20"/>
              </w:rPr>
              <w:t>Небольшой отсек А содержит электролиты, большой отсек B содержит буфер.</w:t>
            </w:r>
          </w:p>
          <w:p w:rsidR="006945C8" w:rsidRPr="00351AA3" w:rsidRDefault="006945C8" w:rsidP="008140A5">
            <w:pPr>
              <w:pStyle w:val="af3"/>
              <w:rPr>
                <w:rFonts w:ascii="Times New Roman" w:hAnsi="Times New Roman"/>
                <w:sz w:val="20"/>
                <w:szCs w:val="20"/>
              </w:rPr>
            </w:pPr>
            <w:r w:rsidRPr="00351AA3">
              <w:rPr>
                <w:rFonts w:ascii="Times New Roman" w:hAnsi="Times New Roman"/>
                <w:sz w:val="20"/>
                <w:szCs w:val="20"/>
              </w:rPr>
              <w:t>Материал пакета-  ПВХ специально создан для растворов с pH &gt; 7</w:t>
            </w:r>
          </w:p>
          <w:p w:rsidR="006945C8" w:rsidRPr="00351AA3" w:rsidRDefault="006945C8" w:rsidP="008140A5">
            <w:pPr>
              <w:pStyle w:val="af3"/>
              <w:rPr>
                <w:rFonts w:ascii="Times New Roman" w:hAnsi="Times New Roman"/>
                <w:sz w:val="20"/>
                <w:szCs w:val="20"/>
              </w:rPr>
            </w:pPr>
            <w:r w:rsidRPr="00351AA3">
              <w:rPr>
                <w:rFonts w:ascii="Times New Roman" w:hAnsi="Times New Roman"/>
                <w:sz w:val="20"/>
                <w:szCs w:val="20"/>
              </w:rPr>
              <w:t>Объём раствора – 5000 мл после смешивания.</w:t>
            </w:r>
          </w:p>
          <w:p w:rsidR="006945C8" w:rsidRPr="00351AA3" w:rsidRDefault="006945C8" w:rsidP="008140A5">
            <w:pPr>
              <w:pStyle w:val="af3"/>
              <w:rPr>
                <w:rFonts w:ascii="Times New Roman" w:hAnsi="Times New Roman"/>
                <w:color w:val="222222"/>
                <w:sz w:val="20"/>
                <w:szCs w:val="20"/>
              </w:rPr>
            </w:pPr>
            <w:r w:rsidRPr="00351AA3">
              <w:rPr>
                <w:rFonts w:ascii="Times New Roman" w:hAnsi="Times New Roman"/>
                <w:sz w:val="20"/>
                <w:szCs w:val="20"/>
              </w:rPr>
              <w:t>Состав после смешивания:</w:t>
            </w:r>
          </w:p>
          <w:p w:rsidR="006945C8" w:rsidRPr="00351AA3" w:rsidRDefault="006945C8" w:rsidP="008140A5">
            <w:pPr>
              <w:pStyle w:val="af3"/>
              <w:rPr>
                <w:rFonts w:ascii="Times New Roman" w:hAnsi="Times New Roman"/>
                <w:color w:val="222222"/>
                <w:sz w:val="20"/>
                <w:szCs w:val="20"/>
              </w:rPr>
            </w:pPr>
            <w:r w:rsidRPr="00351AA3">
              <w:rPr>
                <w:rFonts w:ascii="Times New Roman" w:hAnsi="Times New Roman"/>
                <w:color w:val="222222"/>
                <w:sz w:val="20"/>
                <w:szCs w:val="20"/>
              </w:rPr>
              <w:t>Кальций Ca2 не менее - 1. 75 ммол\л</w:t>
            </w:r>
          </w:p>
          <w:p w:rsidR="006945C8" w:rsidRPr="00351AA3" w:rsidRDefault="006945C8" w:rsidP="008140A5">
            <w:pPr>
              <w:pStyle w:val="af3"/>
              <w:rPr>
                <w:rFonts w:ascii="Times New Roman" w:hAnsi="Times New Roman"/>
                <w:color w:val="222222"/>
                <w:sz w:val="20"/>
                <w:szCs w:val="20"/>
              </w:rPr>
            </w:pPr>
            <w:r w:rsidRPr="00351AA3">
              <w:rPr>
                <w:rFonts w:ascii="Times New Roman" w:hAnsi="Times New Roman"/>
                <w:color w:val="222222"/>
                <w:sz w:val="20"/>
                <w:szCs w:val="20"/>
              </w:rPr>
              <w:t>Магний Mg2 не менее -  0.5 ммол\л</w:t>
            </w:r>
          </w:p>
          <w:p w:rsidR="006945C8" w:rsidRPr="00351AA3" w:rsidRDefault="006945C8" w:rsidP="008140A5">
            <w:pPr>
              <w:pStyle w:val="af3"/>
              <w:rPr>
                <w:rFonts w:ascii="Times New Roman" w:hAnsi="Times New Roman"/>
                <w:color w:val="222222"/>
                <w:sz w:val="20"/>
                <w:szCs w:val="20"/>
              </w:rPr>
            </w:pPr>
            <w:r w:rsidRPr="00351AA3">
              <w:rPr>
                <w:rFonts w:ascii="Times New Roman" w:hAnsi="Times New Roman"/>
                <w:color w:val="222222"/>
                <w:sz w:val="20"/>
                <w:szCs w:val="20"/>
              </w:rPr>
              <w:t>Натрий Na не менее - 140 ммол\л</w:t>
            </w:r>
          </w:p>
          <w:p w:rsidR="006945C8" w:rsidRPr="00351AA3" w:rsidRDefault="006945C8" w:rsidP="008140A5">
            <w:pPr>
              <w:pStyle w:val="af3"/>
              <w:rPr>
                <w:rFonts w:ascii="Times New Roman" w:hAnsi="Times New Roman"/>
                <w:color w:val="222222"/>
                <w:sz w:val="20"/>
                <w:szCs w:val="20"/>
              </w:rPr>
            </w:pPr>
            <w:r w:rsidRPr="00351AA3">
              <w:rPr>
                <w:rFonts w:ascii="Times New Roman" w:hAnsi="Times New Roman"/>
                <w:color w:val="222222"/>
                <w:sz w:val="20"/>
                <w:szCs w:val="20"/>
              </w:rPr>
              <w:t>Хлорид Cl не менее - 113.5 ммол\л</w:t>
            </w:r>
          </w:p>
          <w:p w:rsidR="006945C8" w:rsidRPr="00351AA3" w:rsidRDefault="006945C8" w:rsidP="008140A5">
            <w:pPr>
              <w:pStyle w:val="af3"/>
              <w:rPr>
                <w:rFonts w:ascii="Times New Roman" w:hAnsi="Times New Roman"/>
                <w:color w:val="222222"/>
                <w:sz w:val="20"/>
                <w:szCs w:val="20"/>
              </w:rPr>
            </w:pPr>
            <w:r w:rsidRPr="00351AA3">
              <w:rPr>
                <w:rFonts w:ascii="Times New Roman" w:hAnsi="Times New Roman"/>
                <w:color w:val="222222"/>
                <w:sz w:val="20"/>
                <w:szCs w:val="20"/>
              </w:rPr>
              <w:t>Лактат  не менее - 3 ммол\л</w:t>
            </w:r>
          </w:p>
          <w:p w:rsidR="006945C8" w:rsidRPr="00351AA3" w:rsidRDefault="006945C8" w:rsidP="008140A5">
            <w:pPr>
              <w:pStyle w:val="af3"/>
              <w:rPr>
                <w:rFonts w:ascii="Times New Roman" w:hAnsi="Times New Roman"/>
                <w:color w:val="222222"/>
                <w:sz w:val="20"/>
                <w:szCs w:val="20"/>
              </w:rPr>
            </w:pPr>
            <w:r w:rsidRPr="00351AA3">
              <w:rPr>
                <w:rFonts w:ascii="Times New Roman" w:hAnsi="Times New Roman"/>
                <w:color w:val="222222"/>
                <w:sz w:val="20"/>
                <w:szCs w:val="20"/>
              </w:rPr>
              <w:t>Бикарбонат НСО3 не менее- 32 ммол\л</w:t>
            </w:r>
          </w:p>
          <w:p w:rsidR="006945C8" w:rsidRPr="00351AA3" w:rsidRDefault="006945C8" w:rsidP="008140A5">
            <w:pPr>
              <w:pStyle w:val="af3"/>
              <w:rPr>
                <w:rFonts w:ascii="Times New Roman" w:hAnsi="Times New Roman"/>
                <w:color w:val="222222"/>
                <w:sz w:val="20"/>
                <w:szCs w:val="20"/>
              </w:rPr>
            </w:pPr>
            <w:r w:rsidRPr="00351AA3">
              <w:rPr>
                <w:rFonts w:ascii="Times New Roman" w:hAnsi="Times New Roman"/>
                <w:color w:val="222222"/>
                <w:sz w:val="20"/>
                <w:szCs w:val="20"/>
              </w:rPr>
              <w:t>Калий К + не менее   - 4 ммол\л</w:t>
            </w:r>
          </w:p>
          <w:p w:rsidR="006945C8" w:rsidRPr="00351AA3" w:rsidRDefault="006945C8" w:rsidP="008140A5">
            <w:pPr>
              <w:rPr>
                <w:sz w:val="20"/>
                <w:szCs w:val="20"/>
              </w:rPr>
            </w:pPr>
            <w:r w:rsidRPr="00351AA3">
              <w:rPr>
                <w:color w:val="222222"/>
                <w:sz w:val="20"/>
                <w:szCs w:val="20"/>
              </w:rPr>
              <w:t>Глюкоза не менее    - 6.1 ммол\л</w:t>
            </w:r>
          </w:p>
        </w:tc>
      </w:tr>
      <w:tr w:rsidR="006945C8" w:rsidRPr="00351AA3" w:rsidTr="007A2066">
        <w:trPr>
          <w:trHeight w:val="281"/>
        </w:trPr>
        <w:tc>
          <w:tcPr>
            <w:tcW w:w="710" w:type="dxa"/>
            <w:tcBorders>
              <w:top w:val="single" w:sz="4" w:space="0" w:color="auto"/>
              <w:left w:val="single" w:sz="4" w:space="0" w:color="auto"/>
              <w:bottom w:val="single" w:sz="4" w:space="0" w:color="auto"/>
              <w:right w:val="single" w:sz="4" w:space="0" w:color="auto"/>
            </w:tcBorders>
          </w:tcPr>
          <w:p w:rsidR="006945C8" w:rsidRPr="006945C8" w:rsidRDefault="006945C8" w:rsidP="006945C8">
            <w:pPr>
              <w:ind w:firstLine="113"/>
              <w:jc w:val="center"/>
              <w:rPr>
                <w:sz w:val="20"/>
                <w:szCs w:val="20"/>
              </w:rPr>
            </w:pPr>
            <w:r w:rsidRPr="006945C8">
              <w:rPr>
                <w:sz w:val="20"/>
                <w:szCs w:val="20"/>
              </w:rPr>
              <w:t>33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pStyle w:val="HTML"/>
              <w:shd w:val="clear" w:color="auto" w:fill="F8F9FA"/>
              <w:jc w:val="center"/>
              <w:rPr>
                <w:rFonts w:ascii="Times New Roman" w:hAnsi="Times New Roman" w:cs="Times New Roman"/>
                <w:lang w:val="kk-KZ"/>
              </w:rPr>
            </w:pPr>
            <w:r w:rsidRPr="006945C8">
              <w:rPr>
                <w:rStyle w:val="ezkurwreuab5ozgtqnkl"/>
                <w:rFonts w:ascii="Times New Roman" w:hAnsi="Times New Roman" w:cs="Times New Roman"/>
                <w:lang w:val="kk-KZ"/>
              </w:rPr>
              <w:t>Ұзақ</w:t>
            </w:r>
            <w:r w:rsidRPr="006945C8">
              <w:rPr>
                <w:rFonts w:ascii="Times New Roman" w:hAnsi="Times New Roman" w:cs="Times New Roman"/>
                <w:lang w:val="kk-KZ"/>
              </w:rPr>
              <w:t xml:space="preserve"> мерзімді </w:t>
            </w:r>
            <w:r w:rsidRPr="006945C8">
              <w:rPr>
                <w:rStyle w:val="ezkurwreuab5ozgtqnkl"/>
                <w:rFonts w:ascii="Times New Roman" w:hAnsi="Times New Roman" w:cs="Times New Roman"/>
                <w:lang w:val="kk-KZ"/>
              </w:rPr>
              <w:t>алмастыратын</w:t>
            </w:r>
            <w:r w:rsidRPr="006945C8">
              <w:rPr>
                <w:rFonts w:ascii="Times New Roman" w:hAnsi="Times New Roman" w:cs="Times New Roman"/>
                <w:lang w:val="kk-KZ"/>
              </w:rPr>
              <w:t xml:space="preserve"> </w:t>
            </w:r>
            <w:r w:rsidRPr="006945C8">
              <w:rPr>
                <w:rStyle w:val="ezkurwreuab5ozgtqnkl"/>
                <w:rFonts w:ascii="Times New Roman" w:hAnsi="Times New Roman" w:cs="Times New Roman"/>
                <w:lang w:val="kk-KZ"/>
              </w:rPr>
              <w:t>бүйрек</w:t>
            </w:r>
            <w:r w:rsidRPr="006945C8">
              <w:rPr>
                <w:rFonts w:ascii="Times New Roman" w:hAnsi="Times New Roman" w:cs="Times New Roman"/>
                <w:lang w:val="kk-KZ"/>
              </w:rPr>
              <w:t xml:space="preserve"> </w:t>
            </w:r>
            <w:r w:rsidRPr="006945C8">
              <w:rPr>
                <w:rStyle w:val="ezkurwreuab5ozgtqnkl"/>
                <w:rFonts w:ascii="Times New Roman" w:hAnsi="Times New Roman" w:cs="Times New Roman"/>
                <w:lang w:val="kk-KZ"/>
              </w:rPr>
              <w:t>терапиясына</w:t>
            </w:r>
            <w:r w:rsidRPr="006945C8">
              <w:rPr>
                <w:rFonts w:ascii="Times New Roman" w:hAnsi="Times New Roman" w:cs="Times New Roman"/>
                <w:lang w:val="kk-KZ"/>
              </w:rPr>
              <w:t xml:space="preserve"> </w:t>
            </w:r>
            <w:r w:rsidRPr="006945C8">
              <w:rPr>
                <w:rStyle w:val="ezkurwreuab5ozgtqnkl"/>
                <w:rFonts w:ascii="Times New Roman" w:hAnsi="Times New Roman" w:cs="Times New Roman"/>
                <w:lang w:val="kk-KZ"/>
              </w:rPr>
              <w:t>арналған</w:t>
            </w:r>
            <w:r w:rsidRPr="006945C8">
              <w:rPr>
                <w:rFonts w:ascii="Times New Roman" w:hAnsi="Times New Roman" w:cs="Times New Roman"/>
                <w:lang w:val="kk-KZ"/>
              </w:rPr>
              <w:t xml:space="preserve"> </w:t>
            </w:r>
            <w:r w:rsidRPr="006945C8">
              <w:rPr>
                <w:rStyle w:val="ezkurwreuab5ozgtqnkl"/>
                <w:rFonts w:ascii="Times New Roman" w:hAnsi="Times New Roman" w:cs="Times New Roman"/>
                <w:lang w:val="kk-KZ"/>
              </w:rPr>
              <w:t>жинақ.</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45C8" w:rsidRPr="00351AA3" w:rsidRDefault="006945C8" w:rsidP="007A2066">
            <w:pPr>
              <w:ind w:firstLine="33"/>
              <w:jc w:val="center"/>
              <w:rPr>
                <w:sz w:val="20"/>
                <w:szCs w:val="20"/>
              </w:rPr>
            </w:pPr>
            <w:r w:rsidRPr="00351AA3">
              <w:rPr>
                <w:sz w:val="20"/>
                <w:szCs w:val="20"/>
              </w:rPr>
              <w:t>набор</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6945C8" w:rsidRPr="00351AA3" w:rsidRDefault="006945C8" w:rsidP="008140A5">
            <w:pPr>
              <w:jc w:val="both"/>
              <w:rPr>
                <w:sz w:val="20"/>
                <w:szCs w:val="20"/>
              </w:rPr>
            </w:pPr>
            <w:r w:rsidRPr="00351AA3">
              <w:rPr>
                <w:sz w:val="20"/>
                <w:szCs w:val="20"/>
              </w:rPr>
              <w:t>Набор предназначен для использования в терапии (Продолжительная заместительная почечная терапия) с острой почечной недостаточностью и / или перегрузкой жидкостью.</w:t>
            </w:r>
          </w:p>
          <w:p w:rsidR="006945C8" w:rsidRPr="00351AA3" w:rsidRDefault="006945C8" w:rsidP="008140A5">
            <w:pPr>
              <w:jc w:val="both"/>
              <w:rPr>
                <w:sz w:val="20"/>
                <w:szCs w:val="20"/>
              </w:rPr>
            </w:pPr>
            <w:r w:rsidRPr="00351AA3">
              <w:rPr>
                <w:sz w:val="20"/>
                <w:szCs w:val="20"/>
              </w:rPr>
              <w:t xml:space="preserve">- (Терапевтическая плазмаобменная терапия)  </w:t>
            </w:r>
          </w:p>
          <w:p w:rsidR="006945C8" w:rsidRPr="00351AA3" w:rsidRDefault="006945C8" w:rsidP="008140A5">
            <w:pPr>
              <w:jc w:val="both"/>
              <w:rPr>
                <w:sz w:val="20"/>
                <w:szCs w:val="20"/>
              </w:rPr>
            </w:pPr>
            <w:r w:rsidRPr="00351AA3">
              <w:rPr>
                <w:sz w:val="20"/>
                <w:szCs w:val="20"/>
              </w:rPr>
              <w:t>Вес пациента: более 30 кг</w:t>
            </w:r>
          </w:p>
          <w:p w:rsidR="006945C8" w:rsidRPr="00351AA3" w:rsidRDefault="006945C8" w:rsidP="008140A5">
            <w:pPr>
              <w:jc w:val="both"/>
              <w:rPr>
                <w:sz w:val="20"/>
                <w:szCs w:val="20"/>
              </w:rPr>
            </w:pPr>
            <w:r w:rsidRPr="00351AA3">
              <w:rPr>
                <w:sz w:val="20"/>
                <w:szCs w:val="20"/>
              </w:rPr>
              <w:t>Площадь поверхности мембраны гемофильтра не менее- 0,35 м².</w:t>
            </w:r>
          </w:p>
          <w:p w:rsidR="006945C8" w:rsidRPr="00351AA3" w:rsidRDefault="006945C8" w:rsidP="008140A5">
            <w:pPr>
              <w:jc w:val="both"/>
              <w:rPr>
                <w:sz w:val="20"/>
                <w:szCs w:val="20"/>
              </w:rPr>
            </w:pPr>
            <w:r w:rsidRPr="00351AA3">
              <w:rPr>
                <w:sz w:val="20"/>
                <w:szCs w:val="20"/>
              </w:rPr>
              <w:t>Объем заполнения крови гемофильтра не менее -41 мл.</w:t>
            </w:r>
          </w:p>
          <w:p w:rsidR="006945C8" w:rsidRPr="00351AA3" w:rsidRDefault="006945C8" w:rsidP="008140A5">
            <w:pPr>
              <w:jc w:val="both"/>
              <w:rPr>
                <w:sz w:val="20"/>
                <w:szCs w:val="20"/>
              </w:rPr>
            </w:pPr>
            <w:r w:rsidRPr="00351AA3">
              <w:rPr>
                <w:sz w:val="20"/>
                <w:szCs w:val="20"/>
              </w:rPr>
              <w:t>Общий объем заполнения крови набора не менее -125 мл.</w:t>
            </w:r>
          </w:p>
          <w:p w:rsidR="006945C8" w:rsidRPr="00351AA3" w:rsidRDefault="006945C8" w:rsidP="008140A5">
            <w:pPr>
              <w:pStyle w:val="af3"/>
              <w:rPr>
                <w:sz w:val="20"/>
                <w:szCs w:val="20"/>
              </w:rPr>
            </w:pPr>
            <w:r w:rsidRPr="00351AA3">
              <w:rPr>
                <w:rFonts w:ascii="Times New Roman" w:hAnsi="Times New Roman"/>
                <w:sz w:val="20"/>
                <w:szCs w:val="20"/>
              </w:rPr>
              <w:lastRenderedPageBreak/>
              <w:t>Материалы: Полипропилен, пвх, без применения латекса.</w:t>
            </w:r>
          </w:p>
        </w:tc>
      </w:tr>
      <w:tr w:rsidR="006945C8" w:rsidRPr="00351AA3" w:rsidTr="007A2066">
        <w:trPr>
          <w:trHeight w:val="281"/>
        </w:trPr>
        <w:tc>
          <w:tcPr>
            <w:tcW w:w="710" w:type="dxa"/>
            <w:tcBorders>
              <w:top w:val="single" w:sz="4" w:space="0" w:color="auto"/>
              <w:left w:val="single" w:sz="4" w:space="0" w:color="auto"/>
              <w:bottom w:val="single" w:sz="4" w:space="0" w:color="auto"/>
              <w:right w:val="single" w:sz="4" w:space="0" w:color="auto"/>
            </w:tcBorders>
          </w:tcPr>
          <w:p w:rsidR="006945C8" w:rsidRPr="006945C8" w:rsidRDefault="006945C8" w:rsidP="006945C8">
            <w:pPr>
              <w:ind w:firstLine="113"/>
              <w:jc w:val="center"/>
              <w:rPr>
                <w:sz w:val="20"/>
                <w:szCs w:val="20"/>
              </w:rPr>
            </w:pPr>
            <w:r w:rsidRPr="006945C8">
              <w:rPr>
                <w:sz w:val="20"/>
                <w:szCs w:val="20"/>
              </w:rPr>
              <w:lastRenderedPageBreak/>
              <w:t>34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jc w:val="center"/>
              <w:rPr>
                <w:sz w:val="20"/>
                <w:szCs w:val="20"/>
              </w:rPr>
            </w:pPr>
            <w:r w:rsidRPr="006945C8">
              <w:rPr>
                <w:rStyle w:val="ezkurwreuab5ozgtqnkl"/>
                <w:sz w:val="20"/>
                <w:szCs w:val="20"/>
              </w:rPr>
              <w:t>Ұзақ</w:t>
            </w:r>
            <w:r w:rsidRPr="006945C8">
              <w:rPr>
                <w:sz w:val="20"/>
                <w:szCs w:val="20"/>
              </w:rPr>
              <w:t xml:space="preserve"> мерзімді </w:t>
            </w:r>
            <w:r w:rsidRPr="006945C8">
              <w:rPr>
                <w:rStyle w:val="ezkurwreuab5ozgtqnkl"/>
                <w:sz w:val="20"/>
                <w:szCs w:val="20"/>
              </w:rPr>
              <w:t>алмастыратын</w:t>
            </w:r>
            <w:r w:rsidRPr="006945C8">
              <w:rPr>
                <w:sz w:val="20"/>
                <w:szCs w:val="20"/>
              </w:rPr>
              <w:t xml:space="preserve"> </w:t>
            </w:r>
            <w:r w:rsidRPr="006945C8">
              <w:rPr>
                <w:rStyle w:val="ezkurwreuab5ozgtqnkl"/>
                <w:sz w:val="20"/>
                <w:szCs w:val="20"/>
              </w:rPr>
              <w:t>бүйрек</w:t>
            </w:r>
            <w:r w:rsidRPr="006945C8">
              <w:rPr>
                <w:sz w:val="20"/>
                <w:szCs w:val="20"/>
              </w:rPr>
              <w:t xml:space="preserve"> </w:t>
            </w:r>
            <w:r w:rsidRPr="006945C8">
              <w:rPr>
                <w:rStyle w:val="ezkurwreuab5ozgtqnkl"/>
                <w:sz w:val="20"/>
                <w:szCs w:val="20"/>
              </w:rPr>
              <w:t>терапиясына</w:t>
            </w:r>
            <w:r w:rsidRPr="006945C8">
              <w:rPr>
                <w:sz w:val="20"/>
                <w:szCs w:val="20"/>
              </w:rPr>
              <w:t xml:space="preserve"> </w:t>
            </w:r>
            <w:r w:rsidRPr="006945C8">
              <w:rPr>
                <w:rStyle w:val="ezkurwreuab5ozgtqnkl"/>
                <w:sz w:val="20"/>
                <w:szCs w:val="20"/>
              </w:rPr>
              <w:t>арналған</w:t>
            </w:r>
            <w:r w:rsidRPr="006945C8">
              <w:rPr>
                <w:sz w:val="20"/>
                <w:szCs w:val="20"/>
              </w:rPr>
              <w:t xml:space="preserve"> </w:t>
            </w:r>
            <w:r w:rsidRPr="006945C8">
              <w:rPr>
                <w:rStyle w:val="ezkurwreuab5ozgtqnkl"/>
                <w:sz w:val="20"/>
                <w:szCs w:val="20"/>
              </w:rPr>
              <w:t>жинақ.</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45C8" w:rsidRPr="00351AA3" w:rsidRDefault="006945C8" w:rsidP="007A2066">
            <w:pPr>
              <w:ind w:firstLine="33"/>
              <w:jc w:val="center"/>
              <w:rPr>
                <w:sz w:val="20"/>
                <w:szCs w:val="20"/>
              </w:rPr>
            </w:pPr>
            <w:r w:rsidRPr="00351AA3">
              <w:rPr>
                <w:sz w:val="20"/>
                <w:szCs w:val="20"/>
              </w:rPr>
              <w:t>набор</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6945C8" w:rsidRPr="00351AA3" w:rsidRDefault="006945C8" w:rsidP="008140A5">
            <w:pPr>
              <w:rPr>
                <w:sz w:val="20"/>
                <w:szCs w:val="20"/>
              </w:rPr>
            </w:pPr>
            <w:r w:rsidRPr="00351AA3">
              <w:rPr>
                <w:sz w:val="20"/>
                <w:szCs w:val="20"/>
              </w:rPr>
              <w:t>Набор предназначен для использования в вено-венозной терапии: (Медленная продолжительная ультрафильтрация), (Продолжительная вено-венозная гемофильтрация), (продолжительный артерио-венозный гемодиализ), (Продолжительная вено-венозная гемодиафильтрация)</w:t>
            </w:r>
          </w:p>
          <w:p w:rsidR="006945C8" w:rsidRPr="00351AA3" w:rsidRDefault="006945C8" w:rsidP="008140A5">
            <w:pPr>
              <w:rPr>
                <w:sz w:val="20"/>
                <w:szCs w:val="20"/>
              </w:rPr>
            </w:pPr>
            <w:r w:rsidRPr="00351AA3">
              <w:rPr>
                <w:sz w:val="20"/>
                <w:szCs w:val="20"/>
              </w:rPr>
              <w:t>Вес пациента: более 30 кг</w:t>
            </w:r>
          </w:p>
          <w:p w:rsidR="006945C8" w:rsidRPr="00351AA3" w:rsidRDefault="006945C8" w:rsidP="008140A5">
            <w:pPr>
              <w:rPr>
                <w:sz w:val="20"/>
                <w:szCs w:val="20"/>
              </w:rPr>
            </w:pPr>
            <w:r w:rsidRPr="00351AA3">
              <w:rPr>
                <w:sz w:val="20"/>
                <w:szCs w:val="20"/>
              </w:rPr>
              <w:t>Площадь поверхности мембраны гемофильтра не менее- 1,1 м².</w:t>
            </w:r>
          </w:p>
          <w:p w:rsidR="006945C8" w:rsidRPr="00351AA3" w:rsidRDefault="006945C8" w:rsidP="008140A5">
            <w:pPr>
              <w:rPr>
                <w:sz w:val="20"/>
                <w:szCs w:val="20"/>
              </w:rPr>
            </w:pPr>
            <w:r w:rsidRPr="00351AA3">
              <w:rPr>
                <w:sz w:val="20"/>
                <w:szCs w:val="20"/>
              </w:rPr>
              <w:t>Общий объем заполнения крови набора не менее-165 мл.</w:t>
            </w:r>
          </w:p>
          <w:p w:rsidR="006945C8" w:rsidRPr="00351AA3" w:rsidRDefault="006945C8" w:rsidP="008140A5">
            <w:pPr>
              <w:jc w:val="both"/>
              <w:rPr>
                <w:sz w:val="20"/>
                <w:szCs w:val="20"/>
              </w:rPr>
            </w:pPr>
            <w:r w:rsidRPr="00351AA3">
              <w:rPr>
                <w:sz w:val="20"/>
                <w:szCs w:val="20"/>
              </w:rPr>
              <w:t>Материалы: Полиарилэфирсульфон, пвх, без применения латекса</w:t>
            </w:r>
          </w:p>
        </w:tc>
      </w:tr>
      <w:tr w:rsidR="006945C8" w:rsidRPr="00351AA3" w:rsidTr="007A2066">
        <w:trPr>
          <w:trHeight w:val="281"/>
        </w:trPr>
        <w:tc>
          <w:tcPr>
            <w:tcW w:w="710" w:type="dxa"/>
            <w:tcBorders>
              <w:top w:val="single" w:sz="4" w:space="0" w:color="auto"/>
              <w:left w:val="single" w:sz="4" w:space="0" w:color="auto"/>
              <w:bottom w:val="single" w:sz="4" w:space="0" w:color="auto"/>
              <w:right w:val="single" w:sz="4" w:space="0" w:color="auto"/>
            </w:tcBorders>
          </w:tcPr>
          <w:p w:rsidR="006945C8" w:rsidRPr="006945C8" w:rsidRDefault="006945C8" w:rsidP="006945C8">
            <w:pPr>
              <w:ind w:firstLine="113"/>
              <w:jc w:val="center"/>
              <w:rPr>
                <w:sz w:val="20"/>
                <w:szCs w:val="20"/>
              </w:rPr>
            </w:pPr>
            <w:r w:rsidRPr="006945C8">
              <w:rPr>
                <w:sz w:val="20"/>
                <w:szCs w:val="20"/>
              </w:rPr>
              <w:t>35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jc w:val="center"/>
              <w:rPr>
                <w:sz w:val="20"/>
                <w:szCs w:val="20"/>
              </w:rPr>
            </w:pPr>
            <w:r w:rsidRPr="006945C8">
              <w:rPr>
                <w:rStyle w:val="ezkurwreuab5ozgtqnkl"/>
                <w:sz w:val="20"/>
                <w:szCs w:val="20"/>
              </w:rPr>
              <w:t>Ұзақ</w:t>
            </w:r>
            <w:r w:rsidRPr="006945C8">
              <w:rPr>
                <w:sz w:val="20"/>
                <w:szCs w:val="20"/>
              </w:rPr>
              <w:t xml:space="preserve"> мерзімді </w:t>
            </w:r>
            <w:r w:rsidRPr="006945C8">
              <w:rPr>
                <w:rStyle w:val="ezkurwreuab5ozgtqnkl"/>
                <w:sz w:val="20"/>
                <w:szCs w:val="20"/>
              </w:rPr>
              <w:t>алмастыратын</w:t>
            </w:r>
            <w:r w:rsidRPr="006945C8">
              <w:rPr>
                <w:sz w:val="20"/>
                <w:szCs w:val="20"/>
              </w:rPr>
              <w:t xml:space="preserve"> </w:t>
            </w:r>
            <w:r w:rsidRPr="006945C8">
              <w:rPr>
                <w:rStyle w:val="ezkurwreuab5ozgtqnkl"/>
                <w:sz w:val="20"/>
                <w:szCs w:val="20"/>
              </w:rPr>
              <w:t>бүйрек</w:t>
            </w:r>
            <w:r w:rsidRPr="006945C8">
              <w:rPr>
                <w:sz w:val="20"/>
                <w:szCs w:val="20"/>
              </w:rPr>
              <w:t xml:space="preserve"> </w:t>
            </w:r>
            <w:r w:rsidRPr="006945C8">
              <w:rPr>
                <w:rStyle w:val="ezkurwreuab5ozgtqnkl"/>
                <w:sz w:val="20"/>
                <w:szCs w:val="20"/>
              </w:rPr>
              <w:t>терапиясына</w:t>
            </w:r>
            <w:r w:rsidRPr="006945C8">
              <w:rPr>
                <w:sz w:val="20"/>
                <w:szCs w:val="20"/>
              </w:rPr>
              <w:t xml:space="preserve"> </w:t>
            </w:r>
            <w:r w:rsidRPr="006945C8">
              <w:rPr>
                <w:rStyle w:val="ezkurwreuab5ozgtqnkl"/>
                <w:sz w:val="20"/>
                <w:szCs w:val="20"/>
              </w:rPr>
              <w:t>арналған</w:t>
            </w:r>
            <w:r w:rsidRPr="006945C8">
              <w:rPr>
                <w:sz w:val="20"/>
                <w:szCs w:val="20"/>
              </w:rPr>
              <w:t xml:space="preserve"> </w:t>
            </w:r>
            <w:r w:rsidRPr="006945C8">
              <w:rPr>
                <w:rStyle w:val="ezkurwreuab5ozgtqnkl"/>
                <w:sz w:val="20"/>
                <w:szCs w:val="20"/>
              </w:rPr>
              <w:t>жинақ.</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45C8" w:rsidRPr="00351AA3" w:rsidRDefault="006945C8" w:rsidP="007A2066">
            <w:pPr>
              <w:ind w:firstLine="33"/>
              <w:jc w:val="center"/>
              <w:rPr>
                <w:sz w:val="20"/>
                <w:szCs w:val="20"/>
              </w:rPr>
            </w:pPr>
            <w:r w:rsidRPr="00351AA3">
              <w:rPr>
                <w:sz w:val="20"/>
                <w:szCs w:val="20"/>
              </w:rPr>
              <w:t>набор</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6945C8" w:rsidRPr="00351AA3" w:rsidRDefault="006945C8" w:rsidP="008140A5">
            <w:pPr>
              <w:rPr>
                <w:sz w:val="20"/>
                <w:szCs w:val="20"/>
              </w:rPr>
            </w:pPr>
            <w:r w:rsidRPr="00351AA3">
              <w:rPr>
                <w:sz w:val="20"/>
                <w:szCs w:val="20"/>
              </w:rPr>
              <w:t>Набор предназначен для использования в вено-венозной терапии: (Медленная продолжительная ультрафильтрация), (Продолжительная вено-венозная гемофильтрация), (продолжительный артерио-венозный гемодиализ), (Продолжительная вено-венозная гемодиафильтрация)</w:t>
            </w:r>
          </w:p>
          <w:p w:rsidR="006945C8" w:rsidRPr="00351AA3" w:rsidRDefault="006945C8" w:rsidP="008140A5">
            <w:pPr>
              <w:rPr>
                <w:sz w:val="20"/>
                <w:szCs w:val="20"/>
              </w:rPr>
            </w:pPr>
            <w:r w:rsidRPr="00351AA3">
              <w:rPr>
                <w:sz w:val="20"/>
                <w:szCs w:val="20"/>
              </w:rPr>
              <w:t>Вес пациента: более 11 кг</w:t>
            </w:r>
          </w:p>
          <w:p w:rsidR="006945C8" w:rsidRPr="00351AA3" w:rsidRDefault="006945C8" w:rsidP="008140A5">
            <w:pPr>
              <w:rPr>
                <w:sz w:val="20"/>
                <w:szCs w:val="20"/>
              </w:rPr>
            </w:pPr>
            <w:r w:rsidRPr="00351AA3">
              <w:rPr>
                <w:sz w:val="20"/>
                <w:szCs w:val="20"/>
              </w:rPr>
              <w:t>Площадь поверхности мембраны гемофильтра не менее - 0,6 м².</w:t>
            </w:r>
          </w:p>
          <w:p w:rsidR="006945C8" w:rsidRPr="00351AA3" w:rsidRDefault="006945C8" w:rsidP="008140A5">
            <w:pPr>
              <w:rPr>
                <w:sz w:val="20"/>
                <w:szCs w:val="20"/>
              </w:rPr>
            </w:pPr>
            <w:r w:rsidRPr="00351AA3">
              <w:rPr>
                <w:sz w:val="20"/>
                <w:szCs w:val="20"/>
              </w:rPr>
              <w:t>Объем заполнения крови гемофильтра не менее-44 мл.</w:t>
            </w:r>
          </w:p>
          <w:p w:rsidR="006945C8" w:rsidRPr="00351AA3" w:rsidRDefault="006945C8" w:rsidP="008140A5">
            <w:pPr>
              <w:rPr>
                <w:sz w:val="20"/>
                <w:szCs w:val="20"/>
              </w:rPr>
            </w:pPr>
            <w:r w:rsidRPr="00351AA3">
              <w:rPr>
                <w:sz w:val="20"/>
                <w:szCs w:val="20"/>
              </w:rPr>
              <w:t>Общий объем заполнения крови набора не менее- 93 мл.</w:t>
            </w:r>
          </w:p>
          <w:p w:rsidR="006945C8" w:rsidRPr="00351AA3" w:rsidRDefault="006945C8" w:rsidP="008140A5">
            <w:pPr>
              <w:rPr>
                <w:b/>
                <w:sz w:val="20"/>
                <w:szCs w:val="20"/>
              </w:rPr>
            </w:pPr>
            <w:r w:rsidRPr="00351AA3">
              <w:rPr>
                <w:sz w:val="20"/>
                <w:szCs w:val="20"/>
              </w:rPr>
              <w:t>Материалы: Мембрана AN69ST, ПВХ, без латекса.</w:t>
            </w:r>
          </w:p>
        </w:tc>
      </w:tr>
      <w:tr w:rsidR="006945C8" w:rsidRPr="00351AA3" w:rsidTr="007A2066">
        <w:trPr>
          <w:trHeight w:val="281"/>
        </w:trPr>
        <w:tc>
          <w:tcPr>
            <w:tcW w:w="710" w:type="dxa"/>
            <w:tcBorders>
              <w:top w:val="single" w:sz="4" w:space="0" w:color="auto"/>
              <w:left w:val="single" w:sz="4" w:space="0" w:color="auto"/>
              <w:bottom w:val="single" w:sz="4" w:space="0" w:color="auto"/>
              <w:right w:val="single" w:sz="4" w:space="0" w:color="auto"/>
            </w:tcBorders>
          </w:tcPr>
          <w:p w:rsidR="006945C8" w:rsidRPr="006945C8" w:rsidRDefault="006945C8" w:rsidP="006945C8">
            <w:pPr>
              <w:ind w:firstLine="113"/>
              <w:jc w:val="center"/>
              <w:rPr>
                <w:sz w:val="20"/>
                <w:szCs w:val="20"/>
              </w:rPr>
            </w:pPr>
            <w:r w:rsidRPr="006945C8">
              <w:rPr>
                <w:sz w:val="20"/>
                <w:szCs w:val="20"/>
              </w:rPr>
              <w:t>36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jc w:val="center"/>
              <w:rPr>
                <w:sz w:val="20"/>
                <w:szCs w:val="20"/>
              </w:rPr>
            </w:pPr>
            <w:r w:rsidRPr="006945C8">
              <w:rPr>
                <w:rStyle w:val="y2iqfc"/>
                <w:color w:val="1F1F1F"/>
                <w:sz w:val="20"/>
                <w:szCs w:val="20"/>
              </w:rPr>
              <w:t>Үздіксіз бүйрек ауыстыру терапия жинағы.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45C8" w:rsidRPr="00351AA3" w:rsidRDefault="006945C8" w:rsidP="007A2066">
            <w:pPr>
              <w:ind w:firstLine="33"/>
              <w:jc w:val="center"/>
              <w:rPr>
                <w:sz w:val="20"/>
                <w:szCs w:val="20"/>
              </w:rPr>
            </w:pPr>
            <w:r w:rsidRPr="00351AA3">
              <w:rPr>
                <w:sz w:val="20"/>
                <w:szCs w:val="20"/>
              </w:rPr>
              <w:t>набор</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6945C8" w:rsidRPr="00351AA3" w:rsidRDefault="006945C8" w:rsidP="008140A5">
            <w:pPr>
              <w:rPr>
                <w:sz w:val="20"/>
                <w:szCs w:val="20"/>
              </w:rPr>
            </w:pPr>
            <w:r w:rsidRPr="00351AA3">
              <w:rPr>
                <w:sz w:val="20"/>
                <w:szCs w:val="20"/>
              </w:rPr>
              <w:t>Набор предназначен для использования в вено-венозной терапии: (Медленная продолжительная ультрафильтрация), (Продолжительная вено-венозная гемофильтрация), (продолжительный артерио-венозный гемодиализ),  (Продолжительная вено-венозная гемодиафильтрация)</w:t>
            </w:r>
          </w:p>
          <w:p w:rsidR="006945C8" w:rsidRPr="00351AA3" w:rsidRDefault="006945C8" w:rsidP="008140A5">
            <w:pPr>
              <w:rPr>
                <w:sz w:val="20"/>
                <w:szCs w:val="20"/>
              </w:rPr>
            </w:pPr>
            <w:r w:rsidRPr="00351AA3">
              <w:rPr>
                <w:sz w:val="20"/>
                <w:szCs w:val="20"/>
              </w:rPr>
              <w:t>Вес пациента: более 30 кг</w:t>
            </w:r>
          </w:p>
          <w:p w:rsidR="006945C8" w:rsidRPr="00351AA3" w:rsidRDefault="006945C8" w:rsidP="008140A5">
            <w:pPr>
              <w:rPr>
                <w:sz w:val="20"/>
                <w:szCs w:val="20"/>
              </w:rPr>
            </w:pPr>
            <w:r w:rsidRPr="00351AA3">
              <w:rPr>
                <w:sz w:val="20"/>
                <w:szCs w:val="20"/>
              </w:rPr>
              <w:t>Площадь поверхности мембраны гемофильтра –не менее 1,0 м².</w:t>
            </w:r>
          </w:p>
          <w:p w:rsidR="006945C8" w:rsidRPr="00351AA3" w:rsidRDefault="006945C8" w:rsidP="008140A5">
            <w:pPr>
              <w:rPr>
                <w:sz w:val="20"/>
                <w:szCs w:val="20"/>
              </w:rPr>
            </w:pPr>
            <w:r w:rsidRPr="00351AA3">
              <w:rPr>
                <w:sz w:val="20"/>
                <w:szCs w:val="20"/>
              </w:rPr>
              <w:t>Объем заполнения крови гемофильтра не менее -69 мл.</w:t>
            </w:r>
          </w:p>
          <w:p w:rsidR="006945C8" w:rsidRPr="00351AA3" w:rsidRDefault="006945C8" w:rsidP="008140A5">
            <w:pPr>
              <w:rPr>
                <w:sz w:val="20"/>
                <w:szCs w:val="20"/>
              </w:rPr>
            </w:pPr>
            <w:r w:rsidRPr="00351AA3">
              <w:rPr>
                <w:sz w:val="20"/>
                <w:szCs w:val="20"/>
              </w:rPr>
              <w:t>Общий объем заполнения крови набора не менее- 152 мл.</w:t>
            </w:r>
          </w:p>
          <w:p w:rsidR="006945C8" w:rsidRPr="00351AA3" w:rsidRDefault="006945C8" w:rsidP="008140A5">
            <w:pPr>
              <w:rPr>
                <w:b/>
                <w:sz w:val="20"/>
                <w:szCs w:val="20"/>
              </w:rPr>
            </w:pPr>
            <w:r w:rsidRPr="00351AA3">
              <w:rPr>
                <w:sz w:val="20"/>
                <w:szCs w:val="20"/>
              </w:rPr>
              <w:t>Материалы: Мембрана AN69ST, ПВХ, без латекса.</w:t>
            </w:r>
          </w:p>
        </w:tc>
      </w:tr>
      <w:tr w:rsidR="006945C8" w:rsidRPr="00351AA3" w:rsidTr="007A2066">
        <w:trPr>
          <w:trHeight w:val="281"/>
        </w:trPr>
        <w:tc>
          <w:tcPr>
            <w:tcW w:w="710" w:type="dxa"/>
            <w:tcBorders>
              <w:top w:val="single" w:sz="4" w:space="0" w:color="auto"/>
              <w:left w:val="single" w:sz="4" w:space="0" w:color="auto"/>
              <w:bottom w:val="single" w:sz="4" w:space="0" w:color="auto"/>
              <w:right w:val="single" w:sz="4" w:space="0" w:color="auto"/>
            </w:tcBorders>
          </w:tcPr>
          <w:p w:rsidR="006945C8" w:rsidRPr="006945C8" w:rsidRDefault="006945C8" w:rsidP="006945C8">
            <w:pPr>
              <w:ind w:firstLine="113"/>
              <w:jc w:val="center"/>
              <w:rPr>
                <w:sz w:val="20"/>
                <w:szCs w:val="20"/>
              </w:rPr>
            </w:pPr>
            <w:r w:rsidRPr="006945C8">
              <w:rPr>
                <w:sz w:val="20"/>
                <w:szCs w:val="20"/>
              </w:rPr>
              <w:t>37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jc w:val="center"/>
              <w:rPr>
                <w:sz w:val="20"/>
                <w:szCs w:val="20"/>
              </w:rPr>
            </w:pPr>
            <w:r w:rsidRPr="006945C8">
              <w:rPr>
                <w:rStyle w:val="y2iqfc"/>
                <w:color w:val="1F1F1F"/>
                <w:sz w:val="20"/>
                <w:szCs w:val="20"/>
              </w:rPr>
              <w:t>Үздіксіз бүйрек ауыстыру терапия жинағы.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45C8" w:rsidRPr="00351AA3" w:rsidRDefault="006945C8" w:rsidP="007A2066">
            <w:pPr>
              <w:ind w:firstLine="33"/>
              <w:jc w:val="center"/>
              <w:rPr>
                <w:sz w:val="20"/>
                <w:szCs w:val="20"/>
              </w:rPr>
            </w:pPr>
            <w:r w:rsidRPr="00351AA3">
              <w:rPr>
                <w:sz w:val="20"/>
                <w:szCs w:val="20"/>
              </w:rPr>
              <w:t>набор</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6945C8" w:rsidRPr="00351AA3" w:rsidRDefault="006945C8" w:rsidP="008140A5">
            <w:pPr>
              <w:rPr>
                <w:sz w:val="20"/>
                <w:szCs w:val="20"/>
              </w:rPr>
            </w:pPr>
            <w:r w:rsidRPr="00351AA3">
              <w:rPr>
                <w:sz w:val="20"/>
                <w:szCs w:val="20"/>
              </w:rPr>
              <w:t>Набор предназначен для использования в вено-венозной терапии: (Медленная продолжительная ультрафильтрация), (Продолжительная вено-венозная гемофильтрация), (продолжительный артерио-венозный гемодиализ), (Продолжительная вено-венозная гемодиафильтрация)</w:t>
            </w:r>
          </w:p>
          <w:p w:rsidR="006945C8" w:rsidRPr="00351AA3" w:rsidRDefault="006945C8" w:rsidP="008140A5">
            <w:pPr>
              <w:rPr>
                <w:sz w:val="20"/>
                <w:szCs w:val="20"/>
              </w:rPr>
            </w:pPr>
            <w:r w:rsidRPr="00351AA3">
              <w:rPr>
                <w:sz w:val="20"/>
                <w:szCs w:val="20"/>
              </w:rPr>
              <w:t>Вес пациента: более 8 кг</w:t>
            </w:r>
          </w:p>
          <w:p w:rsidR="006945C8" w:rsidRPr="00351AA3" w:rsidRDefault="006945C8" w:rsidP="008140A5">
            <w:pPr>
              <w:rPr>
                <w:sz w:val="20"/>
                <w:szCs w:val="20"/>
              </w:rPr>
            </w:pPr>
            <w:r w:rsidRPr="00351AA3">
              <w:rPr>
                <w:sz w:val="20"/>
                <w:szCs w:val="20"/>
              </w:rPr>
              <w:t>Площадь поверхности мембраны гемофильтра не менее - 0,2 м².</w:t>
            </w:r>
          </w:p>
          <w:p w:rsidR="006945C8" w:rsidRPr="00351AA3" w:rsidRDefault="006945C8" w:rsidP="008140A5">
            <w:pPr>
              <w:rPr>
                <w:sz w:val="20"/>
                <w:szCs w:val="20"/>
              </w:rPr>
            </w:pPr>
            <w:r w:rsidRPr="00351AA3">
              <w:rPr>
                <w:sz w:val="20"/>
                <w:szCs w:val="20"/>
              </w:rPr>
              <w:t>Объем заполнения крови гемофильтра не менее-17 мл.</w:t>
            </w:r>
          </w:p>
          <w:p w:rsidR="006945C8" w:rsidRPr="00351AA3" w:rsidRDefault="006945C8" w:rsidP="008140A5">
            <w:pPr>
              <w:rPr>
                <w:sz w:val="20"/>
                <w:szCs w:val="20"/>
              </w:rPr>
            </w:pPr>
            <w:r w:rsidRPr="00351AA3">
              <w:rPr>
                <w:sz w:val="20"/>
                <w:szCs w:val="20"/>
              </w:rPr>
              <w:t>Общий объем заполнения крови набора не менее-60 мл.</w:t>
            </w:r>
          </w:p>
          <w:p w:rsidR="006945C8" w:rsidRPr="00351AA3" w:rsidRDefault="006945C8" w:rsidP="008140A5">
            <w:pPr>
              <w:rPr>
                <w:b/>
                <w:sz w:val="20"/>
                <w:szCs w:val="20"/>
              </w:rPr>
            </w:pPr>
            <w:r w:rsidRPr="00351AA3">
              <w:rPr>
                <w:sz w:val="20"/>
                <w:szCs w:val="20"/>
              </w:rPr>
              <w:t>Внутренний диаметр кровопроводящей магистрали не менее-2,5 мм. Материалы: Полиарилэфирсульфон, пвх, без применения латекса.</w:t>
            </w:r>
          </w:p>
        </w:tc>
      </w:tr>
      <w:tr w:rsidR="006945C8" w:rsidRPr="00351AA3" w:rsidTr="00897EB1">
        <w:trPr>
          <w:trHeight w:val="2123"/>
        </w:trPr>
        <w:tc>
          <w:tcPr>
            <w:tcW w:w="710" w:type="dxa"/>
            <w:tcBorders>
              <w:top w:val="single" w:sz="4" w:space="0" w:color="auto"/>
              <w:left w:val="single" w:sz="4" w:space="0" w:color="auto"/>
              <w:bottom w:val="single" w:sz="4" w:space="0" w:color="auto"/>
              <w:right w:val="single" w:sz="4" w:space="0" w:color="auto"/>
            </w:tcBorders>
          </w:tcPr>
          <w:p w:rsidR="006945C8" w:rsidRPr="006945C8" w:rsidRDefault="006945C8" w:rsidP="006945C8">
            <w:pPr>
              <w:ind w:firstLine="113"/>
              <w:jc w:val="center"/>
              <w:rPr>
                <w:sz w:val="20"/>
                <w:szCs w:val="20"/>
              </w:rPr>
            </w:pPr>
            <w:r w:rsidRPr="006945C8">
              <w:rPr>
                <w:sz w:val="20"/>
                <w:szCs w:val="20"/>
              </w:rPr>
              <w:t>38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jc w:val="center"/>
              <w:rPr>
                <w:sz w:val="20"/>
                <w:szCs w:val="20"/>
              </w:rPr>
            </w:pPr>
            <w:r w:rsidRPr="006945C8">
              <w:rPr>
                <w:rStyle w:val="y2iqfc"/>
                <w:color w:val="1F1F1F"/>
                <w:sz w:val="20"/>
                <w:szCs w:val="20"/>
              </w:rPr>
              <w:t>Үздіксіз бүйрек ауыстыру терапия жинағы- сепсис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45C8" w:rsidRPr="00351AA3" w:rsidRDefault="006945C8" w:rsidP="007A2066">
            <w:pPr>
              <w:ind w:firstLine="33"/>
              <w:jc w:val="center"/>
              <w:rPr>
                <w:sz w:val="20"/>
                <w:szCs w:val="20"/>
              </w:rPr>
            </w:pPr>
            <w:r w:rsidRPr="00351AA3">
              <w:rPr>
                <w:sz w:val="20"/>
                <w:szCs w:val="20"/>
              </w:rPr>
              <w:t>набор</w:t>
            </w:r>
          </w:p>
        </w:tc>
        <w:tc>
          <w:tcPr>
            <w:tcW w:w="12190" w:type="dxa"/>
            <w:tcBorders>
              <w:top w:val="single" w:sz="4" w:space="0" w:color="auto"/>
              <w:left w:val="single" w:sz="4" w:space="0" w:color="auto"/>
              <w:bottom w:val="single" w:sz="4" w:space="0" w:color="auto"/>
              <w:right w:val="single" w:sz="4" w:space="0" w:color="auto"/>
            </w:tcBorders>
            <w:shd w:val="clear" w:color="auto" w:fill="auto"/>
          </w:tcPr>
          <w:p w:rsidR="006945C8" w:rsidRPr="00897EB1" w:rsidRDefault="006945C8" w:rsidP="00897EB1">
            <w:pPr>
              <w:rPr>
                <w:sz w:val="20"/>
                <w:szCs w:val="20"/>
              </w:rPr>
            </w:pPr>
            <w:r w:rsidRPr="00897EB1">
              <w:rPr>
                <w:sz w:val="20"/>
                <w:szCs w:val="20"/>
              </w:rPr>
              <w:t>Набор предназначен для использования в -сепсис терапии (Продолжительная заместительная почечная терапия с трехслойной мембраной PEI (polyethyleneimine) для одновременного удаление эндотоксина, удаления цитокинов и удаление жидкого уремического токсина, в вено-венозной терапии: (Медленная продолжительная ультрафильтрация),  (Продолжительная вено-венозная гемофильтрация),  (продолжительный артериовенозный гемодиализ),  (Продолжительная вено-венозная гемодиафильтрация)</w:t>
            </w:r>
          </w:p>
          <w:p w:rsidR="006945C8" w:rsidRPr="00897EB1" w:rsidRDefault="006945C8" w:rsidP="00897EB1">
            <w:pPr>
              <w:rPr>
                <w:sz w:val="20"/>
                <w:szCs w:val="20"/>
              </w:rPr>
            </w:pPr>
            <w:r w:rsidRPr="00897EB1">
              <w:rPr>
                <w:sz w:val="20"/>
                <w:szCs w:val="20"/>
              </w:rPr>
              <w:t>Вес пациента: более 30 кг</w:t>
            </w:r>
          </w:p>
          <w:p w:rsidR="006945C8" w:rsidRPr="00897EB1" w:rsidRDefault="006945C8" w:rsidP="00897EB1">
            <w:pPr>
              <w:rPr>
                <w:sz w:val="20"/>
                <w:szCs w:val="20"/>
              </w:rPr>
            </w:pPr>
            <w:r w:rsidRPr="00897EB1">
              <w:rPr>
                <w:sz w:val="20"/>
                <w:szCs w:val="20"/>
              </w:rPr>
              <w:t>Площадь поверхности мембраны гемофильтра не менее- 1,5 м².</w:t>
            </w:r>
          </w:p>
          <w:p w:rsidR="006945C8" w:rsidRPr="00897EB1" w:rsidRDefault="006945C8" w:rsidP="00897EB1">
            <w:pPr>
              <w:rPr>
                <w:sz w:val="20"/>
                <w:szCs w:val="20"/>
              </w:rPr>
            </w:pPr>
            <w:r w:rsidRPr="00897EB1">
              <w:rPr>
                <w:sz w:val="20"/>
                <w:szCs w:val="20"/>
              </w:rPr>
              <w:t>Общий объем заполнения крови набора не менее-189 мл.</w:t>
            </w:r>
          </w:p>
          <w:p w:rsidR="006945C8" w:rsidRPr="00897EB1" w:rsidRDefault="006945C8" w:rsidP="00897EB1">
            <w:pPr>
              <w:rPr>
                <w:sz w:val="20"/>
                <w:szCs w:val="20"/>
              </w:rPr>
            </w:pPr>
            <w:r w:rsidRPr="00897EB1">
              <w:rPr>
                <w:sz w:val="20"/>
                <w:szCs w:val="20"/>
              </w:rPr>
              <w:t>Материалы: мембрана, покрытая полиэтиленимином (</w:t>
            </w:r>
            <w:r w:rsidRPr="00897EB1">
              <w:rPr>
                <w:sz w:val="20"/>
                <w:szCs w:val="20"/>
                <w:lang w:val="en-US"/>
              </w:rPr>
              <w:t>PEI</w:t>
            </w:r>
            <w:r w:rsidRPr="00897EB1">
              <w:rPr>
                <w:sz w:val="20"/>
                <w:szCs w:val="20"/>
              </w:rPr>
              <w:t>) и гепарином, пвх, без применения латекса.</w:t>
            </w:r>
          </w:p>
        </w:tc>
      </w:tr>
      <w:tr w:rsidR="006945C8" w:rsidRPr="00351AA3" w:rsidTr="00897EB1">
        <w:trPr>
          <w:trHeight w:val="281"/>
        </w:trPr>
        <w:tc>
          <w:tcPr>
            <w:tcW w:w="710" w:type="dxa"/>
            <w:tcBorders>
              <w:top w:val="single" w:sz="4" w:space="0" w:color="auto"/>
              <w:left w:val="single" w:sz="4" w:space="0" w:color="auto"/>
              <w:bottom w:val="single" w:sz="4" w:space="0" w:color="auto"/>
              <w:right w:val="single" w:sz="4" w:space="0" w:color="auto"/>
            </w:tcBorders>
          </w:tcPr>
          <w:p w:rsidR="006945C8" w:rsidRPr="006945C8" w:rsidRDefault="006945C8" w:rsidP="006945C8">
            <w:pPr>
              <w:ind w:firstLine="113"/>
              <w:jc w:val="center"/>
              <w:rPr>
                <w:sz w:val="20"/>
                <w:szCs w:val="20"/>
              </w:rPr>
            </w:pPr>
            <w:r w:rsidRPr="006945C8">
              <w:rPr>
                <w:sz w:val="20"/>
                <w:szCs w:val="20"/>
              </w:rPr>
              <w:t>39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pStyle w:val="HTML"/>
              <w:shd w:val="clear" w:color="auto" w:fill="F8F9FA"/>
              <w:jc w:val="center"/>
              <w:rPr>
                <w:rFonts w:ascii="Times New Roman" w:hAnsi="Times New Roman" w:cs="Times New Roman"/>
                <w:color w:val="1F1F1F"/>
                <w:lang w:val="kk-KZ"/>
              </w:rPr>
            </w:pPr>
            <w:r w:rsidRPr="006945C8">
              <w:rPr>
                <w:rStyle w:val="y2iqfc"/>
                <w:rFonts w:ascii="Times New Roman" w:hAnsi="Times New Roman" w:cs="Times New Roman"/>
                <w:color w:val="1F1F1F"/>
                <w:lang w:val="kk-KZ"/>
              </w:rPr>
              <w:t xml:space="preserve">Гемодиализге арналған концентрлі </w:t>
            </w:r>
            <w:r w:rsidRPr="006945C8">
              <w:rPr>
                <w:rStyle w:val="y2iqfc"/>
                <w:rFonts w:ascii="Times New Roman" w:hAnsi="Times New Roman" w:cs="Times New Roman"/>
                <w:color w:val="1F1F1F"/>
                <w:lang w:val="kk-KZ"/>
              </w:rPr>
              <w:lastRenderedPageBreak/>
              <w:t>сілтілі ерітінді</w:t>
            </w:r>
          </w:p>
          <w:p w:rsidR="006945C8" w:rsidRPr="006945C8" w:rsidRDefault="006945C8" w:rsidP="006945C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45C8" w:rsidRPr="00351AA3" w:rsidRDefault="006945C8" w:rsidP="007A2066">
            <w:pPr>
              <w:ind w:firstLine="33"/>
              <w:jc w:val="center"/>
              <w:rPr>
                <w:sz w:val="20"/>
                <w:szCs w:val="20"/>
              </w:rPr>
            </w:pPr>
            <w:r w:rsidRPr="00351AA3">
              <w:rPr>
                <w:sz w:val="20"/>
                <w:szCs w:val="20"/>
              </w:rPr>
              <w:lastRenderedPageBreak/>
              <w:t>канистра</w:t>
            </w:r>
          </w:p>
        </w:tc>
        <w:tc>
          <w:tcPr>
            <w:tcW w:w="12190" w:type="dxa"/>
            <w:tcBorders>
              <w:top w:val="single" w:sz="4" w:space="0" w:color="auto"/>
              <w:left w:val="single" w:sz="4" w:space="0" w:color="auto"/>
              <w:bottom w:val="single" w:sz="4" w:space="0" w:color="auto"/>
              <w:right w:val="single" w:sz="4" w:space="0" w:color="auto"/>
            </w:tcBorders>
            <w:shd w:val="clear" w:color="auto" w:fill="auto"/>
          </w:tcPr>
          <w:p w:rsidR="006945C8" w:rsidRPr="00897EB1" w:rsidRDefault="006945C8" w:rsidP="00897EB1">
            <w:pPr>
              <w:rPr>
                <w:b/>
                <w:sz w:val="20"/>
                <w:szCs w:val="20"/>
              </w:rPr>
            </w:pPr>
            <w:r w:rsidRPr="00897EB1">
              <w:rPr>
                <w:sz w:val="20"/>
                <w:szCs w:val="20"/>
              </w:rPr>
              <w:t xml:space="preserve">Концентрированный кислотный раствор для гемодиализа REN–А. для обеспечения кислотно-щелочного и водно-электролитного баланса при гемодиализном лечении, лечении больных страдающих хронической и острой почечной недостаточностью, гипертонией, </w:t>
            </w:r>
            <w:r w:rsidRPr="00897EB1">
              <w:rPr>
                <w:sz w:val="20"/>
                <w:szCs w:val="20"/>
              </w:rPr>
              <w:lastRenderedPageBreak/>
              <w:t>интоксикацией. Концентрированный кислотный раствор для гемодиализа, не менее 5 литров. Состав (на 1 литр): Натрия не менее- 140 ммоль/л, Калия не менее- 2 ммоль/л, Кальция не менее 1,5 ммоль/л, Магния не менее- 0,5 ммоль/л, Уксусная кислота не менее- 3 ммоль/л, хлориды не менее- 111 ммоль/л.</w:t>
            </w:r>
          </w:p>
        </w:tc>
      </w:tr>
      <w:tr w:rsidR="006945C8" w:rsidRPr="00351AA3" w:rsidTr="00897EB1">
        <w:trPr>
          <w:trHeight w:val="281"/>
        </w:trPr>
        <w:tc>
          <w:tcPr>
            <w:tcW w:w="710" w:type="dxa"/>
            <w:tcBorders>
              <w:top w:val="single" w:sz="4" w:space="0" w:color="auto"/>
              <w:left w:val="single" w:sz="4" w:space="0" w:color="auto"/>
              <w:bottom w:val="single" w:sz="4" w:space="0" w:color="auto"/>
              <w:right w:val="single" w:sz="4" w:space="0" w:color="auto"/>
            </w:tcBorders>
          </w:tcPr>
          <w:p w:rsidR="006945C8" w:rsidRPr="006945C8" w:rsidRDefault="006945C8" w:rsidP="006945C8">
            <w:pPr>
              <w:ind w:firstLine="113"/>
              <w:jc w:val="center"/>
              <w:rPr>
                <w:sz w:val="20"/>
                <w:szCs w:val="20"/>
              </w:rPr>
            </w:pPr>
            <w:r w:rsidRPr="006945C8">
              <w:rPr>
                <w:sz w:val="20"/>
                <w:szCs w:val="20"/>
              </w:rPr>
              <w:lastRenderedPageBreak/>
              <w:t>40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pStyle w:val="HTML"/>
              <w:shd w:val="clear" w:color="auto" w:fill="F8F9FA"/>
              <w:jc w:val="center"/>
              <w:rPr>
                <w:rFonts w:ascii="Times New Roman" w:hAnsi="Times New Roman" w:cs="Times New Roman"/>
                <w:color w:val="1F1F1F"/>
                <w:lang w:val="kk-KZ"/>
              </w:rPr>
            </w:pPr>
            <w:r w:rsidRPr="006945C8">
              <w:rPr>
                <w:rStyle w:val="y2iqfc"/>
                <w:rFonts w:ascii="Times New Roman" w:hAnsi="Times New Roman" w:cs="Times New Roman"/>
                <w:color w:val="1F1F1F"/>
                <w:lang w:val="kk-KZ"/>
              </w:rPr>
              <w:t>Гемодиализге арналған концентрлі қышқыл ерітіндісі</w:t>
            </w:r>
          </w:p>
          <w:p w:rsidR="006945C8" w:rsidRPr="006945C8" w:rsidRDefault="006945C8" w:rsidP="006945C8">
            <w:pPr>
              <w:jc w:val="cente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45C8" w:rsidRPr="00351AA3" w:rsidRDefault="006945C8" w:rsidP="007A2066">
            <w:pPr>
              <w:ind w:firstLine="33"/>
              <w:jc w:val="center"/>
              <w:rPr>
                <w:sz w:val="20"/>
                <w:szCs w:val="20"/>
              </w:rPr>
            </w:pPr>
            <w:r w:rsidRPr="00351AA3">
              <w:rPr>
                <w:sz w:val="20"/>
                <w:szCs w:val="20"/>
              </w:rPr>
              <w:t>канистра</w:t>
            </w:r>
          </w:p>
        </w:tc>
        <w:tc>
          <w:tcPr>
            <w:tcW w:w="12190" w:type="dxa"/>
            <w:tcBorders>
              <w:top w:val="single" w:sz="4" w:space="0" w:color="auto"/>
              <w:left w:val="single" w:sz="4" w:space="0" w:color="auto"/>
              <w:bottom w:val="single" w:sz="4" w:space="0" w:color="auto"/>
              <w:right w:val="single" w:sz="4" w:space="0" w:color="auto"/>
            </w:tcBorders>
            <w:shd w:val="clear" w:color="auto" w:fill="auto"/>
          </w:tcPr>
          <w:p w:rsidR="006945C8" w:rsidRPr="00897EB1" w:rsidRDefault="006945C8" w:rsidP="00897EB1">
            <w:pPr>
              <w:rPr>
                <w:sz w:val="20"/>
                <w:szCs w:val="20"/>
              </w:rPr>
            </w:pPr>
            <w:r w:rsidRPr="00897EB1">
              <w:rPr>
                <w:sz w:val="20"/>
                <w:szCs w:val="20"/>
              </w:rPr>
              <w:t>Концентрированный щелочной раствор для гемодиализа REN–В. для обеспечения кислотно-щелочного и водно-электролитного баланса при гемодиализном лечении, лечении больных страдающих хронической и острой почечной недостаточностью, гипертонией, интоксикацией. Концентрированный щелочной раствор для гемодиализа, не менее 6 литров. Состав (на 1 литр): Бикарбонат натрия не менее- 84,0 гр.; Очищенная вода до-1,000 литр.</w:t>
            </w:r>
          </w:p>
        </w:tc>
      </w:tr>
      <w:tr w:rsidR="006945C8" w:rsidRPr="00351AA3" w:rsidTr="00897EB1">
        <w:trPr>
          <w:trHeight w:val="281"/>
        </w:trPr>
        <w:tc>
          <w:tcPr>
            <w:tcW w:w="710" w:type="dxa"/>
            <w:tcBorders>
              <w:top w:val="single" w:sz="4" w:space="0" w:color="auto"/>
              <w:left w:val="single" w:sz="4" w:space="0" w:color="auto"/>
              <w:bottom w:val="single" w:sz="4" w:space="0" w:color="auto"/>
              <w:right w:val="single" w:sz="4" w:space="0" w:color="auto"/>
            </w:tcBorders>
          </w:tcPr>
          <w:p w:rsidR="006945C8" w:rsidRPr="006945C8" w:rsidRDefault="006945C8" w:rsidP="006945C8">
            <w:pPr>
              <w:ind w:firstLine="113"/>
              <w:jc w:val="center"/>
              <w:rPr>
                <w:sz w:val="20"/>
                <w:szCs w:val="20"/>
              </w:rPr>
            </w:pPr>
            <w:r w:rsidRPr="006945C8">
              <w:rPr>
                <w:sz w:val="20"/>
                <w:szCs w:val="20"/>
              </w:rPr>
              <w:t>41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pStyle w:val="HTML"/>
              <w:shd w:val="clear" w:color="auto" w:fill="F8F9FA"/>
              <w:jc w:val="center"/>
              <w:rPr>
                <w:rFonts w:ascii="Times New Roman" w:hAnsi="Times New Roman" w:cs="Times New Roman"/>
                <w:color w:val="1F1F1F"/>
                <w:lang w:val="kk-KZ"/>
              </w:rPr>
            </w:pPr>
            <w:r w:rsidRPr="006945C8">
              <w:rPr>
                <w:rStyle w:val="y2iqfc"/>
                <w:rFonts w:ascii="Times New Roman" w:hAnsi="Times New Roman" w:cs="Times New Roman"/>
                <w:color w:val="1F1F1F"/>
                <w:lang w:val="kk-KZ"/>
              </w:rPr>
              <w:t>Гемодиализге арналған концентрлі сілтілі ерітінді</w:t>
            </w:r>
          </w:p>
          <w:p w:rsidR="006945C8" w:rsidRPr="006945C8" w:rsidRDefault="006945C8" w:rsidP="006945C8">
            <w:pPr>
              <w:jc w:val="cente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45C8" w:rsidRPr="00351AA3" w:rsidRDefault="006945C8" w:rsidP="007A2066">
            <w:pPr>
              <w:ind w:firstLine="33"/>
              <w:jc w:val="center"/>
              <w:rPr>
                <w:sz w:val="20"/>
                <w:szCs w:val="20"/>
              </w:rPr>
            </w:pPr>
            <w:r w:rsidRPr="00351AA3">
              <w:rPr>
                <w:sz w:val="20"/>
                <w:szCs w:val="20"/>
              </w:rPr>
              <w:t>штука</w:t>
            </w:r>
          </w:p>
        </w:tc>
        <w:tc>
          <w:tcPr>
            <w:tcW w:w="12190" w:type="dxa"/>
            <w:tcBorders>
              <w:top w:val="single" w:sz="4" w:space="0" w:color="auto"/>
              <w:left w:val="single" w:sz="4" w:space="0" w:color="auto"/>
              <w:bottom w:val="single" w:sz="4" w:space="0" w:color="auto"/>
              <w:right w:val="single" w:sz="4" w:space="0" w:color="auto"/>
            </w:tcBorders>
            <w:shd w:val="clear" w:color="auto" w:fill="auto"/>
          </w:tcPr>
          <w:p w:rsidR="006945C8" w:rsidRPr="00897EB1" w:rsidRDefault="007A2066" w:rsidP="00897EB1">
            <w:pPr>
              <w:rPr>
                <w:rFonts w:eastAsia="Calibri"/>
                <w:sz w:val="20"/>
                <w:szCs w:val="20"/>
              </w:rPr>
            </w:pPr>
            <w:r w:rsidRPr="00897EB1">
              <w:rPr>
                <w:rStyle w:val="ezkurwreuab5ozgtqnkl"/>
                <w:sz w:val="20"/>
                <w:szCs w:val="20"/>
              </w:rPr>
              <w:t>Концентрированный</w:t>
            </w:r>
            <w:r w:rsidRPr="00897EB1">
              <w:rPr>
                <w:sz w:val="20"/>
                <w:szCs w:val="20"/>
              </w:rPr>
              <w:t xml:space="preserve"> </w:t>
            </w:r>
            <w:r w:rsidRPr="00897EB1">
              <w:rPr>
                <w:rStyle w:val="ezkurwreuab5ozgtqnkl"/>
                <w:sz w:val="20"/>
                <w:szCs w:val="20"/>
              </w:rPr>
              <w:t>щелочной</w:t>
            </w:r>
            <w:r w:rsidRPr="00897EB1">
              <w:rPr>
                <w:sz w:val="20"/>
                <w:szCs w:val="20"/>
              </w:rPr>
              <w:t xml:space="preserve"> </w:t>
            </w:r>
            <w:r w:rsidRPr="00897EB1">
              <w:rPr>
                <w:rStyle w:val="ezkurwreuab5ozgtqnkl"/>
                <w:sz w:val="20"/>
                <w:szCs w:val="20"/>
              </w:rPr>
              <w:t>раствор</w:t>
            </w:r>
            <w:r w:rsidRPr="00897EB1">
              <w:rPr>
                <w:sz w:val="20"/>
                <w:szCs w:val="20"/>
              </w:rPr>
              <w:t xml:space="preserve"> </w:t>
            </w:r>
            <w:r w:rsidRPr="00897EB1">
              <w:rPr>
                <w:rStyle w:val="ezkurwreuab5ozgtqnkl"/>
                <w:sz w:val="20"/>
                <w:szCs w:val="20"/>
              </w:rPr>
              <w:t>для</w:t>
            </w:r>
            <w:r w:rsidRPr="00897EB1">
              <w:rPr>
                <w:sz w:val="20"/>
                <w:szCs w:val="20"/>
              </w:rPr>
              <w:t xml:space="preserve"> </w:t>
            </w:r>
            <w:r w:rsidRPr="00897EB1">
              <w:rPr>
                <w:rStyle w:val="ezkurwreuab5ozgtqnkl"/>
                <w:sz w:val="20"/>
                <w:szCs w:val="20"/>
              </w:rPr>
              <w:t>гемодиализа</w:t>
            </w:r>
          </w:p>
        </w:tc>
      </w:tr>
      <w:tr w:rsidR="006945C8" w:rsidRPr="00351AA3" w:rsidTr="00897EB1">
        <w:trPr>
          <w:trHeight w:val="281"/>
        </w:trPr>
        <w:tc>
          <w:tcPr>
            <w:tcW w:w="710" w:type="dxa"/>
            <w:tcBorders>
              <w:top w:val="single" w:sz="4" w:space="0" w:color="auto"/>
              <w:left w:val="single" w:sz="4" w:space="0" w:color="auto"/>
              <w:bottom w:val="single" w:sz="4" w:space="0" w:color="auto"/>
              <w:right w:val="single" w:sz="4" w:space="0" w:color="auto"/>
            </w:tcBorders>
          </w:tcPr>
          <w:p w:rsidR="006945C8" w:rsidRPr="006945C8" w:rsidRDefault="006945C8" w:rsidP="006945C8">
            <w:pPr>
              <w:ind w:firstLine="113"/>
              <w:jc w:val="center"/>
              <w:rPr>
                <w:sz w:val="20"/>
                <w:szCs w:val="20"/>
              </w:rPr>
            </w:pPr>
            <w:r w:rsidRPr="006945C8">
              <w:rPr>
                <w:sz w:val="20"/>
                <w:szCs w:val="20"/>
              </w:rPr>
              <w:t>42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pStyle w:val="HTML"/>
              <w:shd w:val="clear" w:color="auto" w:fill="F8F9FA"/>
              <w:jc w:val="center"/>
              <w:rPr>
                <w:rFonts w:ascii="Times New Roman" w:hAnsi="Times New Roman" w:cs="Times New Roman"/>
                <w:color w:val="1F1F1F"/>
              </w:rPr>
            </w:pPr>
            <w:r w:rsidRPr="006945C8">
              <w:rPr>
                <w:rStyle w:val="y2iqfc"/>
                <w:rFonts w:ascii="Times New Roman" w:hAnsi="Times New Roman" w:cs="Times New Roman"/>
                <w:color w:val="1F1F1F"/>
                <w:lang w:val="kk-KZ"/>
              </w:rPr>
              <w:t>Фистула инелер өлшемі 16G артерия</w:t>
            </w:r>
          </w:p>
          <w:p w:rsidR="006945C8" w:rsidRPr="006945C8" w:rsidRDefault="006945C8" w:rsidP="006945C8">
            <w:pPr>
              <w:jc w:val="cente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45C8" w:rsidRPr="00351AA3" w:rsidRDefault="006945C8" w:rsidP="007A2066">
            <w:pPr>
              <w:ind w:firstLine="33"/>
              <w:jc w:val="center"/>
              <w:rPr>
                <w:sz w:val="20"/>
                <w:szCs w:val="20"/>
              </w:rPr>
            </w:pPr>
            <w:r w:rsidRPr="00351AA3">
              <w:rPr>
                <w:sz w:val="20"/>
                <w:szCs w:val="20"/>
              </w:rPr>
              <w:t>штука</w:t>
            </w:r>
          </w:p>
        </w:tc>
        <w:tc>
          <w:tcPr>
            <w:tcW w:w="12190" w:type="dxa"/>
            <w:tcBorders>
              <w:top w:val="single" w:sz="4" w:space="0" w:color="auto"/>
              <w:left w:val="single" w:sz="4" w:space="0" w:color="auto"/>
              <w:bottom w:val="single" w:sz="4" w:space="0" w:color="auto"/>
              <w:right w:val="single" w:sz="4" w:space="0" w:color="auto"/>
            </w:tcBorders>
            <w:shd w:val="clear" w:color="auto" w:fill="auto"/>
          </w:tcPr>
          <w:p w:rsidR="006945C8" w:rsidRPr="00897EB1" w:rsidRDefault="006945C8" w:rsidP="00897EB1">
            <w:pPr>
              <w:pStyle w:val="HTML"/>
              <w:shd w:val="clear" w:color="auto" w:fill="F8F9FA"/>
              <w:rPr>
                <w:rFonts w:ascii="Times New Roman" w:hAnsi="Times New Roman" w:cs="Times New Roman"/>
              </w:rPr>
            </w:pPr>
            <w:r w:rsidRPr="00897EB1">
              <w:rPr>
                <w:rStyle w:val="y2iqfc"/>
                <w:rFonts w:ascii="Times New Roman" w:hAnsi="Times New Roman" w:cs="Times New Roman"/>
                <w:lang w:val="kk-KZ"/>
              </w:rPr>
              <w:t>Фистула инелер өлшемі 16G артерия</w:t>
            </w:r>
          </w:p>
          <w:p w:rsidR="006945C8" w:rsidRPr="00897EB1" w:rsidRDefault="006945C8" w:rsidP="00897EB1">
            <w:pPr>
              <w:rPr>
                <w:rFonts w:eastAsia="Calibri"/>
                <w:color w:val="auto"/>
                <w:sz w:val="20"/>
                <w:szCs w:val="20"/>
              </w:rPr>
            </w:pPr>
          </w:p>
        </w:tc>
      </w:tr>
      <w:tr w:rsidR="006945C8" w:rsidRPr="00351AA3" w:rsidTr="007A2066">
        <w:trPr>
          <w:trHeight w:val="281"/>
        </w:trPr>
        <w:tc>
          <w:tcPr>
            <w:tcW w:w="710" w:type="dxa"/>
            <w:tcBorders>
              <w:top w:val="single" w:sz="4" w:space="0" w:color="auto"/>
              <w:left w:val="single" w:sz="4" w:space="0" w:color="auto"/>
              <w:bottom w:val="single" w:sz="4" w:space="0" w:color="auto"/>
              <w:right w:val="single" w:sz="4" w:space="0" w:color="auto"/>
            </w:tcBorders>
          </w:tcPr>
          <w:p w:rsidR="006945C8" w:rsidRPr="006945C8" w:rsidRDefault="006945C8" w:rsidP="006945C8">
            <w:pPr>
              <w:ind w:firstLine="113"/>
              <w:jc w:val="center"/>
              <w:rPr>
                <w:sz w:val="20"/>
                <w:szCs w:val="20"/>
              </w:rPr>
            </w:pPr>
            <w:r w:rsidRPr="006945C8">
              <w:rPr>
                <w:sz w:val="20"/>
                <w:szCs w:val="20"/>
              </w:rPr>
              <w:t>43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jc w:val="center"/>
              <w:rPr>
                <w:rFonts w:eastAsia="Calibri"/>
                <w:sz w:val="20"/>
                <w:szCs w:val="20"/>
              </w:rPr>
            </w:pPr>
            <w:r w:rsidRPr="006945C8">
              <w:rPr>
                <w:rStyle w:val="y2iqfc"/>
                <w:color w:val="1F1F1F"/>
                <w:sz w:val="20"/>
                <w:szCs w:val="20"/>
              </w:rPr>
              <w:t xml:space="preserve">Фистула инелер өлшемі 16G </w:t>
            </w:r>
            <w:r w:rsidRPr="006945C8">
              <w:rPr>
                <w:rFonts w:eastAsia="Calibri"/>
                <w:sz w:val="20"/>
                <w:szCs w:val="20"/>
              </w:rPr>
              <w:t>вена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45C8" w:rsidRPr="00351AA3" w:rsidRDefault="006945C8" w:rsidP="007A2066">
            <w:pPr>
              <w:ind w:firstLine="33"/>
              <w:jc w:val="center"/>
              <w:rPr>
                <w:sz w:val="20"/>
                <w:szCs w:val="20"/>
              </w:rPr>
            </w:pPr>
            <w:r w:rsidRPr="00351AA3">
              <w:rPr>
                <w:sz w:val="20"/>
                <w:szCs w:val="20"/>
              </w:rPr>
              <w:t>штука</w:t>
            </w:r>
          </w:p>
        </w:tc>
        <w:tc>
          <w:tcPr>
            <w:tcW w:w="12190"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rPr>
                <w:rFonts w:eastAsia="Calibri"/>
                <w:color w:val="auto"/>
                <w:sz w:val="20"/>
                <w:szCs w:val="20"/>
              </w:rPr>
            </w:pPr>
            <w:r w:rsidRPr="006945C8">
              <w:rPr>
                <w:rStyle w:val="y2iqfc"/>
                <w:color w:val="auto"/>
                <w:sz w:val="20"/>
                <w:szCs w:val="20"/>
              </w:rPr>
              <w:t xml:space="preserve">Фистула инелер өлшемі 16G </w:t>
            </w:r>
            <w:r w:rsidRPr="006945C8">
              <w:rPr>
                <w:rFonts w:eastAsia="Calibri"/>
                <w:color w:val="auto"/>
                <w:sz w:val="20"/>
                <w:szCs w:val="20"/>
              </w:rPr>
              <w:t>вена</w:t>
            </w:r>
          </w:p>
        </w:tc>
      </w:tr>
      <w:tr w:rsidR="006945C8" w:rsidRPr="00351AA3" w:rsidTr="007A2066">
        <w:trPr>
          <w:trHeight w:val="281"/>
        </w:trPr>
        <w:tc>
          <w:tcPr>
            <w:tcW w:w="710" w:type="dxa"/>
            <w:tcBorders>
              <w:top w:val="single" w:sz="4" w:space="0" w:color="auto"/>
              <w:left w:val="single" w:sz="4" w:space="0" w:color="auto"/>
              <w:bottom w:val="single" w:sz="4" w:space="0" w:color="auto"/>
              <w:right w:val="single" w:sz="4" w:space="0" w:color="auto"/>
            </w:tcBorders>
          </w:tcPr>
          <w:p w:rsidR="006945C8" w:rsidRPr="006945C8" w:rsidRDefault="006945C8" w:rsidP="006945C8">
            <w:pPr>
              <w:ind w:firstLine="113"/>
              <w:jc w:val="center"/>
              <w:rPr>
                <w:sz w:val="20"/>
                <w:szCs w:val="20"/>
              </w:rPr>
            </w:pPr>
            <w:r w:rsidRPr="006945C8">
              <w:rPr>
                <w:sz w:val="20"/>
                <w:szCs w:val="20"/>
              </w:rPr>
              <w:t>44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pStyle w:val="HTML"/>
              <w:shd w:val="clear" w:color="auto" w:fill="F8F9FA"/>
              <w:jc w:val="center"/>
              <w:rPr>
                <w:rFonts w:ascii="Times New Roman" w:hAnsi="Times New Roman" w:cs="Times New Roman"/>
                <w:color w:val="1F1F1F"/>
              </w:rPr>
            </w:pPr>
            <w:r w:rsidRPr="006945C8">
              <w:rPr>
                <w:rStyle w:val="y2iqfc"/>
                <w:rFonts w:ascii="Times New Roman" w:hAnsi="Times New Roman" w:cs="Times New Roman"/>
                <w:color w:val="1F1F1F"/>
                <w:lang w:val="kk-KZ"/>
              </w:rPr>
              <w:t>Фистула инелер өлшемі 17G артерия</w:t>
            </w:r>
          </w:p>
          <w:p w:rsidR="006945C8" w:rsidRPr="006945C8" w:rsidRDefault="006945C8" w:rsidP="006945C8">
            <w:pPr>
              <w:pStyle w:val="HTML"/>
              <w:shd w:val="clear" w:color="auto" w:fill="F8F9FA"/>
              <w:jc w:val="center"/>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45C8" w:rsidRPr="00351AA3" w:rsidRDefault="006945C8" w:rsidP="007A2066">
            <w:pPr>
              <w:ind w:firstLine="33"/>
              <w:jc w:val="center"/>
              <w:rPr>
                <w:sz w:val="20"/>
                <w:szCs w:val="20"/>
              </w:rPr>
            </w:pPr>
            <w:r w:rsidRPr="00351AA3">
              <w:rPr>
                <w:sz w:val="20"/>
                <w:szCs w:val="20"/>
              </w:rPr>
              <w:t>штука</w:t>
            </w:r>
          </w:p>
        </w:tc>
        <w:tc>
          <w:tcPr>
            <w:tcW w:w="12190"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pStyle w:val="HTML"/>
              <w:shd w:val="clear" w:color="auto" w:fill="F8F9FA"/>
              <w:rPr>
                <w:rFonts w:ascii="Times New Roman" w:hAnsi="Times New Roman" w:cs="Times New Roman"/>
              </w:rPr>
            </w:pPr>
            <w:r w:rsidRPr="006945C8">
              <w:rPr>
                <w:rStyle w:val="y2iqfc"/>
                <w:rFonts w:ascii="Times New Roman" w:hAnsi="Times New Roman" w:cs="Times New Roman"/>
                <w:lang w:val="kk-KZ"/>
              </w:rPr>
              <w:t>Фистула инелер өлшемі 17G артерия</w:t>
            </w:r>
          </w:p>
          <w:p w:rsidR="006945C8" w:rsidRPr="006945C8" w:rsidRDefault="006945C8" w:rsidP="006945C8">
            <w:pPr>
              <w:pStyle w:val="HTML"/>
              <w:shd w:val="clear" w:color="auto" w:fill="F8F9FA"/>
              <w:rPr>
                <w:rFonts w:ascii="Times New Roman" w:eastAsia="Calibri" w:hAnsi="Times New Roman" w:cs="Times New Roman"/>
              </w:rPr>
            </w:pPr>
          </w:p>
        </w:tc>
      </w:tr>
      <w:tr w:rsidR="006945C8" w:rsidRPr="00351AA3" w:rsidTr="007A2066">
        <w:trPr>
          <w:trHeight w:val="281"/>
        </w:trPr>
        <w:tc>
          <w:tcPr>
            <w:tcW w:w="710" w:type="dxa"/>
            <w:tcBorders>
              <w:top w:val="single" w:sz="4" w:space="0" w:color="auto"/>
              <w:left w:val="single" w:sz="4" w:space="0" w:color="auto"/>
              <w:bottom w:val="single" w:sz="4" w:space="0" w:color="auto"/>
              <w:right w:val="single" w:sz="4" w:space="0" w:color="auto"/>
            </w:tcBorders>
          </w:tcPr>
          <w:p w:rsidR="006945C8" w:rsidRPr="006945C8" w:rsidRDefault="006945C8" w:rsidP="006945C8">
            <w:pPr>
              <w:ind w:firstLine="113"/>
              <w:jc w:val="center"/>
              <w:rPr>
                <w:sz w:val="20"/>
                <w:szCs w:val="20"/>
              </w:rPr>
            </w:pPr>
            <w:r w:rsidRPr="006945C8">
              <w:rPr>
                <w:sz w:val="20"/>
                <w:szCs w:val="20"/>
              </w:rPr>
              <w:t>45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pStyle w:val="HTML"/>
              <w:shd w:val="clear" w:color="auto" w:fill="F8F9FA"/>
              <w:jc w:val="center"/>
              <w:rPr>
                <w:rFonts w:ascii="Times New Roman" w:hAnsi="Times New Roman" w:cs="Times New Roman"/>
                <w:color w:val="1F1F1F"/>
              </w:rPr>
            </w:pPr>
            <w:r w:rsidRPr="006945C8">
              <w:rPr>
                <w:rStyle w:val="y2iqfc"/>
                <w:rFonts w:ascii="Times New Roman" w:hAnsi="Times New Roman" w:cs="Times New Roman"/>
                <w:color w:val="1F1F1F"/>
                <w:lang w:val="kk-KZ"/>
              </w:rPr>
              <w:t>Фистула инелер өлшемі 17G вена</w:t>
            </w:r>
          </w:p>
          <w:p w:rsidR="006945C8" w:rsidRPr="006945C8" w:rsidRDefault="006945C8" w:rsidP="006945C8">
            <w:pPr>
              <w:jc w:val="cente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45C8" w:rsidRPr="00351AA3" w:rsidRDefault="006945C8" w:rsidP="007A2066">
            <w:pPr>
              <w:ind w:firstLine="33"/>
              <w:jc w:val="center"/>
              <w:rPr>
                <w:sz w:val="20"/>
                <w:szCs w:val="20"/>
              </w:rPr>
            </w:pPr>
            <w:r w:rsidRPr="00351AA3">
              <w:rPr>
                <w:sz w:val="20"/>
                <w:szCs w:val="20"/>
              </w:rPr>
              <w:t>штука</w:t>
            </w:r>
          </w:p>
        </w:tc>
        <w:tc>
          <w:tcPr>
            <w:tcW w:w="12190"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pStyle w:val="HTML"/>
              <w:shd w:val="clear" w:color="auto" w:fill="F8F9FA"/>
              <w:rPr>
                <w:rFonts w:ascii="Times New Roman" w:hAnsi="Times New Roman" w:cs="Times New Roman"/>
              </w:rPr>
            </w:pPr>
            <w:r w:rsidRPr="006945C8">
              <w:rPr>
                <w:rStyle w:val="y2iqfc"/>
                <w:rFonts w:ascii="Times New Roman" w:hAnsi="Times New Roman" w:cs="Times New Roman"/>
                <w:lang w:val="kk-KZ"/>
              </w:rPr>
              <w:t>Фистула инелер өлшемі 17G вена</w:t>
            </w:r>
          </w:p>
          <w:p w:rsidR="006945C8" w:rsidRPr="006945C8" w:rsidRDefault="006945C8" w:rsidP="006945C8">
            <w:pPr>
              <w:rPr>
                <w:rFonts w:eastAsia="Calibri"/>
                <w:color w:val="auto"/>
                <w:sz w:val="20"/>
                <w:szCs w:val="20"/>
              </w:rPr>
            </w:pPr>
          </w:p>
        </w:tc>
      </w:tr>
    </w:tbl>
    <w:p w:rsidR="008140A5" w:rsidRPr="00351AA3" w:rsidRDefault="008140A5" w:rsidP="008140A5">
      <w:pPr>
        <w:jc w:val="center"/>
        <w:rPr>
          <w:b/>
          <w:sz w:val="20"/>
          <w:szCs w:val="20"/>
        </w:rPr>
      </w:pPr>
    </w:p>
    <w:p w:rsidR="008140A5" w:rsidRPr="00351AA3" w:rsidRDefault="008140A5" w:rsidP="008140A5">
      <w:pPr>
        <w:jc w:val="both"/>
        <w:rPr>
          <w:rFonts w:eastAsia="Arial Unicode MS"/>
          <w:b/>
          <w:sz w:val="20"/>
          <w:szCs w:val="20"/>
        </w:rPr>
      </w:pPr>
    </w:p>
    <w:p w:rsidR="008140A5" w:rsidRPr="00351AA3" w:rsidRDefault="008140A5" w:rsidP="008140A5">
      <w:pPr>
        <w:jc w:val="both"/>
        <w:rPr>
          <w:rFonts w:eastAsia="Arial Unicode MS"/>
          <w:b/>
          <w:sz w:val="20"/>
          <w:szCs w:val="20"/>
        </w:rPr>
      </w:pPr>
    </w:p>
    <w:p w:rsidR="00496B13" w:rsidRPr="00A63E83" w:rsidRDefault="00496B13" w:rsidP="00496B13">
      <w:pPr>
        <w:pStyle w:val="af3"/>
        <w:jc w:val="right"/>
        <w:rPr>
          <w:rFonts w:ascii="Times New Roman" w:hAnsi="Times New Roman"/>
          <w:sz w:val="20"/>
          <w:szCs w:val="20"/>
          <w:lang w:val="kk-KZ"/>
        </w:rPr>
      </w:pPr>
      <w:r w:rsidRPr="00A63E83">
        <w:rPr>
          <w:rFonts w:ascii="Times New Roman" w:hAnsi="Times New Roman"/>
          <w:sz w:val="20"/>
          <w:szCs w:val="20"/>
          <w:lang w:val="kk-KZ"/>
        </w:rPr>
        <w:t>Тендерлік құжаттамаға</w:t>
      </w:r>
    </w:p>
    <w:p w:rsidR="00496B13" w:rsidRPr="00A63E83" w:rsidRDefault="00496B13" w:rsidP="00496B13">
      <w:pPr>
        <w:pStyle w:val="af3"/>
        <w:jc w:val="right"/>
        <w:rPr>
          <w:rFonts w:ascii="Times New Roman" w:hAnsi="Times New Roman"/>
          <w:sz w:val="20"/>
          <w:szCs w:val="20"/>
          <w:lang w:val="kk-KZ"/>
        </w:rPr>
      </w:pPr>
      <w:r w:rsidRPr="00A63E83">
        <w:rPr>
          <w:rFonts w:ascii="Times New Roman" w:hAnsi="Times New Roman"/>
          <w:sz w:val="20"/>
          <w:szCs w:val="20"/>
          <w:lang w:val="kk-KZ"/>
        </w:rPr>
        <w:t>1-қосымша</w:t>
      </w:r>
    </w:p>
    <w:p w:rsidR="00436E1D" w:rsidRPr="00436E1D" w:rsidRDefault="00436E1D" w:rsidP="00436E1D">
      <w:pPr>
        <w:jc w:val="both"/>
        <w:rPr>
          <w:b/>
          <w:sz w:val="20"/>
          <w:szCs w:val="20"/>
        </w:rPr>
      </w:pPr>
      <w:r w:rsidRPr="00436E1D">
        <w:rPr>
          <w:rFonts w:eastAsia="Calibri"/>
          <w:b/>
          <w:sz w:val="20"/>
          <w:szCs w:val="20"/>
        </w:rPr>
        <w:t xml:space="preserve">4. </w:t>
      </w:r>
      <w:r w:rsidRPr="00436E1D">
        <w:rPr>
          <w:b/>
          <w:sz w:val="20"/>
          <w:szCs w:val="20"/>
        </w:rPr>
        <w:t>Тігіс материалы:</w:t>
      </w:r>
    </w:p>
    <w:p w:rsidR="008140A5" w:rsidRPr="00351AA3" w:rsidRDefault="008140A5" w:rsidP="008140A5">
      <w:pPr>
        <w:tabs>
          <w:tab w:val="left" w:pos="1980"/>
        </w:tabs>
        <w:rPr>
          <w:rFonts w:ascii="Times New Roman CYR" w:hAnsi="Times New Roman CYR" w:cs="Times New Roman CYR"/>
          <w:sz w:val="20"/>
          <w:szCs w:val="20"/>
        </w:rPr>
      </w:pPr>
    </w:p>
    <w:tbl>
      <w:tblPr>
        <w:tblW w:w="1596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3544"/>
        <w:gridCol w:w="1417"/>
        <w:gridCol w:w="993"/>
        <w:gridCol w:w="1275"/>
        <w:gridCol w:w="1985"/>
        <w:gridCol w:w="1984"/>
        <w:gridCol w:w="993"/>
        <w:gridCol w:w="1417"/>
        <w:gridCol w:w="1672"/>
      </w:tblGrid>
      <w:tr w:rsidR="00FB2669" w:rsidRPr="00351AA3" w:rsidTr="003B629A">
        <w:trPr>
          <w:trHeight w:val="1287"/>
        </w:trPr>
        <w:tc>
          <w:tcPr>
            <w:tcW w:w="681" w:type="dxa"/>
            <w:vAlign w:val="center"/>
          </w:tcPr>
          <w:p w:rsidR="00FB2669" w:rsidRPr="00351AA3" w:rsidRDefault="00FB2669" w:rsidP="003B629A">
            <w:pPr>
              <w:ind w:left="34" w:hanging="29"/>
              <w:jc w:val="center"/>
              <w:rPr>
                <w:b/>
                <w:sz w:val="20"/>
                <w:szCs w:val="20"/>
              </w:rPr>
            </w:pPr>
            <w:r w:rsidRPr="00351AA3">
              <w:rPr>
                <w:b/>
                <w:sz w:val="20"/>
                <w:szCs w:val="20"/>
              </w:rPr>
              <w:t>№ лот</w:t>
            </w:r>
          </w:p>
        </w:tc>
        <w:tc>
          <w:tcPr>
            <w:tcW w:w="3544" w:type="dxa"/>
            <w:vAlign w:val="center"/>
          </w:tcPr>
          <w:p w:rsidR="00FB2669" w:rsidRPr="00351AA3" w:rsidRDefault="00FB2669" w:rsidP="003B629A">
            <w:pPr>
              <w:ind w:left="34"/>
              <w:jc w:val="center"/>
              <w:rPr>
                <w:b/>
                <w:sz w:val="20"/>
                <w:szCs w:val="20"/>
              </w:rPr>
            </w:pPr>
            <w:r w:rsidRPr="00183598">
              <w:rPr>
                <w:b/>
                <w:sz w:val="20"/>
                <w:szCs w:val="20"/>
              </w:rPr>
              <w:t>Лоттың атауы</w:t>
            </w:r>
          </w:p>
        </w:tc>
        <w:tc>
          <w:tcPr>
            <w:tcW w:w="1417" w:type="dxa"/>
            <w:vAlign w:val="center"/>
          </w:tcPr>
          <w:p w:rsidR="00FB2669" w:rsidRPr="00183598" w:rsidRDefault="00FB2669" w:rsidP="003B629A">
            <w:pPr>
              <w:jc w:val="center"/>
              <w:rPr>
                <w:b/>
                <w:sz w:val="20"/>
                <w:szCs w:val="20"/>
              </w:rPr>
            </w:pPr>
            <w:r w:rsidRPr="00183598">
              <w:rPr>
                <w:b/>
                <w:sz w:val="20"/>
                <w:szCs w:val="20"/>
              </w:rPr>
              <w:t>Өлшем бірлігі</w:t>
            </w:r>
          </w:p>
        </w:tc>
        <w:tc>
          <w:tcPr>
            <w:tcW w:w="993" w:type="dxa"/>
            <w:vAlign w:val="center"/>
          </w:tcPr>
          <w:p w:rsidR="00FB2669" w:rsidRPr="00183598" w:rsidRDefault="00FB2669" w:rsidP="003B629A">
            <w:pPr>
              <w:ind w:firstLine="34"/>
              <w:rPr>
                <w:b/>
                <w:sz w:val="20"/>
                <w:szCs w:val="20"/>
              </w:rPr>
            </w:pPr>
            <w:r w:rsidRPr="00183598">
              <w:rPr>
                <w:b/>
                <w:sz w:val="20"/>
                <w:szCs w:val="20"/>
              </w:rPr>
              <w:t xml:space="preserve">Саны </w:t>
            </w:r>
          </w:p>
        </w:tc>
        <w:tc>
          <w:tcPr>
            <w:tcW w:w="1275" w:type="dxa"/>
            <w:vAlign w:val="center"/>
          </w:tcPr>
          <w:p w:rsidR="00FB2669" w:rsidRPr="00183598" w:rsidRDefault="00FB2669" w:rsidP="003B629A">
            <w:pPr>
              <w:ind w:firstLine="33"/>
              <w:rPr>
                <w:b/>
                <w:sz w:val="20"/>
                <w:szCs w:val="20"/>
              </w:rPr>
            </w:pPr>
            <w:r w:rsidRPr="00183598">
              <w:rPr>
                <w:b/>
                <w:sz w:val="20"/>
                <w:szCs w:val="20"/>
              </w:rPr>
              <w:t xml:space="preserve">Жеткізу шарттары </w:t>
            </w:r>
          </w:p>
        </w:tc>
        <w:tc>
          <w:tcPr>
            <w:tcW w:w="1985" w:type="dxa"/>
            <w:vAlign w:val="center"/>
          </w:tcPr>
          <w:p w:rsidR="00FB2669" w:rsidRPr="00183598" w:rsidRDefault="00FB2669" w:rsidP="003B629A">
            <w:pPr>
              <w:rPr>
                <w:b/>
                <w:sz w:val="20"/>
                <w:szCs w:val="20"/>
              </w:rPr>
            </w:pPr>
            <w:r w:rsidRPr="00183598">
              <w:rPr>
                <w:b/>
                <w:sz w:val="20"/>
                <w:szCs w:val="20"/>
              </w:rPr>
              <w:t>Тауардың жеткізілу мерзімі</w:t>
            </w:r>
          </w:p>
        </w:tc>
        <w:tc>
          <w:tcPr>
            <w:tcW w:w="1984" w:type="dxa"/>
            <w:vAlign w:val="center"/>
          </w:tcPr>
          <w:p w:rsidR="00FB2669" w:rsidRPr="00183598" w:rsidRDefault="00FB2669" w:rsidP="003B629A">
            <w:pPr>
              <w:ind w:firstLine="175"/>
              <w:rPr>
                <w:b/>
                <w:sz w:val="20"/>
                <w:szCs w:val="20"/>
              </w:rPr>
            </w:pPr>
            <w:r w:rsidRPr="00183598">
              <w:rPr>
                <w:b/>
                <w:sz w:val="20"/>
                <w:szCs w:val="20"/>
              </w:rPr>
              <w:t xml:space="preserve">Жеткізу шарттары </w:t>
            </w:r>
          </w:p>
        </w:tc>
        <w:tc>
          <w:tcPr>
            <w:tcW w:w="993" w:type="dxa"/>
            <w:vAlign w:val="center"/>
          </w:tcPr>
          <w:p w:rsidR="00FB2669" w:rsidRPr="00183598" w:rsidRDefault="00FB2669" w:rsidP="003B629A">
            <w:pPr>
              <w:ind w:firstLine="34"/>
              <w:rPr>
                <w:b/>
                <w:sz w:val="20"/>
                <w:szCs w:val="20"/>
              </w:rPr>
            </w:pPr>
            <w:r w:rsidRPr="00183598">
              <w:rPr>
                <w:b/>
                <w:sz w:val="20"/>
                <w:szCs w:val="20"/>
              </w:rPr>
              <w:t>Тауардың жеткізілетін орны</w:t>
            </w:r>
          </w:p>
        </w:tc>
        <w:tc>
          <w:tcPr>
            <w:tcW w:w="1417" w:type="dxa"/>
            <w:vAlign w:val="center"/>
          </w:tcPr>
          <w:p w:rsidR="00FB2669" w:rsidRPr="00183598" w:rsidRDefault="00FB2669" w:rsidP="003B629A">
            <w:pPr>
              <w:ind w:left="-19" w:firstLine="194"/>
              <w:rPr>
                <w:b/>
                <w:sz w:val="20"/>
                <w:szCs w:val="20"/>
              </w:rPr>
            </w:pPr>
            <w:r w:rsidRPr="00183598">
              <w:rPr>
                <w:b/>
                <w:sz w:val="20"/>
                <w:szCs w:val="20"/>
              </w:rPr>
              <w:t>Аванс %-бен</w:t>
            </w:r>
          </w:p>
        </w:tc>
        <w:tc>
          <w:tcPr>
            <w:tcW w:w="1672" w:type="dxa"/>
            <w:vAlign w:val="center"/>
          </w:tcPr>
          <w:p w:rsidR="00FB2669" w:rsidRPr="00183598" w:rsidRDefault="00FB2669" w:rsidP="003B629A">
            <w:pPr>
              <w:ind w:firstLine="34"/>
              <w:rPr>
                <w:b/>
                <w:sz w:val="20"/>
                <w:szCs w:val="20"/>
              </w:rPr>
            </w:pPr>
            <w:r w:rsidRPr="00183598">
              <w:rPr>
                <w:b/>
                <w:sz w:val="20"/>
                <w:szCs w:val="20"/>
              </w:rPr>
              <w:t>Сатып алу үшін бөлінген,  әр бірлік үшін баға</w:t>
            </w:r>
          </w:p>
        </w:tc>
      </w:tr>
      <w:tr w:rsidR="00206667" w:rsidRPr="00351AA3" w:rsidTr="007E5875">
        <w:trPr>
          <w:trHeight w:val="70"/>
        </w:trPr>
        <w:tc>
          <w:tcPr>
            <w:tcW w:w="681" w:type="dxa"/>
            <w:tcBorders>
              <w:top w:val="single" w:sz="4" w:space="0" w:color="auto"/>
            </w:tcBorders>
          </w:tcPr>
          <w:p w:rsidR="00206667" w:rsidRPr="00351AA3" w:rsidRDefault="00206667" w:rsidP="007E5875">
            <w:pPr>
              <w:ind w:hanging="29"/>
              <w:jc w:val="center"/>
              <w:rPr>
                <w:sz w:val="20"/>
                <w:szCs w:val="20"/>
              </w:rPr>
            </w:pPr>
            <w:r w:rsidRPr="00351AA3">
              <w:rPr>
                <w:sz w:val="20"/>
                <w:szCs w:val="20"/>
              </w:rPr>
              <w:t>46</w:t>
            </w:r>
          </w:p>
        </w:tc>
        <w:tc>
          <w:tcPr>
            <w:tcW w:w="3544" w:type="dxa"/>
            <w:tcBorders>
              <w:left w:val="single" w:sz="4" w:space="0" w:color="auto"/>
            </w:tcBorders>
          </w:tcPr>
          <w:p w:rsidR="00206667" w:rsidRPr="00206667" w:rsidRDefault="00206667" w:rsidP="000D6F8E">
            <w:pPr>
              <w:jc w:val="center"/>
              <w:rPr>
                <w:rStyle w:val="ezkurwreuab5ozgtqnkl"/>
                <w:sz w:val="20"/>
                <w:szCs w:val="20"/>
              </w:rPr>
            </w:pPr>
            <w:r w:rsidRPr="00206667">
              <w:rPr>
                <w:rStyle w:val="ezkurwreuab5ozgtqnkl"/>
                <w:sz w:val="20"/>
                <w:szCs w:val="20"/>
              </w:rPr>
              <w:t>Тігіс</w:t>
            </w:r>
            <w:r w:rsidRPr="00206667">
              <w:rPr>
                <w:sz w:val="20"/>
                <w:szCs w:val="20"/>
              </w:rPr>
              <w:t xml:space="preserve"> </w:t>
            </w:r>
            <w:r w:rsidRPr="00206667">
              <w:rPr>
                <w:rStyle w:val="ezkurwreuab5ozgtqnkl"/>
                <w:sz w:val="20"/>
                <w:szCs w:val="20"/>
              </w:rPr>
              <w:t>материалы</w:t>
            </w:r>
          </w:p>
          <w:p w:rsidR="00206667" w:rsidRPr="00206667" w:rsidRDefault="00206667" w:rsidP="000D6F8E">
            <w:pPr>
              <w:jc w:val="center"/>
              <w:rPr>
                <w:sz w:val="20"/>
                <w:szCs w:val="20"/>
              </w:rPr>
            </w:pPr>
            <w:r w:rsidRPr="00206667">
              <w:rPr>
                <w:sz w:val="20"/>
                <w:szCs w:val="20"/>
              </w:rPr>
              <w:t>USP 5/0, ұзындығы 75см</w:t>
            </w:r>
          </w:p>
        </w:tc>
        <w:tc>
          <w:tcPr>
            <w:tcW w:w="1417" w:type="dxa"/>
            <w:tcBorders>
              <w:left w:val="single" w:sz="4" w:space="0" w:color="auto"/>
            </w:tcBorders>
          </w:tcPr>
          <w:p w:rsidR="00206667" w:rsidRPr="00351AA3" w:rsidRDefault="00206667" w:rsidP="008140A5">
            <w:pPr>
              <w:jc w:val="center"/>
              <w:rPr>
                <w:sz w:val="20"/>
                <w:szCs w:val="20"/>
              </w:rPr>
            </w:pPr>
            <w:r w:rsidRPr="00351AA3">
              <w:rPr>
                <w:sz w:val="20"/>
                <w:szCs w:val="20"/>
              </w:rPr>
              <w:t>шт</w:t>
            </w:r>
          </w:p>
        </w:tc>
        <w:tc>
          <w:tcPr>
            <w:tcW w:w="993" w:type="dxa"/>
          </w:tcPr>
          <w:p w:rsidR="00206667" w:rsidRPr="00351AA3" w:rsidRDefault="00206667" w:rsidP="008140A5">
            <w:pPr>
              <w:jc w:val="center"/>
              <w:rPr>
                <w:sz w:val="20"/>
                <w:szCs w:val="20"/>
                <w:lang w:val="en-US"/>
              </w:rPr>
            </w:pPr>
            <w:r w:rsidRPr="00351AA3">
              <w:rPr>
                <w:sz w:val="20"/>
                <w:szCs w:val="20"/>
              </w:rPr>
              <w:t>400</w:t>
            </w:r>
          </w:p>
        </w:tc>
        <w:tc>
          <w:tcPr>
            <w:tcW w:w="1275" w:type="dxa"/>
            <w:tcBorders>
              <w:top w:val="single" w:sz="4" w:space="0" w:color="auto"/>
            </w:tcBorders>
          </w:tcPr>
          <w:p w:rsidR="00206667" w:rsidRPr="00351AA3" w:rsidRDefault="00206667" w:rsidP="007F3A1F">
            <w:pPr>
              <w:jc w:val="center"/>
              <w:rPr>
                <w:sz w:val="20"/>
                <w:szCs w:val="20"/>
              </w:rPr>
            </w:pPr>
            <w:r w:rsidRPr="00351AA3">
              <w:rPr>
                <w:sz w:val="20"/>
                <w:szCs w:val="20"/>
                <w:lang w:val="en-US"/>
              </w:rPr>
              <w:t>DDP</w:t>
            </w:r>
          </w:p>
          <w:p w:rsidR="00206667" w:rsidRPr="00351AA3" w:rsidRDefault="00206667" w:rsidP="007F3A1F">
            <w:pPr>
              <w:jc w:val="center"/>
              <w:rPr>
                <w:sz w:val="20"/>
                <w:szCs w:val="20"/>
              </w:rPr>
            </w:pPr>
            <w:r w:rsidRPr="00351AA3">
              <w:rPr>
                <w:sz w:val="20"/>
                <w:szCs w:val="20"/>
              </w:rPr>
              <w:t>Межелі жерге дейін</w:t>
            </w:r>
          </w:p>
        </w:tc>
        <w:tc>
          <w:tcPr>
            <w:tcW w:w="1985" w:type="dxa"/>
          </w:tcPr>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06667" w:rsidRPr="00351AA3" w:rsidRDefault="00206667" w:rsidP="007F3A1F">
            <w:pPr>
              <w:jc w:val="center"/>
              <w:rPr>
                <w:sz w:val="20"/>
                <w:szCs w:val="20"/>
              </w:rPr>
            </w:pPr>
            <w:r w:rsidRPr="00351AA3">
              <w:rPr>
                <w:sz w:val="20"/>
                <w:szCs w:val="20"/>
              </w:rPr>
              <w:t>белік күн</w:t>
            </w:r>
          </w:p>
        </w:tc>
        <w:tc>
          <w:tcPr>
            <w:tcW w:w="1984" w:type="dxa"/>
          </w:tcPr>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06667" w:rsidRPr="00351AA3" w:rsidRDefault="00206667" w:rsidP="007F3A1F">
            <w:pPr>
              <w:jc w:val="center"/>
              <w:rPr>
                <w:sz w:val="20"/>
                <w:szCs w:val="20"/>
              </w:rPr>
            </w:pPr>
            <w:r w:rsidRPr="00351AA3">
              <w:rPr>
                <w:sz w:val="20"/>
                <w:szCs w:val="20"/>
              </w:rPr>
              <w:t>Таутаған № 2</w:t>
            </w:r>
          </w:p>
        </w:tc>
        <w:tc>
          <w:tcPr>
            <w:tcW w:w="993" w:type="dxa"/>
            <w:tcBorders>
              <w:top w:val="single" w:sz="4" w:space="0" w:color="auto"/>
            </w:tcBorders>
          </w:tcPr>
          <w:p w:rsidR="00206667" w:rsidRPr="00351AA3" w:rsidRDefault="00206667" w:rsidP="008140A5">
            <w:pPr>
              <w:jc w:val="center"/>
              <w:rPr>
                <w:sz w:val="20"/>
                <w:szCs w:val="20"/>
              </w:rPr>
            </w:pPr>
            <w:r w:rsidRPr="00351AA3">
              <w:rPr>
                <w:sz w:val="20"/>
                <w:szCs w:val="20"/>
              </w:rPr>
              <w:t>0%</w:t>
            </w:r>
          </w:p>
        </w:tc>
        <w:tc>
          <w:tcPr>
            <w:tcW w:w="1417" w:type="dxa"/>
          </w:tcPr>
          <w:p w:rsidR="00206667" w:rsidRPr="00351AA3" w:rsidRDefault="00206667" w:rsidP="008140A5">
            <w:pPr>
              <w:jc w:val="center"/>
              <w:rPr>
                <w:sz w:val="20"/>
                <w:szCs w:val="20"/>
              </w:rPr>
            </w:pPr>
            <w:r w:rsidRPr="00351AA3">
              <w:rPr>
                <w:sz w:val="20"/>
                <w:szCs w:val="20"/>
              </w:rPr>
              <w:t>1 250</w:t>
            </w:r>
          </w:p>
        </w:tc>
        <w:tc>
          <w:tcPr>
            <w:tcW w:w="1672" w:type="dxa"/>
          </w:tcPr>
          <w:p w:rsidR="00206667" w:rsidRPr="00351AA3" w:rsidRDefault="00206667" w:rsidP="008140A5">
            <w:pPr>
              <w:jc w:val="center"/>
              <w:rPr>
                <w:sz w:val="20"/>
                <w:szCs w:val="20"/>
              </w:rPr>
            </w:pPr>
            <w:r w:rsidRPr="00351AA3">
              <w:rPr>
                <w:sz w:val="20"/>
                <w:szCs w:val="20"/>
              </w:rPr>
              <w:t>500 000</w:t>
            </w:r>
          </w:p>
        </w:tc>
      </w:tr>
      <w:tr w:rsidR="00206667" w:rsidRPr="00351AA3" w:rsidTr="007E5875">
        <w:trPr>
          <w:trHeight w:val="70"/>
        </w:trPr>
        <w:tc>
          <w:tcPr>
            <w:tcW w:w="681" w:type="dxa"/>
          </w:tcPr>
          <w:p w:rsidR="00206667" w:rsidRPr="00351AA3" w:rsidRDefault="00206667" w:rsidP="007E5875">
            <w:pPr>
              <w:ind w:hanging="29"/>
              <w:jc w:val="center"/>
              <w:rPr>
                <w:sz w:val="20"/>
                <w:szCs w:val="20"/>
              </w:rPr>
            </w:pPr>
            <w:r w:rsidRPr="00351AA3">
              <w:rPr>
                <w:sz w:val="20"/>
                <w:szCs w:val="20"/>
              </w:rPr>
              <w:t>47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06667" w:rsidRPr="00206667" w:rsidRDefault="00206667" w:rsidP="000D6F8E">
            <w:pPr>
              <w:jc w:val="center"/>
              <w:rPr>
                <w:sz w:val="20"/>
                <w:szCs w:val="20"/>
              </w:rPr>
            </w:pPr>
            <w:r w:rsidRPr="00206667">
              <w:rPr>
                <w:rStyle w:val="ezkurwreuab5ozgtqnkl"/>
                <w:sz w:val="20"/>
                <w:szCs w:val="20"/>
              </w:rPr>
              <w:t>Тігіс</w:t>
            </w:r>
            <w:r w:rsidRPr="00206667">
              <w:rPr>
                <w:sz w:val="20"/>
                <w:szCs w:val="20"/>
              </w:rPr>
              <w:t xml:space="preserve"> </w:t>
            </w:r>
            <w:r w:rsidRPr="00206667">
              <w:rPr>
                <w:rStyle w:val="ezkurwreuab5ozgtqnkl"/>
                <w:sz w:val="20"/>
                <w:szCs w:val="20"/>
              </w:rPr>
              <w:t>материалы</w:t>
            </w:r>
            <w:r w:rsidRPr="00206667">
              <w:rPr>
                <w:sz w:val="20"/>
                <w:szCs w:val="20"/>
              </w:rPr>
              <w:t xml:space="preserve"> ұзындығы 75см</w:t>
            </w:r>
          </w:p>
        </w:tc>
        <w:tc>
          <w:tcPr>
            <w:tcW w:w="1417" w:type="dxa"/>
            <w:tcBorders>
              <w:left w:val="single" w:sz="4" w:space="0" w:color="auto"/>
            </w:tcBorders>
          </w:tcPr>
          <w:p w:rsidR="00206667" w:rsidRPr="00351AA3" w:rsidRDefault="00206667" w:rsidP="008140A5">
            <w:pPr>
              <w:jc w:val="center"/>
              <w:rPr>
                <w:sz w:val="20"/>
                <w:szCs w:val="20"/>
              </w:rPr>
            </w:pPr>
            <w:r w:rsidRPr="00351AA3">
              <w:rPr>
                <w:sz w:val="20"/>
                <w:szCs w:val="20"/>
              </w:rPr>
              <w:t>шт</w:t>
            </w:r>
          </w:p>
        </w:tc>
        <w:tc>
          <w:tcPr>
            <w:tcW w:w="993" w:type="dxa"/>
          </w:tcPr>
          <w:p w:rsidR="00206667" w:rsidRPr="00351AA3" w:rsidRDefault="00206667" w:rsidP="008140A5">
            <w:pPr>
              <w:jc w:val="center"/>
              <w:rPr>
                <w:sz w:val="20"/>
                <w:szCs w:val="20"/>
              </w:rPr>
            </w:pPr>
            <w:r w:rsidRPr="00351AA3">
              <w:rPr>
                <w:sz w:val="20"/>
                <w:szCs w:val="20"/>
              </w:rPr>
              <w:t>200</w:t>
            </w:r>
          </w:p>
        </w:tc>
        <w:tc>
          <w:tcPr>
            <w:tcW w:w="1275" w:type="dxa"/>
          </w:tcPr>
          <w:p w:rsidR="00206667" w:rsidRPr="00351AA3" w:rsidRDefault="00206667" w:rsidP="007F3A1F">
            <w:pPr>
              <w:jc w:val="center"/>
              <w:rPr>
                <w:sz w:val="20"/>
                <w:szCs w:val="20"/>
              </w:rPr>
            </w:pPr>
            <w:r w:rsidRPr="00351AA3">
              <w:rPr>
                <w:sz w:val="20"/>
                <w:szCs w:val="20"/>
                <w:lang w:val="en-US"/>
              </w:rPr>
              <w:t>DDP</w:t>
            </w:r>
          </w:p>
          <w:p w:rsidR="00206667" w:rsidRPr="00351AA3" w:rsidRDefault="00206667" w:rsidP="007F3A1F">
            <w:pPr>
              <w:jc w:val="center"/>
              <w:rPr>
                <w:sz w:val="20"/>
                <w:szCs w:val="20"/>
              </w:rPr>
            </w:pPr>
            <w:r w:rsidRPr="00351AA3">
              <w:rPr>
                <w:sz w:val="20"/>
                <w:szCs w:val="20"/>
              </w:rPr>
              <w:t>Межелі жерге дейін</w:t>
            </w:r>
          </w:p>
        </w:tc>
        <w:tc>
          <w:tcPr>
            <w:tcW w:w="1985" w:type="dxa"/>
          </w:tcPr>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lastRenderedPageBreak/>
              <w:t>бойынша</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06667" w:rsidRPr="00351AA3" w:rsidRDefault="00206667" w:rsidP="007F3A1F">
            <w:pPr>
              <w:jc w:val="center"/>
              <w:rPr>
                <w:sz w:val="20"/>
                <w:szCs w:val="20"/>
              </w:rPr>
            </w:pPr>
            <w:r w:rsidRPr="00351AA3">
              <w:rPr>
                <w:sz w:val="20"/>
                <w:szCs w:val="20"/>
              </w:rPr>
              <w:t>белік күн</w:t>
            </w:r>
          </w:p>
        </w:tc>
        <w:tc>
          <w:tcPr>
            <w:tcW w:w="1984" w:type="dxa"/>
          </w:tcPr>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lastRenderedPageBreak/>
              <w:t>Алматы, қ. Наурызбай  ауданы, Тасты-</w:t>
            </w:r>
          </w:p>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lastRenderedPageBreak/>
              <w:t>бұлақ ш/а,</w:t>
            </w:r>
          </w:p>
          <w:p w:rsidR="00206667" w:rsidRPr="00351AA3" w:rsidRDefault="00206667" w:rsidP="007F3A1F">
            <w:pPr>
              <w:jc w:val="center"/>
              <w:rPr>
                <w:sz w:val="20"/>
                <w:szCs w:val="20"/>
              </w:rPr>
            </w:pPr>
            <w:r w:rsidRPr="00351AA3">
              <w:rPr>
                <w:sz w:val="20"/>
                <w:szCs w:val="20"/>
              </w:rPr>
              <w:t>Таутаған № 2</w:t>
            </w:r>
          </w:p>
        </w:tc>
        <w:tc>
          <w:tcPr>
            <w:tcW w:w="993" w:type="dxa"/>
          </w:tcPr>
          <w:p w:rsidR="00206667" w:rsidRPr="00351AA3" w:rsidRDefault="00206667" w:rsidP="008140A5">
            <w:pPr>
              <w:rPr>
                <w:sz w:val="20"/>
                <w:szCs w:val="20"/>
              </w:rPr>
            </w:pPr>
            <w:r w:rsidRPr="00351AA3">
              <w:rPr>
                <w:sz w:val="20"/>
                <w:szCs w:val="20"/>
              </w:rPr>
              <w:lastRenderedPageBreak/>
              <w:t>0%</w:t>
            </w:r>
          </w:p>
        </w:tc>
        <w:tc>
          <w:tcPr>
            <w:tcW w:w="1417" w:type="dxa"/>
          </w:tcPr>
          <w:p w:rsidR="00206667" w:rsidRPr="00351AA3" w:rsidRDefault="00206667" w:rsidP="008140A5">
            <w:pPr>
              <w:jc w:val="center"/>
              <w:rPr>
                <w:sz w:val="20"/>
                <w:szCs w:val="20"/>
              </w:rPr>
            </w:pPr>
            <w:r w:rsidRPr="00351AA3">
              <w:rPr>
                <w:sz w:val="20"/>
                <w:szCs w:val="20"/>
              </w:rPr>
              <w:t>2 930</w:t>
            </w:r>
          </w:p>
        </w:tc>
        <w:tc>
          <w:tcPr>
            <w:tcW w:w="1672" w:type="dxa"/>
          </w:tcPr>
          <w:p w:rsidR="00206667" w:rsidRPr="00351AA3" w:rsidRDefault="00206667" w:rsidP="008140A5">
            <w:pPr>
              <w:jc w:val="center"/>
              <w:rPr>
                <w:sz w:val="20"/>
                <w:szCs w:val="20"/>
              </w:rPr>
            </w:pPr>
            <w:r w:rsidRPr="00351AA3">
              <w:rPr>
                <w:sz w:val="20"/>
                <w:szCs w:val="20"/>
              </w:rPr>
              <w:t>586 000</w:t>
            </w:r>
          </w:p>
        </w:tc>
      </w:tr>
      <w:tr w:rsidR="00206667" w:rsidRPr="00351AA3" w:rsidTr="007E5875">
        <w:trPr>
          <w:trHeight w:val="70"/>
        </w:trPr>
        <w:tc>
          <w:tcPr>
            <w:tcW w:w="681" w:type="dxa"/>
          </w:tcPr>
          <w:p w:rsidR="00206667" w:rsidRPr="00351AA3" w:rsidRDefault="00206667" w:rsidP="007E5875">
            <w:pPr>
              <w:ind w:hanging="29"/>
              <w:jc w:val="center"/>
              <w:rPr>
                <w:sz w:val="20"/>
                <w:szCs w:val="20"/>
              </w:rPr>
            </w:pPr>
            <w:r w:rsidRPr="00351AA3">
              <w:rPr>
                <w:sz w:val="20"/>
                <w:szCs w:val="20"/>
              </w:rPr>
              <w:lastRenderedPageBreak/>
              <w:t>48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06667" w:rsidRPr="00206667" w:rsidRDefault="00206667" w:rsidP="000D6F8E">
            <w:pPr>
              <w:jc w:val="center"/>
              <w:rPr>
                <w:sz w:val="20"/>
                <w:szCs w:val="20"/>
              </w:rPr>
            </w:pPr>
            <w:r w:rsidRPr="00206667">
              <w:rPr>
                <w:rStyle w:val="ezkurwreuab5ozgtqnkl"/>
                <w:sz w:val="20"/>
                <w:szCs w:val="20"/>
              </w:rPr>
              <w:t>Тігіс</w:t>
            </w:r>
            <w:r w:rsidRPr="00206667">
              <w:rPr>
                <w:sz w:val="20"/>
                <w:szCs w:val="20"/>
              </w:rPr>
              <w:t xml:space="preserve"> </w:t>
            </w:r>
            <w:r w:rsidRPr="00206667">
              <w:rPr>
                <w:rStyle w:val="ezkurwreuab5ozgtqnkl"/>
                <w:sz w:val="20"/>
                <w:szCs w:val="20"/>
              </w:rPr>
              <w:t xml:space="preserve">материалы </w:t>
            </w:r>
            <w:r w:rsidRPr="00206667">
              <w:rPr>
                <w:sz w:val="20"/>
                <w:szCs w:val="20"/>
              </w:rPr>
              <w:t>USP 6/0, ұзындығы 45см</w:t>
            </w:r>
          </w:p>
        </w:tc>
        <w:tc>
          <w:tcPr>
            <w:tcW w:w="1417" w:type="dxa"/>
            <w:tcBorders>
              <w:left w:val="single" w:sz="4" w:space="0" w:color="auto"/>
            </w:tcBorders>
          </w:tcPr>
          <w:p w:rsidR="00206667" w:rsidRPr="00351AA3" w:rsidRDefault="00206667" w:rsidP="008140A5">
            <w:pPr>
              <w:jc w:val="center"/>
              <w:rPr>
                <w:sz w:val="20"/>
                <w:szCs w:val="20"/>
              </w:rPr>
            </w:pPr>
            <w:r w:rsidRPr="00351AA3">
              <w:rPr>
                <w:sz w:val="20"/>
                <w:szCs w:val="20"/>
              </w:rPr>
              <w:t>шт</w:t>
            </w:r>
          </w:p>
        </w:tc>
        <w:tc>
          <w:tcPr>
            <w:tcW w:w="993" w:type="dxa"/>
          </w:tcPr>
          <w:p w:rsidR="00206667" w:rsidRPr="00351AA3" w:rsidRDefault="00206667" w:rsidP="008140A5">
            <w:pPr>
              <w:jc w:val="center"/>
              <w:rPr>
                <w:sz w:val="20"/>
                <w:szCs w:val="20"/>
              </w:rPr>
            </w:pPr>
            <w:r w:rsidRPr="00351AA3">
              <w:rPr>
                <w:sz w:val="20"/>
                <w:szCs w:val="20"/>
              </w:rPr>
              <w:t>500</w:t>
            </w:r>
          </w:p>
        </w:tc>
        <w:tc>
          <w:tcPr>
            <w:tcW w:w="1275" w:type="dxa"/>
          </w:tcPr>
          <w:p w:rsidR="00206667" w:rsidRPr="00351AA3" w:rsidRDefault="00206667" w:rsidP="007F3A1F">
            <w:pPr>
              <w:jc w:val="center"/>
              <w:rPr>
                <w:sz w:val="20"/>
                <w:szCs w:val="20"/>
              </w:rPr>
            </w:pPr>
            <w:r w:rsidRPr="00351AA3">
              <w:rPr>
                <w:sz w:val="20"/>
                <w:szCs w:val="20"/>
                <w:lang w:val="en-US"/>
              </w:rPr>
              <w:t>DDP</w:t>
            </w:r>
          </w:p>
          <w:p w:rsidR="00206667" w:rsidRPr="00351AA3" w:rsidRDefault="00206667" w:rsidP="007F3A1F">
            <w:pPr>
              <w:jc w:val="center"/>
              <w:rPr>
                <w:sz w:val="20"/>
                <w:szCs w:val="20"/>
              </w:rPr>
            </w:pPr>
            <w:r w:rsidRPr="00351AA3">
              <w:rPr>
                <w:sz w:val="20"/>
                <w:szCs w:val="20"/>
              </w:rPr>
              <w:t>Межелі жерге дейін</w:t>
            </w:r>
          </w:p>
        </w:tc>
        <w:tc>
          <w:tcPr>
            <w:tcW w:w="1985" w:type="dxa"/>
          </w:tcPr>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06667" w:rsidRPr="00351AA3" w:rsidRDefault="00206667" w:rsidP="007F3A1F">
            <w:pPr>
              <w:jc w:val="center"/>
              <w:rPr>
                <w:sz w:val="20"/>
                <w:szCs w:val="20"/>
              </w:rPr>
            </w:pPr>
            <w:r w:rsidRPr="00351AA3">
              <w:rPr>
                <w:sz w:val="20"/>
                <w:szCs w:val="20"/>
              </w:rPr>
              <w:t>белік күн</w:t>
            </w:r>
          </w:p>
        </w:tc>
        <w:tc>
          <w:tcPr>
            <w:tcW w:w="1984" w:type="dxa"/>
          </w:tcPr>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06667" w:rsidRPr="00351AA3" w:rsidRDefault="00206667" w:rsidP="007F3A1F">
            <w:pPr>
              <w:jc w:val="center"/>
              <w:rPr>
                <w:sz w:val="20"/>
                <w:szCs w:val="20"/>
              </w:rPr>
            </w:pPr>
            <w:r w:rsidRPr="00351AA3">
              <w:rPr>
                <w:sz w:val="20"/>
                <w:szCs w:val="20"/>
              </w:rPr>
              <w:t>Таутаған № 2</w:t>
            </w:r>
          </w:p>
        </w:tc>
        <w:tc>
          <w:tcPr>
            <w:tcW w:w="993" w:type="dxa"/>
          </w:tcPr>
          <w:p w:rsidR="00206667" w:rsidRPr="00351AA3" w:rsidRDefault="00206667" w:rsidP="008140A5">
            <w:pPr>
              <w:rPr>
                <w:sz w:val="20"/>
                <w:szCs w:val="20"/>
              </w:rPr>
            </w:pPr>
            <w:r w:rsidRPr="00351AA3">
              <w:rPr>
                <w:sz w:val="20"/>
                <w:szCs w:val="20"/>
              </w:rPr>
              <w:t>0%</w:t>
            </w:r>
          </w:p>
        </w:tc>
        <w:tc>
          <w:tcPr>
            <w:tcW w:w="1417" w:type="dxa"/>
          </w:tcPr>
          <w:p w:rsidR="00206667" w:rsidRPr="00351AA3" w:rsidRDefault="00206667" w:rsidP="008140A5">
            <w:pPr>
              <w:jc w:val="center"/>
              <w:rPr>
                <w:sz w:val="20"/>
                <w:szCs w:val="20"/>
              </w:rPr>
            </w:pPr>
            <w:r w:rsidRPr="00351AA3">
              <w:rPr>
                <w:sz w:val="20"/>
                <w:szCs w:val="20"/>
              </w:rPr>
              <w:t>1950</w:t>
            </w:r>
          </w:p>
        </w:tc>
        <w:tc>
          <w:tcPr>
            <w:tcW w:w="1672" w:type="dxa"/>
          </w:tcPr>
          <w:p w:rsidR="00206667" w:rsidRPr="00351AA3" w:rsidRDefault="00206667" w:rsidP="008140A5">
            <w:pPr>
              <w:jc w:val="center"/>
              <w:rPr>
                <w:sz w:val="20"/>
                <w:szCs w:val="20"/>
              </w:rPr>
            </w:pPr>
            <w:r w:rsidRPr="00351AA3">
              <w:rPr>
                <w:sz w:val="20"/>
                <w:szCs w:val="20"/>
              </w:rPr>
              <w:t>390 000</w:t>
            </w:r>
          </w:p>
        </w:tc>
      </w:tr>
      <w:tr w:rsidR="00206667" w:rsidRPr="00351AA3" w:rsidTr="007E5875">
        <w:trPr>
          <w:trHeight w:val="70"/>
        </w:trPr>
        <w:tc>
          <w:tcPr>
            <w:tcW w:w="681" w:type="dxa"/>
          </w:tcPr>
          <w:p w:rsidR="00206667" w:rsidRPr="00351AA3" w:rsidRDefault="00206667" w:rsidP="007E5875">
            <w:pPr>
              <w:ind w:hanging="29"/>
              <w:jc w:val="center"/>
              <w:rPr>
                <w:sz w:val="20"/>
                <w:szCs w:val="20"/>
              </w:rPr>
            </w:pPr>
            <w:r w:rsidRPr="00351AA3">
              <w:rPr>
                <w:sz w:val="20"/>
                <w:szCs w:val="20"/>
              </w:rPr>
              <w:t>49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06667" w:rsidRPr="00206667" w:rsidRDefault="00206667" w:rsidP="000D6F8E">
            <w:pPr>
              <w:rPr>
                <w:sz w:val="20"/>
                <w:szCs w:val="20"/>
              </w:rPr>
            </w:pPr>
            <w:r w:rsidRPr="00206667">
              <w:rPr>
                <w:rStyle w:val="ezkurwreuab5ozgtqnkl"/>
                <w:sz w:val="20"/>
                <w:szCs w:val="20"/>
              </w:rPr>
              <w:t>Тігіс</w:t>
            </w:r>
            <w:r w:rsidRPr="00206667">
              <w:rPr>
                <w:sz w:val="20"/>
                <w:szCs w:val="20"/>
              </w:rPr>
              <w:t xml:space="preserve"> </w:t>
            </w:r>
            <w:r w:rsidRPr="00206667">
              <w:rPr>
                <w:rStyle w:val="ezkurwreuab5ozgtqnkl"/>
                <w:sz w:val="20"/>
                <w:szCs w:val="20"/>
              </w:rPr>
              <w:t>материалы</w:t>
            </w:r>
            <w:r w:rsidRPr="00206667">
              <w:rPr>
                <w:sz w:val="20"/>
                <w:szCs w:val="20"/>
              </w:rPr>
              <w:t xml:space="preserve"> USP 5/0, ұзындығы 70см</w:t>
            </w:r>
          </w:p>
        </w:tc>
        <w:tc>
          <w:tcPr>
            <w:tcW w:w="1417" w:type="dxa"/>
            <w:tcBorders>
              <w:left w:val="single" w:sz="4" w:space="0" w:color="auto"/>
            </w:tcBorders>
          </w:tcPr>
          <w:p w:rsidR="00206667" w:rsidRPr="00351AA3" w:rsidRDefault="00206667" w:rsidP="008140A5">
            <w:pPr>
              <w:jc w:val="center"/>
              <w:rPr>
                <w:sz w:val="20"/>
                <w:szCs w:val="20"/>
              </w:rPr>
            </w:pPr>
            <w:r w:rsidRPr="00351AA3">
              <w:rPr>
                <w:sz w:val="20"/>
                <w:szCs w:val="20"/>
              </w:rPr>
              <w:t>шт</w:t>
            </w:r>
          </w:p>
        </w:tc>
        <w:tc>
          <w:tcPr>
            <w:tcW w:w="993" w:type="dxa"/>
          </w:tcPr>
          <w:p w:rsidR="00206667" w:rsidRPr="00351AA3" w:rsidRDefault="00206667" w:rsidP="008140A5">
            <w:pPr>
              <w:jc w:val="center"/>
              <w:rPr>
                <w:sz w:val="20"/>
                <w:szCs w:val="20"/>
                <w:lang w:val="en-US"/>
              </w:rPr>
            </w:pPr>
            <w:r w:rsidRPr="00351AA3">
              <w:rPr>
                <w:sz w:val="20"/>
                <w:szCs w:val="20"/>
              </w:rPr>
              <w:t>1000</w:t>
            </w:r>
          </w:p>
        </w:tc>
        <w:tc>
          <w:tcPr>
            <w:tcW w:w="1275" w:type="dxa"/>
          </w:tcPr>
          <w:p w:rsidR="00206667" w:rsidRPr="00351AA3" w:rsidRDefault="00206667" w:rsidP="007F3A1F">
            <w:pPr>
              <w:jc w:val="center"/>
              <w:rPr>
                <w:sz w:val="20"/>
                <w:szCs w:val="20"/>
              </w:rPr>
            </w:pPr>
            <w:r w:rsidRPr="00351AA3">
              <w:rPr>
                <w:sz w:val="20"/>
                <w:szCs w:val="20"/>
                <w:lang w:val="en-US"/>
              </w:rPr>
              <w:t>DDP</w:t>
            </w:r>
          </w:p>
          <w:p w:rsidR="00206667" w:rsidRPr="00351AA3" w:rsidRDefault="00206667" w:rsidP="007F3A1F">
            <w:pPr>
              <w:jc w:val="center"/>
              <w:rPr>
                <w:sz w:val="20"/>
                <w:szCs w:val="20"/>
              </w:rPr>
            </w:pPr>
            <w:r w:rsidRPr="00351AA3">
              <w:rPr>
                <w:sz w:val="20"/>
                <w:szCs w:val="20"/>
              </w:rPr>
              <w:t>Межелі жерге дейін</w:t>
            </w:r>
          </w:p>
        </w:tc>
        <w:tc>
          <w:tcPr>
            <w:tcW w:w="1985" w:type="dxa"/>
          </w:tcPr>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06667" w:rsidRPr="00351AA3" w:rsidRDefault="00206667" w:rsidP="007F3A1F">
            <w:pPr>
              <w:jc w:val="center"/>
              <w:rPr>
                <w:sz w:val="20"/>
                <w:szCs w:val="20"/>
              </w:rPr>
            </w:pPr>
            <w:r w:rsidRPr="00351AA3">
              <w:rPr>
                <w:sz w:val="20"/>
                <w:szCs w:val="20"/>
              </w:rPr>
              <w:t>белік күн</w:t>
            </w:r>
          </w:p>
        </w:tc>
        <w:tc>
          <w:tcPr>
            <w:tcW w:w="1984" w:type="dxa"/>
          </w:tcPr>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06667" w:rsidRPr="00351AA3" w:rsidRDefault="00206667" w:rsidP="007F3A1F">
            <w:pPr>
              <w:jc w:val="center"/>
              <w:rPr>
                <w:sz w:val="20"/>
                <w:szCs w:val="20"/>
              </w:rPr>
            </w:pPr>
            <w:r w:rsidRPr="00351AA3">
              <w:rPr>
                <w:sz w:val="20"/>
                <w:szCs w:val="20"/>
              </w:rPr>
              <w:t>Таутаған № 2</w:t>
            </w:r>
          </w:p>
        </w:tc>
        <w:tc>
          <w:tcPr>
            <w:tcW w:w="993" w:type="dxa"/>
          </w:tcPr>
          <w:p w:rsidR="00206667" w:rsidRPr="00351AA3" w:rsidRDefault="00206667" w:rsidP="008140A5">
            <w:pPr>
              <w:rPr>
                <w:sz w:val="20"/>
                <w:szCs w:val="20"/>
              </w:rPr>
            </w:pPr>
            <w:r w:rsidRPr="00351AA3">
              <w:rPr>
                <w:sz w:val="20"/>
                <w:szCs w:val="20"/>
              </w:rPr>
              <w:t>0%</w:t>
            </w:r>
          </w:p>
        </w:tc>
        <w:tc>
          <w:tcPr>
            <w:tcW w:w="1417" w:type="dxa"/>
          </w:tcPr>
          <w:p w:rsidR="00206667" w:rsidRPr="00351AA3" w:rsidRDefault="00206667" w:rsidP="008140A5">
            <w:pPr>
              <w:jc w:val="center"/>
              <w:rPr>
                <w:sz w:val="20"/>
                <w:szCs w:val="20"/>
              </w:rPr>
            </w:pPr>
            <w:r w:rsidRPr="00351AA3">
              <w:rPr>
                <w:sz w:val="20"/>
                <w:szCs w:val="20"/>
              </w:rPr>
              <w:t>1850</w:t>
            </w:r>
          </w:p>
        </w:tc>
        <w:tc>
          <w:tcPr>
            <w:tcW w:w="1672" w:type="dxa"/>
          </w:tcPr>
          <w:p w:rsidR="00206667" w:rsidRPr="00351AA3" w:rsidRDefault="00206667" w:rsidP="008140A5">
            <w:pPr>
              <w:jc w:val="center"/>
              <w:rPr>
                <w:sz w:val="20"/>
                <w:szCs w:val="20"/>
              </w:rPr>
            </w:pPr>
            <w:r w:rsidRPr="00351AA3">
              <w:rPr>
                <w:sz w:val="20"/>
                <w:szCs w:val="20"/>
              </w:rPr>
              <w:t>1 850 000</w:t>
            </w:r>
          </w:p>
        </w:tc>
      </w:tr>
      <w:tr w:rsidR="00206667" w:rsidRPr="00351AA3" w:rsidTr="007E5875">
        <w:trPr>
          <w:trHeight w:val="70"/>
        </w:trPr>
        <w:tc>
          <w:tcPr>
            <w:tcW w:w="681" w:type="dxa"/>
          </w:tcPr>
          <w:p w:rsidR="00206667" w:rsidRPr="00351AA3" w:rsidRDefault="00206667" w:rsidP="007E5875">
            <w:pPr>
              <w:ind w:hanging="29"/>
              <w:jc w:val="center"/>
              <w:rPr>
                <w:sz w:val="20"/>
                <w:szCs w:val="20"/>
              </w:rPr>
            </w:pPr>
            <w:r w:rsidRPr="00351AA3">
              <w:rPr>
                <w:sz w:val="20"/>
                <w:szCs w:val="20"/>
              </w:rPr>
              <w:t>50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06667" w:rsidRPr="00206667" w:rsidRDefault="00206667" w:rsidP="000D6F8E">
            <w:pPr>
              <w:rPr>
                <w:sz w:val="20"/>
                <w:szCs w:val="20"/>
              </w:rPr>
            </w:pPr>
            <w:r w:rsidRPr="00206667">
              <w:rPr>
                <w:rStyle w:val="ezkurwreuab5ozgtqnkl"/>
                <w:sz w:val="20"/>
                <w:szCs w:val="20"/>
              </w:rPr>
              <w:t>Тігіс</w:t>
            </w:r>
            <w:r w:rsidRPr="00206667">
              <w:rPr>
                <w:sz w:val="20"/>
                <w:szCs w:val="20"/>
              </w:rPr>
              <w:t xml:space="preserve"> </w:t>
            </w:r>
            <w:r w:rsidRPr="00206667">
              <w:rPr>
                <w:rStyle w:val="ezkurwreuab5ozgtqnkl"/>
                <w:sz w:val="20"/>
                <w:szCs w:val="20"/>
              </w:rPr>
              <w:t>материалы</w:t>
            </w:r>
            <w:r w:rsidRPr="00206667">
              <w:rPr>
                <w:sz w:val="20"/>
                <w:szCs w:val="20"/>
              </w:rPr>
              <w:t xml:space="preserve"> </w:t>
            </w:r>
          </w:p>
          <w:p w:rsidR="00206667" w:rsidRPr="00206667" w:rsidRDefault="00206667" w:rsidP="000D6F8E">
            <w:pPr>
              <w:rPr>
                <w:sz w:val="20"/>
                <w:szCs w:val="20"/>
              </w:rPr>
            </w:pPr>
            <w:r w:rsidRPr="00206667">
              <w:rPr>
                <w:sz w:val="20"/>
                <w:szCs w:val="20"/>
              </w:rPr>
              <w:t>USP 6/0, ұзындығы 75см</w:t>
            </w:r>
          </w:p>
        </w:tc>
        <w:tc>
          <w:tcPr>
            <w:tcW w:w="1417" w:type="dxa"/>
            <w:tcBorders>
              <w:left w:val="single" w:sz="4" w:space="0" w:color="auto"/>
            </w:tcBorders>
          </w:tcPr>
          <w:p w:rsidR="00206667" w:rsidRPr="00351AA3" w:rsidRDefault="00206667" w:rsidP="008140A5">
            <w:pPr>
              <w:jc w:val="center"/>
              <w:rPr>
                <w:sz w:val="20"/>
                <w:szCs w:val="20"/>
              </w:rPr>
            </w:pPr>
            <w:r w:rsidRPr="00351AA3">
              <w:rPr>
                <w:sz w:val="20"/>
                <w:szCs w:val="20"/>
              </w:rPr>
              <w:t>шт</w:t>
            </w:r>
          </w:p>
        </w:tc>
        <w:tc>
          <w:tcPr>
            <w:tcW w:w="993" w:type="dxa"/>
          </w:tcPr>
          <w:p w:rsidR="00206667" w:rsidRPr="00351AA3" w:rsidRDefault="00206667" w:rsidP="008140A5">
            <w:pPr>
              <w:jc w:val="center"/>
              <w:rPr>
                <w:sz w:val="20"/>
                <w:szCs w:val="20"/>
              </w:rPr>
            </w:pPr>
            <w:r w:rsidRPr="00351AA3">
              <w:rPr>
                <w:sz w:val="20"/>
                <w:szCs w:val="20"/>
              </w:rPr>
              <w:t>200</w:t>
            </w:r>
          </w:p>
        </w:tc>
        <w:tc>
          <w:tcPr>
            <w:tcW w:w="1275" w:type="dxa"/>
          </w:tcPr>
          <w:p w:rsidR="00206667" w:rsidRPr="00351AA3" w:rsidRDefault="00206667" w:rsidP="007F3A1F">
            <w:pPr>
              <w:jc w:val="center"/>
              <w:rPr>
                <w:sz w:val="20"/>
                <w:szCs w:val="20"/>
              </w:rPr>
            </w:pPr>
            <w:r w:rsidRPr="00351AA3">
              <w:rPr>
                <w:sz w:val="20"/>
                <w:szCs w:val="20"/>
                <w:lang w:val="en-US"/>
              </w:rPr>
              <w:t>DDP</w:t>
            </w:r>
          </w:p>
          <w:p w:rsidR="00206667" w:rsidRPr="00351AA3" w:rsidRDefault="00206667" w:rsidP="007F3A1F">
            <w:pPr>
              <w:jc w:val="center"/>
              <w:rPr>
                <w:sz w:val="20"/>
                <w:szCs w:val="20"/>
              </w:rPr>
            </w:pPr>
            <w:r w:rsidRPr="00351AA3">
              <w:rPr>
                <w:sz w:val="20"/>
                <w:szCs w:val="20"/>
              </w:rPr>
              <w:t>Межелі жерге дейін</w:t>
            </w:r>
          </w:p>
        </w:tc>
        <w:tc>
          <w:tcPr>
            <w:tcW w:w="1985" w:type="dxa"/>
          </w:tcPr>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06667" w:rsidRPr="00351AA3" w:rsidRDefault="00206667" w:rsidP="007F3A1F">
            <w:pPr>
              <w:jc w:val="center"/>
              <w:rPr>
                <w:sz w:val="20"/>
                <w:szCs w:val="20"/>
              </w:rPr>
            </w:pPr>
            <w:r w:rsidRPr="00351AA3">
              <w:rPr>
                <w:sz w:val="20"/>
                <w:szCs w:val="20"/>
              </w:rPr>
              <w:t>белік күн</w:t>
            </w:r>
          </w:p>
        </w:tc>
        <w:tc>
          <w:tcPr>
            <w:tcW w:w="1984" w:type="dxa"/>
          </w:tcPr>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06667" w:rsidRPr="00351AA3" w:rsidRDefault="00206667" w:rsidP="007F3A1F">
            <w:pPr>
              <w:jc w:val="center"/>
              <w:rPr>
                <w:sz w:val="20"/>
                <w:szCs w:val="20"/>
              </w:rPr>
            </w:pPr>
            <w:r w:rsidRPr="00351AA3">
              <w:rPr>
                <w:sz w:val="20"/>
                <w:szCs w:val="20"/>
              </w:rPr>
              <w:t>Таутаған № 2</w:t>
            </w:r>
          </w:p>
        </w:tc>
        <w:tc>
          <w:tcPr>
            <w:tcW w:w="993" w:type="dxa"/>
          </w:tcPr>
          <w:p w:rsidR="00206667" w:rsidRPr="00351AA3" w:rsidRDefault="00206667" w:rsidP="008140A5">
            <w:pPr>
              <w:rPr>
                <w:sz w:val="20"/>
                <w:szCs w:val="20"/>
              </w:rPr>
            </w:pPr>
            <w:r w:rsidRPr="00351AA3">
              <w:rPr>
                <w:sz w:val="20"/>
                <w:szCs w:val="20"/>
              </w:rPr>
              <w:t>0%</w:t>
            </w:r>
          </w:p>
        </w:tc>
        <w:tc>
          <w:tcPr>
            <w:tcW w:w="1417" w:type="dxa"/>
          </w:tcPr>
          <w:p w:rsidR="00206667" w:rsidRPr="00351AA3" w:rsidRDefault="00206667" w:rsidP="008140A5">
            <w:pPr>
              <w:jc w:val="center"/>
              <w:rPr>
                <w:sz w:val="20"/>
                <w:szCs w:val="20"/>
              </w:rPr>
            </w:pPr>
            <w:r w:rsidRPr="00351AA3">
              <w:rPr>
                <w:sz w:val="20"/>
                <w:szCs w:val="20"/>
              </w:rPr>
              <w:t>2330</w:t>
            </w:r>
          </w:p>
        </w:tc>
        <w:tc>
          <w:tcPr>
            <w:tcW w:w="1672" w:type="dxa"/>
          </w:tcPr>
          <w:p w:rsidR="00206667" w:rsidRPr="00351AA3" w:rsidRDefault="00206667" w:rsidP="008140A5">
            <w:pPr>
              <w:jc w:val="center"/>
              <w:rPr>
                <w:sz w:val="20"/>
                <w:szCs w:val="20"/>
              </w:rPr>
            </w:pPr>
            <w:r w:rsidRPr="00351AA3">
              <w:rPr>
                <w:sz w:val="20"/>
                <w:szCs w:val="20"/>
              </w:rPr>
              <w:t>466 000</w:t>
            </w:r>
          </w:p>
        </w:tc>
      </w:tr>
      <w:tr w:rsidR="00206667" w:rsidRPr="00351AA3" w:rsidTr="007E5875">
        <w:trPr>
          <w:trHeight w:val="70"/>
        </w:trPr>
        <w:tc>
          <w:tcPr>
            <w:tcW w:w="681" w:type="dxa"/>
          </w:tcPr>
          <w:p w:rsidR="00206667" w:rsidRPr="00351AA3" w:rsidRDefault="00206667" w:rsidP="007E5875">
            <w:pPr>
              <w:ind w:hanging="29"/>
              <w:jc w:val="center"/>
              <w:rPr>
                <w:sz w:val="20"/>
                <w:szCs w:val="20"/>
              </w:rPr>
            </w:pPr>
            <w:r w:rsidRPr="00351AA3">
              <w:rPr>
                <w:sz w:val="20"/>
                <w:szCs w:val="20"/>
              </w:rPr>
              <w:t>51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06667" w:rsidRPr="00206667" w:rsidRDefault="00206667" w:rsidP="000D6F8E">
            <w:pPr>
              <w:rPr>
                <w:sz w:val="20"/>
                <w:szCs w:val="20"/>
              </w:rPr>
            </w:pPr>
            <w:r w:rsidRPr="00206667">
              <w:rPr>
                <w:rStyle w:val="ezkurwreuab5ozgtqnkl"/>
                <w:sz w:val="20"/>
                <w:szCs w:val="20"/>
              </w:rPr>
              <w:t>Тігіс</w:t>
            </w:r>
            <w:r w:rsidRPr="00206667">
              <w:rPr>
                <w:sz w:val="20"/>
                <w:szCs w:val="20"/>
              </w:rPr>
              <w:t xml:space="preserve"> </w:t>
            </w:r>
            <w:r w:rsidRPr="00206667">
              <w:rPr>
                <w:rStyle w:val="ezkurwreuab5ozgtqnkl"/>
                <w:sz w:val="20"/>
                <w:szCs w:val="20"/>
              </w:rPr>
              <w:t xml:space="preserve">материалы </w:t>
            </w:r>
            <w:r w:rsidRPr="00206667">
              <w:rPr>
                <w:sz w:val="20"/>
                <w:szCs w:val="20"/>
              </w:rPr>
              <w:t xml:space="preserve">USP 0/0, ұзындығы 70 см </w:t>
            </w:r>
          </w:p>
        </w:tc>
        <w:tc>
          <w:tcPr>
            <w:tcW w:w="1417" w:type="dxa"/>
            <w:tcBorders>
              <w:left w:val="single" w:sz="4" w:space="0" w:color="auto"/>
            </w:tcBorders>
          </w:tcPr>
          <w:p w:rsidR="00206667" w:rsidRPr="00351AA3" w:rsidRDefault="00206667" w:rsidP="008140A5">
            <w:pPr>
              <w:jc w:val="center"/>
              <w:rPr>
                <w:sz w:val="20"/>
                <w:szCs w:val="20"/>
              </w:rPr>
            </w:pPr>
            <w:r w:rsidRPr="00351AA3">
              <w:rPr>
                <w:sz w:val="20"/>
                <w:szCs w:val="20"/>
              </w:rPr>
              <w:t>шт</w:t>
            </w:r>
          </w:p>
        </w:tc>
        <w:tc>
          <w:tcPr>
            <w:tcW w:w="993" w:type="dxa"/>
          </w:tcPr>
          <w:p w:rsidR="00206667" w:rsidRPr="00351AA3" w:rsidRDefault="00206667" w:rsidP="008140A5">
            <w:pPr>
              <w:jc w:val="center"/>
              <w:rPr>
                <w:sz w:val="20"/>
                <w:szCs w:val="20"/>
              </w:rPr>
            </w:pPr>
            <w:r w:rsidRPr="00351AA3">
              <w:rPr>
                <w:sz w:val="20"/>
                <w:szCs w:val="20"/>
              </w:rPr>
              <w:t>500</w:t>
            </w:r>
          </w:p>
        </w:tc>
        <w:tc>
          <w:tcPr>
            <w:tcW w:w="1275" w:type="dxa"/>
          </w:tcPr>
          <w:p w:rsidR="00206667" w:rsidRPr="00351AA3" w:rsidRDefault="00206667" w:rsidP="007F3A1F">
            <w:pPr>
              <w:jc w:val="center"/>
              <w:rPr>
                <w:sz w:val="20"/>
                <w:szCs w:val="20"/>
              </w:rPr>
            </w:pPr>
            <w:r w:rsidRPr="00351AA3">
              <w:rPr>
                <w:sz w:val="20"/>
                <w:szCs w:val="20"/>
                <w:lang w:val="en-US"/>
              </w:rPr>
              <w:t>DDP</w:t>
            </w:r>
          </w:p>
          <w:p w:rsidR="00206667" w:rsidRPr="00351AA3" w:rsidRDefault="00206667" w:rsidP="007F3A1F">
            <w:pPr>
              <w:jc w:val="center"/>
              <w:rPr>
                <w:sz w:val="20"/>
                <w:szCs w:val="20"/>
              </w:rPr>
            </w:pPr>
            <w:r w:rsidRPr="00351AA3">
              <w:rPr>
                <w:sz w:val="20"/>
                <w:szCs w:val="20"/>
              </w:rPr>
              <w:t>Межелі жерге дейін</w:t>
            </w:r>
          </w:p>
        </w:tc>
        <w:tc>
          <w:tcPr>
            <w:tcW w:w="1985" w:type="dxa"/>
          </w:tcPr>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06667" w:rsidRPr="00351AA3" w:rsidRDefault="00206667" w:rsidP="007F3A1F">
            <w:pPr>
              <w:jc w:val="center"/>
              <w:rPr>
                <w:sz w:val="20"/>
                <w:szCs w:val="20"/>
              </w:rPr>
            </w:pPr>
            <w:r w:rsidRPr="00351AA3">
              <w:rPr>
                <w:sz w:val="20"/>
                <w:szCs w:val="20"/>
              </w:rPr>
              <w:t>белік күн</w:t>
            </w:r>
          </w:p>
        </w:tc>
        <w:tc>
          <w:tcPr>
            <w:tcW w:w="1984" w:type="dxa"/>
          </w:tcPr>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06667" w:rsidRPr="00351AA3" w:rsidRDefault="00206667" w:rsidP="007F3A1F">
            <w:pPr>
              <w:jc w:val="center"/>
              <w:rPr>
                <w:sz w:val="20"/>
                <w:szCs w:val="20"/>
              </w:rPr>
            </w:pPr>
            <w:r w:rsidRPr="00351AA3">
              <w:rPr>
                <w:sz w:val="20"/>
                <w:szCs w:val="20"/>
              </w:rPr>
              <w:t>Таутаған № 2</w:t>
            </w:r>
          </w:p>
        </w:tc>
        <w:tc>
          <w:tcPr>
            <w:tcW w:w="993" w:type="dxa"/>
          </w:tcPr>
          <w:p w:rsidR="00206667" w:rsidRPr="00351AA3" w:rsidRDefault="00206667" w:rsidP="008140A5">
            <w:pPr>
              <w:rPr>
                <w:sz w:val="20"/>
                <w:szCs w:val="20"/>
              </w:rPr>
            </w:pPr>
            <w:r w:rsidRPr="00351AA3">
              <w:rPr>
                <w:sz w:val="20"/>
                <w:szCs w:val="20"/>
              </w:rPr>
              <w:t>0%</w:t>
            </w:r>
          </w:p>
        </w:tc>
        <w:tc>
          <w:tcPr>
            <w:tcW w:w="1417" w:type="dxa"/>
          </w:tcPr>
          <w:p w:rsidR="00206667" w:rsidRPr="00351AA3" w:rsidRDefault="00206667" w:rsidP="008140A5">
            <w:pPr>
              <w:jc w:val="center"/>
              <w:rPr>
                <w:sz w:val="20"/>
                <w:szCs w:val="20"/>
              </w:rPr>
            </w:pPr>
            <w:r w:rsidRPr="00351AA3">
              <w:rPr>
                <w:sz w:val="20"/>
                <w:szCs w:val="20"/>
              </w:rPr>
              <w:t>1 950</w:t>
            </w:r>
          </w:p>
        </w:tc>
        <w:tc>
          <w:tcPr>
            <w:tcW w:w="1672" w:type="dxa"/>
          </w:tcPr>
          <w:p w:rsidR="00206667" w:rsidRPr="00351AA3" w:rsidRDefault="00206667" w:rsidP="008140A5">
            <w:pPr>
              <w:jc w:val="center"/>
              <w:rPr>
                <w:sz w:val="20"/>
                <w:szCs w:val="20"/>
              </w:rPr>
            </w:pPr>
            <w:r w:rsidRPr="00351AA3">
              <w:rPr>
                <w:sz w:val="20"/>
                <w:szCs w:val="20"/>
              </w:rPr>
              <w:t>975 000</w:t>
            </w:r>
          </w:p>
        </w:tc>
      </w:tr>
      <w:tr w:rsidR="00206667" w:rsidRPr="00351AA3" w:rsidTr="007E5875">
        <w:trPr>
          <w:trHeight w:val="70"/>
        </w:trPr>
        <w:tc>
          <w:tcPr>
            <w:tcW w:w="681" w:type="dxa"/>
          </w:tcPr>
          <w:p w:rsidR="00206667" w:rsidRPr="00351AA3" w:rsidRDefault="00206667" w:rsidP="007E5875">
            <w:pPr>
              <w:ind w:hanging="29"/>
              <w:jc w:val="center"/>
              <w:rPr>
                <w:sz w:val="20"/>
                <w:szCs w:val="20"/>
              </w:rPr>
            </w:pPr>
            <w:r w:rsidRPr="00351AA3">
              <w:rPr>
                <w:sz w:val="20"/>
                <w:szCs w:val="20"/>
              </w:rPr>
              <w:t>52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06667" w:rsidRPr="00206667" w:rsidRDefault="00206667" w:rsidP="000D6F8E">
            <w:pPr>
              <w:rPr>
                <w:sz w:val="20"/>
                <w:szCs w:val="20"/>
              </w:rPr>
            </w:pPr>
            <w:r w:rsidRPr="00206667">
              <w:rPr>
                <w:rStyle w:val="ezkurwreuab5ozgtqnkl"/>
                <w:sz w:val="20"/>
                <w:szCs w:val="20"/>
              </w:rPr>
              <w:t>Тігіс</w:t>
            </w:r>
            <w:r w:rsidRPr="00206667">
              <w:rPr>
                <w:sz w:val="20"/>
                <w:szCs w:val="20"/>
              </w:rPr>
              <w:t xml:space="preserve"> </w:t>
            </w:r>
            <w:r w:rsidRPr="00206667">
              <w:rPr>
                <w:rStyle w:val="ezkurwreuab5ozgtqnkl"/>
                <w:sz w:val="20"/>
                <w:szCs w:val="20"/>
              </w:rPr>
              <w:t>материалы</w:t>
            </w:r>
            <w:r w:rsidRPr="00206667">
              <w:rPr>
                <w:sz w:val="20"/>
                <w:szCs w:val="20"/>
              </w:rPr>
              <w:t xml:space="preserve"> USP 1, ұзындығы 90см</w:t>
            </w:r>
          </w:p>
        </w:tc>
        <w:tc>
          <w:tcPr>
            <w:tcW w:w="1417" w:type="dxa"/>
            <w:tcBorders>
              <w:left w:val="single" w:sz="4" w:space="0" w:color="auto"/>
            </w:tcBorders>
          </w:tcPr>
          <w:p w:rsidR="00206667" w:rsidRPr="00351AA3" w:rsidRDefault="00206667" w:rsidP="008140A5">
            <w:pPr>
              <w:jc w:val="center"/>
              <w:rPr>
                <w:sz w:val="20"/>
                <w:szCs w:val="20"/>
              </w:rPr>
            </w:pPr>
            <w:r w:rsidRPr="00351AA3">
              <w:rPr>
                <w:sz w:val="20"/>
                <w:szCs w:val="20"/>
              </w:rPr>
              <w:t>шт</w:t>
            </w:r>
          </w:p>
        </w:tc>
        <w:tc>
          <w:tcPr>
            <w:tcW w:w="993" w:type="dxa"/>
          </w:tcPr>
          <w:p w:rsidR="00206667" w:rsidRPr="00351AA3" w:rsidRDefault="00206667" w:rsidP="008140A5">
            <w:pPr>
              <w:jc w:val="center"/>
              <w:rPr>
                <w:sz w:val="20"/>
                <w:szCs w:val="20"/>
              </w:rPr>
            </w:pPr>
            <w:r w:rsidRPr="00351AA3">
              <w:rPr>
                <w:sz w:val="20"/>
                <w:szCs w:val="20"/>
              </w:rPr>
              <w:t>1000</w:t>
            </w:r>
          </w:p>
        </w:tc>
        <w:tc>
          <w:tcPr>
            <w:tcW w:w="1275" w:type="dxa"/>
          </w:tcPr>
          <w:p w:rsidR="00206667" w:rsidRPr="00351AA3" w:rsidRDefault="00206667" w:rsidP="007F3A1F">
            <w:pPr>
              <w:jc w:val="center"/>
              <w:rPr>
                <w:sz w:val="20"/>
                <w:szCs w:val="20"/>
              </w:rPr>
            </w:pPr>
            <w:r w:rsidRPr="00351AA3">
              <w:rPr>
                <w:sz w:val="20"/>
                <w:szCs w:val="20"/>
                <w:lang w:val="en-US"/>
              </w:rPr>
              <w:t>DDP</w:t>
            </w:r>
          </w:p>
          <w:p w:rsidR="00206667" w:rsidRPr="00351AA3" w:rsidRDefault="00206667" w:rsidP="007F3A1F">
            <w:pPr>
              <w:jc w:val="center"/>
              <w:rPr>
                <w:sz w:val="20"/>
                <w:szCs w:val="20"/>
              </w:rPr>
            </w:pPr>
            <w:r w:rsidRPr="00351AA3">
              <w:rPr>
                <w:sz w:val="20"/>
                <w:szCs w:val="20"/>
              </w:rPr>
              <w:t>Межелі жерге дейін</w:t>
            </w:r>
          </w:p>
        </w:tc>
        <w:tc>
          <w:tcPr>
            <w:tcW w:w="1985" w:type="dxa"/>
          </w:tcPr>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06667" w:rsidRPr="00351AA3" w:rsidRDefault="00206667" w:rsidP="007F3A1F">
            <w:pPr>
              <w:jc w:val="center"/>
              <w:rPr>
                <w:sz w:val="20"/>
                <w:szCs w:val="20"/>
              </w:rPr>
            </w:pPr>
            <w:r w:rsidRPr="00351AA3">
              <w:rPr>
                <w:sz w:val="20"/>
                <w:szCs w:val="20"/>
              </w:rPr>
              <w:t>белік күн</w:t>
            </w:r>
          </w:p>
        </w:tc>
        <w:tc>
          <w:tcPr>
            <w:tcW w:w="1984" w:type="dxa"/>
          </w:tcPr>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06667" w:rsidRPr="00351AA3" w:rsidRDefault="00206667" w:rsidP="007F3A1F">
            <w:pPr>
              <w:jc w:val="center"/>
              <w:rPr>
                <w:sz w:val="20"/>
                <w:szCs w:val="20"/>
              </w:rPr>
            </w:pPr>
            <w:r w:rsidRPr="00351AA3">
              <w:rPr>
                <w:sz w:val="20"/>
                <w:szCs w:val="20"/>
              </w:rPr>
              <w:t>Таутаған № 2</w:t>
            </w:r>
          </w:p>
        </w:tc>
        <w:tc>
          <w:tcPr>
            <w:tcW w:w="993" w:type="dxa"/>
          </w:tcPr>
          <w:p w:rsidR="00206667" w:rsidRPr="00351AA3" w:rsidRDefault="00206667" w:rsidP="008140A5">
            <w:pPr>
              <w:rPr>
                <w:sz w:val="20"/>
                <w:szCs w:val="20"/>
              </w:rPr>
            </w:pPr>
            <w:r w:rsidRPr="00351AA3">
              <w:rPr>
                <w:sz w:val="20"/>
                <w:szCs w:val="20"/>
              </w:rPr>
              <w:t>0%</w:t>
            </w:r>
          </w:p>
        </w:tc>
        <w:tc>
          <w:tcPr>
            <w:tcW w:w="1417" w:type="dxa"/>
          </w:tcPr>
          <w:p w:rsidR="00206667" w:rsidRPr="00351AA3" w:rsidRDefault="00206667" w:rsidP="008140A5">
            <w:pPr>
              <w:jc w:val="center"/>
              <w:rPr>
                <w:sz w:val="20"/>
                <w:szCs w:val="20"/>
              </w:rPr>
            </w:pPr>
            <w:r w:rsidRPr="00351AA3">
              <w:rPr>
                <w:sz w:val="20"/>
                <w:szCs w:val="20"/>
              </w:rPr>
              <w:t>2250</w:t>
            </w:r>
          </w:p>
        </w:tc>
        <w:tc>
          <w:tcPr>
            <w:tcW w:w="1672" w:type="dxa"/>
          </w:tcPr>
          <w:p w:rsidR="00206667" w:rsidRPr="00351AA3" w:rsidRDefault="00206667" w:rsidP="008140A5">
            <w:pPr>
              <w:jc w:val="center"/>
              <w:rPr>
                <w:sz w:val="20"/>
                <w:szCs w:val="20"/>
              </w:rPr>
            </w:pPr>
            <w:r w:rsidRPr="00351AA3">
              <w:rPr>
                <w:sz w:val="20"/>
                <w:szCs w:val="20"/>
              </w:rPr>
              <w:t>2 250 000</w:t>
            </w:r>
          </w:p>
        </w:tc>
      </w:tr>
      <w:tr w:rsidR="00206667" w:rsidRPr="00351AA3" w:rsidTr="007E5875">
        <w:trPr>
          <w:trHeight w:val="70"/>
        </w:trPr>
        <w:tc>
          <w:tcPr>
            <w:tcW w:w="681" w:type="dxa"/>
          </w:tcPr>
          <w:p w:rsidR="00206667" w:rsidRPr="00351AA3" w:rsidRDefault="00206667" w:rsidP="007E5875">
            <w:pPr>
              <w:ind w:hanging="29"/>
              <w:jc w:val="center"/>
              <w:rPr>
                <w:sz w:val="20"/>
                <w:szCs w:val="20"/>
              </w:rPr>
            </w:pPr>
            <w:r w:rsidRPr="00351AA3">
              <w:rPr>
                <w:sz w:val="20"/>
                <w:szCs w:val="20"/>
              </w:rPr>
              <w:t>53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06667" w:rsidRPr="00206667" w:rsidRDefault="00206667" w:rsidP="000D6F8E">
            <w:pPr>
              <w:rPr>
                <w:sz w:val="20"/>
                <w:szCs w:val="20"/>
              </w:rPr>
            </w:pPr>
            <w:r w:rsidRPr="00206667">
              <w:rPr>
                <w:rStyle w:val="ezkurwreuab5ozgtqnkl"/>
                <w:sz w:val="20"/>
                <w:szCs w:val="20"/>
              </w:rPr>
              <w:t>Тігіс</w:t>
            </w:r>
            <w:r w:rsidRPr="00206667">
              <w:rPr>
                <w:sz w:val="20"/>
                <w:szCs w:val="20"/>
              </w:rPr>
              <w:t xml:space="preserve"> </w:t>
            </w:r>
            <w:r w:rsidRPr="00206667">
              <w:rPr>
                <w:rStyle w:val="ezkurwreuab5ozgtqnkl"/>
                <w:sz w:val="20"/>
                <w:szCs w:val="20"/>
              </w:rPr>
              <w:t>материалы</w:t>
            </w:r>
            <w:r w:rsidRPr="00206667">
              <w:rPr>
                <w:sz w:val="20"/>
                <w:szCs w:val="20"/>
              </w:rPr>
              <w:t xml:space="preserve"> USP 2-0, ұзындығы 70см</w:t>
            </w:r>
          </w:p>
        </w:tc>
        <w:tc>
          <w:tcPr>
            <w:tcW w:w="1417" w:type="dxa"/>
            <w:tcBorders>
              <w:left w:val="single" w:sz="4" w:space="0" w:color="auto"/>
            </w:tcBorders>
          </w:tcPr>
          <w:p w:rsidR="00206667" w:rsidRPr="00351AA3" w:rsidRDefault="00206667" w:rsidP="008140A5">
            <w:pPr>
              <w:jc w:val="center"/>
              <w:rPr>
                <w:sz w:val="20"/>
                <w:szCs w:val="20"/>
              </w:rPr>
            </w:pPr>
            <w:r w:rsidRPr="00351AA3">
              <w:rPr>
                <w:sz w:val="20"/>
                <w:szCs w:val="20"/>
              </w:rPr>
              <w:t>шт</w:t>
            </w:r>
          </w:p>
        </w:tc>
        <w:tc>
          <w:tcPr>
            <w:tcW w:w="993" w:type="dxa"/>
          </w:tcPr>
          <w:p w:rsidR="00206667" w:rsidRPr="00351AA3" w:rsidRDefault="00206667" w:rsidP="008140A5">
            <w:pPr>
              <w:jc w:val="center"/>
              <w:rPr>
                <w:sz w:val="20"/>
                <w:szCs w:val="20"/>
              </w:rPr>
            </w:pPr>
            <w:r w:rsidRPr="00351AA3">
              <w:rPr>
                <w:sz w:val="20"/>
                <w:szCs w:val="20"/>
              </w:rPr>
              <w:t>500</w:t>
            </w:r>
          </w:p>
        </w:tc>
        <w:tc>
          <w:tcPr>
            <w:tcW w:w="1275" w:type="dxa"/>
          </w:tcPr>
          <w:p w:rsidR="00206667" w:rsidRPr="00351AA3" w:rsidRDefault="00206667" w:rsidP="007F3A1F">
            <w:pPr>
              <w:jc w:val="center"/>
              <w:rPr>
                <w:sz w:val="20"/>
                <w:szCs w:val="20"/>
              </w:rPr>
            </w:pPr>
            <w:r w:rsidRPr="00351AA3">
              <w:rPr>
                <w:sz w:val="20"/>
                <w:szCs w:val="20"/>
                <w:lang w:val="en-US"/>
              </w:rPr>
              <w:t>DDP</w:t>
            </w:r>
          </w:p>
          <w:p w:rsidR="00206667" w:rsidRPr="00351AA3" w:rsidRDefault="00206667" w:rsidP="007F3A1F">
            <w:pPr>
              <w:jc w:val="center"/>
              <w:rPr>
                <w:sz w:val="20"/>
                <w:szCs w:val="20"/>
              </w:rPr>
            </w:pPr>
            <w:r w:rsidRPr="00351AA3">
              <w:rPr>
                <w:sz w:val="20"/>
                <w:szCs w:val="20"/>
              </w:rPr>
              <w:t>Межелі жерге дейін</w:t>
            </w:r>
          </w:p>
        </w:tc>
        <w:tc>
          <w:tcPr>
            <w:tcW w:w="1985" w:type="dxa"/>
          </w:tcPr>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06667" w:rsidRPr="00351AA3" w:rsidRDefault="00206667" w:rsidP="007F3A1F">
            <w:pPr>
              <w:jc w:val="center"/>
              <w:rPr>
                <w:sz w:val="20"/>
                <w:szCs w:val="20"/>
              </w:rPr>
            </w:pPr>
            <w:r w:rsidRPr="00351AA3">
              <w:rPr>
                <w:sz w:val="20"/>
                <w:szCs w:val="20"/>
              </w:rPr>
              <w:t>белік күн</w:t>
            </w:r>
          </w:p>
        </w:tc>
        <w:tc>
          <w:tcPr>
            <w:tcW w:w="1984" w:type="dxa"/>
          </w:tcPr>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06667" w:rsidRPr="00351AA3" w:rsidRDefault="00206667" w:rsidP="007F3A1F">
            <w:pPr>
              <w:jc w:val="center"/>
              <w:rPr>
                <w:sz w:val="20"/>
                <w:szCs w:val="20"/>
              </w:rPr>
            </w:pPr>
            <w:r w:rsidRPr="00351AA3">
              <w:rPr>
                <w:sz w:val="20"/>
                <w:szCs w:val="20"/>
              </w:rPr>
              <w:t>Таутаған № 2</w:t>
            </w:r>
          </w:p>
        </w:tc>
        <w:tc>
          <w:tcPr>
            <w:tcW w:w="993" w:type="dxa"/>
          </w:tcPr>
          <w:p w:rsidR="00206667" w:rsidRPr="00351AA3" w:rsidRDefault="00206667" w:rsidP="008140A5">
            <w:pPr>
              <w:rPr>
                <w:sz w:val="20"/>
                <w:szCs w:val="20"/>
              </w:rPr>
            </w:pPr>
            <w:r w:rsidRPr="00351AA3">
              <w:rPr>
                <w:sz w:val="20"/>
                <w:szCs w:val="20"/>
              </w:rPr>
              <w:t>0%</w:t>
            </w:r>
          </w:p>
        </w:tc>
        <w:tc>
          <w:tcPr>
            <w:tcW w:w="1417" w:type="dxa"/>
          </w:tcPr>
          <w:p w:rsidR="00206667" w:rsidRPr="00351AA3" w:rsidRDefault="00206667" w:rsidP="008140A5">
            <w:pPr>
              <w:jc w:val="center"/>
              <w:rPr>
                <w:sz w:val="20"/>
                <w:szCs w:val="20"/>
              </w:rPr>
            </w:pPr>
            <w:r w:rsidRPr="00351AA3">
              <w:rPr>
                <w:sz w:val="20"/>
                <w:szCs w:val="20"/>
              </w:rPr>
              <w:t>1750</w:t>
            </w:r>
          </w:p>
        </w:tc>
        <w:tc>
          <w:tcPr>
            <w:tcW w:w="1672" w:type="dxa"/>
          </w:tcPr>
          <w:p w:rsidR="00206667" w:rsidRPr="00351AA3" w:rsidRDefault="00206667" w:rsidP="008140A5">
            <w:pPr>
              <w:jc w:val="center"/>
              <w:rPr>
                <w:sz w:val="20"/>
                <w:szCs w:val="20"/>
              </w:rPr>
            </w:pPr>
            <w:r w:rsidRPr="00351AA3">
              <w:rPr>
                <w:sz w:val="20"/>
                <w:szCs w:val="20"/>
              </w:rPr>
              <w:t>875 000</w:t>
            </w:r>
          </w:p>
        </w:tc>
      </w:tr>
      <w:tr w:rsidR="00206667" w:rsidRPr="00351AA3" w:rsidTr="007E5875">
        <w:trPr>
          <w:trHeight w:val="70"/>
        </w:trPr>
        <w:tc>
          <w:tcPr>
            <w:tcW w:w="681" w:type="dxa"/>
          </w:tcPr>
          <w:p w:rsidR="00206667" w:rsidRPr="00351AA3" w:rsidRDefault="00206667" w:rsidP="007E5875">
            <w:pPr>
              <w:ind w:hanging="29"/>
              <w:jc w:val="center"/>
              <w:rPr>
                <w:sz w:val="20"/>
                <w:szCs w:val="20"/>
              </w:rPr>
            </w:pPr>
            <w:r w:rsidRPr="00351AA3">
              <w:rPr>
                <w:sz w:val="20"/>
                <w:szCs w:val="20"/>
              </w:rPr>
              <w:t>54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06667" w:rsidRPr="00206667" w:rsidRDefault="00206667" w:rsidP="000D6F8E">
            <w:pPr>
              <w:rPr>
                <w:sz w:val="20"/>
                <w:szCs w:val="20"/>
              </w:rPr>
            </w:pPr>
            <w:r w:rsidRPr="00206667">
              <w:rPr>
                <w:rStyle w:val="ezkurwreuab5ozgtqnkl"/>
                <w:sz w:val="20"/>
                <w:szCs w:val="20"/>
              </w:rPr>
              <w:t>Тігіс</w:t>
            </w:r>
            <w:r w:rsidRPr="00206667">
              <w:rPr>
                <w:sz w:val="20"/>
                <w:szCs w:val="20"/>
              </w:rPr>
              <w:t xml:space="preserve"> </w:t>
            </w:r>
            <w:r w:rsidRPr="00206667">
              <w:rPr>
                <w:rStyle w:val="ezkurwreuab5ozgtqnkl"/>
                <w:sz w:val="20"/>
                <w:szCs w:val="20"/>
              </w:rPr>
              <w:t>материалы</w:t>
            </w:r>
            <w:r w:rsidRPr="00206667">
              <w:rPr>
                <w:sz w:val="20"/>
                <w:szCs w:val="20"/>
              </w:rPr>
              <w:t xml:space="preserve"> USP 3/0, ұзындығы 70см</w:t>
            </w:r>
          </w:p>
        </w:tc>
        <w:tc>
          <w:tcPr>
            <w:tcW w:w="1417" w:type="dxa"/>
            <w:tcBorders>
              <w:left w:val="single" w:sz="4" w:space="0" w:color="auto"/>
            </w:tcBorders>
          </w:tcPr>
          <w:p w:rsidR="00206667" w:rsidRPr="00351AA3" w:rsidRDefault="00206667" w:rsidP="008140A5">
            <w:pPr>
              <w:jc w:val="center"/>
              <w:rPr>
                <w:sz w:val="20"/>
                <w:szCs w:val="20"/>
              </w:rPr>
            </w:pPr>
            <w:r w:rsidRPr="00351AA3">
              <w:rPr>
                <w:sz w:val="20"/>
                <w:szCs w:val="20"/>
              </w:rPr>
              <w:t>шт</w:t>
            </w:r>
          </w:p>
        </w:tc>
        <w:tc>
          <w:tcPr>
            <w:tcW w:w="993" w:type="dxa"/>
          </w:tcPr>
          <w:p w:rsidR="00206667" w:rsidRPr="00351AA3" w:rsidRDefault="00206667" w:rsidP="008140A5">
            <w:pPr>
              <w:jc w:val="center"/>
              <w:rPr>
                <w:sz w:val="20"/>
                <w:szCs w:val="20"/>
              </w:rPr>
            </w:pPr>
            <w:r w:rsidRPr="00351AA3">
              <w:rPr>
                <w:sz w:val="20"/>
                <w:szCs w:val="20"/>
              </w:rPr>
              <w:t>2000</w:t>
            </w:r>
          </w:p>
        </w:tc>
        <w:tc>
          <w:tcPr>
            <w:tcW w:w="1275" w:type="dxa"/>
          </w:tcPr>
          <w:p w:rsidR="00206667" w:rsidRPr="00351AA3" w:rsidRDefault="00206667" w:rsidP="007F3A1F">
            <w:pPr>
              <w:jc w:val="center"/>
              <w:rPr>
                <w:sz w:val="20"/>
                <w:szCs w:val="20"/>
              </w:rPr>
            </w:pPr>
            <w:r w:rsidRPr="00351AA3">
              <w:rPr>
                <w:sz w:val="20"/>
                <w:szCs w:val="20"/>
                <w:lang w:val="en-US"/>
              </w:rPr>
              <w:t>DDP</w:t>
            </w:r>
          </w:p>
          <w:p w:rsidR="00206667" w:rsidRPr="00351AA3" w:rsidRDefault="00206667" w:rsidP="007F3A1F">
            <w:pPr>
              <w:jc w:val="center"/>
              <w:rPr>
                <w:sz w:val="20"/>
                <w:szCs w:val="20"/>
              </w:rPr>
            </w:pPr>
            <w:r w:rsidRPr="00351AA3">
              <w:rPr>
                <w:sz w:val="20"/>
                <w:szCs w:val="20"/>
              </w:rPr>
              <w:t>Межелі жерге дейін</w:t>
            </w:r>
          </w:p>
        </w:tc>
        <w:tc>
          <w:tcPr>
            <w:tcW w:w="1985" w:type="dxa"/>
          </w:tcPr>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06667" w:rsidRPr="00351AA3" w:rsidRDefault="00206667" w:rsidP="007F3A1F">
            <w:pPr>
              <w:jc w:val="center"/>
              <w:rPr>
                <w:sz w:val="20"/>
                <w:szCs w:val="20"/>
              </w:rPr>
            </w:pPr>
            <w:r w:rsidRPr="00351AA3">
              <w:rPr>
                <w:sz w:val="20"/>
                <w:szCs w:val="20"/>
              </w:rPr>
              <w:t>белік күн</w:t>
            </w:r>
          </w:p>
        </w:tc>
        <w:tc>
          <w:tcPr>
            <w:tcW w:w="1984" w:type="dxa"/>
          </w:tcPr>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06667" w:rsidRPr="00351AA3" w:rsidRDefault="00206667" w:rsidP="007F3A1F">
            <w:pPr>
              <w:jc w:val="center"/>
              <w:rPr>
                <w:sz w:val="20"/>
                <w:szCs w:val="20"/>
              </w:rPr>
            </w:pPr>
            <w:r w:rsidRPr="00351AA3">
              <w:rPr>
                <w:sz w:val="20"/>
                <w:szCs w:val="20"/>
              </w:rPr>
              <w:t>Таутаған № 2</w:t>
            </w:r>
          </w:p>
        </w:tc>
        <w:tc>
          <w:tcPr>
            <w:tcW w:w="993" w:type="dxa"/>
          </w:tcPr>
          <w:p w:rsidR="00206667" w:rsidRPr="00351AA3" w:rsidRDefault="00206667" w:rsidP="008140A5">
            <w:pPr>
              <w:rPr>
                <w:sz w:val="20"/>
                <w:szCs w:val="20"/>
              </w:rPr>
            </w:pPr>
            <w:r w:rsidRPr="00351AA3">
              <w:rPr>
                <w:sz w:val="20"/>
                <w:szCs w:val="20"/>
              </w:rPr>
              <w:t>0%</w:t>
            </w:r>
          </w:p>
        </w:tc>
        <w:tc>
          <w:tcPr>
            <w:tcW w:w="1417" w:type="dxa"/>
          </w:tcPr>
          <w:p w:rsidR="00206667" w:rsidRPr="00351AA3" w:rsidRDefault="00206667" w:rsidP="008140A5">
            <w:pPr>
              <w:jc w:val="center"/>
              <w:rPr>
                <w:sz w:val="20"/>
                <w:szCs w:val="20"/>
              </w:rPr>
            </w:pPr>
            <w:r w:rsidRPr="00351AA3">
              <w:rPr>
                <w:sz w:val="20"/>
                <w:szCs w:val="20"/>
              </w:rPr>
              <w:t>1600</w:t>
            </w:r>
          </w:p>
        </w:tc>
        <w:tc>
          <w:tcPr>
            <w:tcW w:w="1672" w:type="dxa"/>
          </w:tcPr>
          <w:p w:rsidR="00206667" w:rsidRPr="00351AA3" w:rsidRDefault="00206667" w:rsidP="008140A5">
            <w:pPr>
              <w:jc w:val="center"/>
              <w:rPr>
                <w:sz w:val="20"/>
                <w:szCs w:val="20"/>
              </w:rPr>
            </w:pPr>
            <w:r w:rsidRPr="00351AA3">
              <w:rPr>
                <w:sz w:val="20"/>
                <w:szCs w:val="20"/>
              </w:rPr>
              <w:t>3 200 000</w:t>
            </w:r>
          </w:p>
        </w:tc>
      </w:tr>
      <w:tr w:rsidR="00206667" w:rsidRPr="00351AA3" w:rsidTr="007E5875">
        <w:trPr>
          <w:trHeight w:val="70"/>
        </w:trPr>
        <w:tc>
          <w:tcPr>
            <w:tcW w:w="681" w:type="dxa"/>
          </w:tcPr>
          <w:p w:rsidR="00206667" w:rsidRPr="00351AA3" w:rsidRDefault="00206667" w:rsidP="007E5875">
            <w:pPr>
              <w:ind w:hanging="29"/>
              <w:jc w:val="center"/>
              <w:rPr>
                <w:sz w:val="20"/>
                <w:szCs w:val="20"/>
              </w:rPr>
            </w:pPr>
            <w:r w:rsidRPr="00351AA3">
              <w:rPr>
                <w:sz w:val="20"/>
                <w:szCs w:val="20"/>
              </w:rPr>
              <w:lastRenderedPageBreak/>
              <w:t>55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06667" w:rsidRPr="00206667" w:rsidRDefault="00206667" w:rsidP="000D6F8E">
            <w:pPr>
              <w:rPr>
                <w:sz w:val="20"/>
                <w:szCs w:val="20"/>
              </w:rPr>
            </w:pPr>
            <w:r w:rsidRPr="00206667">
              <w:rPr>
                <w:rStyle w:val="ezkurwreuab5ozgtqnkl"/>
                <w:sz w:val="20"/>
                <w:szCs w:val="20"/>
              </w:rPr>
              <w:t>Тігіс</w:t>
            </w:r>
            <w:r w:rsidRPr="00206667">
              <w:rPr>
                <w:sz w:val="20"/>
                <w:szCs w:val="20"/>
              </w:rPr>
              <w:t xml:space="preserve"> </w:t>
            </w:r>
            <w:r w:rsidRPr="00206667">
              <w:rPr>
                <w:rStyle w:val="ezkurwreuab5ozgtqnkl"/>
                <w:sz w:val="20"/>
                <w:szCs w:val="20"/>
              </w:rPr>
              <w:t>материалы</w:t>
            </w:r>
            <w:r w:rsidRPr="00206667">
              <w:rPr>
                <w:sz w:val="20"/>
                <w:szCs w:val="20"/>
              </w:rPr>
              <w:t xml:space="preserve"> USP 3/0, ұзындығы 70 см</w:t>
            </w:r>
          </w:p>
        </w:tc>
        <w:tc>
          <w:tcPr>
            <w:tcW w:w="1417" w:type="dxa"/>
            <w:tcBorders>
              <w:left w:val="single" w:sz="4" w:space="0" w:color="auto"/>
            </w:tcBorders>
          </w:tcPr>
          <w:p w:rsidR="00206667" w:rsidRPr="00351AA3" w:rsidRDefault="00206667" w:rsidP="008140A5">
            <w:pPr>
              <w:jc w:val="center"/>
              <w:rPr>
                <w:sz w:val="20"/>
                <w:szCs w:val="20"/>
              </w:rPr>
            </w:pPr>
            <w:r w:rsidRPr="00351AA3">
              <w:rPr>
                <w:sz w:val="20"/>
                <w:szCs w:val="20"/>
              </w:rPr>
              <w:t>шт</w:t>
            </w:r>
          </w:p>
        </w:tc>
        <w:tc>
          <w:tcPr>
            <w:tcW w:w="993" w:type="dxa"/>
          </w:tcPr>
          <w:p w:rsidR="00206667" w:rsidRPr="00351AA3" w:rsidRDefault="00206667" w:rsidP="008140A5">
            <w:pPr>
              <w:jc w:val="center"/>
              <w:rPr>
                <w:sz w:val="20"/>
                <w:szCs w:val="20"/>
              </w:rPr>
            </w:pPr>
            <w:r w:rsidRPr="00351AA3">
              <w:rPr>
                <w:sz w:val="20"/>
                <w:szCs w:val="20"/>
              </w:rPr>
              <w:t>1000</w:t>
            </w:r>
          </w:p>
        </w:tc>
        <w:tc>
          <w:tcPr>
            <w:tcW w:w="1275" w:type="dxa"/>
          </w:tcPr>
          <w:p w:rsidR="00206667" w:rsidRPr="00351AA3" w:rsidRDefault="00206667" w:rsidP="007F3A1F">
            <w:pPr>
              <w:jc w:val="center"/>
              <w:rPr>
                <w:sz w:val="20"/>
                <w:szCs w:val="20"/>
              </w:rPr>
            </w:pPr>
            <w:r w:rsidRPr="00351AA3">
              <w:rPr>
                <w:sz w:val="20"/>
                <w:szCs w:val="20"/>
                <w:lang w:val="en-US"/>
              </w:rPr>
              <w:t>DDP</w:t>
            </w:r>
          </w:p>
          <w:p w:rsidR="00206667" w:rsidRPr="00351AA3" w:rsidRDefault="00206667" w:rsidP="007F3A1F">
            <w:pPr>
              <w:jc w:val="center"/>
              <w:rPr>
                <w:sz w:val="20"/>
                <w:szCs w:val="20"/>
              </w:rPr>
            </w:pPr>
            <w:r w:rsidRPr="00351AA3">
              <w:rPr>
                <w:sz w:val="20"/>
                <w:szCs w:val="20"/>
              </w:rPr>
              <w:t>Межелі жерге дейін</w:t>
            </w:r>
          </w:p>
        </w:tc>
        <w:tc>
          <w:tcPr>
            <w:tcW w:w="1985" w:type="dxa"/>
          </w:tcPr>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06667" w:rsidRPr="00351AA3" w:rsidRDefault="00206667" w:rsidP="007F3A1F">
            <w:pPr>
              <w:jc w:val="center"/>
              <w:rPr>
                <w:sz w:val="20"/>
                <w:szCs w:val="20"/>
              </w:rPr>
            </w:pPr>
            <w:r w:rsidRPr="00351AA3">
              <w:rPr>
                <w:sz w:val="20"/>
                <w:szCs w:val="20"/>
              </w:rPr>
              <w:t>белік күн</w:t>
            </w:r>
          </w:p>
        </w:tc>
        <w:tc>
          <w:tcPr>
            <w:tcW w:w="1984" w:type="dxa"/>
          </w:tcPr>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06667" w:rsidRPr="00351AA3" w:rsidRDefault="00206667" w:rsidP="007F3A1F">
            <w:pPr>
              <w:jc w:val="center"/>
              <w:rPr>
                <w:sz w:val="20"/>
                <w:szCs w:val="20"/>
              </w:rPr>
            </w:pPr>
            <w:r w:rsidRPr="00351AA3">
              <w:rPr>
                <w:sz w:val="20"/>
                <w:szCs w:val="20"/>
              </w:rPr>
              <w:t>Таутаған № 2</w:t>
            </w:r>
          </w:p>
        </w:tc>
        <w:tc>
          <w:tcPr>
            <w:tcW w:w="993" w:type="dxa"/>
          </w:tcPr>
          <w:p w:rsidR="00206667" w:rsidRPr="00351AA3" w:rsidRDefault="00206667" w:rsidP="008140A5">
            <w:pPr>
              <w:rPr>
                <w:sz w:val="20"/>
                <w:szCs w:val="20"/>
              </w:rPr>
            </w:pPr>
            <w:r w:rsidRPr="00351AA3">
              <w:rPr>
                <w:sz w:val="20"/>
                <w:szCs w:val="20"/>
              </w:rPr>
              <w:t>0%</w:t>
            </w:r>
          </w:p>
        </w:tc>
        <w:tc>
          <w:tcPr>
            <w:tcW w:w="1417" w:type="dxa"/>
          </w:tcPr>
          <w:p w:rsidR="00206667" w:rsidRPr="00351AA3" w:rsidRDefault="00206667" w:rsidP="008140A5">
            <w:pPr>
              <w:jc w:val="center"/>
              <w:rPr>
                <w:sz w:val="20"/>
                <w:szCs w:val="20"/>
              </w:rPr>
            </w:pPr>
            <w:r w:rsidRPr="00351AA3">
              <w:rPr>
                <w:sz w:val="20"/>
                <w:szCs w:val="20"/>
              </w:rPr>
              <w:t>1700</w:t>
            </w:r>
          </w:p>
        </w:tc>
        <w:tc>
          <w:tcPr>
            <w:tcW w:w="1672" w:type="dxa"/>
          </w:tcPr>
          <w:p w:rsidR="00206667" w:rsidRPr="00351AA3" w:rsidRDefault="00206667" w:rsidP="008140A5">
            <w:pPr>
              <w:jc w:val="center"/>
              <w:rPr>
                <w:sz w:val="20"/>
                <w:szCs w:val="20"/>
              </w:rPr>
            </w:pPr>
            <w:r w:rsidRPr="00351AA3">
              <w:rPr>
                <w:sz w:val="20"/>
                <w:szCs w:val="20"/>
              </w:rPr>
              <w:t>1 700 000</w:t>
            </w:r>
          </w:p>
        </w:tc>
      </w:tr>
      <w:tr w:rsidR="00206667" w:rsidRPr="00351AA3" w:rsidTr="007E5875">
        <w:trPr>
          <w:trHeight w:val="70"/>
        </w:trPr>
        <w:tc>
          <w:tcPr>
            <w:tcW w:w="681" w:type="dxa"/>
          </w:tcPr>
          <w:p w:rsidR="00206667" w:rsidRPr="00351AA3" w:rsidRDefault="00206667" w:rsidP="007E5875">
            <w:pPr>
              <w:ind w:hanging="29"/>
              <w:jc w:val="center"/>
              <w:rPr>
                <w:sz w:val="20"/>
                <w:szCs w:val="20"/>
              </w:rPr>
            </w:pPr>
            <w:r w:rsidRPr="00351AA3">
              <w:rPr>
                <w:sz w:val="20"/>
                <w:szCs w:val="20"/>
              </w:rPr>
              <w:t>56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06667" w:rsidRPr="00206667" w:rsidRDefault="00206667" w:rsidP="000D6F8E">
            <w:pPr>
              <w:rPr>
                <w:sz w:val="20"/>
                <w:szCs w:val="20"/>
              </w:rPr>
            </w:pPr>
            <w:r w:rsidRPr="00206667">
              <w:rPr>
                <w:rStyle w:val="ezkurwreuab5ozgtqnkl"/>
                <w:sz w:val="20"/>
                <w:szCs w:val="20"/>
              </w:rPr>
              <w:t>Тігіс</w:t>
            </w:r>
            <w:r w:rsidRPr="00206667">
              <w:rPr>
                <w:sz w:val="20"/>
                <w:szCs w:val="20"/>
              </w:rPr>
              <w:t xml:space="preserve"> </w:t>
            </w:r>
            <w:r w:rsidRPr="00206667">
              <w:rPr>
                <w:rStyle w:val="ezkurwreuab5ozgtqnkl"/>
                <w:sz w:val="20"/>
                <w:szCs w:val="20"/>
              </w:rPr>
              <w:t>материалы</w:t>
            </w:r>
            <w:r w:rsidRPr="00206667">
              <w:rPr>
                <w:sz w:val="20"/>
                <w:szCs w:val="20"/>
              </w:rPr>
              <w:t xml:space="preserve"> USP 4/0, ұзындығы 70 см</w:t>
            </w:r>
          </w:p>
        </w:tc>
        <w:tc>
          <w:tcPr>
            <w:tcW w:w="1417" w:type="dxa"/>
            <w:tcBorders>
              <w:left w:val="single" w:sz="4" w:space="0" w:color="auto"/>
            </w:tcBorders>
          </w:tcPr>
          <w:p w:rsidR="00206667" w:rsidRPr="00351AA3" w:rsidRDefault="00206667" w:rsidP="008140A5">
            <w:pPr>
              <w:jc w:val="center"/>
              <w:rPr>
                <w:sz w:val="20"/>
                <w:szCs w:val="20"/>
              </w:rPr>
            </w:pPr>
            <w:r w:rsidRPr="00351AA3">
              <w:rPr>
                <w:sz w:val="20"/>
                <w:szCs w:val="20"/>
              </w:rPr>
              <w:t>шт</w:t>
            </w:r>
          </w:p>
        </w:tc>
        <w:tc>
          <w:tcPr>
            <w:tcW w:w="993" w:type="dxa"/>
          </w:tcPr>
          <w:p w:rsidR="00206667" w:rsidRPr="00351AA3" w:rsidRDefault="00206667" w:rsidP="008140A5">
            <w:pPr>
              <w:jc w:val="center"/>
              <w:rPr>
                <w:sz w:val="20"/>
                <w:szCs w:val="20"/>
              </w:rPr>
            </w:pPr>
            <w:r w:rsidRPr="00351AA3">
              <w:rPr>
                <w:sz w:val="20"/>
                <w:szCs w:val="20"/>
              </w:rPr>
              <w:t>500</w:t>
            </w:r>
          </w:p>
        </w:tc>
        <w:tc>
          <w:tcPr>
            <w:tcW w:w="1275" w:type="dxa"/>
          </w:tcPr>
          <w:p w:rsidR="00206667" w:rsidRPr="00351AA3" w:rsidRDefault="00206667" w:rsidP="007F3A1F">
            <w:pPr>
              <w:jc w:val="center"/>
              <w:rPr>
                <w:sz w:val="20"/>
                <w:szCs w:val="20"/>
              </w:rPr>
            </w:pPr>
            <w:r w:rsidRPr="00351AA3">
              <w:rPr>
                <w:sz w:val="20"/>
                <w:szCs w:val="20"/>
                <w:lang w:val="en-US"/>
              </w:rPr>
              <w:t>DDP</w:t>
            </w:r>
          </w:p>
          <w:p w:rsidR="00206667" w:rsidRPr="00351AA3" w:rsidRDefault="00206667" w:rsidP="007F3A1F">
            <w:pPr>
              <w:jc w:val="center"/>
              <w:rPr>
                <w:sz w:val="20"/>
                <w:szCs w:val="20"/>
              </w:rPr>
            </w:pPr>
            <w:r w:rsidRPr="00351AA3">
              <w:rPr>
                <w:sz w:val="20"/>
                <w:szCs w:val="20"/>
              </w:rPr>
              <w:t>Межелі жерге дейін</w:t>
            </w:r>
          </w:p>
        </w:tc>
        <w:tc>
          <w:tcPr>
            <w:tcW w:w="1985" w:type="dxa"/>
          </w:tcPr>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06667" w:rsidRPr="00351AA3" w:rsidRDefault="00206667" w:rsidP="007F3A1F">
            <w:pPr>
              <w:jc w:val="center"/>
              <w:rPr>
                <w:sz w:val="20"/>
                <w:szCs w:val="20"/>
              </w:rPr>
            </w:pPr>
            <w:r w:rsidRPr="00351AA3">
              <w:rPr>
                <w:sz w:val="20"/>
                <w:szCs w:val="20"/>
              </w:rPr>
              <w:t>белік күн</w:t>
            </w:r>
          </w:p>
        </w:tc>
        <w:tc>
          <w:tcPr>
            <w:tcW w:w="1984" w:type="dxa"/>
          </w:tcPr>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06667" w:rsidRPr="00351AA3" w:rsidRDefault="00206667" w:rsidP="007F3A1F">
            <w:pPr>
              <w:jc w:val="center"/>
              <w:rPr>
                <w:sz w:val="20"/>
                <w:szCs w:val="20"/>
              </w:rPr>
            </w:pPr>
            <w:r w:rsidRPr="00351AA3">
              <w:rPr>
                <w:sz w:val="20"/>
                <w:szCs w:val="20"/>
              </w:rPr>
              <w:t>Таутаған № 2</w:t>
            </w:r>
          </w:p>
        </w:tc>
        <w:tc>
          <w:tcPr>
            <w:tcW w:w="993" w:type="dxa"/>
          </w:tcPr>
          <w:p w:rsidR="00206667" w:rsidRPr="00351AA3" w:rsidRDefault="00206667" w:rsidP="008140A5">
            <w:pPr>
              <w:rPr>
                <w:sz w:val="20"/>
                <w:szCs w:val="20"/>
              </w:rPr>
            </w:pPr>
            <w:r w:rsidRPr="00351AA3">
              <w:rPr>
                <w:sz w:val="20"/>
                <w:szCs w:val="20"/>
              </w:rPr>
              <w:t>0%</w:t>
            </w:r>
          </w:p>
        </w:tc>
        <w:tc>
          <w:tcPr>
            <w:tcW w:w="1417" w:type="dxa"/>
          </w:tcPr>
          <w:p w:rsidR="00206667" w:rsidRPr="00351AA3" w:rsidRDefault="00206667" w:rsidP="008140A5">
            <w:pPr>
              <w:jc w:val="center"/>
              <w:rPr>
                <w:sz w:val="20"/>
                <w:szCs w:val="20"/>
              </w:rPr>
            </w:pPr>
            <w:r w:rsidRPr="00351AA3">
              <w:rPr>
                <w:sz w:val="20"/>
                <w:szCs w:val="20"/>
              </w:rPr>
              <w:t>1650</w:t>
            </w:r>
          </w:p>
        </w:tc>
        <w:tc>
          <w:tcPr>
            <w:tcW w:w="1672" w:type="dxa"/>
          </w:tcPr>
          <w:p w:rsidR="00206667" w:rsidRPr="00351AA3" w:rsidRDefault="00206667" w:rsidP="008140A5">
            <w:pPr>
              <w:jc w:val="center"/>
              <w:rPr>
                <w:sz w:val="20"/>
                <w:szCs w:val="20"/>
              </w:rPr>
            </w:pPr>
            <w:r w:rsidRPr="00351AA3">
              <w:rPr>
                <w:sz w:val="20"/>
                <w:szCs w:val="20"/>
              </w:rPr>
              <w:t>825 000</w:t>
            </w:r>
          </w:p>
        </w:tc>
      </w:tr>
      <w:tr w:rsidR="00206667" w:rsidRPr="00351AA3" w:rsidTr="007E5875">
        <w:trPr>
          <w:trHeight w:val="70"/>
        </w:trPr>
        <w:tc>
          <w:tcPr>
            <w:tcW w:w="681" w:type="dxa"/>
          </w:tcPr>
          <w:p w:rsidR="00206667" w:rsidRPr="00351AA3" w:rsidRDefault="00206667" w:rsidP="007E5875">
            <w:pPr>
              <w:ind w:hanging="29"/>
              <w:jc w:val="center"/>
              <w:rPr>
                <w:sz w:val="20"/>
                <w:szCs w:val="20"/>
              </w:rPr>
            </w:pPr>
            <w:r w:rsidRPr="00351AA3">
              <w:rPr>
                <w:sz w:val="20"/>
                <w:szCs w:val="20"/>
              </w:rPr>
              <w:t>57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06667" w:rsidRPr="00206667" w:rsidRDefault="00206667" w:rsidP="000D6F8E">
            <w:pPr>
              <w:rPr>
                <w:sz w:val="20"/>
                <w:szCs w:val="20"/>
              </w:rPr>
            </w:pPr>
            <w:r w:rsidRPr="00206667">
              <w:rPr>
                <w:rStyle w:val="ezkurwreuab5ozgtqnkl"/>
                <w:sz w:val="20"/>
                <w:szCs w:val="20"/>
              </w:rPr>
              <w:t>Тігіс</w:t>
            </w:r>
            <w:r w:rsidRPr="00206667">
              <w:rPr>
                <w:sz w:val="20"/>
                <w:szCs w:val="20"/>
              </w:rPr>
              <w:t xml:space="preserve"> </w:t>
            </w:r>
            <w:r w:rsidRPr="00206667">
              <w:rPr>
                <w:rStyle w:val="ezkurwreuab5ozgtqnkl"/>
                <w:sz w:val="20"/>
                <w:szCs w:val="20"/>
              </w:rPr>
              <w:t>материалы</w:t>
            </w:r>
            <w:r w:rsidRPr="00206667">
              <w:rPr>
                <w:sz w:val="20"/>
                <w:szCs w:val="20"/>
              </w:rPr>
              <w:t xml:space="preserve"> USP 4/0, ұзындығы 70см</w:t>
            </w:r>
          </w:p>
        </w:tc>
        <w:tc>
          <w:tcPr>
            <w:tcW w:w="1417" w:type="dxa"/>
            <w:tcBorders>
              <w:left w:val="single" w:sz="4" w:space="0" w:color="auto"/>
            </w:tcBorders>
          </w:tcPr>
          <w:p w:rsidR="00206667" w:rsidRPr="00351AA3" w:rsidRDefault="00206667" w:rsidP="008140A5">
            <w:pPr>
              <w:jc w:val="center"/>
              <w:rPr>
                <w:sz w:val="20"/>
                <w:szCs w:val="20"/>
              </w:rPr>
            </w:pPr>
            <w:r w:rsidRPr="00351AA3">
              <w:rPr>
                <w:sz w:val="20"/>
                <w:szCs w:val="20"/>
              </w:rPr>
              <w:t>шт</w:t>
            </w:r>
          </w:p>
        </w:tc>
        <w:tc>
          <w:tcPr>
            <w:tcW w:w="993" w:type="dxa"/>
          </w:tcPr>
          <w:p w:rsidR="00206667" w:rsidRPr="00351AA3" w:rsidRDefault="00206667" w:rsidP="008140A5">
            <w:pPr>
              <w:jc w:val="center"/>
              <w:rPr>
                <w:sz w:val="20"/>
                <w:szCs w:val="20"/>
              </w:rPr>
            </w:pPr>
            <w:r w:rsidRPr="00351AA3">
              <w:rPr>
                <w:sz w:val="20"/>
                <w:szCs w:val="20"/>
              </w:rPr>
              <w:t>500</w:t>
            </w:r>
          </w:p>
        </w:tc>
        <w:tc>
          <w:tcPr>
            <w:tcW w:w="1275" w:type="dxa"/>
          </w:tcPr>
          <w:p w:rsidR="00206667" w:rsidRPr="00351AA3" w:rsidRDefault="00206667" w:rsidP="007F3A1F">
            <w:pPr>
              <w:jc w:val="center"/>
              <w:rPr>
                <w:sz w:val="20"/>
                <w:szCs w:val="20"/>
              </w:rPr>
            </w:pPr>
            <w:r w:rsidRPr="00351AA3">
              <w:rPr>
                <w:sz w:val="20"/>
                <w:szCs w:val="20"/>
                <w:lang w:val="en-US"/>
              </w:rPr>
              <w:t>DDP</w:t>
            </w:r>
          </w:p>
          <w:p w:rsidR="00206667" w:rsidRPr="00351AA3" w:rsidRDefault="00206667" w:rsidP="007F3A1F">
            <w:pPr>
              <w:jc w:val="center"/>
              <w:rPr>
                <w:sz w:val="20"/>
                <w:szCs w:val="20"/>
              </w:rPr>
            </w:pPr>
            <w:r w:rsidRPr="00351AA3">
              <w:rPr>
                <w:sz w:val="20"/>
                <w:szCs w:val="20"/>
              </w:rPr>
              <w:t>Межелі жерге дейін</w:t>
            </w:r>
          </w:p>
        </w:tc>
        <w:tc>
          <w:tcPr>
            <w:tcW w:w="1985" w:type="dxa"/>
          </w:tcPr>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06667" w:rsidRPr="00351AA3" w:rsidRDefault="00206667" w:rsidP="007F3A1F">
            <w:pPr>
              <w:jc w:val="center"/>
              <w:rPr>
                <w:sz w:val="20"/>
                <w:szCs w:val="20"/>
              </w:rPr>
            </w:pPr>
            <w:r w:rsidRPr="00351AA3">
              <w:rPr>
                <w:sz w:val="20"/>
                <w:szCs w:val="20"/>
              </w:rPr>
              <w:t>белік күн</w:t>
            </w:r>
          </w:p>
        </w:tc>
        <w:tc>
          <w:tcPr>
            <w:tcW w:w="1984" w:type="dxa"/>
          </w:tcPr>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06667" w:rsidRPr="00351AA3" w:rsidRDefault="00206667" w:rsidP="007F3A1F">
            <w:pPr>
              <w:jc w:val="center"/>
              <w:rPr>
                <w:sz w:val="20"/>
                <w:szCs w:val="20"/>
              </w:rPr>
            </w:pPr>
            <w:r w:rsidRPr="00351AA3">
              <w:rPr>
                <w:sz w:val="20"/>
                <w:szCs w:val="20"/>
              </w:rPr>
              <w:t>Таутаған № 2</w:t>
            </w:r>
          </w:p>
        </w:tc>
        <w:tc>
          <w:tcPr>
            <w:tcW w:w="993" w:type="dxa"/>
          </w:tcPr>
          <w:p w:rsidR="00206667" w:rsidRPr="00351AA3" w:rsidRDefault="00206667" w:rsidP="008140A5">
            <w:pPr>
              <w:rPr>
                <w:sz w:val="20"/>
                <w:szCs w:val="20"/>
              </w:rPr>
            </w:pPr>
            <w:r w:rsidRPr="00351AA3">
              <w:rPr>
                <w:sz w:val="20"/>
                <w:szCs w:val="20"/>
              </w:rPr>
              <w:t>0%</w:t>
            </w:r>
          </w:p>
        </w:tc>
        <w:tc>
          <w:tcPr>
            <w:tcW w:w="1417" w:type="dxa"/>
          </w:tcPr>
          <w:p w:rsidR="00206667" w:rsidRPr="00351AA3" w:rsidRDefault="00206667" w:rsidP="008140A5">
            <w:pPr>
              <w:jc w:val="center"/>
              <w:rPr>
                <w:sz w:val="20"/>
                <w:szCs w:val="20"/>
              </w:rPr>
            </w:pPr>
            <w:r w:rsidRPr="00351AA3">
              <w:rPr>
                <w:sz w:val="20"/>
                <w:szCs w:val="20"/>
              </w:rPr>
              <w:t>1 800</w:t>
            </w:r>
          </w:p>
        </w:tc>
        <w:tc>
          <w:tcPr>
            <w:tcW w:w="1672" w:type="dxa"/>
          </w:tcPr>
          <w:p w:rsidR="00206667" w:rsidRPr="00351AA3" w:rsidRDefault="00206667" w:rsidP="008140A5">
            <w:pPr>
              <w:jc w:val="center"/>
              <w:rPr>
                <w:sz w:val="20"/>
                <w:szCs w:val="20"/>
              </w:rPr>
            </w:pPr>
            <w:r w:rsidRPr="00351AA3">
              <w:rPr>
                <w:sz w:val="20"/>
                <w:szCs w:val="20"/>
              </w:rPr>
              <w:t>900 000</w:t>
            </w:r>
          </w:p>
        </w:tc>
      </w:tr>
      <w:tr w:rsidR="00206667" w:rsidRPr="00351AA3" w:rsidTr="007E5875">
        <w:trPr>
          <w:trHeight w:val="70"/>
        </w:trPr>
        <w:tc>
          <w:tcPr>
            <w:tcW w:w="681" w:type="dxa"/>
          </w:tcPr>
          <w:p w:rsidR="00206667" w:rsidRPr="00351AA3" w:rsidRDefault="00206667" w:rsidP="007E5875">
            <w:pPr>
              <w:ind w:hanging="29"/>
              <w:jc w:val="center"/>
              <w:rPr>
                <w:sz w:val="20"/>
                <w:szCs w:val="20"/>
              </w:rPr>
            </w:pPr>
            <w:r w:rsidRPr="00351AA3">
              <w:rPr>
                <w:sz w:val="20"/>
                <w:szCs w:val="20"/>
              </w:rPr>
              <w:t>58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06667" w:rsidRPr="00206667" w:rsidRDefault="00206667" w:rsidP="000D6F8E">
            <w:pPr>
              <w:jc w:val="center"/>
              <w:rPr>
                <w:rStyle w:val="ezkurwreuab5ozgtqnkl"/>
                <w:sz w:val="20"/>
                <w:szCs w:val="20"/>
              </w:rPr>
            </w:pPr>
            <w:r w:rsidRPr="00206667">
              <w:rPr>
                <w:rStyle w:val="ezkurwreuab5ozgtqnkl"/>
                <w:sz w:val="20"/>
                <w:szCs w:val="20"/>
              </w:rPr>
              <w:t>Тігіс</w:t>
            </w:r>
            <w:r w:rsidRPr="00206667">
              <w:rPr>
                <w:sz w:val="20"/>
                <w:szCs w:val="20"/>
              </w:rPr>
              <w:t xml:space="preserve"> </w:t>
            </w:r>
            <w:r w:rsidRPr="00206667">
              <w:rPr>
                <w:rStyle w:val="ezkurwreuab5ozgtqnkl"/>
                <w:sz w:val="20"/>
                <w:szCs w:val="20"/>
              </w:rPr>
              <w:t>материалы</w:t>
            </w:r>
          </w:p>
          <w:p w:rsidR="00206667" w:rsidRPr="00206667" w:rsidRDefault="00206667" w:rsidP="000D6F8E">
            <w:pPr>
              <w:jc w:val="center"/>
              <w:rPr>
                <w:sz w:val="20"/>
                <w:szCs w:val="20"/>
              </w:rPr>
            </w:pPr>
            <w:r w:rsidRPr="00206667">
              <w:rPr>
                <w:sz w:val="20"/>
                <w:szCs w:val="20"/>
              </w:rPr>
              <w:t>USP 5/0, ұзындығы 75см</w:t>
            </w:r>
          </w:p>
        </w:tc>
        <w:tc>
          <w:tcPr>
            <w:tcW w:w="1417" w:type="dxa"/>
            <w:tcBorders>
              <w:left w:val="single" w:sz="4" w:space="0" w:color="auto"/>
            </w:tcBorders>
          </w:tcPr>
          <w:p w:rsidR="00206667" w:rsidRPr="00351AA3" w:rsidRDefault="00206667" w:rsidP="008140A5">
            <w:pPr>
              <w:jc w:val="center"/>
              <w:rPr>
                <w:sz w:val="20"/>
                <w:szCs w:val="20"/>
              </w:rPr>
            </w:pPr>
            <w:r w:rsidRPr="00351AA3">
              <w:rPr>
                <w:sz w:val="20"/>
                <w:szCs w:val="20"/>
              </w:rPr>
              <w:t>шт</w:t>
            </w:r>
          </w:p>
        </w:tc>
        <w:tc>
          <w:tcPr>
            <w:tcW w:w="993" w:type="dxa"/>
          </w:tcPr>
          <w:p w:rsidR="00206667" w:rsidRPr="00351AA3" w:rsidRDefault="00206667" w:rsidP="008140A5">
            <w:pPr>
              <w:jc w:val="center"/>
              <w:rPr>
                <w:sz w:val="20"/>
                <w:szCs w:val="20"/>
              </w:rPr>
            </w:pPr>
            <w:r w:rsidRPr="00351AA3">
              <w:rPr>
                <w:sz w:val="20"/>
                <w:szCs w:val="20"/>
              </w:rPr>
              <w:t>200</w:t>
            </w:r>
          </w:p>
        </w:tc>
        <w:tc>
          <w:tcPr>
            <w:tcW w:w="1275" w:type="dxa"/>
          </w:tcPr>
          <w:p w:rsidR="00206667" w:rsidRPr="00351AA3" w:rsidRDefault="00206667" w:rsidP="007F3A1F">
            <w:pPr>
              <w:jc w:val="center"/>
              <w:rPr>
                <w:sz w:val="20"/>
                <w:szCs w:val="20"/>
              </w:rPr>
            </w:pPr>
            <w:r w:rsidRPr="00351AA3">
              <w:rPr>
                <w:sz w:val="20"/>
                <w:szCs w:val="20"/>
                <w:lang w:val="en-US"/>
              </w:rPr>
              <w:t>DDP</w:t>
            </w:r>
          </w:p>
          <w:p w:rsidR="00206667" w:rsidRPr="00351AA3" w:rsidRDefault="00206667" w:rsidP="007F3A1F">
            <w:pPr>
              <w:jc w:val="center"/>
              <w:rPr>
                <w:sz w:val="20"/>
                <w:szCs w:val="20"/>
              </w:rPr>
            </w:pPr>
            <w:r w:rsidRPr="00351AA3">
              <w:rPr>
                <w:sz w:val="20"/>
                <w:szCs w:val="20"/>
              </w:rPr>
              <w:t>Межелі жерге дейін</w:t>
            </w:r>
          </w:p>
        </w:tc>
        <w:tc>
          <w:tcPr>
            <w:tcW w:w="1985" w:type="dxa"/>
          </w:tcPr>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06667" w:rsidRPr="00351AA3" w:rsidRDefault="00206667" w:rsidP="007F3A1F">
            <w:pPr>
              <w:jc w:val="center"/>
              <w:rPr>
                <w:sz w:val="20"/>
                <w:szCs w:val="20"/>
              </w:rPr>
            </w:pPr>
            <w:r w:rsidRPr="00351AA3">
              <w:rPr>
                <w:sz w:val="20"/>
                <w:szCs w:val="20"/>
              </w:rPr>
              <w:t>белік күн</w:t>
            </w:r>
          </w:p>
        </w:tc>
        <w:tc>
          <w:tcPr>
            <w:tcW w:w="1984" w:type="dxa"/>
          </w:tcPr>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06667" w:rsidRPr="00351AA3" w:rsidRDefault="00206667" w:rsidP="007F3A1F">
            <w:pPr>
              <w:jc w:val="center"/>
              <w:rPr>
                <w:sz w:val="20"/>
                <w:szCs w:val="20"/>
              </w:rPr>
            </w:pPr>
            <w:r w:rsidRPr="00351AA3">
              <w:rPr>
                <w:sz w:val="20"/>
                <w:szCs w:val="20"/>
              </w:rPr>
              <w:t>Таутаған № 2</w:t>
            </w:r>
          </w:p>
        </w:tc>
        <w:tc>
          <w:tcPr>
            <w:tcW w:w="993" w:type="dxa"/>
          </w:tcPr>
          <w:p w:rsidR="00206667" w:rsidRPr="00351AA3" w:rsidRDefault="00206667" w:rsidP="008140A5">
            <w:pPr>
              <w:rPr>
                <w:sz w:val="20"/>
                <w:szCs w:val="20"/>
              </w:rPr>
            </w:pPr>
            <w:r w:rsidRPr="00351AA3">
              <w:rPr>
                <w:sz w:val="20"/>
                <w:szCs w:val="20"/>
              </w:rPr>
              <w:t>0%</w:t>
            </w:r>
          </w:p>
        </w:tc>
        <w:tc>
          <w:tcPr>
            <w:tcW w:w="1417" w:type="dxa"/>
          </w:tcPr>
          <w:p w:rsidR="00206667" w:rsidRPr="00351AA3" w:rsidRDefault="00206667" w:rsidP="008140A5">
            <w:pPr>
              <w:jc w:val="center"/>
              <w:rPr>
                <w:sz w:val="20"/>
                <w:szCs w:val="20"/>
              </w:rPr>
            </w:pPr>
            <w:r w:rsidRPr="00351AA3">
              <w:rPr>
                <w:sz w:val="20"/>
                <w:szCs w:val="20"/>
              </w:rPr>
              <w:t>1 600</w:t>
            </w:r>
          </w:p>
        </w:tc>
        <w:tc>
          <w:tcPr>
            <w:tcW w:w="1672" w:type="dxa"/>
          </w:tcPr>
          <w:p w:rsidR="00206667" w:rsidRPr="00351AA3" w:rsidRDefault="00206667" w:rsidP="008140A5">
            <w:pPr>
              <w:jc w:val="center"/>
              <w:rPr>
                <w:sz w:val="20"/>
                <w:szCs w:val="20"/>
              </w:rPr>
            </w:pPr>
            <w:r w:rsidRPr="00351AA3">
              <w:rPr>
                <w:sz w:val="20"/>
                <w:szCs w:val="20"/>
              </w:rPr>
              <w:t>320 000</w:t>
            </w:r>
          </w:p>
        </w:tc>
      </w:tr>
      <w:tr w:rsidR="00206667" w:rsidRPr="00351AA3" w:rsidTr="007E5875">
        <w:trPr>
          <w:trHeight w:val="70"/>
        </w:trPr>
        <w:tc>
          <w:tcPr>
            <w:tcW w:w="681" w:type="dxa"/>
          </w:tcPr>
          <w:p w:rsidR="00206667" w:rsidRPr="00351AA3" w:rsidRDefault="00206667" w:rsidP="007E5875">
            <w:pPr>
              <w:ind w:hanging="29"/>
              <w:jc w:val="center"/>
              <w:rPr>
                <w:sz w:val="20"/>
                <w:szCs w:val="20"/>
              </w:rPr>
            </w:pPr>
            <w:r w:rsidRPr="00351AA3">
              <w:rPr>
                <w:sz w:val="20"/>
                <w:szCs w:val="20"/>
              </w:rPr>
              <w:t>59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06667" w:rsidRPr="00206667" w:rsidRDefault="00206667" w:rsidP="000D6F8E">
            <w:pPr>
              <w:jc w:val="center"/>
              <w:rPr>
                <w:sz w:val="20"/>
                <w:szCs w:val="20"/>
              </w:rPr>
            </w:pPr>
            <w:r w:rsidRPr="00206667">
              <w:rPr>
                <w:rStyle w:val="ezkurwreuab5ozgtqnkl"/>
                <w:sz w:val="20"/>
                <w:szCs w:val="20"/>
              </w:rPr>
              <w:t>Тігіс</w:t>
            </w:r>
            <w:r w:rsidRPr="00206667">
              <w:rPr>
                <w:sz w:val="20"/>
                <w:szCs w:val="20"/>
              </w:rPr>
              <w:t xml:space="preserve"> </w:t>
            </w:r>
            <w:r w:rsidRPr="00206667">
              <w:rPr>
                <w:rStyle w:val="ezkurwreuab5ozgtqnkl"/>
                <w:sz w:val="20"/>
                <w:szCs w:val="20"/>
              </w:rPr>
              <w:t>материалы</w:t>
            </w:r>
            <w:r w:rsidRPr="00206667">
              <w:rPr>
                <w:sz w:val="20"/>
                <w:szCs w:val="20"/>
              </w:rPr>
              <w:t xml:space="preserve"> ұзындығы 75см</w:t>
            </w:r>
          </w:p>
        </w:tc>
        <w:tc>
          <w:tcPr>
            <w:tcW w:w="1417" w:type="dxa"/>
            <w:tcBorders>
              <w:left w:val="single" w:sz="4" w:space="0" w:color="auto"/>
            </w:tcBorders>
          </w:tcPr>
          <w:p w:rsidR="00206667" w:rsidRPr="00351AA3" w:rsidRDefault="00206667" w:rsidP="008140A5">
            <w:pPr>
              <w:jc w:val="center"/>
              <w:rPr>
                <w:sz w:val="20"/>
                <w:szCs w:val="20"/>
              </w:rPr>
            </w:pPr>
            <w:r w:rsidRPr="00351AA3">
              <w:rPr>
                <w:sz w:val="20"/>
                <w:szCs w:val="20"/>
              </w:rPr>
              <w:t>шт</w:t>
            </w:r>
          </w:p>
        </w:tc>
        <w:tc>
          <w:tcPr>
            <w:tcW w:w="993" w:type="dxa"/>
          </w:tcPr>
          <w:p w:rsidR="00206667" w:rsidRPr="00351AA3" w:rsidRDefault="00206667" w:rsidP="008140A5">
            <w:pPr>
              <w:jc w:val="center"/>
              <w:rPr>
                <w:sz w:val="20"/>
                <w:szCs w:val="20"/>
              </w:rPr>
            </w:pPr>
            <w:r w:rsidRPr="00351AA3">
              <w:rPr>
                <w:sz w:val="20"/>
                <w:szCs w:val="20"/>
              </w:rPr>
              <w:t>200</w:t>
            </w:r>
          </w:p>
        </w:tc>
        <w:tc>
          <w:tcPr>
            <w:tcW w:w="1275" w:type="dxa"/>
          </w:tcPr>
          <w:p w:rsidR="00206667" w:rsidRPr="00351AA3" w:rsidRDefault="00206667" w:rsidP="007F3A1F">
            <w:pPr>
              <w:jc w:val="center"/>
              <w:rPr>
                <w:sz w:val="20"/>
                <w:szCs w:val="20"/>
              </w:rPr>
            </w:pPr>
            <w:r w:rsidRPr="00351AA3">
              <w:rPr>
                <w:sz w:val="20"/>
                <w:szCs w:val="20"/>
                <w:lang w:val="en-US"/>
              </w:rPr>
              <w:t>DDP</w:t>
            </w:r>
          </w:p>
          <w:p w:rsidR="00206667" w:rsidRPr="00351AA3" w:rsidRDefault="00206667" w:rsidP="007F3A1F">
            <w:pPr>
              <w:jc w:val="center"/>
              <w:rPr>
                <w:sz w:val="20"/>
                <w:szCs w:val="20"/>
              </w:rPr>
            </w:pPr>
            <w:r w:rsidRPr="00351AA3">
              <w:rPr>
                <w:sz w:val="20"/>
                <w:szCs w:val="20"/>
              </w:rPr>
              <w:t>Межелі жерге дейін</w:t>
            </w:r>
          </w:p>
        </w:tc>
        <w:tc>
          <w:tcPr>
            <w:tcW w:w="1985" w:type="dxa"/>
          </w:tcPr>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06667" w:rsidRPr="00351AA3" w:rsidRDefault="00206667" w:rsidP="007F3A1F">
            <w:pPr>
              <w:jc w:val="center"/>
              <w:rPr>
                <w:sz w:val="20"/>
                <w:szCs w:val="20"/>
              </w:rPr>
            </w:pPr>
            <w:r w:rsidRPr="00351AA3">
              <w:rPr>
                <w:sz w:val="20"/>
                <w:szCs w:val="20"/>
              </w:rPr>
              <w:t>белік күн</w:t>
            </w:r>
          </w:p>
        </w:tc>
        <w:tc>
          <w:tcPr>
            <w:tcW w:w="1984" w:type="dxa"/>
          </w:tcPr>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06667" w:rsidRPr="00351AA3" w:rsidRDefault="00206667" w:rsidP="007F3A1F">
            <w:pPr>
              <w:jc w:val="center"/>
              <w:rPr>
                <w:sz w:val="20"/>
                <w:szCs w:val="20"/>
              </w:rPr>
            </w:pPr>
            <w:r w:rsidRPr="00351AA3">
              <w:rPr>
                <w:sz w:val="20"/>
                <w:szCs w:val="20"/>
              </w:rPr>
              <w:t>Таутаған № 2</w:t>
            </w:r>
          </w:p>
        </w:tc>
        <w:tc>
          <w:tcPr>
            <w:tcW w:w="993" w:type="dxa"/>
          </w:tcPr>
          <w:p w:rsidR="00206667" w:rsidRPr="00351AA3" w:rsidRDefault="00206667" w:rsidP="008140A5">
            <w:pPr>
              <w:rPr>
                <w:sz w:val="20"/>
                <w:szCs w:val="20"/>
              </w:rPr>
            </w:pPr>
            <w:r w:rsidRPr="00351AA3">
              <w:rPr>
                <w:sz w:val="20"/>
                <w:szCs w:val="20"/>
              </w:rPr>
              <w:t>0%</w:t>
            </w:r>
          </w:p>
        </w:tc>
        <w:tc>
          <w:tcPr>
            <w:tcW w:w="1417" w:type="dxa"/>
          </w:tcPr>
          <w:p w:rsidR="00206667" w:rsidRPr="00351AA3" w:rsidRDefault="00206667" w:rsidP="008140A5">
            <w:pPr>
              <w:jc w:val="center"/>
              <w:rPr>
                <w:sz w:val="20"/>
                <w:szCs w:val="20"/>
              </w:rPr>
            </w:pPr>
            <w:r w:rsidRPr="00351AA3">
              <w:rPr>
                <w:sz w:val="20"/>
                <w:szCs w:val="20"/>
              </w:rPr>
              <w:t>1 950</w:t>
            </w:r>
          </w:p>
        </w:tc>
        <w:tc>
          <w:tcPr>
            <w:tcW w:w="1672" w:type="dxa"/>
          </w:tcPr>
          <w:p w:rsidR="00206667" w:rsidRPr="00351AA3" w:rsidRDefault="00206667" w:rsidP="008140A5">
            <w:pPr>
              <w:jc w:val="center"/>
              <w:rPr>
                <w:sz w:val="20"/>
                <w:szCs w:val="20"/>
              </w:rPr>
            </w:pPr>
            <w:r w:rsidRPr="00351AA3">
              <w:rPr>
                <w:sz w:val="20"/>
                <w:szCs w:val="20"/>
              </w:rPr>
              <w:t>390 000</w:t>
            </w:r>
          </w:p>
        </w:tc>
      </w:tr>
      <w:tr w:rsidR="00206667" w:rsidRPr="00351AA3" w:rsidTr="007E5875">
        <w:trPr>
          <w:trHeight w:val="70"/>
        </w:trPr>
        <w:tc>
          <w:tcPr>
            <w:tcW w:w="681" w:type="dxa"/>
          </w:tcPr>
          <w:p w:rsidR="00206667" w:rsidRPr="00351AA3" w:rsidRDefault="00206667" w:rsidP="007E5875">
            <w:pPr>
              <w:ind w:hanging="29"/>
              <w:jc w:val="center"/>
              <w:rPr>
                <w:sz w:val="20"/>
                <w:szCs w:val="20"/>
              </w:rPr>
            </w:pPr>
            <w:r w:rsidRPr="00351AA3">
              <w:rPr>
                <w:sz w:val="20"/>
                <w:szCs w:val="20"/>
              </w:rPr>
              <w:t>60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06667" w:rsidRPr="00206667" w:rsidRDefault="00206667" w:rsidP="000D6F8E">
            <w:pPr>
              <w:jc w:val="center"/>
              <w:rPr>
                <w:sz w:val="20"/>
                <w:szCs w:val="20"/>
              </w:rPr>
            </w:pPr>
            <w:r w:rsidRPr="00206667">
              <w:rPr>
                <w:rStyle w:val="ezkurwreuab5ozgtqnkl"/>
                <w:sz w:val="20"/>
                <w:szCs w:val="20"/>
              </w:rPr>
              <w:t>Тігіс</w:t>
            </w:r>
            <w:r w:rsidRPr="00206667">
              <w:rPr>
                <w:sz w:val="20"/>
                <w:szCs w:val="20"/>
              </w:rPr>
              <w:t xml:space="preserve"> </w:t>
            </w:r>
            <w:r w:rsidRPr="00206667">
              <w:rPr>
                <w:rStyle w:val="ezkurwreuab5ozgtqnkl"/>
                <w:sz w:val="20"/>
                <w:szCs w:val="20"/>
              </w:rPr>
              <w:t xml:space="preserve">материалы </w:t>
            </w:r>
            <w:r w:rsidRPr="00206667">
              <w:rPr>
                <w:sz w:val="20"/>
                <w:szCs w:val="20"/>
              </w:rPr>
              <w:t>USP 6/0, ұзындығы 45см</w:t>
            </w:r>
          </w:p>
        </w:tc>
        <w:tc>
          <w:tcPr>
            <w:tcW w:w="1417" w:type="dxa"/>
            <w:tcBorders>
              <w:left w:val="single" w:sz="4" w:space="0" w:color="auto"/>
            </w:tcBorders>
          </w:tcPr>
          <w:p w:rsidR="00206667" w:rsidRPr="00351AA3" w:rsidRDefault="00206667" w:rsidP="008140A5">
            <w:pPr>
              <w:jc w:val="center"/>
              <w:rPr>
                <w:sz w:val="20"/>
                <w:szCs w:val="20"/>
              </w:rPr>
            </w:pPr>
            <w:r w:rsidRPr="00351AA3">
              <w:rPr>
                <w:sz w:val="20"/>
                <w:szCs w:val="20"/>
              </w:rPr>
              <w:t>шт</w:t>
            </w:r>
          </w:p>
        </w:tc>
        <w:tc>
          <w:tcPr>
            <w:tcW w:w="993" w:type="dxa"/>
          </w:tcPr>
          <w:p w:rsidR="00206667" w:rsidRPr="00351AA3" w:rsidRDefault="00206667" w:rsidP="008140A5">
            <w:pPr>
              <w:jc w:val="center"/>
              <w:rPr>
                <w:sz w:val="20"/>
                <w:szCs w:val="20"/>
              </w:rPr>
            </w:pPr>
            <w:r w:rsidRPr="00351AA3">
              <w:rPr>
                <w:sz w:val="20"/>
                <w:szCs w:val="20"/>
              </w:rPr>
              <w:t>300</w:t>
            </w:r>
          </w:p>
        </w:tc>
        <w:tc>
          <w:tcPr>
            <w:tcW w:w="1275" w:type="dxa"/>
          </w:tcPr>
          <w:p w:rsidR="00206667" w:rsidRPr="00351AA3" w:rsidRDefault="00206667" w:rsidP="007F3A1F">
            <w:pPr>
              <w:jc w:val="center"/>
              <w:rPr>
                <w:sz w:val="20"/>
                <w:szCs w:val="20"/>
              </w:rPr>
            </w:pPr>
            <w:r w:rsidRPr="00351AA3">
              <w:rPr>
                <w:sz w:val="20"/>
                <w:szCs w:val="20"/>
                <w:lang w:val="en-US"/>
              </w:rPr>
              <w:t>DDP</w:t>
            </w:r>
          </w:p>
          <w:p w:rsidR="00206667" w:rsidRPr="00351AA3" w:rsidRDefault="00206667" w:rsidP="007F3A1F">
            <w:pPr>
              <w:jc w:val="center"/>
              <w:rPr>
                <w:sz w:val="20"/>
                <w:szCs w:val="20"/>
              </w:rPr>
            </w:pPr>
            <w:r w:rsidRPr="00351AA3">
              <w:rPr>
                <w:sz w:val="20"/>
                <w:szCs w:val="20"/>
              </w:rPr>
              <w:t>Межелі жерге дейін</w:t>
            </w:r>
          </w:p>
        </w:tc>
        <w:tc>
          <w:tcPr>
            <w:tcW w:w="1985" w:type="dxa"/>
          </w:tcPr>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06667" w:rsidRPr="00351AA3" w:rsidRDefault="00206667" w:rsidP="007F3A1F">
            <w:pPr>
              <w:jc w:val="center"/>
              <w:rPr>
                <w:sz w:val="20"/>
                <w:szCs w:val="20"/>
              </w:rPr>
            </w:pPr>
            <w:r w:rsidRPr="00351AA3">
              <w:rPr>
                <w:sz w:val="20"/>
                <w:szCs w:val="20"/>
              </w:rPr>
              <w:t>белік күн</w:t>
            </w:r>
          </w:p>
        </w:tc>
        <w:tc>
          <w:tcPr>
            <w:tcW w:w="1984" w:type="dxa"/>
          </w:tcPr>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06667" w:rsidRPr="00351AA3" w:rsidRDefault="00206667" w:rsidP="007F3A1F">
            <w:pPr>
              <w:jc w:val="center"/>
              <w:rPr>
                <w:sz w:val="20"/>
                <w:szCs w:val="20"/>
              </w:rPr>
            </w:pPr>
            <w:r w:rsidRPr="00351AA3">
              <w:rPr>
                <w:sz w:val="20"/>
                <w:szCs w:val="20"/>
              </w:rPr>
              <w:t>Таутаған № 2</w:t>
            </w:r>
          </w:p>
        </w:tc>
        <w:tc>
          <w:tcPr>
            <w:tcW w:w="993" w:type="dxa"/>
          </w:tcPr>
          <w:p w:rsidR="00206667" w:rsidRPr="00351AA3" w:rsidRDefault="00206667" w:rsidP="008140A5">
            <w:pPr>
              <w:rPr>
                <w:sz w:val="20"/>
                <w:szCs w:val="20"/>
              </w:rPr>
            </w:pPr>
            <w:r w:rsidRPr="00351AA3">
              <w:rPr>
                <w:sz w:val="20"/>
                <w:szCs w:val="20"/>
              </w:rPr>
              <w:t>0%</w:t>
            </w:r>
          </w:p>
        </w:tc>
        <w:tc>
          <w:tcPr>
            <w:tcW w:w="1417" w:type="dxa"/>
          </w:tcPr>
          <w:p w:rsidR="00206667" w:rsidRPr="00351AA3" w:rsidRDefault="00206667" w:rsidP="008140A5">
            <w:pPr>
              <w:jc w:val="center"/>
              <w:rPr>
                <w:sz w:val="20"/>
                <w:szCs w:val="20"/>
              </w:rPr>
            </w:pPr>
            <w:r w:rsidRPr="00351AA3">
              <w:rPr>
                <w:sz w:val="20"/>
                <w:szCs w:val="20"/>
              </w:rPr>
              <w:t>1 000</w:t>
            </w:r>
          </w:p>
        </w:tc>
        <w:tc>
          <w:tcPr>
            <w:tcW w:w="1672" w:type="dxa"/>
          </w:tcPr>
          <w:p w:rsidR="00206667" w:rsidRPr="00351AA3" w:rsidRDefault="00206667" w:rsidP="008140A5">
            <w:pPr>
              <w:jc w:val="center"/>
              <w:rPr>
                <w:sz w:val="20"/>
                <w:szCs w:val="20"/>
              </w:rPr>
            </w:pPr>
            <w:r w:rsidRPr="00351AA3">
              <w:rPr>
                <w:sz w:val="20"/>
                <w:szCs w:val="20"/>
              </w:rPr>
              <w:t>300 000</w:t>
            </w:r>
          </w:p>
        </w:tc>
      </w:tr>
      <w:tr w:rsidR="00206667" w:rsidRPr="00351AA3" w:rsidTr="007E5875">
        <w:trPr>
          <w:trHeight w:val="70"/>
        </w:trPr>
        <w:tc>
          <w:tcPr>
            <w:tcW w:w="681" w:type="dxa"/>
          </w:tcPr>
          <w:p w:rsidR="00206667" w:rsidRPr="00351AA3" w:rsidRDefault="00206667" w:rsidP="007E5875">
            <w:pPr>
              <w:ind w:hanging="29"/>
              <w:jc w:val="center"/>
              <w:rPr>
                <w:sz w:val="20"/>
                <w:szCs w:val="20"/>
              </w:rPr>
            </w:pPr>
            <w:r w:rsidRPr="00351AA3">
              <w:rPr>
                <w:sz w:val="20"/>
                <w:szCs w:val="20"/>
              </w:rPr>
              <w:t>61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06667" w:rsidRPr="00206667" w:rsidRDefault="00206667" w:rsidP="000D6F8E">
            <w:pPr>
              <w:rPr>
                <w:sz w:val="20"/>
                <w:szCs w:val="20"/>
              </w:rPr>
            </w:pPr>
            <w:r w:rsidRPr="00206667">
              <w:rPr>
                <w:rStyle w:val="ezkurwreuab5ozgtqnkl"/>
                <w:sz w:val="20"/>
                <w:szCs w:val="20"/>
              </w:rPr>
              <w:t>Тігіс</w:t>
            </w:r>
            <w:r w:rsidRPr="00206667">
              <w:rPr>
                <w:sz w:val="20"/>
                <w:szCs w:val="20"/>
              </w:rPr>
              <w:t xml:space="preserve"> </w:t>
            </w:r>
            <w:r w:rsidRPr="00206667">
              <w:rPr>
                <w:rStyle w:val="ezkurwreuab5ozgtqnkl"/>
                <w:sz w:val="20"/>
                <w:szCs w:val="20"/>
              </w:rPr>
              <w:t>материалы</w:t>
            </w:r>
            <w:r w:rsidRPr="00206667">
              <w:rPr>
                <w:sz w:val="20"/>
                <w:szCs w:val="20"/>
              </w:rPr>
              <w:t xml:space="preserve"> USP 5/0, ұзындығы 70см</w:t>
            </w:r>
          </w:p>
        </w:tc>
        <w:tc>
          <w:tcPr>
            <w:tcW w:w="1417" w:type="dxa"/>
            <w:tcBorders>
              <w:left w:val="single" w:sz="4" w:space="0" w:color="auto"/>
            </w:tcBorders>
          </w:tcPr>
          <w:p w:rsidR="00206667" w:rsidRPr="00351AA3" w:rsidRDefault="00206667" w:rsidP="008140A5">
            <w:pPr>
              <w:jc w:val="center"/>
              <w:rPr>
                <w:sz w:val="20"/>
                <w:szCs w:val="20"/>
              </w:rPr>
            </w:pPr>
            <w:r w:rsidRPr="00351AA3">
              <w:rPr>
                <w:sz w:val="20"/>
                <w:szCs w:val="20"/>
              </w:rPr>
              <w:t>шт</w:t>
            </w:r>
          </w:p>
        </w:tc>
        <w:tc>
          <w:tcPr>
            <w:tcW w:w="993" w:type="dxa"/>
          </w:tcPr>
          <w:p w:rsidR="00206667" w:rsidRPr="00351AA3" w:rsidRDefault="00206667" w:rsidP="008140A5">
            <w:pPr>
              <w:jc w:val="center"/>
              <w:rPr>
                <w:sz w:val="20"/>
                <w:szCs w:val="20"/>
              </w:rPr>
            </w:pPr>
            <w:r w:rsidRPr="00351AA3">
              <w:rPr>
                <w:sz w:val="20"/>
                <w:szCs w:val="20"/>
              </w:rPr>
              <w:t>200</w:t>
            </w:r>
          </w:p>
        </w:tc>
        <w:tc>
          <w:tcPr>
            <w:tcW w:w="1275" w:type="dxa"/>
          </w:tcPr>
          <w:p w:rsidR="00206667" w:rsidRPr="00351AA3" w:rsidRDefault="00206667" w:rsidP="007F3A1F">
            <w:pPr>
              <w:jc w:val="center"/>
              <w:rPr>
                <w:sz w:val="20"/>
                <w:szCs w:val="20"/>
              </w:rPr>
            </w:pPr>
            <w:r w:rsidRPr="00351AA3">
              <w:rPr>
                <w:sz w:val="20"/>
                <w:szCs w:val="20"/>
                <w:lang w:val="en-US"/>
              </w:rPr>
              <w:t>DDP</w:t>
            </w:r>
          </w:p>
          <w:p w:rsidR="00206667" w:rsidRPr="00351AA3" w:rsidRDefault="00206667" w:rsidP="007F3A1F">
            <w:pPr>
              <w:jc w:val="center"/>
              <w:rPr>
                <w:sz w:val="20"/>
                <w:szCs w:val="20"/>
              </w:rPr>
            </w:pPr>
            <w:r w:rsidRPr="00351AA3">
              <w:rPr>
                <w:sz w:val="20"/>
                <w:szCs w:val="20"/>
              </w:rPr>
              <w:t>Межелі жерге дейін</w:t>
            </w:r>
          </w:p>
        </w:tc>
        <w:tc>
          <w:tcPr>
            <w:tcW w:w="1985" w:type="dxa"/>
          </w:tcPr>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06667" w:rsidRPr="00351AA3" w:rsidRDefault="00206667" w:rsidP="007F3A1F">
            <w:pPr>
              <w:jc w:val="center"/>
              <w:rPr>
                <w:sz w:val="20"/>
                <w:szCs w:val="20"/>
              </w:rPr>
            </w:pPr>
            <w:r w:rsidRPr="00351AA3">
              <w:rPr>
                <w:sz w:val="20"/>
                <w:szCs w:val="20"/>
              </w:rPr>
              <w:t>белік күн</w:t>
            </w:r>
          </w:p>
        </w:tc>
        <w:tc>
          <w:tcPr>
            <w:tcW w:w="1984" w:type="dxa"/>
          </w:tcPr>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06667" w:rsidRPr="00351AA3" w:rsidRDefault="00206667" w:rsidP="007F3A1F">
            <w:pPr>
              <w:jc w:val="center"/>
              <w:rPr>
                <w:sz w:val="20"/>
                <w:szCs w:val="20"/>
              </w:rPr>
            </w:pPr>
            <w:r w:rsidRPr="00351AA3">
              <w:rPr>
                <w:sz w:val="20"/>
                <w:szCs w:val="20"/>
              </w:rPr>
              <w:t>Таутаған № 2</w:t>
            </w:r>
          </w:p>
        </w:tc>
        <w:tc>
          <w:tcPr>
            <w:tcW w:w="993" w:type="dxa"/>
          </w:tcPr>
          <w:p w:rsidR="00206667" w:rsidRPr="00351AA3" w:rsidRDefault="00206667" w:rsidP="008140A5">
            <w:pPr>
              <w:rPr>
                <w:sz w:val="20"/>
                <w:szCs w:val="20"/>
              </w:rPr>
            </w:pPr>
            <w:r w:rsidRPr="00351AA3">
              <w:rPr>
                <w:sz w:val="20"/>
                <w:szCs w:val="20"/>
              </w:rPr>
              <w:t>0%</w:t>
            </w:r>
          </w:p>
        </w:tc>
        <w:tc>
          <w:tcPr>
            <w:tcW w:w="1417" w:type="dxa"/>
          </w:tcPr>
          <w:p w:rsidR="00206667" w:rsidRPr="00351AA3" w:rsidRDefault="00206667" w:rsidP="008140A5">
            <w:pPr>
              <w:jc w:val="center"/>
              <w:rPr>
                <w:sz w:val="20"/>
                <w:szCs w:val="20"/>
              </w:rPr>
            </w:pPr>
            <w:r w:rsidRPr="00351AA3">
              <w:rPr>
                <w:sz w:val="20"/>
                <w:szCs w:val="20"/>
              </w:rPr>
              <w:t>1 000</w:t>
            </w:r>
          </w:p>
        </w:tc>
        <w:tc>
          <w:tcPr>
            <w:tcW w:w="1672" w:type="dxa"/>
          </w:tcPr>
          <w:p w:rsidR="00206667" w:rsidRPr="00351AA3" w:rsidRDefault="00206667" w:rsidP="008140A5">
            <w:pPr>
              <w:jc w:val="center"/>
              <w:rPr>
                <w:sz w:val="20"/>
                <w:szCs w:val="20"/>
              </w:rPr>
            </w:pPr>
            <w:r w:rsidRPr="00351AA3">
              <w:rPr>
                <w:sz w:val="20"/>
                <w:szCs w:val="20"/>
              </w:rPr>
              <w:t>200 000</w:t>
            </w:r>
          </w:p>
        </w:tc>
      </w:tr>
      <w:tr w:rsidR="00206667" w:rsidRPr="00351AA3" w:rsidTr="007E5875">
        <w:trPr>
          <w:trHeight w:val="70"/>
        </w:trPr>
        <w:tc>
          <w:tcPr>
            <w:tcW w:w="681" w:type="dxa"/>
          </w:tcPr>
          <w:p w:rsidR="00206667" w:rsidRPr="00351AA3" w:rsidRDefault="00206667" w:rsidP="007E5875">
            <w:pPr>
              <w:ind w:hanging="29"/>
              <w:jc w:val="center"/>
              <w:rPr>
                <w:sz w:val="20"/>
                <w:szCs w:val="20"/>
              </w:rPr>
            </w:pPr>
            <w:r w:rsidRPr="00351AA3">
              <w:rPr>
                <w:sz w:val="20"/>
                <w:szCs w:val="20"/>
              </w:rPr>
              <w:t>62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06667" w:rsidRPr="00206667" w:rsidRDefault="00206667" w:rsidP="000D6F8E">
            <w:pPr>
              <w:rPr>
                <w:sz w:val="20"/>
                <w:szCs w:val="20"/>
              </w:rPr>
            </w:pPr>
            <w:r w:rsidRPr="00206667">
              <w:rPr>
                <w:rStyle w:val="ezkurwreuab5ozgtqnkl"/>
                <w:sz w:val="20"/>
                <w:szCs w:val="20"/>
              </w:rPr>
              <w:t>Тігіс</w:t>
            </w:r>
            <w:r w:rsidRPr="00206667">
              <w:rPr>
                <w:sz w:val="20"/>
                <w:szCs w:val="20"/>
              </w:rPr>
              <w:t xml:space="preserve"> </w:t>
            </w:r>
            <w:r w:rsidRPr="00206667">
              <w:rPr>
                <w:rStyle w:val="ezkurwreuab5ozgtqnkl"/>
                <w:sz w:val="20"/>
                <w:szCs w:val="20"/>
              </w:rPr>
              <w:t>материалы</w:t>
            </w:r>
            <w:r w:rsidRPr="00206667">
              <w:rPr>
                <w:sz w:val="20"/>
                <w:szCs w:val="20"/>
              </w:rPr>
              <w:t xml:space="preserve"> </w:t>
            </w:r>
          </w:p>
          <w:p w:rsidR="00206667" w:rsidRPr="00206667" w:rsidRDefault="00206667" w:rsidP="000D6F8E">
            <w:pPr>
              <w:rPr>
                <w:sz w:val="20"/>
                <w:szCs w:val="20"/>
              </w:rPr>
            </w:pPr>
            <w:r w:rsidRPr="00206667">
              <w:rPr>
                <w:sz w:val="20"/>
                <w:szCs w:val="20"/>
              </w:rPr>
              <w:t>USP 6/0, ұзындығы 75см</w:t>
            </w:r>
          </w:p>
        </w:tc>
        <w:tc>
          <w:tcPr>
            <w:tcW w:w="1417" w:type="dxa"/>
            <w:tcBorders>
              <w:left w:val="single" w:sz="4" w:space="0" w:color="auto"/>
            </w:tcBorders>
          </w:tcPr>
          <w:p w:rsidR="00206667" w:rsidRPr="00351AA3" w:rsidRDefault="00206667" w:rsidP="008140A5">
            <w:pPr>
              <w:jc w:val="center"/>
              <w:rPr>
                <w:sz w:val="20"/>
                <w:szCs w:val="20"/>
              </w:rPr>
            </w:pPr>
            <w:r w:rsidRPr="00351AA3">
              <w:rPr>
                <w:sz w:val="20"/>
                <w:szCs w:val="20"/>
              </w:rPr>
              <w:t>шт</w:t>
            </w:r>
          </w:p>
        </w:tc>
        <w:tc>
          <w:tcPr>
            <w:tcW w:w="993" w:type="dxa"/>
          </w:tcPr>
          <w:p w:rsidR="00206667" w:rsidRPr="00351AA3" w:rsidRDefault="00206667" w:rsidP="008140A5">
            <w:pPr>
              <w:jc w:val="center"/>
              <w:rPr>
                <w:sz w:val="20"/>
                <w:szCs w:val="20"/>
              </w:rPr>
            </w:pPr>
            <w:r w:rsidRPr="00351AA3">
              <w:rPr>
                <w:sz w:val="20"/>
                <w:szCs w:val="20"/>
              </w:rPr>
              <w:t>500</w:t>
            </w:r>
          </w:p>
        </w:tc>
        <w:tc>
          <w:tcPr>
            <w:tcW w:w="1275" w:type="dxa"/>
          </w:tcPr>
          <w:p w:rsidR="00206667" w:rsidRPr="00351AA3" w:rsidRDefault="00206667" w:rsidP="007F3A1F">
            <w:pPr>
              <w:jc w:val="center"/>
              <w:rPr>
                <w:sz w:val="20"/>
                <w:szCs w:val="20"/>
              </w:rPr>
            </w:pPr>
            <w:r w:rsidRPr="00351AA3">
              <w:rPr>
                <w:sz w:val="20"/>
                <w:szCs w:val="20"/>
                <w:lang w:val="en-US"/>
              </w:rPr>
              <w:t>DDP</w:t>
            </w:r>
          </w:p>
          <w:p w:rsidR="00206667" w:rsidRPr="00351AA3" w:rsidRDefault="00206667" w:rsidP="007F3A1F">
            <w:pPr>
              <w:jc w:val="center"/>
              <w:rPr>
                <w:sz w:val="20"/>
                <w:szCs w:val="20"/>
              </w:rPr>
            </w:pPr>
            <w:r w:rsidRPr="00351AA3">
              <w:rPr>
                <w:sz w:val="20"/>
                <w:szCs w:val="20"/>
              </w:rPr>
              <w:t>Межелі жерге дейін</w:t>
            </w:r>
          </w:p>
        </w:tc>
        <w:tc>
          <w:tcPr>
            <w:tcW w:w="1985" w:type="dxa"/>
          </w:tcPr>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lastRenderedPageBreak/>
              <w:t>бойынша</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06667" w:rsidRPr="00351AA3" w:rsidRDefault="00206667" w:rsidP="007F3A1F">
            <w:pPr>
              <w:jc w:val="center"/>
              <w:rPr>
                <w:sz w:val="20"/>
                <w:szCs w:val="20"/>
              </w:rPr>
            </w:pPr>
            <w:r w:rsidRPr="00351AA3">
              <w:rPr>
                <w:sz w:val="20"/>
                <w:szCs w:val="20"/>
              </w:rPr>
              <w:t>белік күн</w:t>
            </w:r>
          </w:p>
        </w:tc>
        <w:tc>
          <w:tcPr>
            <w:tcW w:w="1984" w:type="dxa"/>
          </w:tcPr>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lastRenderedPageBreak/>
              <w:t>Алматы, қ. Наурызбай  ауданы, Тасты-</w:t>
            </w:r>
          </w:p>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lastRenderedPageBreak/>
              <w:t>бұлақ ш/а,</w:t>
            </w:r>
          </w:p>
          <w:p w:rsidR="00206667" w:rsidRPr="00351AA3" w:rsidRDefault="00206667" w:rsidP="007F3A1F">
            <w:pPr>
              <w:jc w:val="center"/>
              <w:rPr>
                <w:sz w:val="20"/>
                <w:szCs w:val="20"/>
              </w:rPr>
            </w:pPr>
            <w:r w:rsidRPr="00351AA3">
              <w:rPr>
                <w:sz w:val="20"/>
                <w:szCs w:val="20"/>
              </w:rPr>
              <w:t>Таутаған № 2</w:t>
            </w:r>
          </w:p>
        </w:tc>
        <w:tc>
          <w:tcPr>
            <w:tcW w:w="993" w:type="dxa"/>
          </w:tcPr>
          <w:p w:rsidR="00206667" w:rsidRPr="00351AA3" w:rsidRDefault="00206667" w:rsidP="008140A5">
            <w:pPr>
              <w:rPr>
                <w:sz w:val="20"/>
                <w:szCs w:val="20"/>
              </w:rPr>
            </w:pPr>
            <w:r w:rsidRPr="00351AA3">
              <w:rPr>
                <w:sz w:val="20"/>
                <w:szCs w:val="20"/>
              </w:rPr>
              <w:lastRenderedPageBreak/>
              <w:t>0%</w:t>
            </w:r>
          </w:p>
        </w:tc>
        <w:tc>
          <w:tcPr>
            <w:tcW w:w="1417" w:type="dxa"/>
          </w:tcPr>
          <w:p w:rsidR="00206667" w:rsidRPr="00351AA3" w:rsidRDefault="00206667" w:rsidP="008140A5">
            <w:pPr>
              <w:jc w:val="center"/>
              <w:rPr>
                <w:sz w:val="20"/>
                <w:szCs w:val="20"/>
              </w:rPr>
            </w:pPr>
            <w:r w:rsidRPr="00351AA3">
              <w:rPr>
                <w:sz w:val="20"/>
                <w:szCs w:val="20"/>
              </w:rPr>
              <w:t>3240</w:t>
            </w:r>
          </w:p>
        </w:tc>
        <w:tc>
          <w:tcPr>
            <w:tcW w:w="1672" w:type="dxa"/>
          </w:tcPr>
          <w:p w:rsidR="00206667" w:rsidRPr="00351AA3" w:rsidRDefault="00206667" w:rsidP="008140A5">
            <w:pPr>
              <w:jc w:val="center"/>
              <w:rPr>
                <w:sz w:val="20"/>
                <w:szCs w:val="20"/>
              </w:rPr>
            </w:pPr>
            <w:r w:rsidRPr="00351AA3">
              <w:rPr>
                <w:sz w:val="20"/>
                <w:szCs w:val="20"/>
              </w:rPr>
              <w:t>1 620 000</w:t>
            </w:r>
          </w:p>
        </w:tc>
      </w:tr>
      <w:tr w:rsidR="00206667" w:rsidRPr="00351AA3" w:rsidTr="007E5875">
        <w:trPr>
          <w:trHeight w:val="70"/>
        </w:trPr>
        <w:tc>
          <w:tcPr>
            <w:tcW w:w="681" w:type="dxa"/>
          </w:tcPr>
          <w:p w:rsidR="00206667" w:rsidRPr="00351AA3" w:rsidRDefault="00206667" w:rsidP="007E5875">
            <w:pPr>
              <w:ind w:hanging="29"/>
              <w:jc w:val="center"/>
              <w:rPr>
                <w:sz w:val="20"/>
                <w:szCs w:val="20"/>
              </w:rPr>
            </w:pPr>
            <w:r w:rsidRPr="00351AA3">
              <w:rPr>
                <w:sz w:val="20"/>
                <w:szCs w:val="20"/>
              </w:rPr>
              <w:lastRenderedPageBreak/>
              <w:t>63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06667" w:rsidRPr="00206667" w:rsidRDefault="00206667" w:rsidP="000D6F8E">
            <w:pPr>
              <w:rPr>
                <w:sz w:val="20"/>
                <w:szCs w:val="20"/>
              </w:rPr>
            </w:pPr>
            <w:r w:rsidRPr="00206667">
              <w:rPr>
                <w:rStyle w:val="ezkurwreuab5ozgtqnkl"/>
                <w:sz w:val="20"/>
                <w:szCs w:val="20"/>
              </w:rPr>
              <w:t>Тігіс</w:t>
            </w:r>
            <w:r w:rsidRPr="00206667">
              <w:rPr>
                <w:sz w:val="20"/>
                <w:szCs w:val="20"/>
              </w:rPr>
              <w:t xml:space="preserve"> </w:t>
            </w:r>
            <w:r w:rsidRPr="00206667">
              <w:rPr>
                <w:rStyle w:val="ezkurwreuab5ozgtqnkl"/>
                <w:sz w:val="20"/>
                <w:szCs w:val="20"/>
              </w:rPr>
              <w:t xml:space="preserve">материалы </w:t>
            </w:r>
            <w:r w:rsidRPr="00206667">
              <w:rPr>
                <w:sz w:val="20"/>
                <w:szCs w:val="20"/>
              </w:rPr>
              <w:t xml:space="preserve">USP 0/0, ұзындығы 70 см </w:t>
            </w:r>
          </w:p>
        </w:tc>
        <w:tc>
          <w:tcPr>
            <w:tcW w:w="1417" w:type="dxa"/>
            <w:tcBorders>
              <w:left w:val="single" w:sz="4" w:space="0" w:color="auto"/>
            </w:tcBorders>
          </w:tcPr>
          <w:p w:rsidR="00206667" w:rsidRPr="00351AA3" w:rsidRDefault="00206667" w:rsidP="008140A5">
            <w:pPr>
              <w:jc w:val="center"/>
              <w:rPr>
                <w:sz w:val="20"/>
                <w:szCs w:val="20"/>
              </w:rPr>
            </w:pPr>
            <w:r w:rsidRPr="00351AA3">
              <w:rPr>
                <w:sz w:val="20"/>
                <w:szCs w:val="20"/>
              </w:rPr>
              <w:t>шт</w:t>
            </w:r>
          </w:p>
        </w:tc>
        <w:tc>
          <w:tcPr>
            <w:tcW w:w="993" w:type="dxa"/>
          </w:tcPr>
          <w:p w:rsidR="00206667" w:rsidRPr="00351AA3" w:rsidRDefault="00206667" w:rsidP="008140A5">
            <w:pPr>
              <w:jc w:val="center"/>
              <w:rPr>
                <w:sz w:val="20"/>
                <w:szCs w:val="20"/>
              </w:rPr>
            </w:pPr>
            <w:r w:rsidRPr="00351AA3">
              <w:rPr>
                <w:sz w:val="20"/>
                <w:szCs w:val="20"/>
              </w:rPr>
              <w:t>100</w:t>
            </w:r>
          </w:p>
        </w:tc>
        <w:tc>
          <w:tcPr>
            <w:tcW w:w="1275" w:type="dxa"/>
          </w:tcPr>
          <w:p w:rsidR="00206667" w:rsidRPr="00351AA3" w:rsidRDefault="00206667" w:rsidP="007F3A1F">
            <w:pPr>
              <w:jc w:val="center"/>
              <w:rPr>
                <w:sz w:val="20"/>
                <w:szCs w:val="20"/>
              </w:rPr>
            </w:pPr>
            <w:r w:rsidRPr="00351AA3">
              <w:rPr>
                <w:sz w:val="20"/>
                <w:szCs w:val="20"/>
                <w:lang w:val="en-US"/>
              </w:rPr>
              <w:t>DDP</w:t>
            </w:r>
          </w:p>
          <w:p w:rsidR="00206667" w:rsidRPr="00351AA3" w:rsidRDefault="00206667" w:rsidP="007F3A1F">
            <w:pPr>
              <w:jc w:val="center"/>
              <w:rPr>
                <w:sz w:val="20"/>
                <w:szCs w:val="20"/>
              </w:rPr>
            </w:pPr>
            <w:r w:rsidRPr="00351AA3">
              <w:rPr>
                <w:sz w:val="20"/>
                <w:szCs w:val="20"/>
              </w:rPr>
              <w:t>Межелі жерге дейін</w:t>
            </w:r>
          </w:p>
        </w:tc>
        <w:tc>
          <w:tcPr>
            <w:tcW w:w="1985" w:type="dxa"/>
          </w:tcPr>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06667" w:rsidRPr="00351AA3" w:rsidRDefault="00206667" w:rsidP="007F3A1F">
            <w:pPr>
              <w:jc w:val="center"/>
              <w:rPr>
                <w:sz w:val="20"/>
                <w:szCs w:val="20"/>
              </w:rPr>
            </w:pPr>
            <w:r w:rsidRPr="00351AA3">
              <w:rPr>
                <w:sz w:val="20"/>
                <w:szCs w:val="20"/>
              </w:rPr>
              <w:t>белік күн</w:t>
            </w:r>
          </w:p>
        </w:tc>
        <w:tc>
          <w:tcPr>
            <w:tcW w:w="1984" w:type="dxa"/>
          </w:tcPr>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06667" w:rsidRPr="00351AA3" w:rsidRDefault="00206667" w:rsidP="007F3A1F">
            <w:pPr>
              <w:jc w:val="center"/>
              <w:rPr>
                <w:sz w:val="20"/>
                <w:szCs w:val="20"/>
              </w:rPr>
            </w:pPr>
            <w:r w:rsidRPr="00351AA3">
              <w:rPr>
                <w:sz w:val="20"/>
                <w:szCs w:val="20"/>
              </w:rPr>
              <w:t>Таутаған № 2</w:t>
            </w:r>
          </w:p>
        </w:tc>
        <w:tc>
          <w:tcPr>
            <w:tcW w:w="993" w:type="dxa"/>
          </w:tcPr>
          <w:p w:rsidR="00206667" w:rsidRPr="00351AA3" w:rsidRDefault="00206667" w:rsidP="008140A5">
            <w:pPr>
              <w:rPr>
                <w:sz w:val="20"/>
                <w:szCs w:val="20"/>
              </w:rPr>
            </w:pPr>
            <w:r w:rsidRPr="00351AA3">
              <w:rPr>
                <w:sz w:val="20"/>
                <w:szCs w:val="20"/>
              </w:rPr>
              <w:t>0%</w:t>
            </w:r>
          </w:p>
        </w:tc>
        <w:tc>
          <w:tcPr>
            <w:tcW w:w="1417" w:type="dxa"/>
          </w:tcPr>
          <w:p w:rsidR="00206667" w:rsidRPr="00351AA3" w:rsidRDefault="00206667" w:rsidP="008140A5">
            <w:pPr>
              <w:jc w:val="center"/>
              <w:rPr>
                <w:sz w:val="20"/>
                <w:szCs w:val="20"/>
              </w:rPr>
            </w:pPr>
            <w:r w:rsidRPr="00351AA3">
              <w:rPr>
                <w:sz w:val="20"/>
                <w:szCs w:val="20"/>
              </w:rPr>
              <w:t>3 100</w:t>
            </w:r>
          </w:p>
        </w:tc>
        <w:tc>
          <w:tcPr>
            <w:tcW w:w="1672" w:type="dxa"/>
          </w:tcPr>
          <w:p w:rsidR="00206667" w:rsidRPr="00351AA3" w:rsidRDefault="00206667" w:rsidP="008140A5">
            <w:pPr>
              <w:jc w:val="center"/>
              <w:rPr>
                <w:sz w:val="20"/>
                <w:szCs w:val="20"/>
              </w:rPr>
            </w:pPr>
            <w:r w:rsidRPr="00351AA3">
              <w:rPr>
                <w:sz w:val="20"/>
                <w:szCs w:val="20"/>
              </w:rPr>
              <w:t>310 000</w:t>
            </w:r>
          </w:p>
        </w:tc>
      </w:tr>
      <w:tr w:rsidR="00206667" w:rsidRPr="00351AA3" w:rsidTr="007E5875">
        <w:trPr>
          <w:trHeight w:val="70"/>
        </w:trPr>
        <w:tc>
          <w:tcPr>
            <w:tcW w:w="681" w:type="dxa"/>
          </w:tcPr>
          <w:p w:rsidR="00206667" w:rsidRPr="00351AA3" w:rsidRDefault="00206667" w:rsidP="007E5875">
            <w:pPr>
              <w:ind w:hanging="29"/>
              <w:jc w:val="center"/>
              <w:rPr>
                <w:sz w:val="20"/>
                <w:szCs w:val="20"/>
              </w:rPr>
            </w:pPr>
            <w:r w:rsidRPr="00351AA3">
              <w:rPr>
                <w:sz w:val="20"/>
                <w:szCs w:val="20"/>
              </w:rPr>
              <w:t>64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06667" w:rsidRPr="00206667" w:rsidRDefault="00206667" w:rsidP="000D6F8E">
            <w:pPr>
              <w:rPr>
                <w:sz w:val="20"/>
                <w:szCs w:val="20"/>
              </w:rPr>
            </w:pPr>
            <w:r w:rsidRPr="00206667">
              <w:rPr>
                <w:rStyle w:val="ezkurwreuab5ozgtqnkl"/>
                <w:sz w:val="20"/>
                <w:szCs w:val="20"/>
              </w:rPr>
              <w:t>Тігіс</w:t>
            </w:r>
            <w:r w:rsidRPr="00206667">
              <w:rPr>
                <w:sz w:val="20"/>
                <w:szCs w:val="20"/>
              </w:rPr>
              <w:t xml:space="preserve"> </w:t>
            </w:r>
            <w:r w:rsidRPr="00206667">
              <w:rPr>
                <w:rStyle w:val="ezkurwreuab5ozgtqnkl"/>
                <w:sz w:val="20"/>
                <w:szCs w:val="20"/>
              </w:rPr>
              <w:t>материалы</w:t>
            </w:r>
            <w:r w:rsidRPr="00206667">
              <w:rPr>
                <w:sz w:val="20"/>
                <w:szCs w:val="20"/>
              </w:rPr>
              <w:t xml:space="preserve"> USP 1, ұзындығы 90см</w:t>
            </w:r>
          </w:p>
        </w:tc>
        <w:tc>
          <w:tcPr>
            <w:tcW w:w="1417" w:type="dxa"/>
            <w:tcBorders>
              <w:left w:val="single" w:sz="4" w:space="0" w:color="auto"/>
            </w:tcBorders>
          </w:tcPr>
          <w:p w:rsidR="00206667" w:rsidRPr="00351AA3" w:rsidRDefault="00206667" w:rsidP="008140A5">
            <w:pPr>
              <w:jc w:val="center"/>
              <w:rPr>
                <w:sz w:val="20"/>
                <w:szCs w:val="20"/>
              </w:rPr>
            </w:pPr>
            <w:r w:rsidRPr="00351AA3">
              <w:rPr>
                <w:sz w:val="20"/>
                <w:szCs w:val="20"/>
              </w:rPr>
              <w:t>шт</w:t>
            </w:r>
          </w:p>
        </w:tc>
        <w:tc>
          <w:tcPr>
            <w:tcW w:w="993" w:type="dxa"/>
          </w:tcPr>
          <w:p w:rsidR="00206667" w:rsidRPr="00351AA3" w:rsidRDefault="00206667" w:rsidP="008140A5">
            <w:pPr>
              <w:jc w:val="center"/>
              <w:rPr>
                <w:sz w:val="20"/>
                <w:szCs w:val="20"/>
              </w:rPr>
            </w:pPr>
            <w:r w:rsidRPr="00351AA3">
              <w:rPr>
                <w:sz w:val="20"/>
                <w:szCs w:val="20"/>
              </w:rPr>
              <w:t>200</w:t>
            </w:r>
          </w:p>
        </w:tc>
        <w:tc>
          <w:tcPr>
            <w:tcW w:w="1275" w:type="dxa"/>
          </w:tcPr>
          <w:p w:rsidR="00206667" w:rsidRPr="00351AA3" w:rsidRDefault="00206667" w:rsidP="007F3A1F">
            <w:pPr>
              <w:jc w:val="center"/>
              <w:rPr>
                <w:sz w:val="20"/>
                <w:szCs w:val="20"/>
              </w:rPr>
            </w:pPr>
            <w:r w:rsidRPr="00351AA3">
              <w:rPr>
                <w:sz w:val="20"/>
                <w:szCs w:val="20"/>
                <w:lang w:val="en-US"/>
              </w:rPr>
              <w:t>DDP</w:t>
            </w:r>
          </w:p>
          <w:p w:rsidR="00206667" w:rsidRPr="00351AA3" w:rsidRDefault="00206667" w:rsidP="007F3A1F">
            <w:pPr>
              <w:jc w:val="center"/>
              <w:rPr>
                <w:sz w:val="20"/>
                <w:szCs w:val="20"/>
              </w:rPr>
            </w:pPr>
            <w:r w:rsidRPr="00351AA3">
              <w:rPr>
                <w:sz w:val="20"/>
                <w:szCs w:val="20"/>
              </w:rPr>
              <w:t>Межелі жерге дейін</w:t>
            </w:r>
          </w:p>
        </w:tc>
        <w:tc>
          <w:tcPr>
            <w:tcW w:w="1985" w:type="dxa"/>
          </w:tcPr>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06667" w:rsidRPr="00351AA3" w:rsidRDefault="00206667" w:rsidP="007F3A1F">
            <w:pPr>
              <w:jc w:val="center"/>
              <w:rPr>
                <w:sz w:val="20"/>
                <w:szCs w:val="20"/>
              </w:rPr>
            </w:pPr>
            <w:r w:rsidRPr="00351AA3">
              <w:rPr>
                <w:sz w:val="20"/>
                <w:szCs w:val="20"/>
              </w:rPr>
              <w:t>белік күн</w:t>
            </w:r>
          </w:p>
        </w:tc>
        <w:tc>
          <w:tcPr>
            <w:tcW w:w="1984" w:type="dxa"/>
          </w:tcPr>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06667" w:rsidRPr="00351AA3" w:rsidRDefault="00206667" w:rsidP="007F3A1F">
            <w:pPr>
              <w:jc w:val="center"/>
              <w:rPr>
                <w:sz w:val="20"/>
                <w:szCs w:val="20"/>
              </w:rPr>
            </w:pPr>
            <w:r w:rsidRPr="00351AA3">
              <w:rPr>
                <w:sz w:val="20"/>
                <w:szCs w:val="20"/>
              </w:rPr>
              <w:t>Таутаған № 2</w:t>
            </w:r>
          </w:p>
        </w:tc>
        <w:tc>
          <w:tcPr>
            <w:tcW w:w="993" w:type="dxa"/>
          </w:tcPr>
          <w:p w:rsidR="00206667" w:rsidRPr="00351AA3" w:rsidRDefault="00206667" w:rsidP="008140A5">
            <w:pPr>
              <w:rPr>
                <w:sz w:val="20"/>
                <w:szCs w:val="20"/>
              </w:rPr>
            </w:pPr>
            <w:r w:rsidRPr="00351AA3">
              <w:rPr>
                <w:sz w:val="20"/>
                <w:szCs w:val="20"/>
              </w:rPr>
              <w:t>0%</w:t>
            </w:r>
          </w:p>
        </w:tc>
        <w:tc>
          <w:tcPr>
            <w:tcW w:w="1417" w:type="dxa"/>
          </w:tcPr>
          <w:p w:rsidR="00206667" w:rsidRPr="00351AA3" w:rsidRDefault="00206667" w:rsidP="008140A5">
            <w:pPr>
              <w:jc w:val="center"/>
              <w:rPr>
                <w:sz w:val="20"/>
                <w:szCs w:val="20"/>
              </w:rPr>
            </w:pPr>
            <w:r w:rsidRPr="00351AA3">
              <w:rPr>
                <w:sz w:val="20"/>
                <w:szCs w:val="20"/>
              </w:rPr>
              <w:t>3 240</w:t>
            </w:r>
          </w:p>
        </w:tc>
        <w:tc>
          <w:tcPr>
            <w:tcW w:w="1672" w:type="dxa"/>
          </w:tcPr>
          <w:p w:rsidR="00206667" w:rsidRPr="00351AA3" w:rsidRDefault="00206667" w:rsidP="008140A5">
            <w:pPr>
              <w:jc w:val="center"/>
              <w:rPr>
                <w:sz w:val="20"/>
                <w:szCs w:val="20"/>
              </w:rPr>
            </w:pPr>
            <w:r w:rsidRPr="00351AA3">
              <w:rPr>
                <w:sz w:val="20"/>
                <w:szCs w:val="20"/>
              </w:rPr>
              <w:t>648 000</w:t>
            </w:r>
          </w:p>
        </w:tc>
      </w:tr>
      <w:tr w:rsidR="00206667" w:rsidRPr="00351AA3" w:rsidTr="007E5875">
        <w:trPr>
          <w:trHeight w:val="70"/>
        </w:trPr>
        <w:tc>
          <w:tcPr>
            <w:tcW w:w="681" w:type="dxa"/>
          </w:tcPr>
          <w:p w:rsidR="00206667" w:rsidRPr="00351AA3" w:rsidRDefault="00206667" w:rsidP="007E5875">
            <w:pPr>
              <w:ind w:hanging="29"/>
              <w:jc w:val="center"/>
              <w:rPr>
                <w:sz w:val="20"/>
                <w:szCs w:val="20"/>
              </w:rPr>
            </w:pPr>
            <w:r w:rsidRPr="00351AA3">
              <w:rPr>
                <w:sz w:val="20"/>
                <w:szCs w:val="20"/>
              </w:rPr>
              <w:t>65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06667" w:rsidRPr="00206667" w:rsidRDefault="00206667" w:rsidP="000D6F8E">
            <w:pPr>
              <w:rPr>
                <w:sz w:val="20"/>
                <w:szCs w:val="20"/>
              </w:rPr>
            </w:pPr>
            <w:r w:rsidRPr="00206667">
              <w:rPr>
                <w:rStyle w:val="ezkurwreuab5ozgtqnkl"/>
                <w:sz w:val="20"/>
                <w:szCs w:val="20"/>
              </w:rPr>
              <w:t>Тігіс</w:t>
            </w:r>
            <w:r w:rsidRPr="00206667">
              <w:rPr>
                <w:sz w:val="20"/>
                <w:szCs w:val="20"/>
              </w:rPr>
              <w:t xml:space="preserve"> </w:t>
            </w:r>
            <w:r w:rsidRPr="00206667">
              <w:rPr>
                <w:rStyle w:val="ezkurwreuab5ozgtqnkl"/>
                <w:sz w:val="20"/>
                <w:szCs w:val="20"/>
              </w:rPr>
              <w:t>материалы</w:t>
            </w:r>
            <w:r w:rsidRPr="00206667">
              <w:rPr>
                <w:sz w:val="20"/>
                <w:szCs w:val="20"/>
              </w:rPr>
              <w:t xml:space="preserve"> USP 2-0, ұзындығы 70см</w:t>
            </w:r>
          </w:p>
        </w:tc>
        <w:tc>
          <w:tcPr>
            <w:tcW w:w="1417" w:type="dxa"/>
            <w:tcBorders>
              <w:left w:val="single" w:sz="4" w:space="0" w:color="auto"/>
            </w:tcBorders>
          </w:tcPr>
          <w:p w:rsidR="00206667" w:rsidRPr="00351AA3" w:rsidRDefault="00206667" w:rsidP="008140A5">
            <w:pPr>
              <w:jc w:val="center"/>
              <w:rPr>
                <w:sz w:val="20"/>
                <w:szCs w:val="20"/>
              </w:rPr>
            </w:pPr>
            <w:r w:rsidRPr="00351AA3">
              <w:rPr>
                <w:sz w:val="20"/>
                <w:szCs w:val="20"/>
              </w:rPr>
              <w:t>шт</w:t>
            </w:r>
          </w:p>
        </w:tc>
        <w:tc>
          <w:tcPr>
            <w:tcW w:w="993" w:type="dxa"/>
          </w:tcPr>
          <w:p w:rsidR="00206667" w:rsidRPr="00351AA3" w:rsidRDefault="00206667" w:rsidP="008140A5">
            <w:pPr>
              <w:jc w:val="center"/>
              <w:rPr>
                <w:sz w:val="20"/>
                <w:szCs w:val="20"/>
              </w:rPr>
            </w:pPr>
            <w:r w:rsidRPr="00351AA3">
              <w:rPr>
                <w:sz w:val="20"/>
                <w:szCs w:val="20"/>
              </w:rPr>
              <w:t>500</w:t>
            </w:r>
          </w:p>
        </w:tc>
        <w:tc>
          <w:tcPr>
            <w:tcW w:w="1275" w:type="dxa"/>
          </w:tcPr>
          <w:p w:rsidR="00206667" w:rsidRPr="00351AA3" w:rsidRDefault="00206667" w:rsidP="007F3A1F">
            <w:pPr>
              <w:jc w:val="center"/>
              <w:rPr>
                <w:sz w:val="20"/>
                <w:szCs w:val="20"/>
              </w:rPr>
            </w:pPr>
            <w:r w:rsidRPr="00351AA3">
              <w:rPr>
                <w:sz w:val="20"/>
                <w:szCs w:val="20"/>
                <w:lang w:val="en-US"/>
              </w:rPr>
              <w:t>DDP</w:t>
            </w:r>
          </w:p>
          <w:p w:rsidR="00206667" w:rsidRPr="00351AA3" w:rsidRDefault="00206667" w:rsidP="007F3A1F">
            <w:pPr>
              <w:jc w:val="center"/>
              <w:rPr>
                <w:sz w:val="20"/>
                <w:szCs w:val="20"/>
              </w:rPr>
            </w:pPr>
            <w:r w:rsidRPr="00351AA3">
              <w:rPr>
                <w:sz w:val="20"/>
                <w:szCs w:val="20"/>
              </w:rPr>
              <w:t>Межелі жерге дейін</w:t>
            </w:r>
          </w:p>
        </w:tc>
        <w:tc>
          <w:tcPr>
            <w:tcW w:w="1985" w:type="dxa"/>
          </w:tcPr>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06667" w:rsidRPr="00351AA3" w:rsidRDefault="00206667" w:rsidP="007F3A1F">
            <w:pPr>
              <w:jc w:val="center"/>
              <w:rPr>
                <w:sz w:val="20"/>
                <w:szCs w:val="20"/>
              </w:rPr>
            </w:pPr>
            <w:r w:rsidRPr="00351AA3">
              <w:rPr>
                <w:sz w:val="20"/>
                <w:szCs w:val="20"/>
              </w:rPr>
              <w:t>белік күн</w:t>
            </w:r>
          </w:p>
        </w:tc>
        <w:tc>
          <w:tcPr>
            <w:tcW w:w="1984" w:type="dxa"/>
          </w:tcPr>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06667" w:rsidRPr="00351AA3" w:rsidRDefault="00206667" w:rsidP="007F3A1F">
            <w:pPr>
              <w:jc w:val="center"/>
              <w:rPr>
                <w:sz w:val="20"/>
                <w:szCs w:val="20"/>
              </w:rPr>
            </w:pPr>
            <w:r w:rsidRPr="00351AA3">
              <w:rPr>
                <w:sz w:val="20"/>
                <w:szCs w:val="20"/>
              </w:rPr>
              <w:t>Таутаған № 2</w:t>
            </w:r>
          </w:p>
        </w:tc>
        <w:tc>
          <w:tcPr>
            <w:tcW w:w="993" w:type="dxa"/>
          </w:tcPr>
          <w:p w:rsidR="00206667" w:rsidRPr="00351AA3" w:rsidRDefault="00206667" w:rsidP="008140A5">
            <w:pPr>
              <w:rPr>
                <w:sz w:val="20"/>
                <w:szCs w:val="20"/>
              </w:rPr>
            </w:pPr>
            <w:r w:rsidRPr="00351AA3">
              <w:rPr>
                <w:sz w:val="20"/>
                <w:szCs w:val="20"/>
              </w:rPr>
              <w:t>0%</w:t>
            </w:r>
          </w:p>
        </w:tc>
        <w:tc>
          <w:tcPr>
            <w:tcW w:w="1417" w:type="dxa"/>
          </w:tcPr>
          <w:p w:rsidR="00206667" w:rsidRPr="00351AA3" w:rsidRDefault="00206667" w:rsidP="008140A5">
            <w:pPr>
              <w:jc w:val="center"/>
              <w:rPr>
                <w:sz w:val="20"/>
                <w:szCs w:val="20"/>
              </w:rPr>
            </w:pPr>
            <w:r w:rsidRPr="00351AA3">
              <w:rPr>
                <w:sz w:val="20"/>
                <w:szCs w:val="20"/>
              </w:rPr>
              <w:t>1 000</w:t>
            </w:r>
          </w:p>
        </w:tc>
        <w:tc>
          <w:tcPr>
            <w:tcW w:w="1672" w:type="dxa"/>
          </w:tcPr>
          <w:p w:rsidR="00206667" w:rsidRPr="00351AA3" w:rsidRDefault="00206667" w:rsidP="008140A5">
            <w:pPr>
              <w:jc w:val="center"/>
              <w:rPr>
                <w:sz w:val="20"/>
                <w:szCs w:val="20"/>
              </w:rPr>
            </w:pPr>
            <w:r w:rsidRPr="00351AA3">
              <w:rPr>
                <w:sz w:val="20"/>
                <w:szCs w:val="20"/>
              </w:rPr>
              <w:t>500 000</w:t>
            </w:r>
          </w:p>
        </w:tc>
      </w:tr>
      <w:tr w:rsidR="00206667" w:rsidRPr="00351AA3" w:rsidTr="007E5875">
        <w:trPr>
          <w:trHeight w:val="70"/>
        </w:trPr>
        <w:tc>
          <w:tcPr>
            <w:tcW w:w="681" w:type="dxa"/>
          </w:tcPr>
          <w:p w:rsidR="00206667" w:rsidRPr="00351AA3" w:rsidRDefault="00206667" w:rsidP="007E5875">
            <w:pPr>
              <w:ind w:hanging="29"/>
              <w:jc w:val="center"/>
              <w:rPr>
                <w:sz w:val="20"/>
                <w:szCs w:val="20"/>
              </w:rPr>
            </w:pPr>
            <w:r w:rsidRPr="00351AA3">
              <w:rPr>
                <w:sz w:val="20"/>
                <w:szCs w:val="20"/>
              </w:rPr>
              <w:t>66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06667" w:rsidRPr="00206667" w:rsidRDefault="00206667" w:rsidP="000D6F8E">
            <w:pPr>
              <w:rPr>
                <w:sz w:val="20"/>
                <w:szCs w:val="20"/>
              </w:rPr>
            </w:pPr>
            <w:r w:rsidRPr="00206667">
              <w:rPr>
                <w:rStyle w:val="ezkurwreuab5ozgtqnkl"/>
                <w:sz w:val="20"/>
                <w:szCs w:val="20"/>
              </w:rPr>
              <w:t>Тігіс</w:t>
            </w:r>
            <w:r w:rsidRPr="00206667">
              <w:rPr>
                <w:sz w:val="20"/>
                <w:szCs w:val="20"/>
              </w:rPr>
              <w:t xml:space="preserve"> </w:t>
            </w:r>
            <w:r w:rsidRPr="00206667">
              <w:rPr>
                <w:rStyle w:val="ezkurwreuab5ozgtqnkl"/>
                <w:sz w:val="20"/>
                <w:szCs w:val="20"/>
              </w:rPr>
              <w:t>материалы</w:t>
            </w:r>
            <w:r w:rsidRPr="00206667">
              <w:rPr>
                <w:sz w:val="20"/>
                <w:szCs w:val="20"/>
              </w:rPr>
              <w:t xml:space="preserve"> USP 3/0, ұзындығы 70см</w:t>
            </w:r>
          </w:p>
        </w:tc>
        <w:tc>
          <w:tcPr>
            <w:tcW w:w="1417" w:type="dxa"/>
            <w:tcBorders>
              <w:left w:val="single" w:sz="4" w:space="0" w:color="auto"/>
            </w:tcBorders>
          </w:tcPr>
          <w:p w:rsidR="00206667" w:rsidRPr="00351AA3" w:rsidRDefault="00206667" w:rsidP="008140A5">
            <w:pPr>
              <w:jc w:val="center"/>
              <w:rPr>
                <w:sz w:val="20"/>
                <w:szCs w:val="20"/>
              </w:rPr>
            </w:pPr>
            <w:r w:rsidRPr="00351AA3">
              <w:rPr>
                <w:sz w:val="20"/>
                <w:szCs w:val="20"/>
              </w:rPr>
              <w:t>шт</w:t>
            </w:r>
          </w:p>
        </w:tc>
        <w:tc>
          <w:tcPr>
            <w:tcW w:w="993" w:type="dxa"/>
          </w:tcPr>
          <w:p w:rsidR="00206667" w:rsidRPr="00351AA3" w:rsidRDefault="00206667" w:rsidP="008140A5">
            <w:pPr>
              <w:jc w:val="center"/>
              <w:rPr>
                <w:sz w:val="20"/>
                <w:szCs w:val="20"/>
              </w:rPr>
            </w:pPr>
            <w:r w:rsidRPr="00351AA3">
              <w:rPr>
                <w:sz w:val="20"/>
                <w:szCs w:val="20"/>
              </w:rPr>
              <w:t>200</w:t>
            </w:r>
          </w:p>
        </w:tc>
        <w:tc>
          <w:tcPr>
            <w:tcW w:w="1275" w:type="dxa"/>
          </w:tcPr>
          <w:p w:rsidR="00206667" w:rsidRPr="00351AA3" w:rsidRDefault="00206667" w:rsidP="007F3A1F">
            <w:pPr>
              <w:jc w:val="center"/>
              <w:rPr>
                <w:sz w:val="20"/>
                <w:szCs w:val="20"/>
              </w:rPr>
            </w:pPr>
            <w:r w:rsidRPr="00351AA3">
              <w:rPr>
                <w:sz w:val="20"/>
                <w:szCs w:val="20"/>
                <w:lang w:val="en-US"/>
              </w:rPr>
              <w:t>DDP</w:t>
            </w:r>
          </w:p>
          <w:p w:rsidR="00206667" w:rsidRPr="00351AA3" w:rsidRDefault="00206667" w:rsidP="007F3A1F">
            <w:pPr>
              <w:jc w:val="center"/>
              <w:rPr>
                <w:sz w:val="20"/>
                <w:szCs w:val="20"/>
              </w:rPr>
            </w:pPr>
            <w:r w:rsidRPr="00351AA3">
              <w:rPr>
                <w:sz w:val="20"/>
                <w:szCs w:val="20"/>
              </w:rPr>
              <w:t>Межелі жерге дейін</w:t>
            </w:r>
          </w:p>
        </w:tc>
        <w:tc>
          <w:tcPr>
            <w:tcW w:w="1985" w:type="dxa"/>
          </w:tcPr>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06667" w:rsidRPr="00351AA3" w:rsidRDefault="00206667" w:rsidP="007F3A1F">
            <w:pPr>
              <w:jc w:val="center"/>
              <w:rPr>
                <w:sz w:val="20"/>
                <w:szCs w:val="20"/>
              </w:rPr>
            </w:pPr>
            <w:r w:rsidRPr="00351AA3">
              <w:rPr>
                <w:sz w:val="20"/>
                <w:szCs w:val="20"/>
              </w:rPr>
              <w:t>белік күн</w:t>
            </w:r>
          </w:p>
        </w:tc>
        <w:tc>
          <w:tcPr>
            <w:tcW w:w="1984" w:type="dxa"/>
          </w:tcPr>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06667" w:rsidRPr="00351AA3" w:rsidRDefault="00206667" w:rsidP="007F3A1F">
            <w:pPr>
              <w:jc w:val="center"/>
              <w:rPr>
                <w:sz w:val="20"/>
                <w:szCs w:val="20"/>
              </w:rPr>
            </w:pPr>
            <w:r w:rsidRPr="00351AA3">
              <w:rPr>
                <w:sz w:val="20"/>
                <w:szCs w:val="20"/>
              </w:rPr>
              <w:t>Таутаған № 2</w:t>
            </w:r>
          </w:p>
        </w:tc>
        <w:tc>
          <w:tcPr>
            <w:tcW w:w="993" w:type="dxa"/>
          </w:tcPr>
          <w:p w:rsidR="00206667" w:rsidRPr="00351AA3" w:rsidRDefault="00206667" w:rsidP="008140A5">
            <w:pPr>
              <w:rPr>
                <w:sz w:val="20"/>
                <w:szCs w:val="20"/>
              </w:rPr>
            </w:pPr>
            <w:r w:rsidRPr="00351AA3">
              <w:rPr>
                <w:sz w:val="20"/>
                <w:szCs w:val="20"/>
              </w:rPr>
              <w:t>0%</w:t>
            </w:r>
          </w:p>
        </w:tc>
        <w:tc>
          <w:tcPr>
            <w:tcW w:w="1417" w:type="dxa"/>
          </w:tcPr>
          <w:p w:rsidR="00206667" w:rsidRPr="00351AA3" w:rsidRDefault="00206667" w:rsidP="008140A5">
            <w:pPr>
              <w:jc w:val="center"/>
              <w:rPr>
                <w:sz w:val="20"/>
                <w:szCs w:val="20"/>
              </w:rPr>
            </w:pPr>
            <w:r w:rsidRPr="00351AA3">
              <w:rPr>
                <w:sz w:val="20"/>
                <w:szCs w:val="20"/>
              </w:rPr>
              <w:t>950</w:t>
            </w:r>
          </w:p>
        </w:tc>
        <w:tc>
          <w:tcPr>
            <w:tcW w:w="1672" w:type="dxa"/>
          </w:tcPr>
          <w:p w:rsidR="00206667" w:rsidRPr="00351AA3" w:rsidRDefault="00206667" w:rsidP="008140A5">
            <w:pPr>
              <w:jc w:val="center"/>
              <w:rPr>
                <w:sz w:val="20"/>
                <w:szCs w:val="20"/>
              </w:rPr>
            </w:pPr>
            <w:r w:rsidRPr="00351AA3">
              <w:rPr>
                <w:sz w:val="20"/>
                <w:szCs w:val="20"/>
              </w:rPr>
              <w:t>190 000</w:t>
            </w:r>
          </w:p>
        </w:tc>
      </w:tr>
      <w:tr w:rsidR="00206667" w:rsidRPr="00351AA3" w:rsidTr="007E5875">
        <w:trPr>
          <w:trHeight w:val="70"/>
        </w:trPr>
        <w:tc>
          <w:tcPr>
            <w:tcW w:w="681" w:type="dxa"/>
          </w:tcPr>
          <w:p w:rsidR="00206667" w:rsidRPr="00351AA3" w:rsidRDefault="00206667" w:rsidP="007E5875">
            <w:pPr>
              <w:ind w:hanging="29"/>
              <w:jc w:val="center"/>
              <w:rPr>
                <w:sz w:val="20"/>
                <w:szCs w:val="20"/>
              </w:rPr>
            </w:pPr>
            <w:r w:rsidRPr="00351AA3">
              <w:rPr>
                <w:sz w:val="20"/>
                <w:szCs w:val="20"/>
              </w:rPr>
              <w:t>67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06667" w:rsidRPr="00206667" w:rsidRDefault="00206667" w:rsidP="000D6F8E">
            <w:pPr>
              <w:rPr>
                <w:sz w:val="20"/>
                <w:szCs w:val="20"/>
              </w:rPr>
            </w:pPr>
            <w:r w:rsidRPr="00206667">
              <w:rPr>
                <w:rStyle w:val="ezkurwreuab5ozgtqnkl"/>
                <w:sz w:val="20"/>
                <w:szCs w:val="20"/>
              </w:rPr>
              <w:t>Тігіс</w:t>
            </w:r>
            <w:r w:rsidRPr="00206667">
              <w:rPr>
                <w:sz w:val="20"/>
                <w:szCs w:val="20"/>
              </w:rPr>
              <w:t xml:space="preserve"> </w:t>
            </w:r>
            <w:r w:rsidRPr="00206667">
              <w:rPr>
                <w:rStyle w:val="ezkurwreuab5ozgtqnkl"/>
                <w:sz w:val="20"/>
                <w:szCs w:val="20"/>
              </w:rPr>
              <w:t>материалы</w:t>
            </w:r>
            <w:r w:rsidRPr="00206667">
              <w:rPr>
                <w:sz w:val="20"/>
                <w:szCs w:val="20"/>
              </w:rPr>
              <w:t xml:space="preserve"> USP 3/0, ұзындығы 70 см</w:t>
            </w:r>
          </w:p>
        </w:tc>
        <w:tc>
          <w:tcPr>
            <w:tcW w:w="1417" w:type="dxa"/>
            <w:tcBorders>
              <w:left w:val="single" w:sz="4" w:space="0" w:color="auto"/>
            </w:tcBorders>
          </w:tcPr>
          <w:p w:rsidR="00206667" w:rsidRPr="00351AA3" w:rsidRDefault="00206667" w:rsidP="008140A5">
            <w:pPr>
              <w:jc w:val="center"/>
              <w:rPr>
                <w:sz w:val="20"/>
                <w:szCs w:val="20"/>
              </w:rPr>
            </w:pPr>
            <w:r w:rsidRPr="00351AA3">
              <w:rPr>
                <w:sz w:val="20"/>
                <w:szCs w:val="20"/>
              </w:rPr>
              <w:t>шт</w:t>
            </w:r>
          </w:p>
        </w:tc>
        <w:tc>
          <w:tcPr>
            <w:tcW w:w="993" w:type="dxa"/>
          </w:tcPr>
          <w:p w:rsidR="00206667" w:rsidRPr="00351AA3" w:rsidRDefault="00206667" w:rsidP="008140A5">
            <w:pPr>
              <w:jc w:val="center"/>
              <w:rPr>
                <w:sz w:val="20"/>
                <w:szCs w:val="20"/>
              </w:rPr>
            </w:pPr>
            <w:r w:rsidRPr="00351AA3">
              <w:rPr>
                <w:sz w:val="20"/>
                <w:szCs w:val="20"/>
              </w:rPr>
              <w:t>200</w:t>
            </w:r>
          </w:p>
        </w:tc>
        <w:tc>
          <w:tcPr>
            <w:tcW w:w="1275" w:type="dxa"/>
          </w:tcPr>
          <w:p w:rsidR="00206667" w:rsidRPr="00351AA3" w:rsidRDefault="00206667" w:rsidP="007F3A1F">
            <w:pPr>
              <w:jc w:val="center"/>
              <w:rPr>
                <w:sz w:val="20"/>
                <w:szCs w:val="20"/>
              </w:rPr>
            </w:pPr>
            <w:r w:rsidRPr="00351AA3">
              <w:rPr>
                <w:sz w:val="20"/>
                <w:szCs w:val="20"/>
                <w:lang w:val="en-US"/>
              </w:rPr>
              <w:t>DDP</w:t>
            </w:r>
          </w:p>
          <w:p w:rsidR="00206667" w:rsidRPr="00351AA3" w:rsidRDefault="00206667" w:rsidP="007F3A1F">
            <w:pPr>
              <w:jc w:val="center"/>
              <w:rPr>
                <w:sz w:val="20"/>
                <w:szCs w:val="20"/>
              </w:rPr>
            </w:pPr>
            <w:r w:rsidRPr="00351AA3">
              <w:rPr>
                <w:sz w:val="20"/>
                <w:szCs w:val="20"/>
              </w:rPr>
              <w:t>Межелі жерге дейін</w:t>
            </w:r>
          </w:p>
        </w:tc>
        <w:tc>
          <w:tcPr>
            <w:tcW w:w="1985" w:type="dxa"/>
          </w:tcPr>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06667" w:rsidRPr="00351AA3" w:rsidRDefault="00206667" w:rsidP="007F3A1F">
            <w:pPr>
              <w:jc w:val="center"/>
              <w:rPr>
                <w:sz w:val="20"/>
                <w:szCs w:val="20"/>
              </w:rPr>
            </w:pPr>
            <w:r w:rsidRPr="00351AA3">
              <w:rPr>
                <w:sz w:val="20"/>
                <w:szCs w:val="20"/>
              </w:rPr>
              <w:t>белік күн</w:t>
            </w:r>
          </w:p>
        </w:tc>
        <w:tc>
          <w:tcPr>
            <w:tcW w:w="1984" w:type="dxa"/>
          </w:tcPr>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06667" w:rsidRPr="00351AA3" w:rsidRDefault="00206667" w:rsidP="007F3A1F">
            <w:pPr>
              <w:jc w:val="center"/>
              <w:rPr>
                <w:sz w:val="20"/>
                <w:szCs w:val="20"/>
              </w:rPr>
            </w:pPr>
            <w:r w:rsidRPr="00351AA3">
              <w:rPr>
                <w:sz w:val="20"/>
                <w:szCs w:val="20"/>
              </w:rPr>
              <w:t>Таутаған № 2</w:t>
            </w:r>
          </w:p>
        </w:tc>
        <w:tc>
          <w:tcPr>
            <w:tcW w:w="993" w:type="dxa"/>
          </w:tcPr>
          <w:p w:rsidR="00206667" w:rsidRPr="00351AA3" w:rsidRDefault="00206667" w:rsidP="008140A5">
            <w:pPr>
              <w:rPr>
                <w:sz w:val="20"/>
                <w:szCs w:val="20"/>
              </w:rPr>
            </w:pPr>
            <w:r w:rsidRPr="00351AA3">
              <w:rPr>
                <w:sz w:val="20"/>
                <w:szCs w:val="20"/>
              </w:rPr>
              <w:t>0%</w:t>
            </w:r>
          </w:p>
        </w:tc>
        <w:tc>
          <w:tcPr>
            <w:tcW w:w="1417" w:type="dxa"/>
          </w:tcPr>
          <w:p w:rsidR="00206667" w:rsidRPr="00351AA3" w:rsidRDefault="00206667" w:rsidP="008140A5">
            <w:pPr>
              <w:jc w:val="center"/>
              <w:rPr>
                <w:sz w:val="20"/>
                <w:szCs w:val="20"/>
              </w:rPr>
            </w:pPr>
            <w:r w:rsidRPr="00351AA3">
              <w:rPr>
                <w:sz w:val="20"/>
                <w:szCs w:val="20"/>
              </w:rPr>
              <w:t>850</w:t>
            </w:r>
          </w:p>
        </w:tc>
        <w:tc>
          <w:tcPr>
            <w:tcW w:w="1672" w:type="dxa"/>
          </w:tcPr>
          <w:p w:rsidR="00206667" w:rsidRPr="00351AA3" w:rsidRDefault="00206667" w:rsidP="008140A5">
            <w:pPr>
              <w:jc w:val="center"/>
              <w:rPr>
                <w:sz w:val="20"/>
                <w:szCs w:val="20"/>
              </w:rPr>
            </w:pPr>
            <w:r w:rsidRPr="00351AA3">
              <w:rPr>
                <w:sz w:val="20"/>
                <w:szCs w:val="20"/>
              </w:rPr>
              <w:t>170 000</w:t>
            </w:r>
          </w:p>
        </w:tc>
      </w:tr>
      <w:tr w:rsidR="00206667" w:rsidRPr="00351AA3" w:rsidTr="007E5875">
        <w:trPr>
          <w:trHeight w:val="70"/>
        </w:trPr>
        <w:tc>
          <w:tcPr>
            <w:tcW w:w="681" w:type="dxa"/>
          </w:tcPr>
          <w:p w:rsidR="00206667" w:rsidRPr="00351AA3" w:rsidRDefault="00206667" w:rsidP="007E5875">
            <w:pPr>
              <w:ind w:hanging="29"/>
              <w:jc w:val="center"/>
              <w:rPr>
                <w:sz w:val="20"/>
                <w:szCs w:val="20"/>
              </w:rPr>
            </w:pPr>
            <w:r w:rsidRPr="00351AA3">
              <w:rPr>
                <w:sz w:val="20"/>
                <w:szCs w:val="20"/>
              </w:rPr>
              <w:t>68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06667" w:rsidRPr="00206667" w:rsidRDefault="00206667" w:rsidP="000D6F8E">
            <w:pPr>
              <w:rPr>
                <w:sz w:val="20"/>
                <w:szCs w:val="20"/>
              </w:rPr>
            </w:pPr>
            <w:r w:rsidRPr="00206667">
              <w:rPr>
                <w:rStyle w:val="ezkurwreuab5ozgtqnkl"/>
                <w:sz w:val="20"/>
                <w:szCs w:val="20"/>
              </w:rPr>
              <w:t>Тігіс</w:t>
            </w:r>
            <w:r w:rsidRPr="00206667">
              <w:rPr>
                <w:sz w:val="20"/>
                <w:szCs w:val="20"/>
              </w:rPr>
              <w:t xml:space="preserve"> </w:t>
            </w:r>
            <w:r w:rsidRPr="00206667">
              <w:rPr>
                <w:rStyle w:val="ezkurwreuab5ozgtqnkl"/>
                <w:sz w:val="20"/>
                <w:szCs w:val="20"/>
              </w:rPr>
              <w:t>материалы</w:t>
            </w:r>
            <w:r w:rsidRPr="00206667">
              <w:rPr>
                <w:sz w:val="20"/>
                <w:szCs w:val="20"/>
              </w:rPr>
              <w:t xml:space="preserve"> USP 4/0, ұзындығы 70 см</w:t>
            </w:r>
          </w:p>
        </w:tc>
        <w:tc>
          <w:tcPr>
            <w:tcW w:w="1417" w:type="dxa"/>
            <w:tcBorders>
              <w:left w:val="single" w:sz="4" w:space="0" w:color="auto"/>
            </w:tcBorders>
          </w:tcPr>
          <w:p w:rsidR="00206667" w:rsidRPr="00351AA3" w:rsidRDefault="00206667" w:rsidP="008140A5">
            <w:pPr>
              <w:jc w:val="center"/>
              <w:rPr>
                <w:sz w:val="20"/>
                <w:szCs w:val="20"/>
              </w:rPr>
            </w:pPr>
            <w:r w:rsidRPr="00351AA3">
              <w:rPr>
                <w:sz w:val="20"/>
                <w:szCs w:val="20"/>
              </w:rPr>
              <w:t>шт</w:t>
            </w:r>
          </w:p>
        </w:tc>
        <w:tc>
          <w:tcPr>
            <w:tcW w:w="993" w:type="dxa"/>
          </w:tcPr>
          <w:p w:rsidR="00206667" w:rsidRPr="00351AA3" w:rsidRDefault="00206667" w:rsidP="008140A5">
            <w:pPr>
              <w:jc w:val="center"/>
              <w:rPr>
                <w:sz w:val="20"/>
                <w:szCs w:val="20"/>
              </w:rPr>
            </w:pPr>
            <w:r w:rsidRPr="00351AA3">
              <w:rPr>
                <w:sz w:val="20"/>
                <w:szCs w:val="20"/>
              </w:rPr>
              <w:t>200</w:t>
            </w:r>
          </w:p>
        </w:tc>
        <w:tc>
          <w:tcPr>
            <w:tcW w:w="1275" w:type="dxa"/>
          </w:tcPr>
          <w:p w:rsidR="00206667" w:rsidRPr="00351AA3" w:rsidRDefault="00206667" w:rsidP="007F3A1F">
            <w:pPr>
              <w:jc w:val="center"/>
              <w:rPr>
                <w:sz w:val="20"/>
                <w:szCs w:val="20"/>
              </w:rPr>
            </w:pPr>
            <w:r w:rsidRPr="00351AA3">
              <w:rPr>
                <w:sz w:val="20"/>
                <w:szCs w:val="20"/>
                <w:lang w:val="en-US"/>
              </w:rPr>
              <w:t>DDP</w:t>
            </w:r>
          </w:p>
          <w:p w:rsidR="00206667" w:rsidRPr="00351AA3" w:rsidRDefault="00206667" w:rsidP="007F3A1F">
            <w:pPr>
              <w:jc w:val="center"/>
              <w:rPr>
                <w:sz w:val="20"/>
                <w:szCs w:val="20"/>
              </w:rPr>
            </w:pPr>
            <w:r w:rsidRPr="00351AA3">
              <w:rPr>
                <w:sz w:val="20"/>
                <w:szCs w:val="20"/>
              </w:rPr>
              <w:t>Межелі жерге дейін</w:t>
            </w:r>
          </w:p>
        </w:tc>
        <w:tc>
          <w:tcPr>
            <w:tcW w:w="1985" w:type="dxa"/>
          </w:tcPr>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06667" w:rsidRPr="00351AA3" w:rsidRDefault="00206667" w:rsidP="007F3A1F">
            <w:pPr>
              <w:jc w:val="center"/>
              <w:rPr>
                <w:sz w:val="20"/>
                <w:szCs w:val="20"/>
              </w:rPr>
            </w:pPr>
            <w:r w:rsidRPr="00351AA3">
              <w:rPr>
                <w:sz w:val="20"/>
                <w:szCs w:val="20"/>
              </w:rPr>
              <w:t>белік күн</w:t>
            </w:r>
          </w:p>
        </w:tc>
        <w:tc>
          <w:tcPr>
            <w:tcW w:w="1984" w:type="dxa"/>
          </w:tcPr>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06667" w:rsidRPr="00351AA3" w:rsidRDefault="00206667" w:rsidP="007F3A1F">
            <w:pPr>
              <w:jc w:val="center"/>
              <w:rPr>
                <w:sz w:val="20"/>
                <w:szCs w:val="20"/>
              </w:rPr>
            </w:pPr>
            <w:r w:rsidRPr="00351AA3">
              <w:rPr>
                <w:sz w:val="20"/>
                <w:szCs w:val="20"/>
              </w:rPr>
              <w:t>Таутаған № 2</w:t>
            </w:r>
          </w:p>
        </w:tc>
        <w:tc>
          <w:tcPr>
            <w:tcW w:w="993" w:type="dxa"/>
          </w:tcPr>
          <w:p w:rsidR="00206667" w:rsidRPr="00351AA3" w:rsidRDefault="00206667" w:rsidP="008140A5">
            <w:pPr>
              <w:rPr>
                <w:sz w:val="20"/>
                <w:szCs w:val="20"/>
              </w:rPr>
            </w:pPr>
            <w:r w:rsidRPr="00351AA3">
              <w:rPr>
                <w:sz w:val="20"/>
                <w:szCs w:val="20"/>
              </w:rPr>
              <w:t>0%</w:t>
            </w:r>
          </w:p>
        </w:tc>
        <w:tc>
          <w:tcPr>
            <w:tcW w:w="1417" w:type="dxa"/>
          </w:tcPr>
          <w:p w:rsidR="00206667" w:rsidRPr="00351AA3" w:rsidRDefault="00206667" w:rsidP="008140A5">
            <w:pPr>
              <w:jc w:val="center"/>
              <w:rPr>
                <w:sz w:val="20"/>
                <w:szCs w:val="20"/>
              </w:rPr>
            </w:pPr>
            <w:r w:rsidRPr="00351AA3">
              <w:rPr>
                <w:sz w:val="20"/>
                <w:szCs w:val="20"/>
              </w:rPr>
              <w:t>3 500</w:t>
            </w:r>
          </w:p>
        </w:tc>
        <w:tc>
          <w:tcPr>
            <w:tcW w:w="1672" w:type="dxa"/>
          </w:tcPr>
          <w:p w:rsidR="00206667" w:rsidRPr="00351AA3" w:rsidRDefault="00206667" w:rsidP="008140A5">
            <w:pPr>
              <w:jc w:val="center"/>
              <w:rPr>
                <w:sz w:val="20"/>
                <w:szCs w:val="20"/>
              </w:rPr>
            </w:pPr>
            <w:r w:rsidRPr="00351AA3">
              <w:rPr>
                <w:sz w:val="20"/>
                <w:szCs w:val="20"/>
              </w:rPr>
              <w:t>700 000</w:t>
            </w:r>
          </w:p>
        </w:tc>
      </w:tr>
      <w:tr w:rsidR="00206667" w:rsidRPr="00351AA3" w:rsidTr="007E5875">
        <w:trPr>
          <w:trHeight w:val="70"/>
        </w:trPr>
        <w:tc>
          <w:tcPr>
            <w:tcW w:w="681" w:type="dxa"/>
          </w:tcPr>
          <w:p w:rsidR="00206667" w:rsidRPr="00351AA3" w:rsidRDefault="00206667" w:rsidP="007E5875">
            <w:pPr>
              <w:ind w:hanging="29"/>
              <w:jc w:val="center"/>
              <w:rPr>
                <w:sz w:val="20"/>
                <w:szCs w:val="20"/>
              </w:rPr>
            </w:pPr>
            <w:r w:rsidRPr="00351AA3">
              <w:rPr>
                <w:sz w:val="20"/>
                <w:szCs w:val="20"/>
              </w:rPr>
              <w:t>69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06667" w:rsidRPr="00206667" w:rsidRDefault="00206667" w:rsidP="000D6F8E">
            <w:pPr>
              <w:rPr>
                <w:sz w:val="20"/>
                <w:szCs w:val="20"/>
              </w:rPr>
            </w:pPr>
            <w:r w:rsidRPr="00206667">
              <w:rPr>
                <w:rStyle w:val="ezkurwreuab5ozgtqnkl"/>
                <w:sz w:val="20"/>
                <w:szCs w:val="20"/>
              </w:rPr>
              <w:t>Тігіс</w:t>
            </w:r>
            <w:r w:rsidRPr="00206667">
              <w:rPr>
                <w:sz w:val="20"/>
                <w:szCs w:val="20"/>
              </w:rPr>
              <w:t xml:space="preserve"> </w:t>
            </w:r>
            <w:r w:rsidRPr="00206667">
              <w:rPr>
                <w:rStyle w:val="ezkurwreuab5ozgtqnkl"/>
                <w:sz w:val="20"/>
                <w:szCs w:val="20"/>
              </w:rPr>
              <w:t>материалы</w:t>
            </w:r>
            <w:r w:rsidRPr="00206667">
              <w:rPr>
                <w:sz w:val="20"/>
                <w:szCs w:val="20"/>
              </w:rPr>
              <w:t xml:space="preserve"> USP 4/0, ұзындығы 70см</w:t>
            </w:r>
          </w:p>
        </w:tc>
        <w:tc>
          <w:tcPr>
            <w:tcW w:w="1417" w:type="dxa"/>
            <w:tcBorders>
              <w:left w:val="single" w:sz="4" w:space="0" w:color="auto"/>
            </w:tcBorders>
          </w:tcPr>
          <w:p w:rsidR="00206667" w:rsidRPr="00351AA3" w:rsidRDefault="00206667" w:rsidP="008140A5">
            <w:pPr>
              <w:jc w:val="center"/>
              <w:rPr>
                <w:sz w:val="20"/>
                <w:szCs w:val="20"/>
              </w:rPr>
            </w:pPr>
            <w:r w:rsidRPr="00351AA3">
              <w:rPr>
                <w:sz w:val="20"/>
                <w:szCs w:val="20"/>
              </w:rPr>
              <w:t>шт</w:t>
            </w:r>
          </w:p>
        </w:tc>
        <w:tc>
          <w:tcPr>
            <w:tcW w:w="993" w:type="dxa"/>
          </w:tcPr>
          <w:p w:rsidR="00206667" w:rsidRPr="00351AA3" w:rsidRDefault="00206667" w:rsidP="008140A5">
            <w:pPr>
              <w:jc w:val="center"/>
              <w:rPr>
                <w:sz w:val="20"/>
                <w:szCs w:val="20"/>
              </w:rPr>
            </w:pPr>
            <w:r w:rsidRPr="00351AA3">
              <w:rPr>
                <w:sz w:val="20"/>
                <w:szCs w:val="20"/>
              </w:rPr>
              <w:t>200</w:t>
            </w:r>
          </w:p>
        </w:tc>
        <w:tc>
          <w:tcPr>
            <w:tcW w:w="1275" w:type="dxa"/>
          </w:tcPr>
          <w:p w:rsidR="00206667" w:rsidRPr="00351AA3" w:rsidRDefault="00206667" w:rsidP="007F3A1F">
            <w:pPr>
              <w:jc w:val="center"/>
              <w:rPr>
                <w:sz w:val="20"/>
                <w:szCs w:val="20"/>
              </w:rPr>
            </w:pPr>
            <w:r w:rsidRPr="00351AA3">
              <w:rPr>
                <w:sz w:val="20"/>
                <w:szCs w:val="20"/>
                <w:lang w:val="en-US"/>
              </w:rPr>
              <w:t>DDP</w:t>
            </w:r>
          </w:p>
          <w:p w:rsidR="00206667" w:rsidRPr="00351AA3" w:rsidRDefault="00206667" w:rsidP="007F3A1F">
            <w:pPr>
              <w:jc w:val="center"/>
              <w:rPr>
                <w:sz w:val="20"/>
                <w:szCs w:val="20"/>
              </w:rPr>
            </w:pPr>
            <w:r w:rsidRPr="00351AA3">
              <w:rPr>
                <w:sz w:val="20"/>
                <w:szCs w:val="20"/>
              </w:rPr>
              <w:t>Межелі жерге дейін</w:t>
            </w:r>
          </w:p>
        </w:tc>
        <w:tc>
          <w:tcPr>
            <w:tcW w:w="1985" w:type="dxa"/>
          </w:tcPr>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06667" w:rsidRPr="00351AA3" w:rsidRDefault="00206667" w:rsidP="007F3A1F">
            <w:pPr>
              <w:jc w:val="center"/>
              <w:rPr>
                <w:sz w:val="20"/>
                <w:szCs w:val="20"/>
              </w:rPr>
            </w:pPr>
            <w:r w:rsidRPr="00351AA3">
              <w:rPr>
                <w:sz w:val="20"/>
                <w:szCs w:val="20"/>
              </w:rPr>
              <w:t>белік күн</w:t>
            </w:r>
          </w:p>
        </w:tc>
        <w:tc>
          <w:tcPr>
            <w:tcW w:w="1984" w:type="dxa"/>
          </w:tcPr>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06667" w:rsidRPr="00351AA3" w:rsidRDefault="00206667" w:rsidP="007F3A1F">
            <w:pPr>
              <w:jc w:val="center"/>
              <w:rPr>
                <w:sz w:val="20"/>
                <w:szCs w:val="20"/>
              </w:rPr>
            </w:pPr>
            <w:r w:rsidRPr="00351AA3">
              <w:rPr>
                <w:sz w:val="20"/>
                <w:szCs w:val="20"/>
              </w:rPr>
              <w:t>Таутаған № 2</w:t>
            </w:r>
          </w:p>
        </w:tc>
        <w:tc>
          <w:tcPr>
            <w:tcW w:w="993" w:type="dxa"/>
          </w:tcPr>
          <w:p w:rsidR="00206667" w:rsidRPr="00351AA3" w:rsidRDefault="00206667" w:rsidP="008140A5">
            <w:pPr>
              <w:rPr>
                <w:sz w:val="20"/>
                <w:szCs w:val="20"/>
              </w:rPr>
            </w:pPr>
            <w:r w:rsidRPr="00351AA3">
              <w:rPr>
                <w:sz w:val="20"/>
                <w:szCs w:val="20"/>
              </w:rPr>
              <w:t>0%</w:t>
            </w:r>
          </w:p>
        </w:tc>
        <w:tc>
          <w:tcPr>
            <w:tcW w:w="1417" w:type="dxa"/>
          </w:tcPr>
          <w:p w:rsidR="00206667" w:rsidRPr="00351AA3" w:rsidRDefault="00206667" w:rsidP="008140A5">
            <w:pPr>
              <w:jc w:val="center"/>
              <w:rPr>
                <w:sz w:val="20"/>
                <w:szCs w:val="20"/>
              </w:rPr>
            </w:pPr>
            <w:r w:rsidRPr="00351AA3">
              <w:rPr>
                <w:sz w:val="20"/>
                <w:szCs w:val="20"/>
              </w:rPr>
              <w:t>3 700</w:t>
            </w:r>
          </w:p>
        </w:tc>
        <w:tc>
          <w:tcPr>
            <w:tcW w:w="1672" w:type="dxa"/>
          </w:tcPr>
          <w:p w:rsidR="00206667" w:rsidRPr="00351AA3" w:rsidRDefault="00206667" w:rsidP="008140A5">
            <w:pPr>
              <w:jc w:val="center"/>
              <w:rPr>
                <w:sz w:val="20"/>
                <w:szCs w:val="20"/>
              </w:rPr>
            </w:pPr>
            <w:r w:rsidRPr="00351AA3">
              <w:rPr>
                <w:sz w:val="20"/>
                <w:szCs w:val="20"/>
              </w:rPr>
              <w:t>740 000</w:t>
            </w:r>
          </w:p>
        </w:tc>
      </w:tr>
    </w:tbl>
    <w:p w:rsidR="004D47B7" w:rsidRPr="00A63E83" w:rsidRDefault="004D47B7" w:rsidP="004D47B7">
      <w:pPr>
        <w:pStyle w:val="ac"/>
        <w:spacing w:before="0" w:beforeAutospacing="0" w:after="0" w:afterAutospacing="0"/>
        <w:ind w:firstLine="403"/>
        <w:rPr>
          <w:rFonts w:ascii="Times New Roman" w:hAnsi="Times New Roman" w:cs="Times New Roman"/>
          <w:sz w:val="20"/>
          <w:szCs w:val="20"/>
        </w:rPr>
      </w:pPr>
      <w:r w:rsidRPr="00A63E83">
        <w:rPr>
          <w:rFonts w:ascii="Times New Roman" w:hAnsi="Times New Roman" w:cs="Times New Roman"/>
          <w:sz w:val="20"/>
          <w:szCs w:val="20"/>
        </w:rPr>
        <w:lastRenderedPageBreak/>
        <w:t>* Тауарлардың толық сипаттамасы техникалық сипаттамада көрсетіледі</w:t>
      </w:r>
    </w:p>
    <w:p w:rsidR="008140A5" w:rsidRPr="00351AA3" w:rsidRDefault="008140A5" w:rsidP="008140A5">
      <w:pPr>
        <w:rPr>
          <w:rFonts w:eastAsia="Arial Unicode MS"/>
          <w:sz w:val="20"/>
          <w:szCs w:val="20"/>
        </w:rPr>
      </w:pPr>
    </w:p>
    <w:p w:rsidR="008140A5" w:rsidRPr="00351AA3" w:rsidRDefault="008140A5" w:rsidP="008140A5">
      <w:pPr>
        <w:rPr>
          <w:rFonts w:eastAsia="Arial Unicode MS"/>
          <w:sz w:val="20"/>
          <w:szCs w:val="20"/>
        </w:rPr>
      </w:pPr>
    </w:p>
    <w:p w:rsidR="008140A5" w:rsidRPr="00351AA3" w:rsidRDefault="008140A5" w:rsidP="008140A5">
      <w:pPr>
        <w:rPr>
          <w:rFonts w:eastAsia="Arial Unicode MS"/>
          <w:sz w:val="20"/>
          <w:szCs w:val="20"/>
        </w:rPr>
      </w:pPr>
    </w:p>
    <w:p w:rsidR="00496B13" w:rsidRPr="00A63E83" w:rsidRDefault="00496B13" w:rsidP="00496B13">
      <w:pPr>
        <w:pStyle w:val="af3"/>
        <w:jc w:val="right"/>
        <w:rPr>
          <w:rFonts w:ascii="Times New Roman" w:hAnsi="Times New Roman"/>
          <w:sz w:val="20"/>
          <w:szCs w:val="20"/>
          <w:lang w:val="kk-KZ"/>
        </w:rPr>
      </w:pPr>
      <w:r w:rsidRPr="00A63E83">
        <w:rPr>
          <w:rFonts w:ascii="Times New Roman" w:hAnsi="Times New Roman"/>
          <w:sz w:val="20"/>
          <w:szCs w:val="20"/>
          <w:lang w:val="kk-KZ"/>
        </w:rPr>
        <w:t>Тендерлік құжаттамаға</w:t>
      </w:r>
    </w:p>
    <w:p w:rsidR="00496B13" w:rsidRPr="00A63E83" w:rsidRDefault="00496B13" w:rsidP="00496B13">
      <w:pPr>
        <w:pStyle w:val="af3"/>
        <w:jc w:val="right"/>
        <w:rPr>
          <w:rFonts w:ascii="Times New Roman" w:hAnsi="Times New Roman"/>
          <w:sz w:val="20"/>
          <w:szCs w:val="20"/>
          <w:lang w:val="kk-KZ"/>
        </w:rPr>
      </w:pPr>
      <w:r>
        <w:rPr>
          <w:rFonts w:ascii="Times New Roman" w:hAnsi="Times New Roman"/>
          <w:sz w:val="20"/>
          <w:szCs w:val="20"/>
          <w:lang w:val="kk-KZ"/>
        </w:rPr>
        <w:t>2</w:t>
      </w:r>
      <w:r w:rsidRPr="00A63E83">
        <w:rPr>
          <w:rFonts w:ascii="Times New Roman" w:hAnsi="Times New Roman"/>
          <w:sz w:val="20"/>
          <w:szCs w:val="20"/>
          <w:lang w:val="kk-KZ"/>
        </w:rPr>
        <w:t>-қосымша</w:t>
      </w:r>
    </w:p>
    <w:p w:rsidR="008140A5" w:rsidRPr="00351AA3" w:rsidRDefault="008140A5" w:rsidP="008140A5">
      <w:pPr>
        <w:jc w:val="center"/>
        <w:rPr>
          <w:b/>
          <w:sz w:val="20"/>
          <w:szCs w:val="20"/>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5"/>
        <w:gridCol w:w="1134"/>
        <w:gridCol w:w="11906"/>
      </w:tblGrid>
      <w:tr w:rsidR="004B43F2" w:rsidRPr="00351AA3" w:rsidTr="007F3A1F">
        <w:trPr>
          <w:trHeight w:val="390"/>
        </w:trPr>
        <w:tc>
          <w:tcPr>
            <w:tcW w:w="710" w:type="dxa"/>
            <w:tcBorders>
              <w:top w:val="single" w:sz="4" w:space="0" w:color="auto"/>
              <w:left w:val="single" w:sz="4" w:space="0" w:color="auto"/>
              <w:bottom w:val="single" w:sz="4" w:space="0" w:color="auto"/>
              <w:right w:val="single" w:sz="4" w:space="0" w:color="auto"/>
            </w:tcBorders>
            <w:vAlign w:val="center"/>
          </w:tcPr>
          <w:p w:rsidR="004B43F2" w:rsidRPr="00351AA3" w:rsidRDefault="004B43F2" w:rsidP="007E5875">
            <w:pPr>
              <w:suppressAutoHyphens/>
              <w:ind w:right="-251" w:firstLine="34"/>
              <w:jc w:val="center"/>
              <w:rPr>
                <w:sz w:val="20"/>
                <w:szCs w:val="20"/>
              </w:rPr>
            </w:pPr>
          </w:p>
          <w:p w:rsidR="004B43F2" w:rsidRPr="00351AA3" w:rsidRDefault="004B43F2" w:rsidP="007E5875">
            <w:pPr>
              <w:suppressAutoHyphens/>
              <w:ind w:right="-251" w:firstLine="34"/>
              <w:jc w:val="center"/>
              <w:rPr>
                <w:sz w:val="20"/>
                <w:szCs w:val="20"/>
              </w:rPr>
            </w:pPr>
            <w:r w:rsidRPr="00351AA3">
              <w:rPr>
                <w:sz w:val="20"/>
                <w:szCs w:val="20"/>
              </w:rPr>
              <w:t>№ лота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B43F2" w:rsidRPr="00351AA3" w:rsidRDefault="004B43F2" w:rsidP="004B43F2">
            <w:pPr>
              <w:suppressAutoHyphens/>
              <w:jc w:val="center"/>
              <w:rPr>
                <w:b/>
                <w:sz w:val="20"/>
                <w:szCs w:val="20"/>
              </w:rPr>
            </w:pPr>
            <w:r>
              <w:rPr>
                <w:b/>
                <w:sz w:val="20"/>
                <w:szCs w:val="20"/>
              </w:rPr>
              <w:t>Тауар атауы</w:t>
            </w:r>
          </w:p>
        </w:tc>
        <w:tc>
          <w:tcPr>
            <w:tcW w:w="1134" w:type="dxa"/>
            <w:tcBorders>
              <w:top w:val="single" w:sz="4" w:space="0" w:color="auto"/>
              <w:left w:val="single" w:sz="4" w:space="0" w:color="auto"/>
              <w:bottom w:val="single" w:sz="4" w:space="0" w:color="auto"/>
              <w:right w:val="single" w:sz="4" w:space="0" w:color="auto"/>
            </w:tcBorders>
            <w:vAlign w:val="center"/>
          </w:tcPr>
          <w:p w:rsidR="004B43F2" w:rsidRDefault="004B43F2" w:rsidP="004B43F2">
            <w:pPr>
              <w:suppressAutoHyphens/>
              <w:ind w:firstLine="33"/>
              <w:jc w:val="center"/>
              <w:rPr>
                <w:b/>
                <w:sz w:val="20"/>
                <w:szCs w:val="20"/>
              </w:rPr>
            </w:pPr>
            <w:r>
              <w:rPr>
                <w:b/>
                <w:sz w:val="20"/>
                <w:szCs w:val="20"/>
              </w:rPr>
              <w:t>Өлшем</w:t>
            </w:r>
          </w:p>
          <w:p w:rsidR="004B43F2" w:rsidRPr="005A12DB" w:rsidRDefault="004B43F2" w:rsidP="004B43F2">
            <w:pPr>
              <w:suppressAutoHyphens/>
              <w:ind w:firstLine="33"/>
              <w:rPr>
                <w:b/>
                <w:sz w:val="20"/>
                <w:szCs w:val="20"/>
              </w:rPr>
            </w:pPr>
            <w:r>
              <w:rPr>
                <w:b/>
                <w:sz w:val="20"/>
                <w:szCs w:val="20"/>
              </w:rPr>
              <w:t>бірлігі</w:t>
            </w:r>
          </w:p>
          <w:p w:rsidR="004B43F2" w:rsidRPr="00351AA3" w:rsidRDefault="004B43F2" w:rsidP="004B43F2">
            <w:pPr>
              <w:suppressAutoHyphens/>
              <w:jc w:val="center"/>
              <w:rPr>
                <w:b/>
                <w:sz w:val="20"/>
                <w:szCs w:val="20"/>
              </w:rPr>
            </w:pPr>
          </w:p>
        </w:tc>
        <w:tc>
          <w:tcPr>
            <w:tcW w:w="11906" w:type="dxa"/>
            <w:tcBorders>
              <w:top w:val="single" w:sz="4" w:space="0" w:color="auto"/>
              <w:left w:val="single" w:sz="4" w:space="0" w:color="auto"/>
              <w:bottom w:val="single" w:sz="4" w:space="0" w:color="auto"/>
              <w:right w:val="single" w:sz="4" w:space="0" w:color="auto"/>
            </w:tcBorders>
            <w:vAlign w:val="center"/>
            <w:hideMark/>
          </w:tcPr>
          <w:p w:rsidR="004B43F2" w:rsidRPr="00351AA3" w:rsidRDefault="004B43F2" w:rsidP="004B43F2">
            <w:pPr>
              <w:suppressAutoHyphens/>
              <w:jc w:val="center"/>
              <w:rPr>
                <w:b/>
                <w:sz w:val="20"/>
                <w:szCs w:val="20"/>
              </w:rPr>
            </w:pPr>
            <w:r>
              <w:rPr>
                <w:b/>
                <w:sz w:val="20"/>
                <w:szCs w:val="20"/>
              </w:rPr>
              <w:t>Техникалық ерекшелік</w:t>
            </w:r>
          </w:p>
          <w:p w:rsidR="004B43F2" w:rsidRPr="00351AA3" w:rsidRDefault="004B43F2" w:rsidP="004B43F2">
            <w:pPr>
              <w:suppressAutoHyphens/>
              <w:jc w:val="center"/>
              <w:rPr>
                <w:b/>
                <w:sz w:val="20"/>
                <w:szCs w:val="20"/>
              </w:rPr>
            </w:pPr>
          </w:p>
        </w:tc>
      </w:tr>
      <w:tr w:rsidR="00B20FB8" w:rsidRPr="00210195" w:rsidTr="007F3A1F">
        <w:trPr>
          <w:trHeight w:val="164"/>
        </w:trPr>
        <w:tc>
          <w:tcPr>
            <w:tcW w:w="710" w:type="dxa"/>
            <w:tcBorders>
              <w:top w:val="single" w:sz="4" w:space="0" w:color="auto"/>
              <w:left w:val="single" w:sz="4" w:space="0" w:color="auto"/>
              <w:bottom w:val="single" w:sz="4" w:space="0" w:color="auto"/>
              <w:right w:val="single" w:sz="4" w:space="0" w:color="auto"/>
            </w:tcBorders>
            <w:hideMark/>
          </w:tcPr>
          <w:p w:rsidR="00B20FB8" w:rsidRPr="00210195" w:rsidRDefault="00B20FB8" w:rsidP="007E5875">
            <w:pPr>
              <w:ind w:right="-251" w:firstLine="34"/>
              <w:jc w:val="center"/>
              <w:rPr>
                <w:sz w:val="20"/>
                <w:szCs w:val="20"/>
              </w:rPr>
            </w:pPr>
            <w:r w:rsidRPr="00210195">
              <w:rPr>
                <w:sz w:val="20"/>
                <w:szCs w:val="20"/>
              </w:rPr>
              <w:t>46</w:t>
            </w:r>
          </w:p>
        </w:tc>
        <w:tc>
          <w:tcPr>
            <w:tcW w:w="1985" w:type="dxa"/>
            <w:tcBorders>
              <w:left w:val="single" w:sz="4" w:space="0" w:color="auto"/>
            </w:tcBorders>
          </w:tcPr>
          <w:p w:rsidR="00B20FB8" w:rsidRPr="00210195" w:rsidRDefault="00B20FB8" w:rsidP="00B20FB8">
            <w:pPr>
              <w:ind w:firstLine="175"/>
              <w:jc w:val="center"/>
              <w:rPr>
                <w:rStyle w:val="ezkurwreuab5ozgtqnkl"/>
                <w:sz w:val="20"/>
                <w:szCs w:val="20"/>
              </w:rPr>
            </w:pPr>
            <w:r w:rsidRPr="00210195">
              <w:rPr>
                <w:rStyle w:val="ezkurwreuab5ozgtqnkl"/>
                <w:sz w:val="20"/>
                <w:szCs w:val="20"/>
              </w:rPr>
              <w:t>Тігіс</w:t>
            </w:r>
            <w:r w:rsidRPr="00210195">
              <w:rPr>
                <w:sz w:val="20"/>
                <w:szCs w:val="20"/>
              </w:rPr>
              <w:t xml:space="preserve"> </w:t>
            </w:r>
            <w:r w:rsidRPr="00210195">
              <w:rPr>
                <w:rStyle w:val="ezkurwreuab5ozgtqnkl"/>
                <w:sz w:val="20"/>
                <w:szCs w:val="20"/>
              </w:rPr>
              <w:t>материалы</w:t>
            </w:r>
          </w:p>
          <w:p w:rsidR="00B20FB8" w:rsidRPr="00210195" w:rsidRDefault="00B20FB8" w:rsidP="00B20FB8">
            <w:pPr>
              <w:ind w:firstLine="175"/>
              <w:jc w:val="center"/>
              <w:rPr>
                <w:sz w:val="20"/>
                <w:szCs w:val="20"/>
              </w:rPr>
            </w:pPr>
            <w:r w:rsidRPr="00210195">
              <w:rPr>
                <w:sz w:val="20"/>
                <w:szCs w:val="20"/>
              </w:rPr>
              <w:t>USP 5/0, ұзындығы 75см</w:t>
            </w:r>
          </w:p>
        </w:tc>
        <w:tc>
          <w:tcPr>
            <w:tcW w:w="1134" w:type="dxa"/>
            <w:tcBorders>
              <w:left w:val="single" w:sz="4" w:space="0" w:color="auto"/>
            </w:tcBorders>
          </w:tcPr>
          <w:p w:rsidR="00B20FB8" w:rsidRPr="00210195" w:rsidRDefault="00B20FB8" w:rsidP="008140A5">
            <w:pPr>
              <w:jc w:val="center"/>
              <w:rPr>
                <w:sz w:val="20"/>
                <w:szCs w:val="20"/>
              </w:rPr>
            </w:pPr>
            <w:r w:rsidRPr="00210195">
              <w:rPr>
                <w:sz w:val="20"/>
                <w:szCs w:val="20"/>
              </w:rPr>
              <w:t>шт</w:t>
            </w:r>
          </w:p>
        </w:tc>
        <w:tc>
          <w:tcPr>
            <w:tcW w:w="11906" w:type="dxa"/>
            <w:vAlign w:val="center"/>
          </w:tcPr>
          <w:p w:rsidR="00B20FB8" w:rsidRPr="00210195" w:rsidRDefault="00B20FB8" w:rsidP="008140A5">
            <w:pPr>
              <w:rPr>
                <w:sz w:val="20"/>
                <w:szCs w:val="20"/>
              </w:rPr>
            </w:pPr>
            <w:r w:rsidRPr="00210195">
              <w:rPr>
                <w:sz w:val="20"/>
                <w:szCs w:val="20"/>
              </w:rPr>
              <w:t xml:space="preserve">монофиламент </w:t>
            </w:r>
            <w:r w:rsidRPr="00210195">
              <w:rPr>
                <w:rStyle w:val="ezkurwreuab5ozgtqnkl"/>
                <w:sz w:val="20"/>
                <w:szCs w:val="20"/>
              </w:rPr>
              <w:t>түрінде,</w:t>
            </w:r>
            <w:r w:rsidRPr="00210195">
              <w:rPr>
                <w:sz w:val="20"/>
                <w:szCs w:val="20"/>
              </w:rPr>
              <w:t xml:space="preserve"> </w:t>
            </w:r>
            <w:r w:rsidRPr="00210195">
              <w:rPr>
                <w:rStyle w:val="ezkurwreuab5ozgtqnkl"/>
                <w:sz w:val="20"/>
                <w:szCs w:val="20"/>
              </w:rPr>
              <w:t>USP</w:t>
            </w:r>
            <w:r w:rsidRPr="00210195">
              <w:rPr>
                <w:sz w:val="20"/>
                <w:szCs w:val="20"/>
              </w:rPr>
              <w:t xml:space="preserve"> </w:t>
            </w:r>
            <w:r w:rsidRPr="00210195">
              <w:rPr>
                <w:rStyle w:val="ezkurwreuab5ozgtqnkl"/>
                <w:sz w:val="20"/>
                <w:szCs w:val="20"/>
              </w:rPr>
              <w:t>5/0,</w:t>
            </w:r>
            <w:r w:rsidRPr="00210195">
              <w:rPr>
                <w:sz w:val="20"/>
                <w:szCs w:val="20"/>
              </w:rPr>
              <w:t xml:space="preserve"> </w:t>
            </w:r>
            <w:r w:rsidRPr="00210195">
              <w:rPr>
                <w:rStyle w:val="ezkurwreuab5ozgtqnkl"/>
                <w:sz w:val="20"/>
                <w:szCs w:val="20"/>
              </w:rPr>
              <w:t>жіптің</w:t>
            </w:r>
            <w:r w:rsidRPr="00210195">
              <w:rPr>
                <w:sz w:val="20"/>
                <w:szCs w:val="20"/>
              </w:rPr>
              <w:t xml:space="preserve"> </w:t>
            </w:r>
            <w:r w:rsidRPr="00210195">
              <w:rPr>
                <w:rStyle w:val="ezkurwreuab5ozgtqnkl"/>
                <w:sz w:val="20"/>
                <w:szCs w:val="20"/>
              </w:rPr>
              <w:t>ұзындығы</w:t>
            </w:r>
            <w:r w:rsidRPr="00210195">
              <w:rPr>
                <w:sz w:val="20"/>
                <w:szCs w:val="20"/>
              </w:rPr>
              <w:t xml:space="preserve"> </w:t>
            </w:r>
            <w:r w:rsidRPr="00210195">
              <w:rPr>
                <w:rStyle w:val="ezkurwreuab5ozgtqnkl"/>
                <w:sz w:val="20"/>
                <w:szCs w:val="20"/>
              </w:rPr>
              <w:t>75</w:t>
            </w:r>
            <w:r w:rsidRPr="00210195">
              <w:rPr>
                <w:sz w:val="20"/>
                <w:szCs w:val="20"/>
              </w:rPr>
              <w:t xml:space="preserve"> см</w:t>
            </w:r>
            <w:r w:rsidRPr="00210195">
              <w:rPr>
                <w:rStyle w:val="ezkurwreuab5ozgtqnkl"/>
                <w:sz w:val="20"/>
                <w:szCs w:val="20"/>
              </w:rPr>
              <w:t>,</w:t>
            </w:r>
            <w:r w:rsidRPr="00210195">
              <w:rPr>
                <w:sz w:val="20"/>
                <w:szCs w:val="20"/>
              </w:rPr>
              <w:t xml:space="preserve"> </w:t>
            </w:r>
            <w:r w:rsidRPr="00210195">
              <w:rPr>
                <w:rStyle w:val="ezkurwreuab5ozgtqnkl"/>
                <w:sz w:val="20"/>
                <w:szCs w:val="20"/>
              </w:rPr>
              <w:t>2</w:t>
            </w:r>
            <w:r w:rsidRPr="00210195">
              <w:rPr>
                <w:sz w:val="20"/>
                <w:szCs w:val="20"/>
              </w:rPr>
              <w:t xml:space="preserve"> </w:t>
            </w:r>
            <w:r w:rsidRPr="00210195">
              <w:rPr>
                <w:rStyle w:val="ezkurwreuab5ozgtqnkl"/>
                <w:sz w:val="20"/>
                <w:szCs w:val="20"/>
              </w:rPr>
              <w:t>hr17</w:t>
            </w:r>
            <w:r w:rsidRPr="00210195">
              <w:rPr>
                <w:sz w:val="20"/>
                <w:szCs w:val="20"/>
              </w:rPr>
              <w:t xml:space="preserve"> </w:t>
            </w:r>
            <w:r w:rsidRPr="00210195">
              <w:rPr>
                <w:rStyle w:val="ezkurwreuab5ozgtqnkl"/>
                <w:sz w:val="20"/>
                <w:szCs w:val="20"/>
              </w:rPr>
              <w:t>инелері</w:t>
            </w:r>
          </w:p>
        </w:tc>
      </w:tr>
      <w:tr w:rsidR="00B20FB8" w:rsidRPr="00210195" w:rsidTr="007F3A1F">
        <w:trPr>
          <w:trHeight w:val="281"/>
        </w:trPr>
        <w:tc>
          <w:tcPr>
            <w:tcW w:w="710" w:type="dxa"/>
            <w:tcBorders>
              <w:top w:val="single" w:sz="4" w:space="0" w:color="auto"/>
              <w:left w:val="single" w:sz="4" w:space="0" w:color="auto"/>
              <w:bottom w:val="single" w:sz="4" w:space="0" w:color="auto"/>
              <w:right w:val="single" w:sz="4" w:space="0" w:color="auto"/>
            </w:tcBorders>
            <w:hideMark/>
          </w:tcPr>
          <w:p w:rsidR="00B20FB8" w:rsidRPr="00210195" w:rsidRDefault="00B20FB8" w:rsidP="007E5875">
            <w:pPr>
              <w:ind w:right="-251" w:firstLine="34"/>
              <w:jc w:val="center"/>
              <w:rPr>
                <w:sz w:val="20"/>
                <w:szCs w:val="20"/>
              </w:rPr>
            </w:pPr>
            <w:r w:rsidRPr="00210195">
              <w:rPr>
                <w:sz w:val="20"/>
                <w:szCs w:val="20"/>
              </w:rPr>
              <w:t>47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B20FB8">
            <w:pPr>
              <w:ind w:firstLine="175"/>
              <w:jc w:val="center"/>
              <w:rPr>
                <w:sz w:val="20"/>
                <w:szCs w:val="20"/>
              </w:rPr>
            </w:pPr>
            <w:r w:rsidRPr="00210195">
              <w:rPr>
                <w:rStyle w:val="ezkurwreuab5ozgtqnkl"/>
                <w:sz w:val="20"/>
                <w:szCs w:val="20"/>
              </w:rPr>
              <w:t>Тігіс</w:t>
            </w:r>
            <w:r w:rsidRPr="00210195">
              <w:rPr>
                <w:sz w:val="20"/>
                <w:szCs w:val="20"/>
              </w:rPr>
              <w:t xml:space="preserve"> </w:t>
            </w:r>
            <w:r w:rsidRPr="00210195">
              <w:rPr>
                <w:rStyle w:val="ezkurwreuab5ozgtqnkl"/>
                <w:sz w:val="20"/>
                <w:szCs w:val="20"/>
              </w:rPr>
              <w:t>материалы</w:t>
            </w:r>
            <w:r w:rsidRPr="00210195">
              <w:rPr>
                <w:sz w:val="20"/>
                <w:szCs w:val="20"/>
              </w:rPr>
              <w:t xml:space="preserve"> ұзындығы 75см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8140A5">
            <w:pPr>
              <w:jc w:val="center"/>
              <w:rPr>
                <w:sz w:val="20"/>
                <w:szCs w:val="20"/>
              </w:rPr>
            </w:pPr>
            <w:r w:rsidRPr="00210195">
              <w:rPr>
                <w:sz w:val="20"/>
                <w:szCs w:val="20"/>
              </w:rPr>
              <w:t>шт</w:t>
            </w:r>
          </w:p>
        </w:tc>
        <w:tc>
          <w:tcPr>
            <w:tcW w:w="11906" w:type="dxa"/>
            <w:tcBorders>
              <w:top w:val="single" w:sz="4" w:space="0" w:color="auto"/>
              <w:left w:val="single" w:sz="4" w:space="0" w:color="auto"/>
              <w:bottom w:val="single" w:sz="4" w:space="0" w:color="auto"/>
              <w:right w:val="single" w:sz="4" w:space="0" w:color="auto"/>
            </w:tcBorders>
            <w:shd w:val="clear" w:color="auto" w:fill="auto"/>
            <w:vAlign w:val="center"/>
          </w:tcPr>
          <w:p w:rsidR="00B20FB8" w:rsidRPr="00210195" w:rsidRDefault="00B20FB8" w:rsidP="008140A5">
            <w:pPr>
              <w:jc w:val="center"/>
              <w:rPr>
                <w:sz w:val="20"/>
                <w:szCs w:val="20"/>
              </w:rPr>
            </w:pPr>
          </w:p>
          <w:p w:rsidR="00B20FB8" w:rsidRPr="00210195" w:rsidRDefault="00B20FB8" w:rsidP="008140A5">
            <w:pPr>
              <w:rPr>
                <w:sz w:val="20"/>
                <w:szCs w:val="20"/>
              </w:rPr>
            </w:pPr>
            <w:r w:rsidRPr="00210195">
              <w:rPr>
                <w:rStyle w:val="ezkurwreuab5ozgtqnkl"/>
                <w:sz w:val="20"/>
                <w:szCs w:val="20"/>
              </w:rPr>
              <w:t>иненің</w:t>
            </w:r>
            <w:r w:rsidRPr="00210195">
              <w:rPr>
                <w:sz w:val="20"/>
                <w:szCs w:val="20"/>
              </w:rPr>
              <w:t xml:space="preserve"> </w:t>
            </w:r>
            <w:r w:rsidRPr="00210195">
              <w:rPr>
                <w:rStyle w:val="ezkurwreuab5ozgtqnkl"/>
                <w:sz w:val="20"/>
                <w:szCs w:val="20"/>
              </w:rPr>
              <w:t>шеңбері</w:t>
            </w:r>
            <w:r w:rsidRPr="00210195">
              <w:rPr>
                <w:sz w:val="20"/>
                <w:szCs w:val="20"/>
              </w:rPr>
              <w:t xml:space="preserve"> </w:t>
            </w:r>
            <w:r w:rsidRPr="00210195">
              <w:rPr>
                <w:rStyle w:val="ezkurwreuab5ozgtqnkl"/>
                <w:sz w:val="20"/>
                <w:szCs w:val="20"/>
              </w:rPr>
              <w:t>3/8,</w:t>
            </w:r>
            <w:r w:rsidRPr="00210195">
              <w:rPr>
                <w:sz w:val="20"/>
                <w:szCs w:val="20"/>
              </w:rPr>
              <w:t xml:space="preserve"> </w:t>
            </w:r>
            <w:r w:rsidRPr="00210195">
              <w:rPr>
                <w:rStyle w:val="ezkurwreuab5ozgtqnkl"/>
                <w:sz w:val="20"/>
                <w:szCs w:val="20"/>
              </w:rPr>
              <w:t>өлшемі</w:t>
            </w:r>
            <w:r w:rsidRPr="00210195">
              <w:rPr>
                <w:sz w:val="20"/>
                <w:szCs w:val="20"/>
              </w:rPr>
              <w:t xml:space="preserve"> </w:t>
            </w:r>
            <w:r w:rsidRPr="00210195">
              <w:rPr>
                <w:rStyle w:val="ezkurwreuab5ozgtqnkl"/>
                <w:sz w:val="20"/>
                <w:szCs w:val="20"/>
              </w:rPr>
              <w:t>10</w:t>
            </w:r>
            <w:r w:rsidRPr="00210195">
              <w:rPr>
                <w:sz w:val="20"/>
                <w:szCs w:val="20"/>
              </w:rPr>
              <w:t xml:space="preserve"> </w:t>
            </w:r>
            <w:r w:rsidRPr="00210195">
              <w:rPr>
                <w:rStyle w:val="ezkurwreuab5ozgtqnkl"/>
                <w:sz w:val="20"/>
                <w:szCs w:val="20"/>
              </w:rPr>
              <w:t>мм</w:t>
            </w:r>
            <w:r w:rsidRPr="00210195">
              <w:rPr>
                <w:sz w:val="20"/>
                <w:szCs w:val="20"/>
              </w:rPr>
              <w:t xml:space="preserve"> </w:t>
            </w:r>
            <w:r w:rsidRPr="00210195">
              <w:rPr>
                <w:rStyle w:val="ezkurwreuab5ozgtqnkl"/>
                <w:sz w:val="20"/>
                <w:szCs w:val="20"/>
              </w:rPr>
              <w:t>екі</w:t>
            </w:r>
            <w:r w:rsidRPr="00210195">
              <w:rPr>
                <w:sz w:val="20"/>
                <w:szCs w:val="20"/>
              </w:rPr>
              <w:t xml:space="preserve"> </w:t>
            </w:r>
            <w:r w:rsidRPr="00210195">
              <w:rPr>
                <w:rStyle w:val="ezkurwreuab5ozgtqnkl"/>
                <w:sz w:val="20"/>
                <w:szCs w:val="20"/>
              </w:rPr>
              <w:t>ине,</w:t>
            </w:r>
            <w:r w:rsidRPr="00210195">
              <w:rPr>
                <w:sz w:val="20"/>
                <w:szCs w:val="20"/>
              </w:rPr>
              <w:t xml:space="preserve"> </w:t>
            </w:r>
            <w:r w:rsidRPr="00210195">
              <w:rPr>
                <w:rStyle w:val="ezkurwreuab5ozgtqnkl"/>
                <w:sz w:val="20"/>
                <w:szCs w:val="20"/>
              </w:rPr>
              <w:t>ұзындығы</w:t>
            </w:r>
            <w:r w:rsidRPr="00210195">
              <w:rPr>
                <w:sz w:val="20"/>
                <w:szCs w:val="20"/>
              </w:rPr>
              <w:t xml:space="preserve"> </w:t>
            </w:r>
            <w:r w:rsidRPr="00210195">
              <w:rPr>
                <w:rStyle w:val="ezkurwreuab5ozgtqnkl"/>
                <w:sz w:val="20"/>
                <w:szCs w:val="20"/>
              </w:rPr>
              <w:t>75</w:t>
            </w:r>
            <w:r w:rsidRPr="00210195">
              <w:rPr>
                <w:sz w:val="20"/>
                <w:szCs w:val="20"/>
              </w:rPr>
              <w:t xml:space="preserve"> </w:t>
            </w:r>
            <w:r w:rsidRPr="00210195">
              <w:rPr>
                <w:rStyle w:val="ezkurwreuab5ozgtqnkl"/>
                <w:sz w:val="20"/>
                <w:szCs w:val="20"/>
              </w:rPr>
              <w:t>см</w:t>
            </w:r>
            <w:r w:rsidRPr="00210195">
              <w:rPr>
                <w:sz w:val="20"/>
                <w:szCs w:val="20"/>
              </w:rPr>
              <w:t xml:space="preserve"> </w:t>
            </w:r>
            <w:r w:rsidRPr="00210195">
              <w:rPr>
                <w:rStyle w:val="ezkurwreuab5ozgtqnkl"/>
                <w:sz w:val="20"/>
                <w:szCs w:val="20"/>
              </w:rPr>
              <w:t>жіп</w:t>
            </w:r>
          </w:p>
        </w:tc>
      </w:tr>
      <w:tr w:rsidR="00B20FB8" w:rsidRPr="00210195"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B20FB8" w:rsidRPr="00210195" w:rsidRDefault="00B20FB8" w:rsidP="007E5875">
            <w:pPr>
              <w:ind w:right="-251" w:firstLine="34"/>
              <w:jc w:val="center"/>
              <w:rPr>
                <w:sz w:val="20"/>
                <w:szCs w:val="20"/>
              </w:rPr>
            </w:pPr>
            <w:r w:rsidRPr="00210195">
              <w:rPr>
                <w:sz w:val="20"/>
                <w:szCs w:val="20"/>
              </w:rPr>
              <w:t>48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B20FB8">
            <w:pPr>
              <w:ind w:firstLine="175"/>
              <w:jc w:val="center"/>
              <w:rPr>
                <w:sz w:val="20"/>
                <w:szCs w:val="20"/>
              </w:rPr>
            </w:pPr>
            <w:r w:rsidRPr="00210195">
              <w:rPr>
                <w:rStyle w:val="ezkurwreuab5ozgtqnkl"/>
                <w:sz w:val="20"/>
                <w:szCs w:val="20"/>
              </w:rPr>
              <w:t>Тігіс</w:t>
            </w:r>
            <w:r w:rsidRPr="00210195">
              <w:rPr>
                <w:sz w:val="20"/>
                <w:szCs w:val="20"/>
              </w:rPr>
              <w:t xml:space="preserve"> </w:t>
            </w:r>
            <w:r w:rsidRPr="00210195">
              <w:rPr>
                <w:rStyle w:val="ezkurwreuab5ozgtqnkl"/>
                <w:sz w:val="20"/>
                <w:szCs w:val="20"/>
              </w:rPr>
              <w:t xml:space="preserve">материалы </w:t>
            </w:r>
            <w:r w:rsidRPr="00210195">
              <w:rPr>
                <w:sz w:val="20"/>
                <w:szCs w:val="20"/>
              </w:rPr>
              <w:t>USP 6/0, ұзындығы 45см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8140A5">
            <w:pPr>
              <w:jc w:val="center"/>
              <w:rPr>
                <w:sz w:val="20"/>
                <w:szCs w:val="20"/>
              </w:rPr>
            </w:pPr>
            <w:r w:rsidRPr="00210195">
              <w:rPr>
                <w:sz w:val="20"/>
                <w:szCs w:val="20"/>
              </w:rPr>
              <w:t>шт</w:t>
            </w:r>
          </w:p>
        </w:tc>
        <w:tc>
          <w:tcPr>
            <w:tcW w:w="11906" w:type="dxa"/>
            <w:tcBorders>
              <w:top w:val="single" w:sz="4" w:space="0" w:color="auto"/>
              <w:left w:val="single" w:sz="4" w:space="0" w:color="auto"/>
              <w:bottom w:val="single" w:sz="4" w:space="0" w:color="auto"/>
              <w:right w:val="single" w:sz="4" w:space="0" w:color="auto"/>
            </w:tcBorders>
            <w:shd w:val="clear" w:color="auto" w:fill="auto"/>
            <w:vAlign w:val="center"/>
          </w:tcPr>
          <w:p w:rsidR="00B20FB8" w:rsidRPr="00210195" w:rsidRDefault="00B20FB8" w:rsidP="008140A5">
            <w:pPr>
              <w:jc w:val="both"/>
              <w:rPr>
                <w:sz w:val="20"/>
                <w:szCs w:val="20"/>
              </w:rPr>
            </w:pPr>
            <w:r w:rsidRPr="00210195">
              <w:rPr>
                <w:rStyle w:val="ezkurwreuab5ozgtqnkl"/>
                <w:sz w:val="20"/>
                <w:szCs w:val="20"/>
              </w:rPr>
              <w:t>сіңірілетін,</w:t>
            </w:r>
            <w:r w:rsidRPr="00210195">
              <w:rPr>
                <w:sz w:val="20"/>
                <w:szCs w:val="20"/>
              </w:rPr>
              <w:t xml:space="preserve"> </w:t>
            </w:r>
            <w:r w:rsidRPr="00210195">
              <w:rPr>
                <w:rStyle w:val="ezkurwreuab5ozgtqnkl"/>
                <w:sz w:val="20"/>
                <w:szCs w:val="20"/>
              </w:rPr>
              <w:t>USP</w:t>
            </w:r>
            <w:r w:rsidRPr="00210195">
              <w:rPr>
                <w:sz w:val="20"/>
                <w:szCs w:val="20"/>
              </w:rPr>
              <w:t xml:space="preserve"> </w:t>
            </w:r>
            <w:r w:rsidRPr="00210195">
              <w:rPr>
                <w:rStyle w:val="ezkurwreuab5ozgtqnkl"/>
                <w:sz w:val="20"/>
                <w:szCs w:val="20"/>
              </w:rPr>
              <w:t>6/0,</w:t>
            </w:r>
            <w:r w:rsidRPr="00210195">
              <w:rPr>
                <w:sz w:val="20"/>
                <w:szCs w:val="20"/>
              </w:rPr>
              <w:t xml:space="preserve"> </w:t>
            </w:r>
            <w:r w:rsidRPr="00210195">
              <w:rPr>
                <w:rStyle w:val="ezkurwreuab5ozgtqnkl"/>
                <w:sz w:val="20"/>
                <w:szCs w:val="20"/>
              </w:rPr>
              <w:t>жіп</w:t>
            </w:r>
            <w:r w:rsidRPr="00210195">
              <w:rPr>
                <w:sz w:val="20"/>
                <w:szCs w:val="20"/>
              </w:rPr>
              <w:t xml:space="preserve"> </w:t>
            </w:r>
            <w:r w:rsidRPr="00210195">
              <w:rPr>
                <w:rStyle w:val="ezkurwreuab5ozgtqnkl"/>
                <w:sz w:val="20"/>
                <w:szCs w:val="20"/>
              </w:rPr>
              <w:t>ұзындығы</w:t>
            </w:r>
            <w:r w:rsidRPr="00210195">
              <w:rPr>
                <w:sz w:val="20"/>
                <w:szCs w:val="20"/>
              </w:rPr>
              <w:t xml:space="preserve"> </w:t>
            </w:r>
            <w:r w:rsidRPr="00210195">
              <w:rPr>
                <w:rStyle w:val="ezkurwreuab5ozgtqnkl"/>
                <w:sz w:val="20"/>
                <w:szCs w:val="20"/>
              </w:rPr>
              <w:t>45</w:t>
            </w:r>
            <w:r w:rsidRPr="00210195">
              <w:rPr>
                <w:sz w:val="20"/>
                <w:szCs w:val="20"/>
              </w:rPr>
              <w:t xml:space="preserve"> </w:t>
            </w:r>
            <w:r w:rsidRPr="00210195">
              <w:rPr>
                <w:rStyle w:val="ezkurwreuab5ozgtqnkl"/>
                <w:sz w:val="20"/>
                <w:szCs w:val="20"/>
              </w:rPr>
              <w:t>см,</w:t>
            </w:r>
            <w:r w:rsidRPr="00210195">
              <w:rPr>
                <w:sz w:val="20"/>
                <w:szCs w:val="20"/>
              </w:rPr>
              <w:t xml:space="preserve"> </w:t>
            </w:r>
            <w:r w:rsidRPr="00210195">
              <w:rPr>
                <w:rStyle w:val="ezkurwreuab5ozgtqnkl"/>
                <w:sz w:val="20"/>
                <w:szCs w:val="20"/>
              </w:rPr>
              <w:t>ине</w:t>
            </w:r>
            <w:r w:rsidRPr="00210195">
              <w:rPr>
                <w:sz w:val="20"/>
                <w:szCs w:val="20"/>
              </w:rPr>
              <w:t xml:space="preserve"> </w:t>
            </w:r>
            <w:r w:rsidRPr="00210195">
              <w:rPr>
                <w:rStyle w:val="ezkurwreuab5ozgtqnkl"/>
                <w:sz w:val="20"/>
                <w:szCs w:val="20"/>
              </w:rPr>
              <w:t>HR</w:t>
            </w:r>
            <w:r w:rsidRPr="00210195">
              <w:rPr>
                <w:sz w:val="20"/>
                <w:szCs w:val="20"/>
              </w:rPr>
              <w:t xml:space="preserve"> </w:t>
            </w:r>
            <w:r w:rsidRPr="00210195">
              <w:rPr>
                <w:rStyle w:val="ezkurwreuab5ozgtqnkl"/>
                <w:sz w:val="20"/>
                <w:szCs w:val="20"/>
              </w:rPr>
              <w:t>12</w:t>
            </w:r>
          </w:p>
        </w:tc>
      </w:tr>
      <w:tr w:rsidR="00B20FB8" w:rsidRPr="00210195"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B20FB8" w:rsidRPr="00210195" w:rsidRDefault="00B20FB8" w:rsidP="007E5875">
            <w:pPr>
              <w:ind w:right="-251" w:firstLine="34"/>
              <w:jc w:val="center"/>
              <w:rPr>
                <w:sz w:val="20"/>
                <w:szCs w:val="20"/>
              </w:rPr>
            </w:pPr>
            <w:r w:rsidRPr="00210195">
              <w:rPr>
                <w:sz w:val="20"/>
                <w:szCs w:val="20"/>
              </w:rPr>
              <w:t>49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B20FB8">
            <w:pPr>
              <w:ind w:firstLine="175"/>
              <w:rPr>
                <w:sz w:val="20"/>
                <w:szCs w:val="20"/>
              </w:rPr>
            </w:pPr>
            <w:r w:rsidRPr="00210195">
              <w:rPr>
                <w:rStyle w:val="ezkurwreuab5ozgtqnkl"/>
                <w:sz w:val="20"/>
                <w:szCs w:val="20"/>
              </w:rPr>
              <w:t>Тігіс</w:t>
            </w:r>
            <w:r w:rsidRPr="00210195">
              <w:rPr>
                <w:sz w:val="20"/>
                <w:szCs w:val="20"/>
              </w:rPr>
              <w:t xml:space="preserve"> </w:t>
            </w:r>
            <w:r w:rsidRPr="00210195">
              <w:rPr>
                <w:rStyle w:val="ezkurwreuab5ozgtqnkl"/>
                <w:sz w:val="20"/>
                <w:szCs w:val="20"/>
              </w:rPr>
              <w:t>материалы</w:t>
            </w:r>
            <w:r w:rsidRPr="00210195">
              <w:rPr>
                <w:sz w:val="20"/>
                <w:szCs w:val="20"/>
              </w:rPr>
              <w:t xml:space="preserve"> USP 5/0, ұзындығы 70см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8140A5">
            <w:pPr>
              <w:jc w:val="center"/>
              <w:rPr>
                <w:sz w:val="20"/>
                <w:szCs w:val="20"/>
              </w:rPr>
            </w:pPr>
            <w:r w:rsidRPr="00210195">
              <w:rPr>
                <w:sz w:val="20"/>
                <w:szCs w:val="20"/>
              </w:rPr>
              <w:t>шт</w:t>
            </w:r>
          </w:p>
        </w:tc>
        <w:tc>
          <w:tcPr>
            <w:tcW w:w="11906" w:type="dxa"/>
            <w:tcBorders>
              <w:top w:val="single" w:sz="4" w:space="0" w:color="auto"/>
              <w:left w:val="single" w:sz="4" w:space="0" w:color="auto"/>
              <w:bottom w:val="single" w:sz="4" w:space="0" w:color="auto"/>
              <w:right w:val="single" w:sz="4" w:space="0" w:color="auto"/>
            </w:tcBorders>
            <w:shd w:val="clear" w:color="auto" w:fill="auto"/>
            <w:vAlign w:val="center"/>
          </w:tcPr>
          <w:p w:rsidR="00B20FB8" w:rsidRPr="00210195" w:rsidRDefault="00B20FB8" w:rsidP="008140A5">
            <w:pPr>
              <w:jc w:val="both"/>
              <w:rPr>
                <w:sz w:val="20"/>
                <w:szCs w:val="20"/>
              </w:rPr>
            </w:pPr>
            <w:r w:rsidRPr="00210195">
              <w:rPr>
                <w:rStyle w:val="ezkurwreuab5ozgtqnkl"/>
                <w:sz w:val="20"/>
                <w:szCs w:val="20"/>
              </w:rPr>
              <w:t>USP</w:t>
            </w:r>
            <w:r w:rsidRPr="00210195">
              <w:rPr>
                <w:sz w:val="20"/>
                <w:szCs w:val="20"/>
              </w:rPr>
              <w:t xml:space="preserve"> </w:t>
            </w:r>
            <w:r w:rsidRPr="00210195">
              <w:rPr>
                <w:rStyle w:val="ezkurwreuab5ozgtqnkl"/>
                <w:sz w:val="20"/>
                <w:szCs w:val="20"/>
              </w:rPr>
              <w:t>5/0,</w:t>
            </w:r>
            <w:r w:rsidRPr="00210195">
              <w:rPr>
                <w:sz w:val="20"/>
                <w:szCs w:val="20"/>
              </w:rPr>
              <w:t xml:space="preserve"> </w:t>
            </w:r>
            <w:r w:rsidRPr="00210195">
              <w:rPr>
                <w:rStyle w:val="ezkurwreuab5ozgtqnkl"/>
                <w:sz w:val="20"/>
                <w:szCs w:val="20"/>
              </w:rPr>
              <w:t>жіптің</w:t>
            </w:r>
            <w:r w:rsidRPr="00210195">
              <w:rPr>
                <w:sz w:val="20"/>
                <w:szCs w:val="20"/>
              </w:rPr>
              <w:t xml:space="preserve"> </w:t>
            </w:r>
            <w:r w:rsidRPr="00210195">
              <w:rPr>
                <w:rStyle w:val="ezkurwreuab5ozgtqnkl"/>
                <w:sz w:val="20"/>
                <w:szCs w:val="20"/>
              </w:rPr>
              <w:t>ұзындығы</w:t>
            </w:r>
            <w:r w:rsidRPr="00210195">
              <w:rPr>
                <w:sz w:val="20"/>
                <w:szCs w:val="20"/>
              </w:rPr>
              <w:t xml:space="preserve"> </w:t>
            </w:r>
            <w:r w:rsidRPr="00210195">
              <w:rPr>
                <w:rStyle w:val="ezkurwreuab5ozgtqnkl"/>
                <w:sz w:val="20"/>
                <w:szCs w:val="20"/>
              </w:rPr>
              <w:t>70</w:t>
            </w:r>
            <w:r w:rsidRPr="00210195">
              <w:rPr>
                <w:sz w:val="20"/>
                <w:szCs w:val="20"/>
              </w:rPr>
              <w:t xml:space="preserve"> </w:t>
            </w:r>
            <w:r w:rsidRPr="00210195">
              <w:rPr>
                <w:rStyle w:val="ezkurwreuab5ozgtqnkl"/>
                <w:sz w:val="20"/>
                <w:szCs w:val="20"/>
              </w:rPr>
              <w:t>см,</w:t>
            </w:r>
            <w:r w:rsidRPr="00210195">
              <w:rPr>
                <w:sz w:val="20"/>
                <w:szCs w:val="20"/>
              </w:rPr>
              <w:t xml:space="preserve"> </w:t>
            </w:r>
            <w:r w:rsidRPr="00210195">
              <w:rPr>
                <w:rStyle w:val="ezkurwreuab5ozgtqnkl"/>
                <w:sz w:val="20"/>
                <w:szCs w:val="20"/>
              </w:rPr>
              <w:t>HR17</w:t>
            </w:r>
            <w:r w:rsidRPr="00210195">
              <w:rPr>
                <w:sz w:val="20"/>
                <w:szCs w:val="20"/>
              </w:rPr>
              <w:t xml:space="preserve"> </w:t>
            </w:r>
            <w:r w:rsidRPr="00210195">
              <w:rPr>
                <w:rStyle w:val="ezkurwreuab5ozgtqnkl"/>
                <w:sz w:val="20"/>
                <w:szCs w:val="20"/>
              </w:rPr>
              <w:t>инесі</w:t>
            </w:r>
          </w:p>
        </w:tc>
      </w:tr>
      <w:tr w:rsidR="00B20FB8" w:rsidRPr="00210195"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B20FB8" w:rsidRPr="00210195" w:rsidRDefault="00B20FB8" w:rsidP="007E5875">
            <w:pPr>
              <w:ind w:right="-251" w:firstLine="34"/>
              <w:jc w:val="center"/>
              <w:rPr>
                <w:sz w:val="20"/>
                <w:szCs w:val="20"/>
              </w:rPr>
            </w:pPr>
            <w:r w:rsidRPr="00210195">
              <w:rPr>
                <w:sz w:val="20"/>
                <w:szCs w:val="20"/>
              </w:rPr>
              <w:t>50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B20FB8">
            <w:pPr>
              <w:ind w:firstLine="175"/>
              <w:rPr>
                <w:sz w:val="20"/>
                <w:szCs w:val="20"/>
              </w:rPr>
            </w:pPr>
            <w:r w:rsidRPr="00210195">
              <w:rPr>
                <w:rStyle w:val="ezkurwreuab5ozgtqnkl"/>
                <w:sz w:val="20"/>
                <w:szCs w:val="20"/>
              </w:rPr>
              <w:t>Тігіс</w:t>
            </w:r>
            <w:r w:rsidRPr="00210195">
              <w:rPr>
                <w:sz w:val="20"/>
                <w:szCs w:val="20"/>
              </w:rPr>
              <w:t xml:space="preserve"> </w:t>
            </w:r>
            <w:r w:rsidRPr="00210195">
              <w:rPr>
                <w:rStyle w:val="ezkurwreuab5ozgtqnkl"/>
                <w:sz w:val="20"/>
                <w:szCs w:val="20"/>
              </w:rPr>
              <w:t>материалы</w:t>
            </w:r>
            <w:r w:rsidRPr="00210195">
              <w:rPr>
                <w:sz w:val="20"/>
                <w:szCs w:val="20"/>
              </w:rPr>
              <w:t xml:space="preserve"> </w:t>
            </w:r>
          </w:p>
          <w:p w:rsidR="00B20FB8" w:rsidRPr="00210195" w:rsidRDefault="00B20FB8" w:rsidP="00B20FB8">
            <w:pPr>
              <w:ind w:firstLine="175"/>
              <w:rPr>
                <w:sz w:val="20"/>
                <w:szCs w:val="20"/>
              </w:rPr>
            </w:pPr>
            <w:r w:rsidRPr="00210195">
              <w:rPr>
                <w:sz w:val="20"/>
                <w:szCs w:val="20"/>
              </w:rPr>
              <w:t>USP 6/0, ұзындығы 75см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8140A5">
            <w:pPr>
              <w:jc w:val="center"/>
              <w:rPr>
                <w:sz w:val="20"/>
                <w:szCs w:val="20"/>
              </w:rPr>
            </w:pPr>
            <w:r w:rsidRPr="00210195">
              <w:rPr>
                <w:sz w:val="20"/>
                <w:szCs w:val="20"/>
              </w:rPr>
              <w:t>шт</w:t>
            </w:r>
          </w:p>
        </w:tc>
        <w:tc>
          <w:tcPr>
            <w:tcW w:w="11906" w:type="dxa"/>
            <w:tcBorders>
              <w:top w:val="single" w:sz="4" w:space="0" w:color="auto"/>
              <w:left w:val="single" w:sz="4" w:space="0" w:color="auto"/>
              <w:bottom w:val="single" w:sz="4" w:space="0" w:color="auto"/>
              <w:right w:val="single" w:sz="4" w:space="0" w:color="auto"/>
            </w:tcBorders>
            <w:shd w:val="clear" w:color="auto" w:fill="auto"/>
            <w:vAlign w:val="center"/>
          </w:tcPr>
          <w:p w:rsidR="00B20FB8" w:rsidRPr="00210195" w:rsidRDefault="00B20FB8" w:rsidP="008140A5">
            <w:pPr>
              <w:jc w:val="both"/>
              <w:rPr>
                <w:sz w:val="20"/>
                <w:szCs w:val="20"/>
              </w:rPr>
            </w:pPr>
            <w:r w:rsidRPr="00210195">
              <w:rPr>
                <w:rStyle w:val="ezkurwreuab5ozgtqnkl"/>
                <w:sz w:val="20"/>
                <w:szCs w:val="20"/>
              </w:rPr>
              <w:t>ұзақ</w:t>
            </w:r>
            <w:r w:rsidRPr="00210195">
              <w:rPr>
                <w:sz w:val="20"/>
                <w:szCs w:val="20"/>
              </w:rPr>
              <w:t xml:space="preserve"> </w:t>
            </w:r>
            <w:r w:rsidRPr="00210195">
              <w:rPr>
                <w:rStyle w:val="ezkurwreuab5ozgtqnkl"/>
                <w:sz w:val="20"/>
                <w:szCs w:val="20"/>
              </w:rPr>
              <w:t>сіңіру,</w:t>
            </w:r>
            <w:r w:rsidRPr="00210195">
              <w:rPr>
                <w:sz w:val="20"/>
                <w:szCs w:val="20"/>
              </w:rPr>
              <w:t xml:space="preserve"> </w:t>
            </w:r>
            <w:r w:rsidRPr="00210195">
              <w:rPr>
                <w:rStyle w:val="ezkurwreuab5ozgtqnkl"/>
                <w:sz w:val="20"/>
                <w:szCs w:val="20"/>
              </w:rPr>
              <w:t>USP</w:t>
            </w:r>
            <w:r w:rsidRPr="00210195">
              <w:rPr>
                <w:sz w:val="20"/>
                <w:szCs w:val="20"/>
              </w:rPr>
              <w:t xml:space="preserve"> </w:t>
            </w:r>
            <w:r w:rsidRPr="00210195">
              <w:rPr>
                <w:rStyle w:val="ezkurwreuab5ozgtqnkl"/>
                <w:sz w:val="20"/>
                <w:szCs w:val="20"/>
              </w:rPr>
              <w:t>6/0,</w:t>
            </w:r>
            <w:r w:rsidRPr="00210195">
              <w:rPr>
                <w:sz w:val="20"/>
                <w:szCs w:val="20"/>
              </w:rPr>
              <w:t xml:space="preserve"> </w:t>
            </w:r>
            <w:r w:rsidRPr="00210195">
              <w:rPr>
                <w:rStyle w:val="ezkurwreuab5ozgtqnkl"/>
                <w:sz w:val="20"/>
                <w:szCs w:val="20"/>
              </w:rPr>
              <w:t>жіп</w:t>
            </w:r>
            <w:r w:rsidRPr="00210195">
              <w:rPr>
                <w:sz w:val="20"/>
                <w:szCs w:val="20"/>
              </w:rPr>
              <w:t xml:space="preserve"> </w:t>
            </w:r>
            <w:r w:rsidRPr="00210195">
              <w:rPr>
                <w:rStyle w:val="ezkurwreuab5ozgtqnkl"/>
                <w:sz w:val="20"/>
                <w:szCs w:val="20"/>
              </w:rPr>
              <w:t>ұзындығы</w:t>
            </w:r>
            <w:r w:rsidRPr="00210195">
              <w:rPr>
                <w:sz w:val="20"/>
                <w:szCs w:val="20"/>
              </w:rPr>
              <w:t xml:space="preserve"> </w:t>
            </w:r>
            <w:r w:rsidRPr="00210195">
              <w:rPr>
                <w:rStyle w:val="ezkurwreuab5ozgtqnkl"/>
                <w:sz w:val="20"/>
                <w:szCs w:val="20"/>
              </w:rPr>
              <w:t>70</w:t>
            </w:r>
            <w:r w:rsidRPr="00210195">
              <w:rPr>
                <w:sz w:val="20"/>
                <w:szCs w:val="20"/>
              </w:rPr>
              <w:t xml:space="preserve"> </w:t>
            </w:r>
            <w:r w:rsidRPr="00210195">
              <w:rPr>
                <w:rStyle w:val="ezkurwreuab5ozgtqnkl"/>
                <w:sz w:val="20"/>
                <w:szCs w:val="20"/>
              </w:rPr>
              <w:t>см,</w:t>
            </w:r>
            <w:r w:rsidRPr="00210195">
              <w:rPr>
                <w:sz w:val="20"/>
                <w:szCs w:val="20"/>
              </w:rPr>
              <w:t xml:space="preserve"> HR12 </w:t>
            </w:r>
            <w:r w:rsidRPr="00210195">
              <w:rPr>
                <w:rStyle w:val="ezkurwreuab5ozgtqnkl"/>
                <w:sz w:val="20"/>
                <w:szCs w:val="20"/>
              </w:rPr>
              <w:t>ине</w:t>
            </w:r>
          </w:p>
        </w:tc>
      </w:tr>
      <w:tr w:rsidR="00B20FB8" w:rsidRPr="00210195"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B20FB8" w:rsidRPr="00210195" w:rsidRDefault="00B20FB8" w:rsidP="007E5875">
            <w:pPr>
              <w:ind w:right="-251" w:firstLine="34"/>
              <w:jc w:val="center"/>
              <w:rPr>
                <w:sz w:val="20"/>
                <w:szCs w:val="20"/>
              </w:rPr>
            </w:pPr>
            <w:r w:rsidRPr="00210195">
              <w:rPr>
                <w:sz w:val="20"/>
                <w:szCs w:val="20"/>
              </w:rPr>
              <w:t>51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B20FB8">
            <w:pPr>
              <w:ind w:firstLine="175"/>
              <w:rPr>
                <w:sz w:val="20"/>
                <w:szCs w:val="20"/>
              </w:rPr>
            </w:pPr>
            <w:r w:rsidRPr="00210195">
              <w:rPr>
                <w:rStyle w:val="ezkurwreuab5ozgtqnkl"/>
                <w:sz w:val="20"/>
                <w:szCs w:val="20"/>
              </w:rPr>
              <w:t>Тігіс</w:t>
            </w:r>
            <w:r w:rsidRPr="00210195">
              <w:rPr>
                <w:sz w:val="20"/>
                <w:szCs w:val="20"/>
              </w:rPr>
              <w:t xml:space="preserve"> </w:t>
            </w:r>
            <w:r w:rsidRPr="00210195">
              <w:rPr>
                <w:rStyle w:val="ezkurwreuab5ozgtqnkl"/>
                <w:sz w:val="20"/>
                <w:szCs w:val="20"/>
              </w:rPr>
              <w:t xml:space="preserve">материалы </w:t>
            </w:r>
            <w:r w:rsidRPr="00210195">
              <w:rPr>
                <w:sz w:val="20"/>
                <w:szCs w:val="20"/>
              </w:rPr>
              <w:t xml:space="preserve">USP 0/0, ұзындығы 70 см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8140A5">
            <w:pPr>
              <w:jc w:val="center"/>
              <w:rPr>
                <w:sz w:val="20"/>
                <w:szCs w:val="20"/>
              </w:rPr>
            </w:pPr>
            <w:r w:rsidRPr="00210195">
              <w:rPr>
                <w:sz w:val="20"/>
                <w:szCs w:val="20"/>
              </w:rPr>
              <w:t>шт</w:t>
            </w:r>
          </w:p>
        </w:tc>
        <w:tc>
          <w:tcPr>
            <w:tcW w:w="11906" w:type="dxa"/>
            <w:tcBorders>
              <w:top w:val="single" w:sz="4" w:space="0" w:color="auto"/>
              <w:left w:val="single" w:sz="4" w:space="0" w:color="auto"/>
              <w:bottom w:val="single" w:sz="4" w:space="0" w:color="auto"/>
              <w:right w:val="single" w:sz="4" w:space="0" w:color="auto"/>
            </w:tcBorders>
            <w:shd w:val="clear" w:color="auto" w:fill="auto"/>
            <w:vAlign w:val="center"/>
          </w:tcPr>
          <w:p w:rsidR="00B20FB8" w:rsidRPr="00210195" w:rsidRDefault="00B20FB8" w:rsidP="008140A5">
            <w:pPr>
              <w:jc w:val="both"/>
              <w:rPr>
                <w:sz w:val="20"/>
                <w:szCs w:val="20"/>
              </w:rPr>
            </w:pPr>
            <w:r w:rsidRPr="00210195">
              <w:rPr>
                <w:rStyle w:val="ezkurwreuab5ozgtqnkl"/>
                <w:sz w:val="20"/>
                <w:szCs w:val="20"/>
              </w:rPr>
              <w:t>сіңірілетін,</w:t>
            </w:r>
            <w:r w:rsidRPr="00210195">
              <w:rPr>
                <w:sz w:val="20"/>
                <w:szCs w:val="20"/>
              </w:rPr>
              <w:t xml:space="preserve"> </w:t>
            </w:r>
            <w:r w:rsidRPr="00210195">
              <w:rPr>
                <w:rStyle w:val="ezkurwreuab5ozgtqnkl"/>
                <w:sz w:val="20"/>
                <w:szCs w:val="20"/>
              </w:rPr>
              <w:t>USP</w:t>
            </w:r>
            <w:r w:rsidRPr="00210195">
              <w:rPr>
                <w:sz w:val="20"/>
                <w:szCs w:val="20"/>
              </w:rPr>
              <w:t xml:space="preserve"> </w:t>
            </w:r>
            <w:r w:rsidRPr="00210195">
              <w:rPr>
                <w:rStyle w:val="ezkurwreuab5ozgtqnkl"/>
                <w:sz w:val="20"/>
                <w:szCs w:val="20"/>
              </w:rPr>
              <w:t>0,</w:t>
            </w:r>
            <w:r w:rsidRPr="00210195">
              <w:rPr>
                <w:sz w:val="20"/>
                <w:szCs w:val="20"/>
              </w:rPr>
              <w:t xml:space="preserve"> </w:t>
            </w:r>
            <w:r w:rsidRPr="00210195">
              <w:rPr>
                <w:rStyle w:val="ezkurwreuab5ozgtqnkl"/>
                <w:sz w:val="20"/>
                <w:szCs w:val="20"/>
              </w:rPr>
              <w:t>жіптің</w:t>
            </w:r>
            <w:r w:rsidRPr="00210195">
              <w:rPr>
                <w:sz w:val="20"/>
                <w:szCs w:val="20"/>
              </w:rPr>
              <w:t xml:space="preserve"> </w:t>
            </w:r>
            <w:r w:rsidRPr="00210195">
              <w:rPr>
                <w:rStyle w:val="ezkurwreuab5ozgtqnkl"/>
                <w:sz w:val="20"/>
                <w:szCs w:val="20"/>
              </w:rPr>
              <w:t>ұзындығы</w:t>
            </w:r>
            <w:r w:rsidRPr="00210195">
              <w:rPr>
                <w:sz w:val="20"/>
                <w:szCs w:val="20"/>
              </w:rPr>
              <w:t xml:space="preserve"> </w:t>
            </w:r>
            <w:r w:rsidRPr="00210195">
              <w:rPr>
                <w:rStyle w:val="ezkurwreuab5ozgtqnkl"/>
                <w:sz w:val="20"/>
                <w:szCs w:val="20"/>
              </w:rPr>
              <w:t>70</w:t>
            </w:r>
            <w:r w:rsidRPr="00210195">
              <w:rPr>
                <w:sz w:val="20"/>
                <w:szCs w:val="20"/>
              </w:rPr>
              <w:t xml:space="preserve"> </w:t>
            </w:r>
            <w:r w:rsidRPr="00210195">
              <w:rPr>
                <w:rStyle w:val="ezkurwreuab5ozgtqnkl"/>
                <w:sz w:val="20"/>
                <w:szCs w:val="20"/>
              </w:rPr>
              <w:t>см,</w:t>
            </w:r>
            <w:r w:rsidRPr="00210195">
              <w:rPr>
                <w:sz w:val="20"/>
                <w:szCs w:val="20"/>
              </w:rPr>
              <w:t xml:space="preserve"> HRS40 </w:t>
            </w:r>
            <w:r w:rsidRPr="00210195">
              <w:rPr>
                <w:rStyle w:val="ezkurwreuab5ozgtqnkl"/>
                <w:sz w:val="20"/>
                <w:szCs w:val="20"/>
              </w:rPr>
              <w:t>инесі</w:t>
            </w:r>
          </w:p>
        </w:tc>
      </w:tr>
      <w:tr w:rsidR="00B20FB8" w:rsidRPr="00210195"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B20FB8" w:rsidRPr="00210195" w:rsidRDefault="00B20FB8" w:rsidP="007E5875">
            <w:pPr>
              <w:ind w:right="-251" w:firstLine="34"/>
              <w:jc w:val="center"/>
              <w:rPr>
                <w:sz w:val="20"/>
                <w:szCs w:val="20"/>
              </w:rPr>
            </w:pPr>
            <w:r w:rsidRPr="00210195">
              <w:rPr>
                <w:sz w:val="20"/>
                <w:szCs w:val="20"/>
              </w:rPr>
              <w:t>52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B20FB8">
            <w:pPr>
              <w:ind w:firstLine="175"/>
              <w:rPr>
                <w:sz w:val="20"/>
                <w:szCs w:val="20"/>
              </w:rPr>
            </w:pPr>
            <w:r w:rsidRPr="00210195">
              <w:rPr>
                <w:rStyle w:val="ezkurwreuab5ozgtqnkl"/>
                <w:sz w:val="20"/>
                <w:szCs w:val="20"/>
              </w:rPr>
              <w:t>Тігіс</w:t>
            </w:r>
            <w:r w:rsidRPr="00210195">
              <w:rPr>
                <w:sz w:val="20"/>
                <w:szCs w:val="20"/>
              </w:rPr>
              <w:t xml:space="preserve"> </w:t>
            </w:r>
            <w:r w:rsidRPr="00210195">
              <w:rPr>
                <w:rStyle w:val="ezkurwreuab5ozgtqnkl"/>
                <w:sz w:val="20"/>
                <w:szCs w:val="20"/>
              </w:rPr>
              <w:t>материалы</w:t>
            </w:r>
            <w:r w:rsidRPr="00210195">
              <w:rPr>
                <w:sz w:val="20"/>
                <w:szCs w:val="20"/>
              </w:rPr>
              <w:t xml:space="preserve"> USP 1, ұзындығы 90см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8140A5">
            <w:pPr>
              <w:jc w:val="center"/>
              <w:rPr>
                <w:sz w:val="20"/>
                <w:szCs w:val="20"/>
              </w:rPr>
            </w:pPr>
            <w:r w:rsidRPr="00210195">
              <w:rPr>
                <w:sz w:val="20"/>
                <w:szCs w:val="20"/>
              </w:rPr>
              <w:t>шт</w:t>
            </w:r>
          </w:p>
        </w:tc>
        <w:tc>
          <w:tcPr>
            <w:tcW w:w="11906" w:type="dxa"/>
            <w:tcBorders>
              <w:top w:val="single" w:sz="4" w:space="0" w:color="auto"/>
              <w:left w:val="single" w:sz="4" w:space="0" w:color="auto"/>
              <w:bottom w:val="single" w:sz="4" w:space="0" w:color="auto"/>
              <w:right w:val="single" w:sz="4" w:space="0" w:color="auto"/>
            </w:tcBorders>
            <w:shd w:val="clear" w:color="auto" w:fill="auto"/>
            <w:vAlign w:val="center"/>
          </w:tcPr>
          <w:p w:rsidR="00B20FB8" w:rsidRPr="00210195" w:rsidRDefault="00B20FB8" w:rsidP="008140A5">
            <w:pPr>
              <w:rPr>
                <w:sz w:val="20"/>
                <w:szCs w:val="20"/>
              </w:rPr>
            </w:pPr>
            <w:r w:rsidRPr="00210195">
              <w:rPr>
                <w:rStyle w:val="ezkurwreuab5ozgtqnkl"/>
                <w:sz w:val="20"/>
                <w:szCs w:val="20"/>
              </w:rPr>
              <w:t>сіңірілетін,</w:t>
            </w:r>
            <w:r w:rsidRPr="00210195">
              <w:rPr>
                <w:sz w:val="20"/>
                <w:szCs w:val="20"/>
              </w:rPr>
              <w:t xml:space="preserve"> </w:t>
            </w:r>
            <w:r w:rsidRPr="00210195">
              <w:rPr>
                <w:rStyle w:val="ezkurwreuab5ozgtqnkl"/>
                <w:sz w:val="20"/>
                <w:szCs w:val="20"/>
              </w:rPr>
              <w:t>USP</w:t>
            </w:r>
            <w:r w:rsidRPr="00210195">
              <w:rPr>
                <w:sz w:val="20"/>
                <w:szCs w:val="20"/>
              </w:rPr>
              <w:t xml:space="preserve"> </w:t>
            </w:r>
            <w:r w:rsidRPr="00210195">
              <w:rPr>
                <w:rStyle w:val="ezkurwreuab5ozgtqnkl"/>
                <w:sz w:val="20"/>
                <w:szCs w:val="20"/>
              </w:rPr>
              <w:t>1,</w:t>
            </w:r>
            <w:r w:rsidRPr="00210195">
              <w:rPr>
                <w:sz w:val="20"/>
                <w:szCs w:val="20"/>
              </w:rPr>
              <w:t xml:space="preserve"> </w:t>
            </w:r>
            <w:r w:rsidRPr="00210195">
              <w:rPr>
                <w:rStyle w:val="ezkurwreuab5ozgtqnkl"/>
                <w:sz w:val="20"/>
                <w:szCs w:val="20"/>
              </w:rPr>
              <w:t>жіп</w:t>
            </w:r>
            <w:r w:rsidRPr="00210195">
              <w:rPr>
                <w:sz w:val="20"/>
                <w:szCs w:val="20"/>
              </w:rPr>
              <w:t xml:space="preserve"> </w:t>
            </w:r>
            <w:r w:rsidRPr="00210195">
              <w:rPr>
                <w:rStyle w:val="ezkurwreuab5ozgtqnkl"/>
                <w:sz w:val="20"/>
                <w:szCs w:val="20"/>
              </w:rPr>
              <w:t>ұзындығы</w:t>
            </w:r>
            <w:r w:rsidRPr="00210195">
              <w:rPr>
                <w:sz w:val="20"/>
                <w:szCs w:val="20"/>
              </w:rPr>
              <w:t xml:space="preserve"> </w:t>
            </w:r>
            <w:r w:rsidRPr="00210195">
              <w:rPr>
                <w:rStyle w:val="ezkurwreuab5ozgtqnkl"/>
                <w:sz w:val="20"/>
                <w:szCs w:val="20"/>
              </w:rPr>
              <w:t>90см,</w:t>
            </w:r>
            <w:r w:rsidRPr="00210195">
              <w:rPr>
                <w:sz w:val="20"/>
                <w:szCs w:val="20"/>
              </w:rPr>
              <w:t xml:space="preserve"> HRS40 </w:t>
            </w:r>
            <w:r w:rsidRPr="00210195">
              <w:rPr>
                <w:rStyle w:val="ezkurwreuab5ozgtqnkl"/>
                <w:sz w:val="20"/>
                <w:szCs w:val="20"/>
              </w:rPr>
              <w:t>ине</w:t>
            </w:r>
          </w:p>
        </w:tc>
      </w:tr>
      <w:tr w:rsidR="00B20FB8" w:rsidRPr="00210195"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B20FB8" w:rsidRPr="00210195" w:rsidRDefault="00B20FB8" w:rsidP="007E5875">
            <w:pPr>
              <w:ind w:right="-251" w:firstLine="34"/>
              <w:jc w:val="center"/>
              <w:rPr>
                <w:sz w:val="20"/>
                <w:szCs w:val="20"/>
              </w:rPr>
            </w:pPr>
            <w:r w:rsidRPr="00210195">
              <w:rPr>
                <w:sz w:val="20"/>
                <w:szCs w:val="20"/>
              </w:rPr>
              <w:t>53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B20FB8">
            <w:pPr>
              <w:ind w:firstLine="175"/>
              <w:rPr>
                <w:sz w:val="20"/>
                <w:szCs w:val="20"/>
              </w:rPr>
            </w:pPr>
            <w:r w:rsidRPr="00210195">
              <w:rPr>
                <w:rStyle w:val="ezkurwreuab5ozgtqnkl"/>
                <w:sz w:val="20"/>
                <w:szCs w:val="20"/>
              </w:rPr>
              <w:t>Тігіс</w:t>
            </w:r>
            <w:r w:rsidRPr="00210195">
              <w:rPr>
                <w:sz w:val="20"/>
                <w:szCs w:val="20"/>
              </w:rPr>
              <w:t xml:space="preserve"> </w:t>
            </w:r>
            <w:r w:rsidRPr="00210195">
              <w:rPr>
                <w:rStyle w:val="ezkurwreuab5ozgtqnkl"/>
                <w:sz w:val="20"/>
                <w:szCs w:val="20"/>
              </w:rPr>
              <w:t>материалы</w:t>
            </w:r>
            <w:r w:rsidRPr="00210195">
              <w:rPr>
                <w:sz w:val="20"/>
                <w:szCs w:val="20"/>
              </w:rPr>
              <w:t xml:space="preserve"> USP 2-0, ұзындығы 70см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8140A5">
            <w:pPr>
              <w:jc w:val="center"/>
              <w:rPr>
                <w:sz w:val="20"/>
                <w:szCs w:val="20"/>
              </w:rPr>
            </w:pPr>
            <w:r w:rsidRPr="00210195">
              <w:rPr>
                <w:sz w:val="20"/>
                <w:szCs w:val="20"/>
              </w:rPr>
              <w:t>шт</w:t>
            </w:r>
          </w:p>
        </w:tc>
        <w:tc>
          <w:tcPr>
            <w:tcW w:w="11906" w:type="dxa"/>
            <w:tcBorders>
              <w:top w:val="single" w:sz="4" w:space="0" w:color="auto"/>
              <w:left w:val="single" w:sz="4" w:space="0" w:color="auto"/>
              <w:bottom w:val="single" w:sz="4" w:space="0" w:color="auto"/>
              <w:right w:val="single" w:sz="4" w:space="0" w:color="auto"/>
            </w:tcBorders>
            <w:shd w:val="clear" w:color="auto" w:fill="auto"/>
            <w:vAlign w:val="center"/>
          </w:tcPr>
          <w:p w:rsidR="00B20FB8" w:rsidRPr="00210195" w:rsidRDefault="00B20FB8" w:rsidP="008140A5">
            <w:pPr>
              <w:pStyle w:val="af3"/>
              <w:rPr>
                <w:rFonts w:ascii="Times New Roman" w:hAnsi="Times New Roman"/>
                <w:sz w:val="20"/>
                <w:szCs w:val="20"/>
                <w:lang w:val="kk-KZ"/>
              </w:rPr>
            </w:pPr>
            <w:r w:rsidRPr="00210195">
              <w:rPr>
                <w:rStyle w:val="ezkurwreuab5ozgtqnkl"/>
                <w:rFonts w:ascii="Times New Roman" w:hAnsi="Times New Roman"/>
                <w:sz w:val="20"/>
                <w:szCs w:val="20"/>
                <w:lang w:val="kk-KZ"/>
              </w:rPr>
              <w:t>еритін,,</w:t>
            </w:r>
            <w:r w:rsidRPr="00210195">
              <w:rPr>
                <w:rFonts w:ascii="Times New Roman" w:hAnsi="Times New Roman"/>
                <w:sz w:val="20"/>
                <w:szCs w:val="20"/>
                <w:lang w:val="kk-KZ"/>
              </w:rPr>
              <w:t xml:space="preserve"> </w:t>
            </w:r>
            <w:r w:rsidRPr="00210195">
              <w:rPr>
                <w:rStyle w:val="ezkurwreuab5ozgtqnkl"/>
                <w:rFonts w:ascii="Times New Roman" w:hAnsi="Times New Roman"/>
                <w:sz w:val="20"/>
                <w:szCs w:val="20"/>
                <w:lang w:val="kk-KZ"/>
              </w:rPr>
              <w:t>USB</w:t>
            </w:r>
            <w:r w:rsidRPr="00210195">
              <w:rPr>
                <w:rFonts w:ascii="Times New Roman" w:hAnsi="Times New Roman"/>
                <w:sz w:val="20"/>
                <w:szCs w:val="20"/>
                <w:lang w:val="kk-KZ"/>
              </w:rPr>
              <w:t xml:space="preserve"> </w:t>
            </w:r>
            <w:r w:rsidRPr="00210195">
              <w:rPr>
                <w:rStyle w:val="ezkurwreuab5ozgtqnkl"/>
                <w:rFonts w:ascii="Times New Roman" w:hAnsi="Times New Roman"/>
                <w:sz w:val="20"/>
                <w:szCs w:val="20"/>
                <w:lang w:val="kk-KZ"/>
              </w:rPr>
              <w:t>2-0,</w:t>
            </w:r>
            <w:r w:rsidRPr="00210195">
              <w:rPr>
                <w:rFonts w:ascii="Times New Roman" w:hAnsi="Times New Roman"/>
                <w:sz w:val="20"/>
                <w:szCs w:val="20"/>
                <w:lang w:val="kk-KZ"/>
              </w:rPr>
              <w:t xml:space="preserve"> </w:t>
            </w:r>
            <w:r w:rsidRPr="00210195">
              <w:rPr>
                <w:rStyle w:val="ezkurwreuab5ozgtqnkl"/>
                <w:rFonts w:ascii="Times New Roman" w:hAnsi="Times New Roman"/>
                <w:sz w:val="20"/>
                <w:szCs w:val="20"/>
                <w:lang w:val="kk-KZ"/>
              </w:rPr>
              <w:t>ұзындығы</w:t>
            </w:r>
            <w:r w:rsidRPr="00210195">
              <w:rPr>
                <w:rFonts w:ascii="Times New Roman" w:hAnsi="Times New Roman"/>
                <w:sz w:val="20"/>
                <w:szCs w:val="20"/>
                <w:lang w:val="kk-KZ"/>
              </w:rPr>
              <w:t xml:space="preserve"> </w:t>
            </w:r>
            <w:r w:rsidRPr="00210195">
              <w:rPr>
                <w:rStyle w:val="ezkurwreuab5ozgtqnkl"/>
                <w:rFonts w:ascii="Times New Roman" w:hAnsi="Times New Roman"/>
                <w:sz w:val="20"/>
                <w:szCs w:val="20"/>
                <w:lang w:val="kk-KZ"/>
              </w:rPr>
              <w:t>70</w:t>
            </w:r>
            <w:r w:rsidRPr="00210195">
              <w:rPr>
                <w:rFonts w:ascii="Times New Roman" w:hAnsi="Times New Roman"/>
                <w:sz w:val="20"/>
                <w:szCs w:val="20"/>
                <w:lang w:val="kk-KZ"/>
              </w:rPr>
              <w:t xml:space="preserve"> </w:t>
            </w:r>
            <w:r w:rsidRPr="00210195">
              <w:rPr>
                <w:rStyle w:val="ezkurwreuab5ozgtqnkl"/>
                <w:rFonts w:ascii="Times New Roman" w:hAnsi="Times New Roman"/>
                <w:sz w:val="20"/>
                <w:szCs w:val="20"/>
                <w:lang w:val="kk-KZ"/>
              </w:rPr>
              <w:t>см</w:t>
            </w:r>
            <w:r w:rsidRPr="00210195">
              <w:rPr>
                <w:rFonts w:ascii="Times New Roman" w:hAnsi="Times New Roman"/>
                <w:sz w:val="20"/>
                <w:szCs w:val="20"/>
                <w:lang w:val="kk-KZ"/>
              </w:rPr>
              <w:t xml:space="preserve"> </w:t>
            </w:r>
            <w:r w:rsidRPr="00210195">
              <w:rPr>
                <w:rStyle w:val="ezkurwreuab5ozgtqnkl"/>
                <w:rFonts w:ascii="Times New Roman" w:hAnsi="Times New Roman"/>
                <w:sz w:val="20"/>
                <w:szCs w:val="20"/>
                <w:lang w:val="kk-KZ"/>
              </w:rPr>
              <w:t>жіп,</w:t>
            </w:r>
            <w:r w:rsidRPr="00210195">
              <w:rPr>
                <w:rFonts w:ascii="Times New Roman" w:hAnsi="Times New Roman"/>
                <w:sz w:val="20"/>
                <w:szCs w:val="20"/>
                <w:lang w:val="kk-KZ"/>
              </w:rPr>
              <w:t xml:space="preserve"> </w:t>
            </w:r>
            <w:r w:rsidRPr="00210195">
              <w:rPr>
                <w:rStyle w:val="ezkurwreuab5ozgtqnkl"/>
                <w:rFonts w:ascii="Times New Roman" w:hAnsi="Times New Roman"/>
                <w:sz w:val="20"/>
                <w:szCs w:val="20"/>
                <w:lang w:val="kk-KZ"/>
              </w:rPr>
              <w:t>1/2</w:t>
            </w:r>
            <w:r w:rsidRPr="00210195">
              <w:rPr>
                <w:rFonts w:ascii="Times New Roman" w:hAnsi="Times New Roman"/>
                <w:sz w:val="20"/>
                <w:szCs w:val="20"/>
                <w:lang w:val="kk-KZ"/>
              </w:rPr>
              <w:t xml:space="preserve"> </w:t>
            </w:r>
            <w:r w:rsidRPr="00210195">
              <w:rPr>
                <w:rStyle w:val="ezkurwreuab5ozgtqnkl"/>
                <w:rFonts w:ascii="Times New Roman" w:hAnsi="Times New Roman"/>
                <w:sz w:val="20"/>
                <w:szCs w:val="20"/>
                <w:lang w:val="kk-KZ"/>
              </w:rPr>
              <w:t>окр</w:t>
            </w:r>
            <w:r w:rsidRPr="00210195">
              <w:rPr>
                <w:rFonts w:ascii="Times New Roman" w:hAnsi="Times New Roman"/>
                <w:sz w:val="20"/>
                <w:szCs w:val="20"/>
                <w:lang w:val="kk-KZ"/>
              </w:rPr>
              <w:t xml:space="preserve"> ,</w:t>
            </w:r>
          </w:p>
        </w:tc>
      </w:tr>
      <w:tr w:rsidR="00B20FB8" w:rsidRPr="00210195"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B20FB8" w:rsidRPr="00210195" w:rsidRDefault="00B20FB8" w:rsidP="007E5875">
            <w:pPr>
              <w:ind w:right="-251" w:firstLine="34"/>
              <w:jc w:val="center"/>
              <w:rPr>
                <w:sz w:val="20"/>
                <w:szCs w:val="20"/>
              </w:rPr>
            </w:pPr>
            <w:r w:rsidRPr="00210195">
              <w:rPr>
                <w:sz w:val="20"/>
                <w:szCs w:val="20"/>
              </w:rPr>
              <w:t>54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B20FB8">
            <w:pPr>
              <w:ind w:firstLine="175"/>
              <w:rPr>
                <w:sz w:val="20"/>
                <w:szCs w:val="20"/>
              </w:rPr>
            </w:pPr>
            <w:r w:rsidRPr="00210195">
              <w:rPr>
                <w:rStyle w:val="ezkurwreuab5ozgtqnkl"/>
                <w:sz w:val="20"/>
                <w:szCs w:val="20"/>
              </w:rPr>
              <w:t>Тігіс</w:t>
            </w:r>
            <w:r w:rsidRPr="00210195">
              <w:rPr>
                <w:sz w:val="20"/>
                <w:szCs w:val="20"/>
              </w:rPr>
              <w:t xml:space="preserve"> </w:t>
            </w:r>
            <w:r w:rsidRPr="00210195">
              <w:rPr>
                <w:rStyle w:val="ezkurwreuab5ozgtqnkl"/>
                <w:sz w:val="20"/>
                <w:szCs w:val="20"/>
              </w:rPr>
              <w:t>материалы</w:t>
            </w:r>
            <w:r w:rsidRPr="00210195">
              <w:rPr>
                <w:sz w:val="20"/>
                <w:szCs w:val="20"/>
              </w:rPr>
              <w:t xml:space="preserve"> USP 3/0, ұзындығы 70см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8140A5">
            <w:pPr>
              <w:jc w:val="center"/>
              <w:rPr>
                <w:sz w:val="20"/>
                <w:szCs w:val="20"/>
              </w:rPr>
            </w:pPr>
            <w:r w:rsidRPr="00210195">
              <w:rPr>
                <w:sz w:val="20"/>
                <w:szCs w:val="20"/>
              </w:rPr>
              <w:t>шт</w:t>
            </w:r>
          </w:p>
        </w:tc>
        <w:tc>
          <w:tcPr>
            <w:tcW w:w="11906" w:type="dxa"/>
            <w:tcBorders>
              <w:top w:val="single" w:sz="4" w:space="0" w:color="auto"/>
              <w:left w:val="single" w:sz="4" w:space="0" w:color="auto"/>
              <w:bottom w:val="single" w:sz="4" w:space="0" w:color="auto"/>
              <w:right w:val="single" w:sz="4" w:space="0" w:color="auto"/>
            </w:tcBorders>
            <w:shd w:val="clear" w:color="auto" w:fill="auto"/>
            <w:vAlign w:val="center"/>
          </w:tcPr>
          <w:p w:rsidR="00B20FB8" w:rsidRPr="00210195" w:rsidRDefault="00B20FB8" w:rsidP="008140A5">
            <w:pPr>
              <w:jc w:val="both"/>
              <w:rPr>
                <w:sz w:val="20"/>
                <w:szCs w:val="20"/>
              </w:rPr>
            </w:pPr>
            <w:r w:rsidRPr="00210195">
              <w:rPr>
                <w:rStyle w:val="ezkurwreuab5ozgtqnkl"/>
                <w:sz w:val="20"/>
                <w:szCs w:val="20"/>
              </w:rPr>
              <w:t>сіңірілетін,</w:t>
            </w:r>
            <w:r w:rsidRPr="00210195">
              <w:rPr>
                <w:sz w:val="20"/>
                <w:szCs w:val="20"/>
              </w:rPr>
              <w:t xml:space="preserve"> </w:t>
            </w:r>
            <w:r w:rsidRPr="00210195">
              <w:rPr>
                <w:rStyle w:val="ezkurwreuab5ozgtqnkl"/>
                <w:sz w:val="20"/>
                <w:szCs w:val="20"/>
              </w:rPr>
              <w:t>USB</w:t>
            </w:r>
            <w:r w:rsidRPr="00210195">
              <w:rPr>
                <w:sz w:val="20"/>
                <w:szCs w:val="20"/>
              </w:rPr>
              <w:t xml:space="preserve"> </w:t>
            </w:r>
            <w:r w:rsidRPr="00210195">
              <w:rPr>
                <w:rStyle w:val="ezkurwreuab5ozgtqnkl"/>
                <w:sz w:val="20"/>
                <w:szCs w:val="20"/>
              </w:rPr>
              <w:t>3/0,</w:t>
            </w:r>
            <w:r w:rsidRPr="00210195">
              <w:rPr>
                <w:sz w:val="20"/>
                <w:szCs w:val="20"/>
              </w:rPr>
              <w:t xml:space="preserve"> </w:t>
            </w:r>
            <w:r w:rsidRPr="00210195">
              <w:rPr>
                <w:rStyle w:val="ezkurwreuab5ozgtqnkl"/>
                <w:sz w:val="20"/>
                <w:szCs w:val="20"/>
              </w:rPr>
              <w:t>жіп</w:t>
            </w:r>
            <w:r w:rsidRPr="00210195">
              <w:rPr>
                <w:sz w:val="20"/>
                <w:szCs w:val="20"/>
              </w:rPr>
              <w:t xml:space="preserve"> </w:t>
            </w:r>
            <w:r w:rsidRPr="00210195">
              <w:rPr>
                <w:rStyle w:val="ezkurwreuab5ozgtqnkl"/>
                <w:sz w:val="20"/>
                <w:szCs w:val="20"/>
              </w:rPr>
              <w:t>ұзындығы</w:t>
            </w:r>
            <w:r w:rsidRPr="00210195">
              <w:rPr>
                <w:sz w:val="20"/>
                <w:szCs w:val="20"/>
              </w:rPr>
              <w:t xml:space="preserve"> </w:t>
            </w:r>
            <w:r w:rsidRPr="00210195">
              <w:rPr>
                <w:rStyle w:val="ezkurwreuab5ozgtqnkl"/>
                <w:sz w:val="20"/>
                <w:szCs w:val="20"/>
              </w:rPr>
              <w:t>70</w:t>
            </w:r>
            <w:r w:rsidRPr="00210195">
              <w:rPr>
                <w:sz w:val="20"/>
                <w:szCs w:val="20"/>
              </w:rPr>
              <w:t xml:space="preserve"> </w:t>
            </w:r>
            <w:r w:rsidRPr="00210195">
              <w:rPr>
                <w:rStyle w:val="ezkurwreuab5ozgtqnkl"/>
                <w:sz w:val="20"/>
                <w:szCs w:val="20"/>
              </w:rPr>
              <w:t>см,</w:t>
            </w:r>
            <w:r w:rsidRPr="00210195">
              <w:rPr>
                <w:sz w:val="20"/>
                <w:szCs w:val="20"/>
              </w:rPr>
              <w:t xml:space="preserve"> Hr22 </w:t>
            </w:r>
            <w:r w:rsidRPr="00210195">
              <w:rPr>
                <w:rStyle w:val="ezkurwreuab5ozgtqnkl"/>
                <w:sz w:val="20"/>
                <w:szCs w:val="20"/>
              </w:rPr>
              <w:t>ине</w:t>
            </w:r>
          </w:p>
        </w:tc>
      </w:tr>
      <w:tr w:rsidR="00B20FB8" w:rsidRPr="00210195"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B20FB8" w:rsidRPr="00210195" w:rsidRDefault="00B20FB8" w:rsidP="007E5875">
            <w:pPr>
              <w:ind w:right="-251" w:firstLine="34"/>
              <w:jc w:val="center"/>
              <w:rPr>
                <w:sz w:val="20"/>
                <w:szCs w:val="20"/>
              </w:rPr>
            </w:pPr>
            <w:r w:rsidRPr="00210195">
              <w:rPr>
                <w:sz w:val="20"/>
                <w:szCs w:val="20"/>
              </w:rPr>
              <w:t>55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B20FB8">
            <w:pPr>
              <w:ind w:firstLine="175"/>
              <w:rPr>
                <w:sz w:val="20"/>
                <w:szCs w:val="20"/>
              </w:rPr>
            </w:pPr>
            <w:r w:rsidRPr="00210195">
              <w:rPr>
                <w:rStyle w:val="ezkurwreuab5ozgtqnkl"/>
                <w:sz w:val="20"/>
                <w:szCs w:val="20"/>
              </w:rPr>
              <w:t>Тігіс</w:t>
            </w:r>
            <w:r w:rsidRPr="00210195">
              <w:rPr>
                <w:sz w:val="20"/>
                <w:szCs w:val="20"/>
              </w:rPr>
              <w:t xml:space="preserve"> </w:t>
            </w:r>
            <w:r w:rsidRPr="00210195">
              <w:rPr>
                <w:rStyle w:val="ezkurwreuab5ozgtqnkl"/>
                <w:sz w:val="20"/>
                <w:szCs w:val="20"/>
              </w:rPr>
              <w:t>материалы</w:t>
            </w:r>
            <w:r w:rsidRPr="00210195">
              <w:rPr>
                <w:sz w:val="20"/>
                <w:szCs w:val="20"/>
              </w:rPr>
              <w:t xml:space="preserve"> USP 3/0, ұзындығы 70 см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8140A5">
            <w:pPr>
              <w:jc w:val="center"/>
              <w:rPr>
                <w:sz w:val="20"/>
                <w:szCs w:val="20"/>
              </w:rPr>
            </w:pPr>
            <w:r w:rsidRPr="00210195">
              <w:rPr>
                <w:sz w:val="20"/>
                <w:szCs w:val="20"/>
              </w:rPr>
              <w:t>шт</w:t>
            </w:r>
          </w:p>
        </w:tc>
        <w:tc>
          <w:tcPr>
            <w:tcW w:w="11906" w:type="dxa"/>
            <w:tcBorders>
              <w:top w:val="single" w:sz="4" w:space="0" w:color="auto"/>
              <w:left w:val="single" w:sz="4" w:space="0" w:color="auto"/>
              <w:bottom w:val="single" w:sz="4" w:space="0" w:color="auto"/>
              <w:right w:val="single" w:sz="4" w:space="0" w:color="auto"/>
            </w:tcBorders>
            <w:shd w:val="clear" w:color="auto" w:fill="auto"/>
            <w:vAlign w:val="center"/>
          </w:tcPr>
          <w:p w:rsidR="00B20FB8" w:rsidRPr="00210195" w:rsidRDefault="00B20FB8" w:rsidP="008140A5">
            <w:pPr>
              <w:rPr>
                <w:b/>
                <w:sz w:val="20"/>
                <w:szCs w:val="20"/>
              </w:rPr>
            </w:pPr>
            <w:r w:rsidRPr="00210195">
              <w:rPr>
                <w:rStyle w:val="ezkurwreuab5ozgtqnkl"/>
                <w:sz w:val="20"/>
                <w:szCs w:val="20"/>
              </w:rPr>
              <w:t>хлоргексидин</w:t>
            </w:r>
            <w:r w:rsidRPr="00210195">
              <w:rPr>
                <w:sz w:val="20"/>
                <w:szCs w:val="20"/>
              </w:rPr>
              <w:t xml:space="preserve"> </w:t>
            </w:r>
            <w:r w:rsidRPr="00210195">
              <w:rPr>
                <w:rStyle w:val="ezkurwreuab5ozgtqnkl"/>
                <w:sz w:val="20"/>
                <w:szCs w:val="20"/>
              </w:rPr>
              <w:t>диацетаты</w:t>
            </w:r>
            <w:r w:rsidRPr="00210195">
              <w:rPr>
                <w:sz w:val="20"/>
                <w:szCs w:val="20"/>
              </w:rPr>
              <w:t xml:space="preserve"> </w:t>
            </w:r>
            <w:r w:rsidRPr="00210195">
              <w:rPr>
                <w:rStyle w:val="ezkurwreuab5ozgtqnkl"/>
                <w:sz w:val="20"/>
                <w:szCs w:val="20"/>
              </w:rPr>
              <w:t>микробқа</w:t>
            </w:r>
            <w:r w:rsidRPr="00210195">
              <w:rPr>
                <w:sz w:val="20"/>
                <w:szCs w:val="20"/>
              </w:rPr>
              <w:t xml:space="preserve"> қарсы </w:t>
            </w:r>
            <w:r w:rsidRPr="00210195">
              <w:rPr>
                <w:rStyle w:val="ezkurwreuab5ozgtqnkl"/>
                <w:sz w:val="20"/>
                <w:szCs w:val="20"/>
              </w:rPr>
              <w:t>жабыны</w:t>
            </w:r>
            <w:r w:rsidRPr="00210195">
              <w:rPr>
                <w:sz w:val="20"/>
                <w:szCs w:val="20"/>
              </w:rPr>
              <w:t xml:space="preserve"> бар </w:t>
            </w:r>
            <w:r w:rsidRPr="00210195">
              <w:rPr>
                <w:rStyle w:val="ezkurwreuab5ozgtqnkl"/>
                <w:sz w:val="20"/>
                <w:szCs w:val="20"/>
              </w:rPr>
              <w:t>сіңірілетін,USB</w:t>
            </w:r>
            <w:r w:rsidRPr="00210195">
              <w:rPr>
                <w:sz w:val="20"/>
                <w:szCs w:val="20"/>
              </w:rPr>
              <w:t xml:space="preserve"> </w:t>
            </w:r>
            <w:r w:rsidRPr="00210195">
              <w:rPr>
                <w:rStyle w:val="ezkurwreuab5ozgtqnkl"/>
                <w:sz w:val="20"/>
                <w:szCs w:val="20"/>
              </w:rPr>
              <w:t>3/0,</w:t>
            </w:r>
            <w:r w:rsidRPr="00210195">
              <w:rPr>
                <w:sz w:val="20"/>
                <w:szCs w:val="20"/>
              </w:rPr>
              <w:t xml:space="preserve"> </w:t>
            </w:r>
            <w:r w:rsidRPr="00210195">
              <w:rPr>
                <w:rStyle w:val="ezkurwreuab5ozgtqnkl"/>
                <w:sz w:val="20"/>
                <w:szCs w:val="20"/>
              </w:rPr>
              <w:t>жіп</w:t>
            </w:r>
            <w:r w:rsidRPr="00210195">
              <w:rPr>
                <w:sz w:val="20"/>
                <w:szCs w:val="20"/>
              </w:rPr>
              <w:t xml:space="preserve"> </w:t>
            </w:r>
            <w:r w:rsidRPr="00210195">
              <w:rPr>
                <w:rStyle w:val="ezkurwreuab5ozgtqnkl"/>
                <w:sz w:val="20"/>
                <w:szCs w:val="20"/>
              </w:rPr>
              <w:t>ұзындығы</w:t>
            </w:r>
            <w:r w:rsidRPr="00210195">
              <w:rPr>
                <w:sz w:val="20"/>
                <w:szCs w:val="20"/>
              </w:rPr>
              <w:t xml:space="preserve"> </w:t>
            </w:r>
            <w:r w:rsidRPr="00210195">
              <w:rPr>
                <w:rStyle w:val="ezkurwreuab5ozgtqnkl"/>
                <w:sz w:val="20"/>
                <w:szCs w:val="20"/>
              </w:rPr>
              <w:t>70</w:t>
            </w:r>
            <w:r w:rsidRPr="00210195">
              <w:rPr>
                <w:sz w:val="20"/>
                <w:szCs w:val="20"/>
              </w:rPr>
              <w:t xml:space="preserve"> </w:t>
            </w:r>
            <w:r w:rsidRPr="00210195">
              <w:rPr>
                <w:rStyle w:val="ezkurwreuab5ozgtqnkl"/>
                <w:sz w:val="20"/>
                <w:szCs w:val="20"/>
              </w:rPr>
              <w:t>см,</w:t>
            </w:r>
            <w:r w:rsidRPr="00210195">
              <w:rPr>
                <w:sz w:val="20"/>
                <w:szCs w:val="20"/>
              </w:rPr>
              <w:t xml:space="preserve"> </w:t>
            </w:r>
            <w:r w:rsidRPr="00210195">
              <w:rPr>
                <w:rStyle w:val="ezkurwreuab5ozgtqnkl"/>
                <w:sz w:val="20"/>
                <w:szCs w:val="20"/>
              </w:rPr>
              <w:t>ине</w:t>
            </w:r>
            <w:r w:rsidRPr="00210195">
              <w:rPr>
                <w:sz w:val="20"/>
                <w:szCs w:val="20"/>
              </w:rPr>
              <w:t xml:space="preserve"> </w:t>
            </w:r>
            <w:r w:rsidRPr="00210195">
              <w:rPr>
                <w:rStyle w:val="ezkurwreuab5ozgtqnkl"/>
                <w:sz w:val="20"/>
                <w:szCs w:val="20"/>
              </w:rPr>
              <w:t>HR</w:t>
            </w:r>
            <w:r w:rsidRPr="00210195">
              <w:rPr>
                <w:sz w:val="20"/>
                <w:szCs w:val="20"/>
              </w:rPr>
              <w:t xml:space="preserve"> </w:t>
            </w:r>
            <w:r w:rsidRPr="00210195">
              <w:rPr>
                <w:rStyle w:val="ezkurwreuab5ozgtqnkl"/>
                <w:sz w:val="20"/>
                <w:szCs w:val="20"/>
              </w:rPr>
              <w:t>22</w:t>
            </w:r>
          </w:p>
        </w:tc>
      </w:tr>
      <w:tr w:rsidR="00B20FB8" w:rsidRPr="00210195"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B20FB8" w:rsidRPr="00210195" w:rsidRDefault="00B20FB8" w:rsidP="007E5875">
            <w:pPr>
              <w:ind w:right="-251" w:firstLine="34"/>
              <w:jc w:val="center"/>
              <w:rPr>
                <w:sz w:val="20"/>
                <w:szCs w:val="20"/>
              </w:rPr>
            </w:pPr>
            <w:r w:rsidRPr="00210195">
              <w:rPr>
                <w:sz w:val="20"/>
                <w:szCs w:val="20"/>
              </w:rPr>
              <w:t>56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B20FB8">
            <w:pPr>
              <w:ind w:firstLine="175"/>
              <w:rPr>
                <w:sz w:val="20"/>
                <w:szCs w:val="20"/>
              </w:rPr>
            </w:pPr>
            <w:r w:rsidRPr="00210195">
              <w:rPr>
                <w:rStyle w:val="ezkurwreuab5ozgtqnkl"/>
                <w:sz w:val="20"/>
                <w:szCs w:val="20"/>
              </w:rPr>
              <w:t>Тігіс</w:t>
            </w:r>
            <w:r w:rsidRPr="00210195">
              <w:rPr>
                <w:sz w:val="20"/>
                <w:szCs w:val="20"/>
              </w:rPr>
              <w:t xml:space="preserve"> </w:t>
            </w:r>
            <w:r w:rsidRPr="00210195">
              <w:rPr>
                <w:rStyle w:val="ezkurwreuab5ozgtqnkl"/>
                <w:sz w:val="20"/>
                <w:szCs w:val="20"/>
              </w:rPr>
              <w:t>материалы</w:t>
            </w:r>
            <w:r w:rsidRPr="00210195">
              <w:rPr>
                <w:sz w:val="20"/>
                <w:szCs w:val="20"/>
              </w:rPr>
              <w:t xml:space="preserve"> USP 4/0, ұзындығы 70 см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8140A5">
            <w:pPr>
              <w:jc w:val="center"/>
              <w:rPr>
                <w:sz w:val="20"/>
                <w:szCs w:val="20"/>
              </w:rPr>
            </w:pPr>
            <w:r w:rsidRPr="00210195">
              <w:rPr>
                <w:sz w:val="20"/>
                <w:szCs w:val="20"/>
              </w:rPr>
              <w:t>шт</w:t>
            </w:r>
          </w:p>
        </w:tc>
        <w:tc>
          <w:tcPr>
            <w:tcW w:w="11906" w:type="dxa"/>
            <w:tcBorders>
              <w:top w:val="single" w:sz="4" w:space="0" w:color="auto"/>
              <w:left w:val="single" w:sz="4" w:space="0" w:color="auto"/>
              <w:bottom w:val="single" w:sz="4" w:space="0" w:color="auto"/>
              <w:right w:val="single" w:sz="4" w:space="0" w:color="auto"/>
            </w:tcBorders>
            <w:shd w:val="clear" w:color="auto" w:fill="auto"/>
            <w:vAlign w:val="center"/>
          </w:tcPr>
          <w:p w:rsidR="00B20FB8" w:rsidRPr="00210195" w:rsidRDefault="00B20FB8" w:rsidP="008140A5">
            <w:pPr>
              <w:rPr>
                <w:b/>
                <w:sz w:val="20"/>
                <w:szCs w:val="20"/>
              </w:rPr>
            </w:pPr>
            <w:r w:rsidRPr="00210195">
              <w:rPr>
                <w:rStyle w:val="ezkurwreuab5ozgtqnkl"/>
                <w:sz w:val="20"/>
                <w:szCs w:val="20"/>
              </w:rPr>
              <w:t>сіңірілетін,</w:t>
            </w:r>
            <w:r w:rsidRPr="00210195">
              <w:rPr>
                <w:sz w:val="20"/>
                <w:szCs w:val="20"/>
              </w:rPr>
              <w:t xml:space="preserve"> </w:t>
            </w:r>
            <w:r w:rsidRPr="00210195">
              <w:rPr>
                <w:rStyle w:val="ezkurwreuab5ozgtqnkl"/>
                <w:sz w:val="20"/>
                <w:szCs w:val="20"/>
              </w:rPr>
              <w:t>USP</w:t>
            </w:r>
            <w:r w:rsidRPr="00210195">
              <w:rPr>
                <w:sz w:val="20"/>
                <w:szCs w:val="20"/>
              </w:rPr>
              <w:t xml:space="preserve"> </w:t>
            </w:r>
            <w:r w:rsidRPr="00210195">
              <w:rPr>
                <w:rStyle w:val="ezkurwreuab5ozgtqnkl"/>
                <w:sz w:val="20"/>
                <w:szCs w:val="20"/>
              </w:rPr>
              <w:t>4/0,</w:t>
            </w:r>
            <w:r w:rsidRPr="00210195">
              <w:rPr>
                <w:sz w:val="20"/>
                <w:szCs w:val="20"/>
              </w:rPr>
              <w:t xml:space="preserve"> </w:t>
            </w:r>
            <w:r w:rsidRPr="00210195">
              <w:rPr>
                <w:rStyle w:val="ezkurwreuab5ozgtqnkl"/>
                <w:sz w:val="20"/>
                <w:szCs w:val="20"/>
              </w:rPr>
              <w:t>жіп</w:t>
            </w:r>
            <w:r w:rsidRPr="00210195">
              <w:rPr>
                <w:sz w:val="20"/>
                <w:szCs w:val="20"/>
              </w:rPr>
              <w:t xml:space="preserve"> </w:t>
            </w:r>
            <w:r w:rsidRPr="00210195">
              <w:rPr>
                <w:rStyle w:val="ezkurwreuab5ozgtqnkl"/>
                <w:sz w:val="20"/>
                <w:szCs w:val="20"/>
              </w:rPr>
              <w:t>ұзындығы</w:t>
            </w:r>
            <w:r w:rsidRPr="00210195">
              <w:rPr>
                <w:sz w:val="20"/>
                <w:szCs w:val="20"/>
              </w:rPr>
              <w:t xml:space="preserve"> </w:t>
            </w:r>
            <w:r w:rsidRPr="00210195">
              <w:rPr>
                <w:rStyle w:val="ezkurwreuab5ozgtqnkl"/>
                <w:sz w:val="20"/>
                <w:szCs w:val="20"/>
              </w:rPr>
              <w:t>70</w:t>
            </w:r>
            <w:r w:rsidRPr="00210195">
              <w:rPr>
                <w:sz w:val="20"/>
                <w:szCs w:val="20"/>
              </w:rPr>
              <w:t xml:space="preserve"> </w:t>
            </w:r>
            <w:r w:rsidRPr="00210195">
              <w:rPr>
                <w:rStyle w:val="ezkurwreuab5ozgtqnkl"/>
                <w:sz w:val="20"/>
                <w:szCs w:val="20"/>
              </w:rPr>
              <w:t>см,</w:t>
            </w:r>
            <w:r w:rsidRPr="00210195">
              <w:rPr>
                <w:sz w:val="20"/>
                <w:szCs w:val="20"/>
              </w:rPr>
              <w:t xml:space="preserve"> </w:t>
            </w:r>
            <w:r w:rsidRPr="00210195">
              <w:rPr>
                <w:rStyle w:val="ezkurwreuab5ozgtqnkl"/>
                <w:sz w:val="20"/>
                <w:szCs w:val="20"/>
              </w:rPr>
              <w:t>HR17</w:t>
            </w:r>
            <w:r w:rsidRPr="00210195">
              <w:rPr>
                <w:sz w:val="20"/>
                <w:szCs w:val="20"/>
              </w:rPr>
              <w:t xml:space="preserve"> </w:t>
            </w:r>
            <w:r w:rsidRPr="00210195">
              <w:rPr>
                <w:rStyle w:val="ezkurwreuab5ozgtqnkl"/>
                <w:sz w:val="20"/>
                <w:szCs w:val="20"/>
              </w:rPr>
              <w:t>ине</w:t>
            </w:r>
          </w:p>
        </w:tc>
      </w:tr>
      <w:tr w:rsidR="00B20FB8" w:rsidRPr="00210195"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B20FB8" w:rsidRPr="00210195" w:rsidRDefault="00B20FB8" w:rsidP="007E5875">
            <w:pPr>
              <w:ind w:right="-251" w:firstLine="34"/>
              <w:jc w:val="center"/>
              <w:rPr>
                <w:sz w:val="20"/>
                <w:szCs w:val="20"/>
              </w:rPr>
            </w:pPr>
            <w:r w:rsidRPr="00210195">
              <w:rPr>
                <w:sz w:val="20"/>
                <w:szCs w:val="20"/>
              </w:rPr>
              <w:t>57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B20FB8">
            <w:pPr>
              <w:ind w:firstLine="175"/>
              <w:rPr>
                <w:sz w:val="20"/>
                <w:szCs w:val="20"/>
              </w:rPr>
            </w:pPr>
            <w:r w:rsidRPr="00210195">
              <w:rPr>
                <w:rStyle w:val="ezkurwreuab5ozgtqnkl"/>
                <w:sz w:val="20"/>
                <w:szCs w:val="20"/>
              </w:rPr>
              <w:t>Тігіс</w:t>
            </w:r>
            <w:r w:rsidRPr="00210195">
              <w:rPr>
                <w:sz w:val="20"/>
                <w:szCs w:val="20"/>
              </w:rPr>
              <w:t xml:space="preserve"> </w:t>
            </w:r>
            <w:r w:rsidRPr="00210195">
              <w:rPr>
                <w:rStyle w:val="ezkurwreuab5ozgtqnkl"/>
                <w:sz w:val="20"/>
                <w:szCs w:val="20"/>
              </w:rPr>
              <w:t>материалы</w:t>
            </w:r>
            <w:r w:rsidRPr="00210195">
              <w:rPr>
                <w:sz w:val="20"/>
                <w:szCs w:val="20"/>
              </w:rPr>
              <w:t xml:space="preserve"> USP 4/0, ұзындығы </w:t>
            </w:r>
            <w:r w:rsidRPr="00210195">
              <w:rPr>
                <w:sz w:val="20"/>
                <w:szCs w:val="20"/>
              </w:rPr>
              <w:lastRenderedPageBreak/>
              <w:t>70см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8140A5">
            <w:pPr>
              <w:jc w:val="center"/>
              <w:rPr>
                <w:sz w:val="20"/>
                <w:szCs w:val="20"/>
              </w:rPr>
            </w:pPr>
            <w:r w:rsidRPr="00210195">
              <w:rPr>
                <w:sz w:val="20"/>
                <w:szCs w:val="20"/>
              </w:rPr>
              <w:lastRenderedPageBreak/>
              <w:t>шт</w:t>
            </w:r>
          </w:p>
        </w:tc>
        <w:tc>
          <w:tcPr>
            <w:tcW w:w="11906" w:type="dxa"/>
            <w:tcBorders>
              <w:top w:val="single" w:sz="4" w:space="0" w:color="auto"/>
              <w:left w:val="single" w:sz="4" w:space="0" w:color="auto"/>
              <w:bottom w:val="single" w:sz="4" w:space="0" w:color="auto"/>
              <w:right w:val="single" w:sz="4" w:space="0" w:color="auto"/>
            </w:tcBorders>
            <w:shd w:val="clear" w:color="auto" w:fill="auto"/>
            <w:vAlign w:val="center"/>
          </w:tcPr>
          <w:p w:rsidR="00B20FB8" w:rsidRPr="00210195" w:rsidRDefault="00B20FB8" w:rsidP="008140A5">
            <w:pPr>
              <w:rPr>
                <w:b/>
                <w:sz w:val="20"/>
                <w:szCs w:val="20"/>
              </w:rPr>
            </w:pPr>
            <w:r w:rsidRPr="00210195">
              <w:rPr>
                <w:rStyle w:val="ezkurwreuab5ozgtqnkl"/>
                <w:sz w:val="20"/>
                <w:szCs w:val="20"/>
              </w:rPr>
              <w:t>хлоргексидин</w:t>
            </w:r>
            <w:r w:rsidRPr="00210195">
              <w:rPr>
                <w:sz w:val="20"/>
                <w:szCs w:val="20"/>
              </w:rPr>
              <w:t xml:space="preserve"> </w:t>
            </w:r>
            <w:r w:rsidRPr="00210195">
              <w:rPr>
                <w:rStyle w:val="ezkurwreuab5ozgtqnkl"/>
                <w:sz w:val="20"/>
                <w:szCs w:val="20"/>
              </w:rPr>
              <w:t>диацетаты</w:t>
            </w:r>
            <w:r w:rsidRPr="00210195">
              <w:rPr>
                <w:sz w:val="20"/>
                <w:szCs w:val="20"/>
              </w:rPr>
              <w:t xml:space="preserve"> </w:t>
            </w:r>
            <w:r w:rsidRPr="00210195">
              <w:rPr>
                <w:rStyle w:val="ezkurwreuab5ozgtqnkl"/>
                <w:sz w:val="20"/>
                <w:szCs w:val="20"/>
              </w:rPr>
              <w:t>микробқа</w:t>
            </w:r>
            <w:r w:rsidRPr="00210195">
              <w:rPr>
                <w:sz w:val="20"/>
                <w:szCs w:val="20"/>
              </w:rPr>
              <w:t xml:space="preserve"> қарсы </w:t>
            </w:r>
            <w:r w:rsidRPr="00210195">
              <w:rPr>
                <w:rStyle w:val="ezkurwreuab5ozgtqnkl"/>
                <w:sz w:val="20"/>
                <w:szCs w:val="20"/>
              </w:rPr>
              <w:t>жабыны</w:t>
            </w:r>
            <w:r w:rsidRPr="00210195">
              <w:rPr>
                <w:sz w:val="20"/>
                <w:szCs w:val="20"/>
              </w:rPr>
              <w:t xml:space="preserve"> бар </w:t>
            </w:r>
            <w:r w:rsidRPr="00210195">
              <w:rPr>
                <w:rStyle w:val="ezkurwreuab5ozgtqnkl"/>
                <w:sz w:val="20"/>
                <w:szCs w:val="20"/>
              </w:rPr>
              <w:t>сіңірілетін,</w:t>
            </w:r>
            <w:r w:rsidRPr="00210195">
              <w:rPr>
                <w:sz w:val="20"/>
                <w:szCs w:val="20"/>
              </w:rPr>
              <w:t xml:space="preserve"> </w:t>
            </w:r>
            <w:r w:rsidRPr="00210195">
              <w:rPr>
                <w:rStyle w:val="ezkurwreuab5ozgtqnkl"/>
                <w:sz w:val="20"/>
                <w:szCs w:val="20"/>
              </w:rPr>
              <w:t>USP</w:t>
            </w:r>
            <w:r w:rsidRPr="00210195">
              <w:rPr>
                <w:sz w:val="20"/>
                <w:szCs w:val="20"/>
              </w:rPr>
              <w:t xml:space="preserve"> </w:t>
            </w:r>
            <w:r w:rsidRPr="00210195">
              <w:rPr>
                <w:rStyle w:val="ezkurwreuab5ozgtqnkl"/>
                <w:sz w:val="20"/>
                <w:szCs w:val="20"/>
              </w:rPr>
              <w:t>4/0,</w:t>
            </w:r>
            <w:r w:rsidRPr="00210195">
              <w:rPr>
                <w:sz w:val="20"/>
                <w:szCs w:val="20"/>
              </w:rPr>
              <w:t xml:space="preserve"> </w:t>
            </w:r>
            <w:r w:rsidRPr="00210195">
              <w:rPr>
                <w:rStyle w:val="ezkurwreuab5ozgtqnkl"/>
                <w:sz w:val="20"/>
                <w:szCs w:val="20"/>
              </w:rPr>
              <w:t>жіп</w:t>
            </w:r>
            <w:r w:rsidRPr="00210195">
              <w:rPr>
                <w:sz w:val="20"/>
                <w:szCs w:val="20"/>
              </w:rPr>
              <w:t xml:space="preserve"> </w:t>
            </w:r>
            <w:r w:rsidRPr="00210195">
              <w:rPr>
                <w:rStyle w:val="ezkurwreuab5ozgtqnkl"/>
                <w:sz w:val="20"/>
                <w:szCs w:val="20"/>
              </w:rPr>
              <w:t>ұзындығы</w:t>
            </w:r>
            <w:r w:rsidRPr="00210195">
              <w:rPr>
                <w:sz w:val="20"/>
                <w:szCs w:val="20"/>
              </w:rPr>
              <w:t xml:space="preserve"> </w:t>
            </w:r>
            <w:r w:rsidRPr="00210195">
              <w:rPr>
                <w:rStyle w:val="ezkurwreuab5ozgtqnkl"/>
                <w:sz w:val="20"/>
                <w:szCs w:val="20"/>
              </w:rPr>
              <w:t>70</w:t>
            </w:r>
            <w:r w:rsidRPr="00210195">
              <w:rPr>
                <w:sz w:val="20"/>
                <w:szCs w:val="20"/>
              </w:rPr>
              <w:t xml:space="preserve"> </w:t>
            </w:r>
            <w:r w:rsidRPr="00210195">
              <w:rPr>
                <w:rStyle w:val="ezkurwreuab5ozgtqnkl"/>
                <w:sz w:val="20"/>
                <w:szCs w:val="20"/>
              </w:rPr>
              <w:t>см,</w:t>
            </w:r>
            <w:r w:rsidRPr="00210195">
              <w:rPr>
                <w:sz w:val="20"/>
                <w:szCs w:val="20"/>
              </w:rPr>
              <w:t xml:space="preserve"> </w:t>
            </w:r>
            <w:r w:rsidRPr="00210195">
              <w:rPr>
                <w:rStyle w:val="ezkurwreuab5ozgtqnkl"/>
                <w:sz w:val="20"/>
                <w:szCs w:val="20"/>
              </w:rPr>
              <w:t>HR</w:t>
            </w:r>
            <w:r w:rsidRPr="00210195">
              <w:rPr>
                <w:sz w:val="20"/>
                <w:szCs w:val="20"/>
              </w:rPr>
              <w:t xml:space="preserve"> </w:t>
            </w:r>
            <w:r w:rsidRPr="00210195">
              <w:rPr>
                <w:rStyle w:val="ezkurwreuab5ozgtqnkl"/>
                <w:sz w:val="20"/>
                <w:szCs w:val="20"/>
              </w:rPr>
              <w:t>22</w:t>
            </w:r>
            <w:r w:rsidRPr="00210195">
              <w:rPr>
                <w:sz w:val="20"/>
                <w:szCs w:val="20"/>
              </w:rPr>
              <w:t xml:space="preserve"> </w:t>
            </w:r>
            <w:r w:rsidRPr="00210195">
              <w:rPr>
                <w:rStyle w:val="ezkurwreuab5ozgtqnkl"/>
                <w:sz w:val="20"/>
                <w:szCs w:val="20"/>
              </w:rPr>
              <w:t>ине</w:t>
            </w:r>
          </w:p>
        </w:tc>
      </w:tr>
      <w:tr w:rsidR="00B20FB8" w:rsidRPr="00210195" w:rsidTr="007F3A1F">
        <w:trPr>
          <w:trHeight w:val="689"/>
        </w:trPr>
        <w:tc>
          <w:tcPr>
            <w:tcW w:w="710" w:type="dxa"/>
            <w:tcBorders>
              <w:top w:val="single" w:sz="4" w:space="0" w:color="auto"/>
              <w:left w:val="single" w:sz="4" w:space="0" w:color="auto"/>
              <w:bottom w:val="single" w:sz="4" w:space="0" w:color="auto"/>
              <w:right w:val="single" w:sz="4" w:space="0" w:color="auto"/>
            </w:tcBorders>
          </w:tcPr>
          <w:p w:rsidR="00B20FB8" w:rsidRPr="00210195" w:rsidRDefault="00B20FB8" w:rsidP="007E5875">
            <w:pPr>
              <w:ind w:right="-251" w:firstLine="34"/>
              <w:jc w:val="center"/>
              <w:rPr>
                <w:sz w:val="20"/>
                <w:szCs w:val="20"/>
              </w:rPr>
            </w:pPr>
            <w:r w:rsidRPr="00210195">
              <w:rPr>
                <w:sz w:val="20"/>
                <w:szCs w:val="20"/>
              </w:rPr>
              <w:lastRenderedPageBreak/>
              <w:t>58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B20FB8">
            <w:pPr>
              <w:ind w:firstLine="175"/>
              <w:rPr>
                <w:sz w:val="20"/>
                <w:szCs w:val="20"/>
              </w:rPr>
            </w:pPr>
            <w:r w:rsidRPr="00210195">
              <w:rPr>
                <w:rStyle w:val="ezkurwreuab5ozgtqnkl"/>
                <w:sz w:val="20"/>
                <w:szCs w:val="20"/>
              </w:rPr>
              <w:t>Тігіс</w:t>
            </w:r>
            <w:r w:rsidRPr="00210195">
              <w:rPr>
                <w:sz w:val="20"/>
                <w:szCs w:val="20"/>
              </w:rPr>
              <w:t xml:space="preserve"> </w:t>
            </w:r>
            <w:r w:rsidRPr="00210195">
              <w:rPr>
                <w:rStyle w:val="ezkurwreuab5ozgtqnkl"/>
                <w:sz w:val="20"/>
                <w:szCs w:val="20"/>
              </w:rPr>
              <w:t>материалы</w:t>
            </w:r>
            <w:r w:rsidRPr="00210195">
              <w:rPr>
                <w:sz w:val="20"/>
                <w:szCs w:val="20"/>
              </w:rPr>
              <w:t xml:space="preserve"> USP 5/0, ұзындығы 70см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8140A5">
            <w:pPr>
              <w:jc w:val="center"/>
              <w:rPr>
                <w:sz w:val="20"/>
                <w:szCs w:val="20"/>
              </w:rPr>
            </w:pPr>
            <w:r w:rsidRPr="00210195">
              <w:rPr>
                <w:sz w:val="20"/>
                <w:szCs w:val="20"/>
              </w:rPr>
              <w:t>шт</w:t>
            </w:r>
          </w:p>
        </w:tc>
        <w:tc>
          <w:tcPr>
            <w:tcW w:w="11906"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8140A5">
            <w:pPr>
              <w:rPr>
                <w:sz w:val="20"/>
                <w:szCs w:val="20"/>
              </w:rPr>
            </w:pPr>
            <w:r w:rsidRPr="00210195">
              <w:rPr>
                <w:rStyle w:val="ezkurwreuab5ozgtqnkl"/>
                <w:sz w:val="20"/>
                <w:szCs w:val="20"/>
              </w:rPr>
              <w:t>сіңірілетін,</w:t>
            </w:r>
            <w:r w:rsidRPr="00210195">
              <w:rPr>
                <w:sz w:val="20"/>
                <w:szCs w:val="20"/>
              </w:rPr>
              <w:t xml:space="preserve"> </w:t>
            </w:r>
            <w:r w:rsidRPr="00210195">
              <w:rPr>
                <w:rStyle w:val="ezkurwreuab5ozgtqnkl"/>
                <w:sz w:val="20"/>
                <w:szCs w:val="20"/>
              </w:rPr>
              <w:t>USP</w:t>
            </w:r>
            <w:r w:rsidRPr="00210195">
              <w:rPr>
                <w:sz w:val="20"/>
                <w:szCs w:val="20"/>
              </w:rPr>
              <w:t xml:space="preserve"> </w:t>
            </w:r>
            <w:r w:rsidRPr="00210195">
              <w:rPr>
                <w:rStyle w:val="ezkurwreuab5ozgtqnkl"/>
                <w:sz w:val="20"/>
                <w:szCs w:val="20"/>
              </w:rPr>
              <w:t>5/0,</w:t>
            </w:r>
            <w:r w:rsidRPr="00210195">
              <w:rPr>
                <w:sz w:val="20"/>
                <w:szCs w:val="20"/>
              </w:rPr>
              <w:t xml:space="preserve"> </w:t>
            </w:r>
            <w:r w:rsidRPr="00210195">
              <w:rPr>
                <w:rStyle w:val="ezkurwreuab5ozgtqnkl"/>
                <w:sz w:val="20"/>
                <w:szCs w:val="20"/>
              </w:rPr>
              <w:t>жіп</w:t>
            </w:r>
            <w:r w:rsidRPr="00210195">
              <w:rPr>
                <w:sz w:val="20"/>
                <w:szCs w:val="20"/>
              </w:rPr>
              <w:t xml:space="preserve"> </w:t>
            </w:r>
            <w:r w:rsidRPr="00210195">
              <w:rPr>
                <w:rStyle w:val="ezkurwreuab5ozgtqnkl"/>
                <w:sz w:val="20"/>
                <w:szCs w:val="20"/>
              </w:rPr>
              <w:t>ұзындығы</w:t>
            </w:r>
            <w:r w:rsidRPr="00210195">
              <w:rPr>
                <w:sz w:val="20"/>
                <w:szCs w:val="20"/>
              </w:rPr>
              <w:t xml:space="preserve"> </w:t>
            </w:r>
            <w:r w:rsidRPr="00210195">
              <w:rPr>
                <w:rStyle w:val="ezkurwreuab5ozgtqnkl"/>
                <w:sz w:val="20"/>
                <w:szCs w:val="20"/>
              </w:rPr>
              <w:t>70</w:t>
            </w:r>
            <w:r w:rsidRPr="00210195">
              <w:rPr>
                <w:sz w:val="20"/>
                <w:szCs w:val="20"/>
              </w:rPr>
              <w:t xml:space="preserve"> </w:t>
            </w:r>
            <w:r w:rsidRPr="00210195">
              <w:rPr>
                <w:rStyle w:val="ezkurwreuab5ozgtqnkl"/>
                <w:sz w:val="20"/>
                <w:szCs w:val="20"/>
              </w:rPr>
              <w:t>см,</w:t>
            </w:r>
            <w:r w:rsidRPr="00210195">
              <w:rPr>
                <w:sz w:val="20"/>
                <w:szCs w:val="20"/>
              </w:rPr>
              <w:t xml:space="preserve"> </w:t>
            </w:r>
            <w:r w:rsidRPr="00210195">
              <w:rPr>
                <w:rStyle w:val="ezkurwreuab5ozgtqnkl"/>
                <w:sz w:val="20"/>
                <w:szCs w:val="20"/>
              </w:rPr>
              <w:t>HR17</w:t>
            </w:r>
            <w:r w:rsidRPr="00210195">
              <w:rPr>
                <w:sz w:val="20"/>
                <w:szCs w:val="20"/>
              </w:rPr>
              <w:t xml:space="preserve"> </w:t>
            </w:r>
            <w:r w:rsidRPr="00210195">
              <w:rPr>
                <w:rStyle w:val="ezkurwreuab5ozgtqnkl"/>
                <w:sz w:val="20"/>
                <w:szCs w:val="20"/>
              </w:rPr>
              <w:t>ине</w:t>
            </w:r>
          </w:p>
        </w:tc>
      </w:tr>
      <w:tr w:rsidR="00B20FB8" w:rsidRPr="00210195"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B20FB8" w:rsidRPr="00210195" w:rsidRDefault="00B20FB8" w:rsidP="007E5875">
            <w:pPr>
              <w:ind w:right="-251" w:firstLine="34"/>
              <w:jc w:val="center"/>
              <w:rPr>
                <w:sz w:val="20"/>
                <w:szCs w:val="20"/>
              </w:rPr>
            </w:pPr>
            <w:r w:rsidRPr="00210195">
              <w:rPr>
                <w:sz w:val="20"/>
                <w:szCs w:val="20"/>
              </w:rPr>
              <w:t>59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B20FB8">
            <w:pPr>
              <w:ind w:firstLine="175"/>
              <w:rPr>
                <w:sz w:val="20"/>
                <w:szCs w:val="20"/>
              </w:rPr>
            </w:pPr>
            <w:r w:rsidRPr="00210195">
              <w:rPr>
                <w:rStyle w:val="ezkurwreuab5ozgtqnkl"/>
                <w:sz w:val="20"/>
                <w:szCs w:val="20"/>
              </w:rPr>
              <w:t>Тігіс</w:t>
            </w:r>
            <w:r w:rsidRPr="00210195">
              <w:rPr>
                <w:sz w:val="20"/>
                <w:szCs w:val="20"/>
              </w:rPr>
              <w:t xml:space="preserve"> </w:t>
            </w:r>
            <w:r w:rsidRPr="00210195">
              <w:rPr>
                <w:rStyle w:val="ezkurwreuab5ozgtqnkl"/>
                <w:sz w:val="20"/>
                <w:szCs w:val="20"/>
              </w:rPr>
              <w:t>материалы</w:t>
            </w:r>
            <w:r w:rsidRPr="00210195">
              <w:rPr>
                <w:sz w:val="20"/>
                <w:szCs w:val="20"/>
              </w:rPr>
              <w:t xml:space="preserve"> USP 6/0, ұзындығы 45см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8140A5">
            <w:pPr>
              <w:jc w:val="center"/>
              <w:rPr>
                <w:sz w:val="20"/>
                <w:szCs w:val="20"/>
              </w:rPr>
            </w:pPr>
            <w:r w:rsidRPr="00210195">
              <w:rPr>
                <w:sz w:val="20"/>
                <w:szCs w:val="20"/>
              </w:rPr>
              <w:t>шт</w:t>
            </w:r>
          </w:p>
        </w:tc>
        <w:tc>
          <w:tcPr>
            <w:tcW w:w="11906" w:type="dxa"/>
            <w:tcBorders>
              <w:top w:val="single" w:sz="4" w:space="0" w:color="auto"/>
              <w:left w:val="single" w:sz="4" w:space="0" w:color="auto"/>
              <w:bottom w:val="single" w:sz="4" w:space="0" w:color="auto"/>
              <w:right w:val="single" w:sz="4" w:space="0" w:color="auto"/>
            </w:tcBorders>
            <w:shd w:val="clear" w:color="auto" w:fill="auto"/>
            <w:vAlign w:val="center"/>
          </w:tcPr>
          <w:p w:rsidR="00B20FB8" w:rsidRPr="00210195" w:rsidRDefault="00B20FB8" w:rsidP="008140A5">
            <w:pPr>
              <w:rPr>
                <w:b/>
                <w:sz w:val="20"/>
                <w:szCs w:val="20"/>
              </w:rPr>
            </w:pPr>
            <w:r w:rsidRPr="00210195">
              <w:rPr>
                <w:rStyle w:val="ezkurwreuab5ozgtqnkl"/>
                <w:sz w:val="20"/>
                <w:szCs w:val="20"/>
              </w:rPr>
              <w:t>сіңірілетін,</w:t>
            </w:r>
            <w:r w:rsidRPr="00210195">
              <w:rPr>
                <w:sz w:val="20"/>
                <w:szCs w:val="20"/>
              </w:rPr>
              <w:t xml:space="preserve"> </w:t>
            </w:r>
            <w:r w:rsidRPr="00210195">
              <w:rPr>
                <w:rStyle w:val="ezkurwreuab5ozgtqnkl"/>
                <w:sz w:val="20"/>
                <w:szCs w:val="20"/>
              </w:rPr>
              <w:t>USP</w:t>
            </w:r>
            <w:r w:rsidRPr="00210195">
              <w:rPr>
                <w:sz w:val="20"/>
                <w:szCs w:val="20"/>
              </w:rPr>
              <w:t xml:space="preserve"> </w:t>
            </w:r>
            <w:r w:rsidRPr="00210195">
              <w:rPr>
                <w:rStyle w:val="ezkurwreuab5ozgtqnkl"/>
                <w:sz w:val="20"/>
                <w:szCs w:val="20"/>
              </w:rPr>
              <w:t>6/0,</w:t>
            </w:r>
            <w:r w:rsidRPr="00210195">
              <w:rPr>
                <w:sz w:val="20"/>
                <w:szCs w:val="20"/>
              </w:rPr>
              <w:t xml:space="preserve"> </w:t>
            </w:r>
            <w:r w:rsidRPr="00210195">
              <w:rPr>
                <w:rStyle w:val="ezkurwreuab5ozgtqnkl"/>
                <w:sz w:val="20"/>
                <w:szCs w:val="20"/>
              </w:rPr>
              <w:t>жіп</w:t>
            </w:r>
            <w:r w:rsidRPr="00210195">
              <w:rPr>
                <w:sz w:val="20"/>
                <w:szCs w:val="20"/>
              </w:rPr>
              <w:t xml:space="preserve"> </w:t>
            </w:r>
            <w:r w:rsidRPr="00210195">
              <w:rPr>
                <w:rStyle w:val="ezkurwreuab5ozgtqnkl"/>
                <w:sz w:val="20"/>
                <w:szCs w:val="20"/>
              </w:rPr>
              <w:t>ұзындығы</w:t>
            </w:r>
            <w:r w:rsidRPr="00210195">
              <w:rPr>
                <w:sz w:val="20"/>
                <w:szCs w:val="20"/>
              </w:rPr>
              <w:t xml:space="preserve"> </w:t>
            </w:r>
            <w:r w:rsidRPr="00210195">
              <w:rPr>
                <w:rStyle w:val="ezkurwreuab5ozgtqnkl"/>
                <w:sz w:val="20"/>
                <w:szCs w:val="20"/>
              </w:rPr>
              <w:t>45</w:t>
            </w:r>
            <w:r w:rsidRPr="00210195">
              <w:rPr>
                <w:sz w:val="20"/>
                <w:szCs w:val="20"/>
              </w:rPr>
              <w:t xml:space="preserve"> </w:t>
            </w:r>
            <w:r w:rsidRPr="00210195">
              <w:rPr>
                <w:rStyle w:val="ezkurwreuab5ozgtqnkl"/>
                <w:sz w:val="20"/>
                <w:szCs w:val="20"/>
              </w:rPr>
              <w:t>см,</w:t>
            </w:r>
            <w:r w:rsidRPr="00210195">
              <w:rPr>
                <w:sz w:val="20"/>
                <w:szCs w:val="20"/>
              </w:rPr>
              <w:t xml:space="preserve"> </w:t>
            </w:r>
            <w:r w:rsidRPr="00210195">
              <w:rPr>
                <w:rStyle w:val="ezkurwreuab5ozgtqnkl"/>
                <w:sz w:val="20"/>
                <w:szCs w:val="20"/>
              </w:rPr>
              <w:t>HR13</w:t>
            </w:r>
          </w:p>
        </w:tc>
      </w:tr>
      <w:tr w:rsidR="00B20FB8" w:rsidRPr="00210195"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B20FB8" w:rsidRPr="00210195" w:rsidRDefault="00B20FB8" w:rsidP="007E5875">
            <w:pPr>
              <w:ind w:right="-251" w:firstLine="34"/>
              <w:jc w:val="center"/>
              <w:rPr>
                <w:sz w:val="20"/>
                <w:szCs w:val="20"/>
              </w:rPr>
            </w:pPr>
            <w:r w:rsidRPr="00210195">
              <w:rPr>
                <w:sz w:val="20"/>
                <w:szCs w:val="20"/>
              </w:rPr>
              <w:t>60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B20FB8">
            <w:pPr>
              <w:ind w:firstLine="175"/>
              <w:rPr>
                <w:sz w:val="20"/>
                <w:szCs w:val="20"/>
              </w:rPr>
            </w:pPr>
            <w:r w:rsidRPr="00210195">
              <w:rPr>
                <w:rStyle w:val="ezkurwreuab5ozgtqnkl"/>
                <w:sz w:val="20"/>
                <w:szCs w:val="20"/>
              </w:rPr>
              <w:t>Тігіс</w:t>
            </w:r>
            <w:r w:rsidRPr="00210195">
              <w:rPr>
                <w:sz w:val="20"/>
                <w:szCs w:val="20"/>
              </w:rPr>
              <w:t xml:space="preserve"> </w:t>
            </w:r>
            <w:r w:rsidRPr="00210195">
              <w:rPr>
                <w:rStyle w:val="ezkurwreuab5ozgtqnkl"/>
                <w:sz w:val="20"/>
                <w:szCs w:val="20"/>
              </w:rPr>
              <w:t>материалы</w:t>
            </w:r>
            <w:r w:rsidRPr="00210195">
              <w:rPr>
                <w:sz w:val="20"/>
                <w:szCs w:val="20"/>
              </w:rPr>
              <w:t xml:space="preserve"> USP 2/0, ұзындығы 75см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8140A5">
            <w:pPr>
              <w:jc w:val="center"/>
              <w:rPr>
                <w:sz w:val="20"/>
                <w:szCs w:val="20"/>
              </w:rPr>
            </w:pPr>
            <w:r w:rsidRPr="00210195">
              <w:rPr>
                <w:sz w:val="20"/>
                <w:szCs w:val="20"/>
              </w:rPr>
              <w:t>шт</w:t>
            </w:r>
          </w:p>
        </w:tc>
        <w:tc>
          <w:tcPr>
            <w:tcW w:w="11906" w:type="dxa"/>
            <w:tcBorders>
              <w:top w:val="single" w:sz="4" w:space="0" w:color="auto"/>
              <w:left w:val="single" w:sz="4" w:space="0" w:color="auto"/>
              <w:bottom w:val="single" w:sz="4" w:space="0" w:color="auto"/>
              <w:right w:val="single" w:sz="4" w:space="0" w:color="auto"/>
            </w:tcBorders>
            <w:shd w:val="clear" w:color="auto" w:fill="auto"/>
            <w:vAlign w:val="center"/>
          </w:tcPr>
          <w:p w:rsidR="00B20FB8" w:rsidRPr="00210195" w:rsidRDefault="00B20FB8" w:rsidP="008140A5">
            <w:pPr>
              <w:rPr>
                <w:sz w:val="20"/>
                <w:szCs w:val="20"/>
              </w:rPr>
            </w:pPr>
            <w:r w:rsidRPr="00210195">
              <w:rPr>
                <w:rStyle w:val="ezkurwreuab5ozgtqnkl"/>
                <w:sz w:val="20"/>
                <w:szCs w:val="20"/>
              </w:rPr>
              <w:t>сіңірілмейтін,</w:t>
            </w:r>
            <w:r w:rsidRPr="00210195">
              <w:rPr>
                <w:sz w:val="20"/>
                <w:szCs w:val="20"/>
              </w:rPr>
              <w:t xml:space="preserve"> </w:t>
            </w:r>
            <w:r w:rsidRPr="00210195">
              <w:rPr>
                <w:rStyle w:val="ezkurwreuab5ozgtqnkl"/>
                <w:sz w:val="20"/>
                <w:szCs w:val="20"/>
              </w:rPr>
              <w:t>өрілген,</w:t>
            </w:r>
            <w:r w:rsidRPr="00210195">
              <w:rPr>
                <w:sz w:val="20"/>
                <w:szCs w:val="20"/>
              </w:rPr>
              <w:t xml:space="preserve"> </w:t>
            </w:r>
            <w:r w:rsidRPr="00210195">
              <w:rPr>
                <w:rStyle w:val="ezkurwreuab5ozgtqnkl"/>
                <w:sz w:val="20"/>
                <w:szCs w:val="20"/>
              </w:rPr>
              <w:t>USP</w:t>
            </w:r>
            <w:r w:rsidRPr="00210195">
              <w:rPr>
                <w:sz w:val="20"/>
                <w:szCs w:val="20"/>
              </w:rPr>
              <w:t xml:space="preserve"> </w:t>
            </w:r>
            <w:r w:rsidRPr="00210195">
              <w:rPr>
                <w:rStyle w:val="ezkurwreuab5ozgtqnkl"/>
                <w:sz w:val="20"/>
                <w:szCs w:val="20"/>
              </w:rPr>
              <w:t>2/0,</w:t>
            </w:r>
            <w:r w:rsidRPr="00210195">
              <w:rPr>
                <w:sz w:val="20"/>
                <w:szCs w:val="20"/>
              </w:rPr>
              <w:t xml:space="preserve"> </w:t>
            </w:r>
            <w:r w:rsidRPr="00210195">
              <w:rPr>
                <w:rStyle w:val="ezkurwreuab5ozgtqnkl"/>
                <w:sz w:val="20"/>
                <w:szCs w:val="20"/>
              </w:rPr>
              <w:t>жіптің</w:t>
            </w:r>
            <w:r w:rsidRPr="00210195">
              <w:rPr>
                <w:sz w:val="20"/>
                <w:szCs w:val="20"/>
              </w:rPr>
              <w:t xml:space="preserve"> </w:t>
            </w:r>
            <w:r w:rsidRPr="00210195">
              <w:rPr>
                <w:rStyle w:val="ezkurwreuab5ozgtqnkl"/>
                <w:sz w:val="20"/>
                <w:szCs w:val="20"/>
              </w:rPr>
              <w:t>ұзындығы</w:t>
            </w:r>
            <w:r w:rsidRPr="00210195">
              <w:rPr>
                <w:sz w:val="20"/>
                <w:szCs w:val="20"/>
              </w:rPr>
              <w:t xml:space="preserve"> </w:t>
            </w:r>
            <w:r w:rsidRPr="00210195">
              <w:rPr>
                <w:rStyle w:val="ezkurwreuab5ozgtqnkl"/>
                <w:sz w:val="20"/>
                <w:szCs w:val="20"/>
              </w:rPr>
              <w:t>75</w:t>
            </w:r>
            <w:r w:rsidRPr="00210195">
              <w:rPr>
                <w:sz w:val="20"/>
                <w:szCs w:val="20"/>
              </w:rPr>
              <w:t xml:space="preserve"> см</w:t>
            </w:r>
            <w:r w:rsidRPr="00210195">
              <w:rPr>
                <w:rStyle w:val="ezkurwreuab5ozgtqnkl"/>
                <w:sz w:val="20"/>
                <w:szCs w:val="20"/>
              </w:rPr>
              <w:t>,</w:t>
            </w:r>
            <w:r w:rsidRPr="00210195">
              <w:rPr>
                <w:sz w:val="20"/>
                <w:szCs w:val="20"/>
              </w:rPr>
              <w:t xml:space="preserve"> </w:t>
            </w:r>
            <w:r w:rsidRPr="00210195">
              <w:rPr>
                <w:rStyle w:val="ezkurwreuab5ozgtqnkl"/>
                <w:sz w:val="20"/>
                <w:szCs w:val="20"/>
              </w:rPr>
              <w:t>DS19</w:t>
            </w:r>
            <w:r w:rsidRPr="00210195">
              <w:rPr>
                <w:sz w:val="20"/>
                <w:szCs w:val="20"/>
              </w:rPr>
              <w:t xml:space="preserve"> </w:t>
            </w:r>
            <w:r w:rsidRPr="00210195">
              <w:rPr>
                <w:rStyle w:val="ezkurwreuab5ozgtqnkl"/>
                <w:sz w:val="20"/>
                <w:szCs w:val="20"/>
              </w:rPr>
              <w:t>инесі</w:t>
            </w:r>
          </w:p>
        </w:tc>
      </w:tr>
      <w:tr w:rsidR="00B20FB8" w:rsidRPr="00210195"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B20FB8" w:rsidRPr="00210195" w:rsidRDefault="00B20FB8" w:rsidP="007E5875">
            <w:pPr>
              <w:ind w:right="-251" w:firstLine="34"/>
              <w:jc w:val="center"/>
              <w:rPr>
                <w:sz w:val="20"/>
                <w:szCs w:val="20"/>
              </w:rPr>
            </w:pPr>
            <w:r w:rsidRPr="00210195">
              <w:rPr>
                <w:sz w:val="20"/>
                <w:szCs w:val="20"/>
              </w:rPr>
              <w:t>61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B20FB8">
            <w:pPr>
              <w:ind w:firstLine="175"/>
              <w:rPr>
                <w:sz w:val="20"/>
                <w:szCs w:val="20"/>
              </w:rPr>
            </w:pPr>
            <w:r w:rsidRPr="00210195">
              <w:rPr>
                <w:rStyle w:val="ezkurwreuab5ozgtqnkl"/>
                <w:sz w:val="20"/>
                <w:szCs w:val="20"/>
              </w:rPr>
              <w:t>Тігіс</w:t>
            </w:r>
            <w:r w:rsidRPr="00210195">
              <w:rPr>
                <w:sz w:val="20"/>
                <w:szCs w:val="20"/>
              </w:rPr>
              <w:t xml:space="preserve"> </w:t>
            </w:r>
            <w:r w:rsidRPr="00210195">
              <w:rPr>
                <w:rStyle w:val="ezkurwreuab5ozgtqnkl"/>
                <w:sz w:val="20"/>
                <w:szCs w:val="20"/>
              </w:rPr>
              <w:t>материалы</w:t>
            </w:r>
            <w:r w:rsidRPr="00210195">
              <w:rPr>
                <w:sz w:val="20"/>
                <w:szCs w:val="20"/>
              </w:rPr>
              <w:t xml:space="preserve"> USP 3/0, ұзындығы 75см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8140A5">
            <w:pPr>
              <w:jc w:val="center"/>
              <w:rPr>
                <w:sz w:val="20"/>
                <w:szCs w:val="20"/>
              </w:rPr>
            </w:pPr>
            <w:r w:rsidRPr="00210195">
              <w:rPr>
                <w:sz w:val="20"/>
                <w:szCs w:val="20"/>
              </w:rPr>
              <w:t>шт</w:t>
            </w:r>
          </w:p>
        </w:tc>
        <w:tc>
          <w:tcPr>
            <w:tcW w:w="11906" w:type="dxa"/>
            <w:tcBorders>
              <w:top w:val="single" w:sz="4" w:space="0" w:color="auto"/>
              <w:left w:val="single" w:sz="4" w:space="0" w:color="auto"/>
              <w:bottom w:val="single" w:sz="4" w:space="0" w:color="auto"/>
              <w:right w:val="single" w:sz="4" w:space="0" w:color="auto"/>
            </w:tcBorders>
            <w:shd w:val="clear" w:color="auto" w:fill="auto"/>
            <w:vAlign w:val="center"/>
          </w:tcPr>
          <w:p w:rsidR="00B20FB8" w:rsidRPr="00210195" w:rsidRDefault="00B20FB8" w:rsidP="008140A5">
            <w:pPr>
              <w:rPr>
                <w:sz w:val="20"/>
                <w:szCs w:val="20"/>
              </w:rPr>
            </w:pPr>
            <w:r w:rsidRPr="00210195">
              <w:rPr>
                <w:sz w:val="20"/>
                <w:szCs w:val="20"/>
              </w:rPr>
              <w:t>USP 3/0, длина нити 75см,HR30</w:t>
            </w:r>
          </w:p>
        </w:tc>
      </w:tr>
      <w:tr w:rsidR="00B20FB8" w:rsidRPr="00210195"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B20FB8" w:rsidRPr="00210195" w:rsidRDefault="00B20FB8" w:rsidP="007E5875">
            <w:pPr>
              <w:ind w:right="-251" w:firstLine="34"/>
              <w:jc w:val="center"/>
              <w:rPr>
                <w:sz w:val="20"/>
                <w:szCs w:val="20"/>
              </w:rPr>
            </w:pPr>
            <w:r w:rsidRPr="00210195">
              <w:rPr>
                <w:sz w:val="20"/>
                <w:szCs w:val="20"/>
              </w:rPr>
              <w:t>62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B20FB8">
            <w:pPr>
              <w:ind w:firstLine="175"/>
              <w:rPr>
                <w:sz w:val="20"/>
                <w:szCs w:val="20"/>
              </w:rPr>
            </w:pPr>
            <w:r w:rsidRPr="00210195">
              <w:rPr>
                <w:rStyle w:val="ezkurwreuab5ozgtqnkl"/>
                <w:sz w:val="20"/>
                <w:szCs w:val="20"/>
              </w:rPr>
              <w:t>Тігіс</w:t>
            </w:r>
            <w:r w:rsidRPr="00210195">
              <w:rPr>
                <w:sz w:val="20"/>
                <w:szCs w:val="20"/>
              </w:rPr>
              <w:t xml:space="preserve"> </w:t>
            </w:r>
            <w:r w:rsidRPr="00210195">
              <w:rPr>
                <w:rStyle w:val="ezkurwreuab5ozgtqnkl"/>
                <w:sz w:val="20"/>
                <w:szCs w:val="20"/>
              </w:rPr>
              <w:t>материалы</w:t>
            </w:r>
            <w:r w:rsidRPr="00210195">
              <w:rPr>
                <w:sz w:val="20"/>
                <w:szCs w:val="20"/>
              </w:rPr>
              <w:t xml:space="preserve"> USP 5/0, ұзындығы 75см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8140A5">
            <w:pPr>
              <w:jc w:val="center"/>
              <w:rPr>
                <w:sz w:val="20"/>
                <w:szCs w:val="20"/>
              </w:rPr>
            </w:pPr>
            <w:r w:rsidRPr="00210195">
              <w:rPr>
                <w:sz w:val="20"/>
                <w:szCs w:val="20"/>
              </w:rPr>
              <w:t>шт</w:t>
            </w:r>
          </w:p>
        </w:tc>
        <w:tc>
          <w:tcPr>
            <w:tcW w:w="11906" w:type="dxa"/>
            <w:tcBorders>
              <w:top w:val="single" w:sz="4" w:space="0" w:color="auto"/>
              <w:left w:val="single" w:sz="4" w:space="0" w:color="auto"/>
              <w:bottom w:val="single" w:sz="4" w:space="0" w:color="auto"/>
              <w:right w:val="single" w:sz="4" w:space="0" w:color="auto"/>
            </w:tcBorders>
            <w:shd w:val="clear" w:color="auto" w:fill="auto"/>
            <w:vAlign w:val="center"/>
          </w:tcPr>
          <w:p w:rsidR="00B20FB8" w:rsidRPr="00210195" w:rsidRDefault="00B20FB8" w:rsidP="008140A5">
            <w:pPr>
              <w:rPr>
                <w:sz w:val="20"/>
                <w:szCs w:val="20"/>
              </w:rPr>
            </w:pPr>
            <w:r w:rsidRPr="00210195">
              <w:rPr>
                <w:sz w:val="20"/>
                <w:szCs w:val="20"/>
              </w:rPr>
              <w:t>USP 5/0, длина нити 75см,HR23</w:t>
            </w:r>
          </w:p>
        </w:tc>
      </w:tr>
      <w:tr w:rsidR="00B20FB8" w:rsidRPr="00210195"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B20FB8" w:rsidRPr="00210195" w:rsidRDefault="00B20FB8" w:rsidP="007E5875">
            <w:pPr>
              <w:ind w:right="-251" w:firstLine="34"/>
              <w:jc w:val="center"/>
              <w:rPr>
                <w:sz w:val="20"/>
                <w:szCs w:val="20"/>
              </w:rPr>
            </w:pPr>
            <w:r w:rsidRPr="00210195">
              <w:rPr>
                <w:sz w:val="20"/>
                <w:szCs w:val="20"/>
              </w:rPr>
              <w:t>63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B20FB8">
            <w:pPr>
              <w:ind w:firstLine="175"/>
              <w:rPr>
                <w:sz w:val="20"/>
                <w:szCs w:val="20"/>
              </w:rPr>
            </w:pPr>
            <w:r w:rsidRPr="00210195">
              <w:rPr>
                <w:rStyle w:val="ezkurwreuab5ozgtqnkl"/>
                <w:sz w:val="20"/>
                <w:szCs w:val="20"/>
              </w:rPr>
              <w:t>Тігіс</w:t>
            </w:r>
            <w:r w:rsidRPr="00210195">
              <w:rPr>
                <w:sz w:val="20"/>
                <w:szCs w:val="20"/>
              </w:rPr>
              <w:t xml:space="preserve"> </w:t>
            </w:r>
            <w:r w:rsidRPr="00210195">
              <w:rPr>
                <w:rStyle w:val="ezkurwreuab5ozgtqnkl"/>
                <w:sz w:val="20"/>
                <w:szCs w:val="20"/>
              </w:rPr>
              <w:t>материалы</w:t>
            </w:r>
            <w:r w:rsidRPr="00210195">
              <w:rPr>
                <w:sz w:val="20"/>
                <w:szCs w:val="20"/>
              </w:rPr>
              <w:t xml:space="preserve"> ПДС №0 , ұзындығы 75см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8140A5">
            <w:pPr>
              <w:jc w:val="center"/>
              <w:rPr>
                <w:sz w:val="20"/>
                <w:szCs w:val="20"/>
              </w:rPr>
            </w:pPr>
            <w:r w:rsidRPr="00210195">
              <w:rPr>
                <w:sz w:val="20"/>
                <w:szCs w:val="20"/>
              </w:rPr>
              <w:t>шт</w:t>
            </w:r>
          </w:p>
        </w:tc>
        <w:tc>
          <w:tcPr>
            <w:tcW w:w="11906" w:type="dxa"/>
            <w:tcBorders>
              <w:top w:val="single" w:sz="4" w:space="0" w:color="auto"/>
              <w:left w:val="single" w:sz="4" w:space="0" w:color="auto"/>
              <w:bottom w:val="single" w:sz="4" w:space="0" w:color="auto"/>
              <w:right w:val="single" w:sz="4" w:space="0" w:color="auto"/>
            </w:tcBorders>
            <w:shd w:val="clear" w:color="auto" w:fill="auto"/>
            <w:vAlign w:val="center"/>
          </w:tcPr>
          <w:p w:rsidR="00B20FB8" w:rsidRPr="00210195" w:rsidRDefault="00B20FB8" w:rsidP="008140A5">
            <w:pPr>
              <w:rPr>
                <w:sz w:val="20"/>
                <w:szCs w:val="20"/>
              </w:rPr>
            </w:pPr>
            <w:r w:rsidRPr="00210195">
              <w:rPr>
                <w:sz w:val="20"/>
                <w:szCs w:val="20"/>
              </w:rPr>
              <w:t>ПДС№0, длина нити 75см,HR40</w:t>
            </w:r>
          </w:p>
        </w:tc>
      </w:tr>
      <w:tr w:rsidR="00B20FB8" w:rsidRPr="00210195"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B20FB8" w:rsidRPr="00210195" w:rsidRDefault="00B20FB8" w:rsidP="007E5875">
            <w:pPr>
              <w:ind w:right="-251" w:firstLine="34"/>
              <w:jc w:val="center"/>
              <w:rPr>
                <w:sz w:val="20"/>
                <w:szCs w:val="20"/>
              </w:rPr>
            </w:pPr>
            <w:r w:rsidRPr="00210195">
              <w:rPr>
                <w:sz w:val="20"/>
                <w:szCs w:val="20"/>
              </w:rPr>
              <w:t>64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B20FB8">
            <w:pPr>
              <w:ind w:firstLine="175"/>
              <w:rPr>
                <w:sz w:val="20"/>
                <w:szCs w:val="20"/>
              </w:rPr>
            </w:pPr>
            <w:r w:rsidRPr="00210195">
              <w:rPr>
                <w:rStyle w:val="ezkurwreuab5ozgtqnkl"/>
                <w:sz w:val="20"/>
                <w:szCs w:val="20"/>
              </w:rPr>
              <w:t>Тігіс</w:t>
            </w:r>
            <w:r w:rsidRPr="00210195">
              <w:rPr>
                <w:sz w:val="20"/>
                <w:szCs w:val="20"/>
              </w:rPr>
              <w:t xml:space="preserve"> </w:t>
            </w:r>
            <w:r w:rsidRPr="00210195">
              <w:rPr>
                <w:rStyle w:val="ezkurwreuab5ozgtqnkl"/>
                <w:sz w:val="20"/>
                <w:szCs w:val="20"/>
              </w:rPr>
              <w:t>материалы</w:t>
            </w:r>
            <w:r w:rsidRPr="00210195">
              <w:rPr>
                <w:sz w:val="20"/>
                <w:szCs w:val="20"/>
              </w:rPr>
              <w:t xml:space="preserve"> USP 6/0, ұзындығы 75см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8140A5">
            <w:pPr>
              <w:jc w:val="center"/>
              <w:rPr>
                <w:sz w:val="20"/>
                <w:szCs w:val="20"/>
              </w:rPr>
            </w:pPr>
            <w:r w:rsidRPr="00210195">
              <w:rPr>
                <w:sz w:val="20"/>
                <w:szCs w:val="20"/>
              </w:rPr>
              <w:t>шт</w:t>
            </w:r>
          </w:p>
        </w:tc>
        <w:tc>
          <w:tcPr>
            <w:tcW w:w="11906" w:type="dxa"/>
            <w:tcBorders>
              <w:top w:val="single" w:sz="4" w:space="0" w:color="auto"/>
              <w:left w:val="single" w:sz="4" w:space="0" w:color="auto"/>
              <w:bottom w:val="single" w:sz="4" w:space="0" w:color="auto"/>
              <w:right w:val="single" w:sz="4" w:space="0" w:color="auto"/>
            </w:tcBorders>
            <w:shd w:val="clear" w:color="auto" w:fill="auto"/>
            <w:vAlign w:val="center"/>
          </w:tcPr>
          <w:p w:rsidR="00B20FB8" w:rsidRPr="00210195" w:rsidRDefault="00B20FB8" w:rsidP="008140A5">
            <w:pPr>
              <w:rPr>
                <w:sz w:val="20"/>
                <w:szCs w:val="20"/>
              </w:rPr>
            </w:pPr>
            <w:r w:rsidRPr="00210195">
              <w:rPr>
                <w:sz w:val="20"/>
                <w:szCs w:val="20"/>
              </w:rPr>
              <w:t>USP 6/0, длина нити 75см,HR23</w:t>
            </w:r>
          </w:p>
        </w:tc>
      </w:tr>
      <w:tr w:rsidR="00B20FB8" w:rsidRPr="00210195"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B20FB8" w:rsidRPr="00210195" w:rsidRDefault="00B20FB8" w:rsidP="007E5875">
            <w:pPr>
              <w:ind w:right="-251" w:firstLine="34"/>
              <w:jc w:val="center"/>
              <w:rPr>
                <w:sz w:val="20"/>
                <w:szCs w:val="20"/>
              </w:rPr>
            </w:pPr>
            <w:r w:rsidRPr="00210195">
              <w:rPr>
                <w:sz w:val="20"/>
                <w:szCs w:val="20"/>
              </w:rPr>
              <w:t>65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B20FB8">
            <w:pPr>
              <w:ind w:firstLine="175"/>
              <w:rPr>
                <w:sz w:val="20"/>
                <w:szCs w:val="20"/>
              </w:rPr>
            </w:pPr>
            <w:r w:rsidRPr="00210195">
              <w:rPr>
                <w:rStyle w:val="ezkurwreuab5ozgtqnkl"/>
                <w:sz w:val="20"/>
                <w:szCs w:val="20"/>
              </w:rPr>
              <w:t>Тігіс</w:t>
            </w:r>
            <w:r w:rsidRPr="00210195">
              <w:rPr>
                <w:sz w:val="20"/>
                <w:szCs w:val="20"/>
              </w:rPr>
              <w:t xml:space="preserve"> </w:t>
            </w:r>
            <w:r w:rsidRPr="00210195">
              <w:rPr>
                <w:rStyle w:val="ezkurwreuab5ozgtqnkl"/>
                <w:sz w:val="20"/>
                <w:szCs w:val="20"/>
              </w:rPr>
              <w:t>материалы</w:t>
            </w:r>
            <w:r w:rsidRPr="00210195">
              <w:rPr>
                <w:sz w:val="20"/>
                <w:szCs w:val="20"/>
              </w:rPr>
              <w:t xml:space="preserve"> USP 1/0, ұзындығы 75см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8140A5">
            <w:pPr>
              <w:jc w:val="center"/>
              <w:rPr>
                <w:sz w:val="20"/>
                <w:szCs w:val="20"/>
              </w:rPr>
            </w:pPr>
            <w:r w:rsidRPr="00210195">
              <w:rPr>
                <w:sz w:val="20"/>
                <w:szCs w:val="20"/>
              </w:rPr>
              <w:t>шт</w:t>
            </w:r>
          </w:p>
        </w:tc>
        <w:tc>
          <w:tcPr>
            <w:tcW w:w="11906" w:type="dxa"/>
            <w:tcBorders>
              <w:top w:val="single" w:sz="4" w:space="0" w:color="auto"/>
              <w:left w:val="single" w:sz="4" w:space="0" w:color="auto"/>
              <w:bottom w:val="single" w:sz="4" w:space="0" w:color="auto"/>
              <w:right w:val="single" w:sz="4" w:space="0" w:color="auto"/>
            </w:tcBorders>
            <w:shd w:val="clear" w:color="auto" w:fill="auto"/>
            <w:vAlign w:val="center"/>
          </w:tcPr>
          <w:p w:rsidR="00B20FB8" w:rsidRPr="00210195" w:rsidRDefault="008873F6" w:rsidP="008140A5">
            <w:pPr>
              <w:rPr>
                <w:sz w:val="20"/>
                <w:szCs w:val="20"/>
              </w:rPr>
            </w:pPr>
            <w:r w:rsidRPr="00210195">
              <w:rPr>
                <w:rStyle w:val="ezkurwreuab5ozgtqnkl"/>
                <w:sz w:val="20"/>
                <w:szCs w:val="20"/>
              </w:rPr>
              <w:t>сіңірілмейтін,</w:t>
            </w:r>
            <w:r w:rsidRPr="00210195">
              <w:rPr>
                <w:sz w:val="20"/>
                <w:szCs w:val="20"/>
              </w:rPr>
              <w:t xml:space="preserve"> </w:t>
            </w:r>
            <w:r w:rsidRPr="00210195">
              <w:rPr>
                <w:rStyle w:val="ezkurwreuab5ozgtqnkl"/>
                <w:sz w:val="20"/>
                <w:szCs w:val="20"/>
              </w:rPr>
              <w:t>USP</w:t>
            </w:r>
            <w:r w:rsidRPr="00210195">
              <w:rPr>
                <w:sz w:val="20"/>
                <w:szCs w:val="20"/>
              </w:rPr>
              <w:t xml:space="preserve"> </w:t>
            </w:r>
            <w:r w:rsidRPr="00210195">
              <w:rPr>
                <w:rStyle w:val="ezkurwreuab5ozgtqnkl"/>
                <w:sz w:val="20"/>
                <w:szCs w:val="20"/>
              </w:rPr>
              <w:t>1,</w:t>
            </w:r>
            <w:r w:rsidRPr="00210195">
              <w:rPr>
                <w:sz w:val="20"/>
                <w:szCs w:val="20"/>
              </w:rPr>
              <w:t xml:space="preserve"> </w:t>
            </w:r>
            <w:r w:rsidRPr="00210195">
              <w:rPr>
                <w:rStyle w:val="ezkurwreuab5ozgtqnkl"/>
                <w:sz w:val="20"/>
                <w:szCs w:val="20"/>
              </w:rPr>
              <w:t>жіп</w:t>
            </w:r>
            <w:r w:rsidRPr="00210195">
              <w:rPr>
                <w:sz w:val="20"/>
                <w:szCs w:val="20"/>
              </w:rPr>
              <w:t xml:space="preserve"> </w:t>
            </w:r>
            <w:r w:rsidRPr="00210195">
              <w:rPr>
                <w:rStyle w:val="ezkurwreuab5ozgtqnkl"/>
                <w:sz w:val="20"/>
                <w:szCs w:val="20"/>
              </w:rPr>
              <w:t>ұзындығы</w:t>
            </w:r>
            <w:r w:rsidRPr="00210195">
              <w:rPr>
                <w:sz w:val="20"/>
                <w:szCs w:val="20"/>
              </w:rPr>
              <w:t xml:space="preserve"> </w:t>
            </w:r>
            <w:r w:rsidRPr="00210195">
              <w:rPr>
                <w:rStyle w:val="ezkurwreuab5ozgtqnkl"/>
                <w:sz w:val="20"/>
                <w:szCs w:val="20"/>
              </w:rPr>
              <w:t>75см,</w:t>
            </w:r>
            <w:r w:rsidRPr="00210195">
              <w:rPr>
                <w:sz w:val="20"/>
                <w:szCs w:val="20"/>
              </w:rPr>
              <w:t xml:space="preserve"> HR30 </w:t>
            </w:r>
            <w:r w:rsidRPr="00210195">
              <w:rPr>
                <w:rStyle w:val="ezkurwreuab5ozgtqnkl"/>
                <w:sz w:val="20"/>
                <w:szCs w:val="20"/>
              </w:rPr>
              <w:t>ине</w:t>
            </w:r>
          </w:p>
        </w:tc>
      </w:tr>
      <w:tr w:rsidR="00B20FB8" w:rsidRPr="00210195"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B20FB8" w:rsidRPr="00210195" w:rsidRDefault="00B20FB8" w:rsidP="007E5875">
            <w:pPr>
              <w:ind w:right="-251" w:firstLine="34"/>
              <w:jc w:val="center"/>
              <w:rPr>
                <w:sz w:val="20"/>
                <w:szCs w:val="20"/>
              </w:rPr>
            </w:pPr>
            <w:r w:rsidRPr="00210195">
              <w:rPr>
                <w:sz w:val="20"/>
                <w:szCs w:val="20"/>
              </w:rPr>
              <w:t>66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B20FB8">
            <w:pPr>
              <w:ind w:firstLine="175"/>
              <w:rPr>
                <w:sz w:val="20"/>
                <w:szCs w:val="20"/>
              </w:rPr>
            </w:pPr>
            <w:r w:rsidRPr="00210195">
              <w:rPr>
                <w:rStyle w:val="ezkurwreuab5ozgtqnkl"/>
                <w:sz w:val="20"/>
                <w:szCs w:val="20"/>
              </w:rPr>
              <w:t>Тігіс</w:t>
            </w:r>
            <w:r w:rsidRPr="00210195">
              <w:rPr>
                <w:sz w:val="20"/>
                <w:szCs w:val="20"/>
              </w:rPr>
              <w:t xml:space="preserve"> </w:t>
            </w:r>
            <w:r w:rsidRPr="00210195">
              <w:rPr>
                <w:rStyle w:val="ezkurwreuab5ozgtqnkl"/>
                <w:sz w:val="20"/>
                <w:szCs w:val="20"/>
              </w:rPr>
              <w:t>материалы</w:t>
            </w:r>
            <w:r w:rsidRPr="00210195">
              <w:rPr>
                <w:sz w:val="20"/>
                <w:szCs w:val="20"/>
              </w:rPr>
              <w:t xml:space="preserve"> кетгут USP 4/0, ұзындығы 90см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8140A5">
            <w:pPr>
              <w:jc w:val="center"/>
              <w:rPr>
                <w:sz w:val="20"/>
                <w:szCs w:val="20"/>
              </w:rPr>
            </w:pPr>
            <w:r w:rsidRPr="00210195">
              <w:rPr>
                <w:sz w:val="20"/>
                <w:szCs w:val="20"/>
              </w:rPr>
              <w:t>шт</w:t>
            </w:r>
          </w:p>
        </w:tc>
        <w:tc>
          <w:tcPr>
            <w:tcW w:w="11906" w:type="dxa"/>
            <w:tcBorders>
              <w:top w:val="single" w:sz="4" w:space="0" w:color="auto"/>
              <w:left w:val="single" w:sz="4" w:space="0" w:color="auto"/>
              <w:bottom w:val="single" w:sz="4" w:space="0" w:color="auto"/>
              <w:right w:val="single" w:sz="4" w:space="0" w:color="auto"/>
            </w:tcBorders>
            <w:shd w:val="clear" w:color="auto" w:fill="auto"/>
            <w:vAlign w:val="center"/>
          </w:tcPr>
          <w:p w:rsidR="00B20FB8" w:rsidRPr="00210195" w:rsidRDefault="008873F6" w:rsidP="008140A5">
            <w:pPr>
              <w:rPr>
                <w:sz w:val="20"/>
                <w:szCs w:val="20"/>
              </w:rPr>
            </w:pPr>
            <w:r w:rsidRPr="00210195">
              <w:rPr>
                <w:rStyle w:val="ezkurwreuab5ozgtqnkl"/>
                <w:sz w:val="20"/>
                <w:szCs w:val="20"/>
              </w:rPr>
              <w:t>USP</w:t>
            </w:r>
            <w:r w:rsidRPr="00210195">
              <w:rPr>
                <w:sz w:val="20"/>
                <w:szCs w:val="20"/>
              </w:rPr>
              <w:t xml:space="preserve"> </w:t>
            </w:r>
            <w:r w:rsidRPr="00210195">
              <w:rPr>
                <w:rStyle w:val="ezkurwreuab5ozgtqnkl"/>
                <w:sz w:val="20"/>
                <w:szCs w:val="20"/>
              </w:rPr>
              <w:t>4/0</w:t>
            </w:r>
            <w:r w:rsidRPr="00210195">
              <w:rPr>
                <w:sz w:val="20"/>
                <w:szCs w:val="20"/>
              </w:rPr>
              <w:t xml:space="preserve"> </w:t>
            </w:r>
            <w:r w:rsidRPr="00210195">
              <w:rPr>
                <w:rStyle w:val="ezkurwreuab5ozgtqnkl"/>
                <w:sz w:val="20"/>
                <w:szCs w:val="20"/>
              </w:rPr>
              <w:t>кетгут,</w:t>
            </w:r>
            <w:r w:rsidRPr="00210195">
              <w:rPr>
                <w:sz w:val="20"/>
                <w:szCs w:val="20"/>
              </w:rPr>
              <w:t xml:space="preserve"> </w:t>
            </w:r>
            <w:r w:rsidRPr="00210195">
              <w:rPr>
                <w:rStyle w:val="ezkurwreuab5ozgtqnkl"/>
                <w:sz w:val="20"/>
                <w:szCs w:val="20"/>
              </w:rPr>
              <w:t>жіптің</w:t>
            </w:r>
            <w:r w:rsidRPr="00210195">
              <w:rPr>
                <w:sz w:val="20"/>
                <w:szCs w:val="20"/>
              </w:rPr>
              <w:t xml:space="preserve"> </w:t>
            </w:r>
            <w:r w:rsidRPr="00210195">
              <w:rPr>
                <w:rStyle w:val="ezkurwreuab5ozgtqnkl"/>
                <w:sz w:val="20"/>
                <w:szCs w:val="20"/>
              </w:rPr>
              <w:t>ұзындығы</w:t>
            </w:r>
            <w:r w:rsidRPr="00210195">
              <w:rPr>
                <w:sz w:val="20"/>
                <w:szCs w:val="20"/>
              </w:rPr>
              <w:t xml:space="preserve"> </w:t>
            </w:r>
            <w:r w:rsidRPr="00210195">
              <w:rPr>
                <w:rStyle w:val="ezkurwreuab5ozgtqnkl"/>
                <w:sz w:val="20"/>
                <w:szCs w:val="20"/>
              </w:rPr>
              <w:t>90</w:t>
            </w:r>
            <w:r w:rsidRPr="00210195">
              <w:rPr>
                <w:sz w:val="20"/>
                <w:szCs w:val="20"/>
              </w:rPr>
              <w:t xml:space="preserve"> </w:t>
            </w:r>
            <w:r w:rsidRPr="00210195">
              <w:rPr>
                <w:rStyle w:val="ezkurwreuab5ozgtqnkl"/>
                <w:sz w:val="20"/>
                <w:szCs w:val="20"/>
              </w:rPr>
              <w:t>см</w:t>
            </w:r>
            <w:r w:rsidRPr="00210195">
              <w:rPr>
                <w:sz w:val="20"/>
                <w:szCs w:val="20"/>
              </w:rPr>
              <w:t xml:space="preserve">. </w:t>
            </w:r>
            <w:r w:rsidRPr="00210195">
              <w:rPr>
                <w:rStyle w:val="ezkurwreuab5ozgtqnkl"/>
                <w:sz w:val="20"/>
                <w:szCs w:val="20"/>
              </w:rPr>
              <w:t>инемен</w:t>
            </w:r>
          </w:p>
        </w:tc>
      </w:tr>
      <w:tr w:rsidR="00B20FB8" w:rsidRPr="00210195"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B20FB8" w:rsidRPr="00210195" w:rsidRDefault="00B20FB8" w:rsidP="007E5875">
            <w:pPr>
              <w:ind w:right="-251" w:firstLine="34"/>
              <w:jc w:val="center"/>
              <w:rPr>
                <w:sz w:val="20"/>
                <w:szCs w:val="20"/>
              </w:rPr>
            </w:pPr>
            <w:r w:rsidRPr="00210195">
              <w:rPr>
                <w:sz w:val="20"/>
                <w:szCs w:val="20"/>
              </w:rPr>
              <w:t>67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B20FB8">
            <w:pPr>
              <w:ind w:firstLine="175"/>
              <w:rPr>
                <w:sz w:val="20"/>
                <w:szCs w:val="20"/>
              </w:rPr>
            </w:pPr>
            <w:r w:rsidRPr="00210195">
              <w:rPr>
                <w:rStyle w:val="ezkurwreuab5ozgtqnkl"/>
                <w:sz w:val="20"/>
                <w:szCs w:val="20"/>
              </w:rPr>
              <w:t>Тігіс</w:t>
            </w:r>
            <w:r w:rsidRPr="00210195">
              <w:rPr>
                <w:sz w:val="20"/>
                <w:szCs w:val="20"/>
              </w:rPr>
              <w:t xml:space="preserve"> </w:t>
            </w:r>
            <w:r w:rsidRPr="00210195">
              <w:rPr>
                <w:rStyle w:val="ezkurwreuab5ozgtqnkl"/>
                <w:sz w:val="20"/>
                <w:szCs w:val="20"/>
              </w:rPr>
              <w:t>материалы</w:t>
            </w:r>
            <w:r w:rsidRPr="00210195">
              <w:rPr>
                <w:sz w:val="20"/>
                <w:szCs w:val="20"/>
              </w:rPr>
              <w:t xml:space="preserve"> USP 5/0, ұзындығы 90см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8140A5">
            <w:pPr>
              <w:jc w:val="center"/>
              <w:rPr>
                <w:sz w:val="20"/>
                <w:szCs w:val="20"/>
              </w:rPr>
            </w:pPr>
            <w:r w:rsidRPr="00210195">
              <w:rPr>
                <w:sz w:val="20"/>
                <w:szCs w:val="20"/>
              </w:rPr>
              <w:t>шт</w:t>
            </w:r>
          </w:p>
        </w:tc>
        <w:tc>
          <w:tcPr>
            <w:tcW w:w="11906" w:type="dxa"/>
            <w:tcBorders>
              <w:top w:val="single" w:sz="4" w:space="0" w:color="auto"/>
              <w:left w:val="single" w:sz="4" w:space="0" w:color="auto"/>
              <w:bottom w:val="single" w:sz="4" w:space="0" w:color="auto"/>
              <w:right w:val="single" w:sz="4" w:space="0" w:color="auto"/>
            </w:tcBorders>
            <w:shd w:val="clear" w:color="auto" w:fill="auto"/>
            <w:vAlign w:val="center"/>
          </w:tcPr>
          <w:p w:rsidR="00B20FB8" w:rsidRPr="00210195" w:rsidRDefault="008873F6" w:rsidP="008140A5">
            <w:pPr>
              <w:rPr>
                <w:sz w:val="20"/>
                <w:szCs w:val="20"/>
              </w:rPr>
            </w:pPr>
            <w:r w:rsidRPr="00210195">
              <w:rPr>
                <w:rStyle w:val="ezkurwreuab5ozgtqnkl"/>
                <w:sz w:val="20"/>
                <w:szCs w:val="20"/>
              </w:rPr>
              <w:t>USP</w:t>
            </w:r>
            <w:r w:rsidRPr="00210195">
              <w:rPr>
                <w:sz w:val="20"/>
                <w:szCs w:val="20"/>
              </w:rPr>
              <w:t xml:space="preserve"> </w:t>
            </w:r>
            <w:r w:rsidRPr="00210195">
              <w:rPr>
                <w:rStyle w:val="ezkurwreuab5ozgtqnkl"/>
                <w:sz w:val="20"/>
                <w:szCs w:val="20"/>
              </w:rPr>
              <w:t>5/0</w:t>
            </w:r>
            <w:r w:rsidRPr="00210195">
              <w:rPr>
                <w:sz w:val="20"/>
                <w:szCs w:val="20"/>
              </w:rPr>
              <w:t xml:space="preserve"> </w:t>
            </w:r>
            <w:r w:rsidRPr="00210195">
              <w:rPr>
                <w:rStyle w:val="ezkurwreuab5ozgtqnkl"/>
                <w:sz w:val="20"/>
                <w:szCs w:val="20"/>
              </w:rPr>
              <w:t>кетгут,</w:t>
            </w:r>
            <w:r w:rsidRPr="00210195">
              <w:rPr>
                <w:sz w:val="20"/>
                <w:szCs w:val="20"/>
              </w:rPr>
              <w:t xml:space="preserve"> </w:t>
            </w:r>
            <w:r w:rsidRPr="00210195">
              <w:rPr>
                <w:rStyle w:val="ezkurwreuab5ozgtqnkl"/>
                <w:sz w:val="20"/>
                <w:szCs w:val="20"/>
              </w:rPr>
              <w:t>жіптің</w:t>
            </w:r>
            <w:r w:rsidRPr="00210195">
              <w:rPr>
                <w:sz w:val="20"/>
                <w:szCs w:val="20"/>
              </w:rPr>
              <w:t xml:space="preserve"> </w:t>
            </w:r>
            <w:r w:rsidRPr="00210195">
              <w:rPr>
                <w:rStyle w:val="ezkurwreuab5ozgtqnkl"/>
                <w:sz w:val="20"/>
                <w:szCs w:val="20"/>
              </w:rPr>
              <w:t>ұзындығы</w:t>
            </w:r>
            <w:r w:rsidRPr="00210195">
              <w:rPr>
                <w:sz w:val="20"/>
                <w:szCs w:val="20"/>
              </w:rPr>
              <w:t xml:space="preserve"> </w:t>
            </w:r>
            <w:r w:rsidRPr="00210195">
              <w:rPr>
                <w:rStyle w:val="ezkurwreuab5ozgtqnkl"/>
                <w:sz w:val="20"/>
                <w:szCs w:val="20"/>
              </w:rPr>
              <w:t>90</w:t>
            </w:r>
            <w:r w:rsidRPr="00210195">
              <w:rPr>
                <w:sz w:val="20"/>
                <w:szCs w:val="20"/>
              </w:rPr>
              <w:t xml:space="preserve"> </w:t>
            </w:r>
            <w:r w:rsidRPr="00210195">
              <w:rPr>
                <w:rStyle w:val="ezkurwreuab5ozgtqnkl"/>
                <w:sz w:val="20"/>
                <w:szCs w:val="20"/>
              </w:rPr>
              <w:t>см,</w:t>
            </w:r>
            <w:r w:rsidRPr="00210195">
              <w:rPr>
                <w:sz w:val="20"/>
                <w:szCs w:val="20"/>
              </w:rPr>
              <w:t xml:space="preserve"> </w:t>
            </w:r>
            <w:r w:rsidRPr="00210195">
              <w:rPr>
                <w:rStyle w:val="ezkurwreuab5ozgtqnkl"/>
                <w:sz w:val="20"/>
                <w:szCs w:val="20"/>
              </w:rPr>
              <w:t>инемен</w:t>
            </w:r>
          </w:p>
        </w:tc>
      </w:tr>
      <w:tr w:rsidR="00B20FB8" w:rsidRPr="00210195"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B20FB8" w:rsidRPr="00210195" w:rsidRDefault="00B20FB8" w:rsidP="007E5875">
            <w:pPr>
              <w:ind w:right="-251" w:firstLine="34"/>
              <w:jc w:val="center"/>
              <w:rPr>
                <w:sz w:val="20"/>
                <w:szCs w:val="20"/>
              </w:rPr>
            </w:pPr>
            <w:r w:rsidRPr="00210195">
              <w:rPr>
                <w:sz w:val="20"/>
                <w:szCs w:val="20"/>
              </w:rPr>
              <w:t>68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B20FB8">
            <w:pPr>
              <w:ind w:firstLine="175"/>
              <w:rPr>
                <w:sz w:val="20"/>
                <w:szCs w:val="20"/>
              </w:rPr>
            </w:pPr>
            <w:r w:rsidRPr="00210195">
              <w:rPr>
                <w:rStyle w:val="ezkurwreuab5ozgtqnkl"/>
                <w:sz w:val="20"/>
                <w:szCs w:val="20"/>
              </w:rPr>
              <w:t>Тігіс</w:t>
            </w:r>
            <w:r w:rsidRPr="00210195">
              <w:rPr>
                <w:sz w:val="20"/>
                <w:szCs w:val="20"/>
              </w:rPr>
              <w:t xml:space="preserve"> </w:t>
            </w:r>
            <w:r w:rsidRPr="00210195">
              <w:rPr>
                <w:rStyle w:val="ezkurwreuab5ozgtqnkl"/>
                <w:sz w:val="20"/>
                <w:szCs w:val="20"/>
              </w:rPr>
              <w:t>материалы</w:t>
            </w:r>
            <w:r w:rsidRPr="00210195">
              <w:rPr>
                <w:sz w:val="20"/>
                <w:szCs w:val="20"/>
              </w:rPr>
              <w:t xml:space="preserve"> М1 5/0, ұзындығы 75см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8140A5">
            <w:pPr>
              <w:jc w:val="center"/>
              <w:rPr>
                <w:sz w:val="20"/>
                <w:szCs w:val="20"/>
              </w:rPr>
            </w:pPr>
            <w:r w:rsidRPr="00210195">
              <w:rPr>
                <w:sz w:val="20"/>
                <w:szCs w:val="20"/>
              </w:rPr>
              <w:t>шт</w:t>
            </w:r>
          </w:p>
        </w:tc>
        <w:tc>
          <w:tcPr>
            <w:tcW w:w="11906" w:type="dxa"/>
            <w:tcBorders>
              <w:top w:val="single" w:sz="4" w:space="0" w:color="auto"/>
              <w:left w:val="single" w:sz="4" w:space="0" w:color="auto"/>
              <w:bottom w:val="single" w:sz="4" w:space="0" w:color="auto"/>
              <w:right w:val="single" w:sz="4" w:space="0" w:color="auto"/>
            </w:tcBorders>
            <w:shd w:val="clear" w:color="auto" w:fill="auto"/>
            <w:vAlign w:val="center"/>
          </w:tcPr>
          <w:p w:rsidR="00B20FB8" w:rsidRPr="00210195" w:rsidRDefault="00210195" w:rsidP="008140A5">
            <w:pPr>
              <w:rPr>
                <w:sz w:val="20"/>
                <w:szCs w:val="20"/>
              </w:rPr>
            </w:pPr>
            <w:r w:rsidRPr="00210195">
              <w:rPr>
                <w:sz w:val="20"/>
                <w:szCs w:val="20"/>
              </w:rPr>
              <w:t>еритін</w:t>
            </w:r>
            <w:r w:rsidR="008873F6" w:rsidRPr="00210195">
              <w:rPr>
                <w:rStyle w:val="ezkurwreuab5ozgtqnkl"/>
                <w:sz w:val="20"/>
                <w:szCs w:val="20"/>
              </w:rPr>
              <w:t>,</w:t>
            </w:r>
            <w:r w:rsidR="008873F6" w:rsidRPr="00210195">
              <w:rPr>
                <w:sz w:val="20"/>
                <w:szCs w:val="20"/>
              </w:rPr>
              <w:t xml:space="preserve"> </w:t>
            </w:r>
            <w:r w:rsidR="008873F6" w:rsidRPr="00210195">
              <w:rPr>
                <w:rStyle w:val="ezkurwreuab5ozgtqnkl"/>
                <w:sz w:val="20"/>
                <w:szCs w:val="20"/>
              </w:rPr>
              <w:t>М</w:t>
            </w:r>
            <w:r w:rsidR="008873F6" w:rsidRPr="00210195">
              <w:rPr>
                <w:sz w:val="20"/>
                <w:szCs w:val="20"/>
              </w:rPr>
              <w:t xml:space="preserve"> </w:t>
            </w:r>
            <w:r w:rsidR="008873F6" w:rsidRPr="00210195">
              <w:rPr>
                <w:rStyle w:val="ezkurwreuab5ozgtqnkl"/>
                <w:sz w:val="20"/>
                <w:szCs w:val="20"/>
              </w:rPr>
              <w:t>1</w:t>
            </w:r>
            <w:r w:rsidR="008873F6" w:rsidRPr="00210195">
              <w:rPr>
                <w:sz w:val="20"/>
                <w:szCs w:val="20"/>
              </w:rPr>
              <w:t xml:space="preserve"> </w:t>
            </w:r>
            <w:r w:rsidR="008873F6" w:rsidRPr="00210195">
              <w:rPr>
                <w:rStyle w:val="ezkurwreuab5ozgtqnkl"/>
                <w:sz w:val="20"/>
                <w:szCs w:val="20"/>
              </w:rPr>
              <w:t>(5/0)</w:t>
            </w:r>
            <w:r w:rsidR="008873F6" w:rsidRPr="00210195">
              <w:rPr>
                <w:sz w:val="20"/>
                <w:szCs w:val="20"/>
              </w:rPr>
              <w:t xml:space="preserve"> </w:t>
            </w:r>
            <w:r w:rsidR="008873F6" w:rsidRPr="00210195">
              <w:rPr>
                <w:rStyle w:val="ezkurwreuab5ozgtqnkl"/>
                <w:sz w:val="20"/>
                <w:szCs w:val="20"/>
              </w:rPr>
              <w:t>75</w:t>
            </w:r>
            <w:r w:rsidR="008873F6" w:rsidRPr="00210195">
              <w:rPr>
                <w:sz w:val="20"/>
                <w:szCs w:val="20"/>
              </w:rPr>
              <w:t xml:space="preserve"> </w:t>
            </w:r>
            <w:r w:rsidR="008873F6" w:rsidRPr="00210195">
              <w:rPr>
                <w:rStyle w:val="ezkurwreuab5ozgtqnkl"/>
                <w:sz w:val="20"/>
                <w:szCs w:val="20"/>
              </w:rPr>
              <w:t>см,</w:t>
            </w:r>
            <w:r w:rsidR="008873F6" w:rsidRPr="00210195">
              <w:rPr>
                <w:sz w:val="20"/>
                <w:szCs w:val="20"/>
              </w:rPr>
              <w:t xml:space="preserve"> </w:t>
            </w:r>
            <w:r w:rsidR="008873F6" w:rsidRPr="00210195">
              <w:rPr>
                <w:rStyle w:val="ezkurwreuab5ozgtqnkl"/>
                <w:sz w:val="20"/>
                <w:szCs w:val="20"/>
              </w:rPr>
              <w:t>инені</w:t>
            </w:r>
            <w:r w:rsidR="008873F6" w:rsidRPr="00210195">
              <w:rPr>
                <w:sz w:val="20"/>
                <w:szCs w:val="20"/>
              </w:rPr>
              <w:t xml:space="preserve"> </w:t>
            </w:r>
            <w:r w:rsidR="008873F6" w:rsidRPr="00210195">
              <w:rPr>
                <w:rStyle w:val="ezkurwreuab5ozgtqnkl"/>
                <w:sz w:val="20"/>
                <w:szCs w:val="20"/>
              </w:rPr>
              <w:t>тесу</w:t>
            </w:r>
            <w:r w:rsidR="008873F6" w:rsidRPr="00210195">
              <w:rPr>
                <w:sz w:val="20"/>
                <w:szCs w:val="20"/>
              </w:rPr>
              <w:t xml:space="preserve"> </w:t>
            </w:r>
            <w:r w:rsidR="008873F6" w:rsidRPr="00210195">
              <w:rPr>
                <w:rStyle w:val="ezkurwreuab5ozgtqnkl"/>
                <w:sz w:val="20"/>
                <w:szCs w:val="20"/>
              </w:rPr>
              <w:t>1/2</w:t>
            </w:r>
            <w:r w:rsidR="008873F6" w:rsidRPr="00210195">
              <w:rPr>
                <w:sz w:val="20"/>
                <w:szCs w:val="20"/>
              </w:rPr>
              <w:t xml:space="preserve"> </w:t>
            </w:r>
            <w:r w:rsidR="008873F6" w:rsidRPr="00210195">
              <w:rPr>
                <w:rStyle w:val="ezkurwreuab5ozgtqnkl"/>
                <w:sz w:val="20"/>
                <w:szCs w:val="20"/>
              </w:rPr>
              <w:t>шеңбер,</w:t>
            </w:r>
            <w:r w:rsidR="008873F6" w:rsidRPr="00210195">
              <w:rPr>
                <w:sz w:val="20"/>
                <w:szCs w:val="20"/>
              </w:rPr>
              <w:t xml:space="preserve"> </w:t>
            </w:r>
            <w:r w:rsidR="008873F6" w:rsidRPr="00210195">
              <w:rPr>
                <w:rStyle w:val="ezkurwreuab5ozgtqnkl"/>
                <w:sz w:val="20"/>
                <w:szCs w:val="20"/>
              </w:rPr>
              <w:t>Ұзындығы</w:t>
            </w:r>
            <w:r w:rsidR="008873F6" w:rsidRPr="00210195">
              <w:rPr>
                <w:sz w:val="20"/>
                <w:szCs w:val="20"/>
              </w:rPr>
              <w:t xml:space="preserve"> </w:t>
            </w:r>
            <w:r w:rsidR="008873F6" w:rsidRPr="00210195">
              <w:rPr>
                <w:rStyle w:val="ezkurwreuab5ozgtqnkl"/>
                <w:sz w:val="20"/>
                <w:szCs w:val="20"/>
              </w:rPr>
              <w:t>17</w:t>
            </w:r>
            <w:r w:rsidR="008873F6" w:rsidRPr="00210195">
              <w:rPr>
                <w:sz w:val="20"/>
                <w:szCs w:val="20"/>
              </w:rPr>
              <w:t xml:space="preserve"> </w:t>
            </w:r>
            <w:r w:rsidR="008873F6" w:rsidRPr="00210195">
              <w:rPr>
                <w:rStyle w:val="ezkurwreuab5ozgtqnkl"/>
                <w:sz w:val="20"/>
                <w:szCs w:val="20"/>
              </w:rPr>
              <w:t>мм</w:t>
            </w:r>
          </w:p>
        </w:tc>
      </w:tr>
      <w:tr w:rsidR="00B20FB8" w:rsidRPr="00210195"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B20FB8" w:rsidRPr="00210195" w:rsidRDefault="00B20FB8" w:rsidP="007E5875">
            <w:pPr>
              <w:ind w:right="-251" w:firstLine="34"/>
              <w:jc w:val="center"/>
              <w:rPr>
                <w:sz w:val="20"/>
                <w:szCs w:val="20"/>
              </w:rPr>
            </w:pPr>
            <w:r w:rsidRPr="00210195">
              <w:rPr>
                <w:sz w:val="20"/>
                <w:szCs w:val="20"/>
              </w:rPr>
              <w:t>69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B20FB8">
            <w:pPr>
              <w:ind w:firstLine="175"/>
              <w:rPr>
                <w:sz w:val="20"/>
                <w:szCs w:val="20"/>
              </w:rPr>
            </w:pPr>
            <w:r w:rsidRPr="00210195">
              <w:rPr>
                <w:rStyle w:val="ezkurwreuab5ozgtqnkl"/>
                <w:sz w:val="20"/>
                <w:szCs w:val="20"/>
              </w:rPr>
              <w:t>Тігіс</w:t>
            </w:r>
            <w:r w:rsidRPr="00210195">
              <w:rPr>
                <w:sz w:val="20"/>
                <w:szCs w:val="20"/>
              </w:rPr>
              <w:t xml:space="preserve"> </w:t>
            </w:r>
            <w:r w:rsidRPr="00210195">
              <w:rPr>
                <w:rStyle w:val="ezkurwreuab5ozgtqnkl"/>
                <w:sz w:val="20"/>
                <w:szCs w:val="20"/>
              </w:rPr>
              <w:t>материалы</w:t>
            </w:r>
            <w:r w:rsidRPr="00210195">
              <w:rPr>
                <w:sz w:val="20"/>
                <w:szCs w:val="20"/>
              </w:rPr>
              <w:t xml:space="preserve"> М0,7 6/0, ұзындығы 13см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8140A5">
            <w:pPr>
              <w:jc w:val="center"/>
              <w:rPr>
                <w:sz w:val="20"/>
                <w:szCs w:val="20"/>
              </w:rPr>
            </w:pPr>
            <w:r w:rsidRPr="00210195">
              <w:rPr>
                <w:sz w:val="20"/>
                <w:szCs w:val="20"/>
              </w:rPr>
              <w:t>шт</w:t>
            </w:r>
          </w:p>
        </w:tc>
        <w:tc>
          <w:tcPr>
            <w:tcW w:w="11906" w:type="dxa"/>
            <w:tcBorders>
              <w:top w:val="single" w:sz="4" w:space="0" w:color="auto"/>
              <w:left w:val="single" w:sz="4" w:space="0" w:color="auto"/>
              <w:bottom w:val="single" w:sz="4" w:space="0" w:color="auto"/>
              <w:right w:val="single" w:sz="4" w:space="0" w:color="auto"/>
            </w:tcBorders>
            <w:shd w:val="clear" w:color="auto" w:fill="auto"/>
            <w:vAlign w:val="center"/>
          </w:tcPr>
          <w:p w:rsidR="00B20FB8" w:rsidRPr="00210195" w:rsidRDefault="00210195" w:rsidP="008140A5">
            <w:pPr>
              <w:rPr>
                <w:sz w:val="20"/>
                <w:szCs w:val="20"/>
              </w:rPr>
            </w:pPr>
            <w:r w:rsidRPr="00210195">
              <w:rPr>
                <w:rStyle w:val="ezkurwreuab5ozgtqnkl"/>
                <w:sz w:val="20"/>
                <w:szCs w:val="20"/>
              </w:rPr>
              <w:t>еритін,</w:t>
            </w:r>
            <w:r w:rsidRPr="00210195">
              <w:rPr>
                <w:sz w:val="20"/>
                <w:szCs w:val="20"/>
              </w:rPr>
              <w:t xml:space="preserve"> </w:t>
            </w:r>
            <w:r w:rsidRPr="00210195">
              <w:rPr>
                <w:rStyle w:val="ezkurwreuab5ozgtqnkl"/>
                <w:sz w:val="20"/>
                <w:szCs w:val="20"/>
              </w:rPr>
              <w:t>М</w:t>
            </w:r>
            <w:r w:rsidRPr="00210195">
              <w:rPr>
                <w:sz w:val="20"/>
                <w:szCs w:val="20"/>
              </w:rPr>
              <w:t xml:space="preserve"> </w:t>
            </w:r>
            <w:r w:rsidRPr="00210195">
              <w:rPr>
                <w:rStyle w:val="ezkurwreuab5ozgtqnkl"/>
                <w:sz w:val="20"/>
                <w:szCs w:val="20"/>
              </w:rPr>
              <w:t>0,7</w:t>
            </w:r>
            <w:r w:rsidRPr="00210195">
              <w:rPr>
                <w:sz w:val="20"/>
                <w:szCs w:val="20"/>
              </w:rPr>
              <w:t xml:space="preserve"> </w:t>
            </w:r>
            <w:r w:rsidRPr="00210195">
              <w:rPr>
                <w:rStyle w:val="ezkurwreuab5ozgtqnkl"/>
                <w:sz w:val="20"/>
                <w:szCs w:val="20"/>
              </w:rPr>
              <w:t>(6/0),</w:t>
            </w:r>
            <w:r w:rsidRPr="00210195">
              <w:rPr>
                <w:sz w:val="20"/>
                <w:szCs w:val="20"/>
              </w:rPr>
              <w:t xml:space="preserve"> </w:t>
            </w:r>
            <w:r w:rsidRPr="00210195">
              <w:rPr>
                <w:rStyle w:val="ezkurwreuab5ozgtqnkl"/>
                <w:sz w:val="20"/>
                <w:szCs w:val="20"/>
              </w:rPr>
              <w:t>инені</w:t>
            </w:r>
            <w:r w:rsidRPr="00210195">
              <w:rPr>
                <w:sz w:val="20"/>
                <w:szCs w:val="20"/>
              </w:rPr>
              <w:t xml:space="preserve"> </w:t>
            </w:r>
            <w:r w:rsidRPr="00210195">
              <w:rPr>
                <w:rStyle w:val="ezkurwreuab5ozgtqnkl"/>
                <w:sz w:val="20"/>
                <w:szCs w:val="20"/>
              </w:rPr>
              <w:t>тесетін</w:t>
            </w:r>
            <w:r w:rsidRPr="00210195">
              <w:rPr>
                <w:sz w:val="20"/>
                <w:szCs w:val="20"/>
              </w:rPr>
              <w:t xml:space="preserve"> </w:t>
            </w:r>
            <w:r w:rsidRPr="00210195">
              <w:rPr>
                <w:rStyle w:val="ezkurwreuab5ozgtqnkl"/>
                <w:sz w:val="20"/>
                <w:szCs w:val="20"/>
              </w:rPr>
              <w:t>1/2</w:t>
            </w:r>
            <w:r w:rsidRPr="00210195">
              <w:rPr>
                <w:sz w:val="20"/>
                <w:szCs w:val="20"/>
              </w:rPr>
              <w:t xml:space="preserve"> </w:t>
            </w:r>
            <w:r w:rsidRPr="00210195">
              <w:rPr>
                <w:rStyle w:val="ezkurwreuab5ozgtqnkl"/>
                <w:sz w:val="20"/>
                <w:szCs w:val="20"/>
              </w:rPr>
              <w:t>шеңбер,</w:t>
            </w:r>
            <w:r w:rsidRPr="00210195">
              <w:rPr>
                <w:sz w:val="20"/>
                <w:szCs w:val="20"/>
              </w:rPr>
              <w:t xml:space="preserve"> </w:t>
            </w:r>
            <w:r w:rsidRPr="00210195">
              <w:rPr>
                <w:rStyle w:val="ezkurwreuab5ozgtqnkl"/>
                <w:sz w:val="20"/>
                <w:szCs w:val="20"/>
              </w:rPr>
              <w:t>Ұзындығы</w:t>
            </w:r>
            <w:r w:rsidRPr="00210195">
              <w:rPr>
                <w:sz w:val="20"/>
                <w:szCs w:val="20"/>
              </w:rPr>
              <w:t xml:space="preserve"> </w:t>
            </w:r>
            <w:r w:rsidRPr="00210195">
              <w:rPr>
                <w:rStyle w:val="ezkurwreuab5ozgtqnkl"/>
                <w:sz w:val="20"/>
                <w:szCs w:val="20"/>
              </w:rPr>
              <w:t>13</w:t>
            </w:r>
            <w:r w:rsidRPr="00210195">
              <w:rPr>
                <w:sz w:val="20"/>
                <w:szCs w:val="20"/>
              </w:rPr>
              <w:t xml:space="preserve"> </w:t>
            </w:r>
            <w:r w:rsidRPr="00210195">
              <w:rPr>
                <w:rStyle w:val="ezkurwreuab5ozgtqnkl"/>
                <w:sz w:val="20"/>
                <w:szCs w:val="20"/>
              </w:rPr>
              <w:t>мм</w:t>
            </w:r>
          </w:p>
        </w:tc>
      </w:tr>
    </w:tbl>
    <w:p w:rsidR="008140A5" w:rsidRPr="00210195" w:rsidRDefault="008140A5" w:rsidP="008140A5">
      <w:pPr>
        <w:jc w:val="center"/>
        <w:rPr>
          <w:b/>
          <w:sz w:val="20"/>
          <w:szCs w:val="20"/>
        </w:rPr>
      </w:pPr>
    </w:p>
    <w:p w:rsidR="008140A5" w:rsidRPr="00210195" w:rsidRDefault="008140A5" w:rsidP="008140A5">
      <w:pPr>
        <w:jc w:val="both"/>
        <w:rPr>
          <w:rFonts w:eastAsia="Arial Unicode MS"/>
          <w:b/>
          <w:sz w:val="20"/>
          <w:szCs w:val="20"/>
        </w:rPr>
      </w:pPr>
    </w:p>
    <w:p w:rsidR="008140A5" w:rsidRPr="00210195" w:rsidRDefault="008140A5" w:rsidP="008140A5">
      <w:pPr>
        <w:jc w:val="both"/>
        <w:rPr>
          <w:rFonts w:eastAsia="Arial Unicode MS"/>
          <w:b/>
          <w:sz w:val="20"/>
          <w:szCs w:val="20"/>
        </w:rPr>
      </w:pPr>
    </w:p>
    <w:p w:rsidR="00496B13" w:rsidRPr="00A63E83" w:rsidRDefault="00496B13" w:rsidP="00496B13">
      <w:pPr>
        <w:pStyle w:val="af3"/>
        <w:jc w:val="right"/>
        <w:rPr>
          <w:rFonts w:ascii="Times New Roman" w:hAnsi="Times New Roman"/>
          <w:sz w:val="20"/>
          <w:szCs w:val="20"/>
          <w:lang w:val="kk-KZ"/>
        </w:rPr>
      </w:pPr>
      <w:r w:rsidRPr="00A63E83">
        <w:rPr>
          <w:rFonts w:ascii="Times New Roman" w:hAnsi="Times New Roman"/>
          <w:sz w:val="20"/>
          <w:szCs w:val="20"/>
          <w:lang w:val="kk-KZ"/>
        </w:rPr>
        <w:t>Тендерлік құжаттамаға</w:t>
      </w:r>
    </w:p>
    <w:p w:rsidR="00496B13" w:rsidRDefault="00496B13" w:rsidP="00496B13">
      <w:pPr>
        <w:pStyle w:val="af3"/>
        <w:jc w:val="right"/>
        <w:rPr>
          <w:rFonts w:ascii="Times New Roman" w:hAnsi="Times New Roman"/>
          <w:sz w:val="20"/>
          <w:szCs w:val="20"/>
          <w:lang w:val="kk-KZ"/>
        </w:rPr>
      </w:pPr>
      <w:r w:rsidRPr="00A63E83">
        <w:rPr>
          <w:rFonts w:ascii="Times New Roman" w:hAnsi="Times New Roman"/>
          <w:sz w:val="20"/>
          <w:szCs w:val="20"/>
          <w:lang w:val="kk-KZ"/>
        </w:rPr>
        <w:t>1-қосымша</w:t>
      </w:r>
    </w:p>
    <w:p w:rsidR="00436E1D" w:rsidRDefault="00436E1D" w:rsidP="00496B13">
      <w:pPr>
        <w:pStyle w:val="af3"/>
        <w:jc w:val="right"/>
        <w:rPr>
          <w:rFonts w:ascii="Times New Roman" w:hAnsi="Times New Roman"/>
          <w:sz w:val="20"/>
          <w:szCs w:val="20"/>
          <w:lang w:val="kk-KZ"/>
        </w:rPr>
      </w:pPr>
    </w:p>
    <w:p w:rsidR="00436E1D" w:rsidRDefault="00436E1D" w:rsidP="00496B13">
      <w:pPr>
        <w:pStyle w:val="af3"/>
        <w:jc w:val="right"/>
        <w:rPr>
          <w:rFonts w:ascii="Times New Roman" w:hAnsi="Times New Roman"/>
          <w:sz w:val="20"/>
          <w:szCs w:val="20"/>
          <w:lang w:val="kk-KZ"/>
        </w:rPr>
      </w:pPr>
    </w:p>
    <w:p w:rsidR="00436E1D" w:rsidRDefault="00436E1D" w:rsidP="00496B13">
      <w:pPr>
        <w:pStyle w:val="af3"/>
        <w:jc w:val="right"/>
        <w:rPr>
          <w:rFonts w:ascii="Times New Roman" w:hAnsi="Times New Roman"/>
          <w:sz w:val="20"/>
          <w:szCs w:val="20"/>
          <w:lang w:val="kk-KZ"/>
        </w:rPr>
      </w:pPr>
    </w:p>
    <w:p w:rsidR="00436E1D" w:rsidRDefault="00436E1D" w:rsidP="00496B13">
      <w:pPr>
        <w:pStyle w:val="af3"/>
        <w:jc w:val="right"/>
        <w:rPr>
          <w:rFonts w:ascii="Times New Roman" w:hAnsi="Times New Roman"/>
          <w:sz w:val="20"/>
          <w:szCs w:val="20"/>
          <w:lang w:val="kk-KZ"/>
        </w:rPr>
      </w:pPr>
    </w:p>
    <w:p w:rsidR="00436E1D" w:rsidRPr="00A63E83" w:rsidRDefault="00436E1D" w:rsidP="00496B13">
      <w:pPr>
        <w:pStyle w:val="af3"/>
        <w:jc w:val="right"/>
        <w:rPr>
          <w:rFonts w:ascii="Times New Roman" w:hAnsi="Times New Roman"/>
          <w:sz w:val="20"/>
          <w:szCs w:val="20"/>
          <w:lang w:val="kk-KZ"/>
        </w:rPr>
      </w:pPr>
    </w:p>
    <w:p w:rsidR="00436E1D" w:rsidRPr="00436E1D" w:rsidRDefault="00436E1D" w:rsidP="00436E1D">
      <w:pPr>
        <w:jc w:val="both"/>
        <w:rPr>
          <w:b/>
          <w:sz w:val="20"/>
          <w:szCs w:val="20"/>
        </w:rPr>
      </w:pPr>
      <w:r w:rsidRPr="00436E1D">
        <w:rPr>
          <w:rFonts w:eastAsia="Calibri"/>
          <w:b/>
          <w:sz w:val="20"/>
          <w:szCs w:val="20"/>
        </w:rPr>
        <w:t>5.</w:t>
      </w:r>
      <w:r w:rsidRPr="00436E1D">
        <w:rPr>
          <w:rFonts w:eastAsia="Calibri"/>
          <w:sz w:val="20"/>
          <w:szCs w:val="20"/>
        </w:rPr>
        <w:t xml:space="preserve"> </w:t>
      </w:r>
      <w:r w:rsidRPr="00436E1D">
        <w:rPr>
          <w:rFonts w:eastAsia="Calibri"/>
          <w:b/>
          <w:sz w:val="20"/>
          <w:szCs w:val="20"/>
        </w:rPr>
        <w:t>О</w:t>
      </w:r>
      <w:r w:rsidRPr="00436E1D">
        <w:rPr>
          <w:b/>
          <w:sz w:val="20"/>
          <w:szCs w:val="20"/>
        </w:rPr>
        <w:t>фтальмологияға арналған медициналық бұйымдар:</w:t>
      </w:r>
    </w:p>
    <w:tbl>
      <w:tblPr>
        <w:tblW w:w="1596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3544"/>
        <w:gridCol w:w="1417"/>
        <w:gridCol w:w="993"/>
        <w:gridCol w:w="1275"/>
        <w:gridCol w:w="1985"/>
        <w:gridCol w:w="1984"/>
        <w:gridCol w:w="993"/>
        <w:gridCol w:w="1417"/>
        <w:gridCol w:w="1672"/>
      </w:tblGrid>
      <w:tr w:rsidR="003B682C" w:rsidRPr="00351AA3" w:rsidTr="003B629A">
        <w:trPr>
          <w:trHeight w:val="1287"/>
        </w:trPr>
        <w:tc>
          <w:tcPr>
            <w:tcW w:w="681" w:type="dxa"/>
            <w:vAlign w:val="center"/>
          </w:tcPr>
          <w:p w:rsidR="003B682C" w:rsidRPr="00351AA3" w:rsidRDefault="003B682C" w:rsidP="003B682C">
            <w:pPr>
              <w:ind w:left="34" w:hanging="29"/>
              <w:jc w:val="center"/>
              <w:rPr>
                <w:b/>
                <w:sz w:val="20"/>
                <w:szCs w:val="20"/>
              </w:rPr>
            </w:pPr>
            <w:r w:rsidRPr="00351AA3">
              <w:rPr>
                <w:b/>
                <w:sz w:val="20"/>
                <w:szCs w:val="20"/>
              </w:rPr>
              <w:t>№ лот</w:t>
            </w:r>
          </w:p>
        </w:tc>
        <w:tc>
          <w:tcPr>
            <w:tcW w:w="3544" w:type="dxa"/>
            <w:vAlign w:val="center"/>
          </w:tcPr>
          <w:p w:rsidR="003B682C" w:rsidRPr="00351AA3" w:rsidRDefault="003B682C" w:rsidP="008140A5">
            <w:pPr>
              <w:ind w:left="34"/>
              <w:jc w:val="center"/>
              <w:rPr>
                <w:b/>
                <w:sz w:val="20"/>
                <w:szCs w:val="20"/>
              </w:rPr>
            </w:pPr>
            <w:r w:rsidRPr="00183598">
              <w:rPr>
                <w:b/>
                <w:sz w:val="20"/>
                <w:szCs w:val="20"/>
              </w:rPr>
              <w:t>Лоттың атауы</w:t>
            </w:r>
          </w:p>
        </w:tc>
        <w:tc>
          <w:tcPr>
            <w:tcW w:w="1417" w:type="dxa"/>
            <w:vAlign w:val="center"/>
          </w:tcPr>
          <w:p w:rsidR="003B682C" w:rsidRPr="00183598" w:rsidRDefault="003B682C" w:rsidP="003B629A">
            <w:pPr>
              <w:jc w:val="center"/>
              <w:rPr>
                <w:b/>
                <w:sz w:val="20"/>
                <w:szCs w:val="20"/>
              </w:rPr>
            </w:pPr>
            <w:r w:rsidRPr="00183598">
              <w:rPr>
                <w:b/>
                <w:sz w:val="20"/>
                <w:szCs w:val="20"/>
              </w:rPr>
              <w:t>Өлшем бірлігі</w:t>
            </w:r>
          </w:p>
        </w:tc>
        <w:tc>
          <w:tcPr>
            <w:tcW w:w="993" w:type="dxa"/>
            <w:vAlign w:val="center"/>
          </w:tcPr>
          <w:p w:rsidR="003B682C" w:rsidRPr="00183598" w:rsidRDefault="003B682C" w:rsidP="003B682C">
            <w:pPr>
              <w:ind w:firstLine="34"/>
              <w:rPr>
                <w:b/>
                <w:sz w:val="20"/>
                <w:szCs w:val="20"/>
              </w:rPr>
            </w:pPr>
            <w:r w:rsidRPr="00183598">
              <w:rPr>
                <w:b/>
                <w:sz w:val="20"/>
                <w:szCs w:val="20"/>
              </w:rPr>
              <w:t xml:space="preserve">Саны </w:t>
            </w:r>
          </w:p>
        </w:tc>
        <w:tc>
          <w:tcPr>
            <w:tcW w:w="1275" w:type="dxa"/>
            <w:vAlign w:val="center"/>
          </w:tcPr>
          <w:p w:rsidR="003B682C" w:rsidRPr="00183598" w:rsidRDefault="003B682C" w:rsidP="003B682C">
            <w:pPr>
              <w:ind w:firstLine="33"/>
              <w:rPr>
                <w:b/>
                <w:sz w:val="20"/>
                <w:szCs w:val="20"/>
              </w:rPr>
            </w:pPr>
            <w:r w:rsidRPr="00183598">
              <w:rPr>
                <w:b/>
                <w:sz w:val="20"/>
                <w:szCs w:val="20"/>
              </w:rPr>
              <w:t xml:space="preserve">Жеткізу шарттары </w:t>
            </w:r>
          </w:p>
        </w:tc>
        <w:tc>
          <w:tcPr>
            <w:tcW w:w="1985" w:type="dxa"/>
            <w:vAlign w:val="center"/>
          </w:tcPr>
          <w:p w:rsidR="003B682C" w:rsidRPr="00183598" w:rsidRDefault="003B682C" w:rsidP="003B629A">
            <w:pPr>
              <w:rPr>
                <w:b/>
                <w:sz w:val="20"/>
                <w:szCs w:val="20"/>
              </w:rPr>
            </w:pPr>
            <w:r w:rsidRPr="00183598">
              <w:rPr>
                <w:b/>
                <w:sz w:val="20"/>
                <w:szCs w:val="20"/>
              </w:rPr>
              <w:t>Тауардың жеткізілу мерзімі</w:t>
            </w:r>
          </w:p>
        </w:tc>
        <w:tc>
          <w:tcPr>
            <w:tcW w:w="1984" w:type="dxa"/>
            <w:vAlign w:val="center"/>
          </w:tcPr>
          <w:p w:rsidR="003B682C" w:rsidRPr="00183598" w:rsidRDefault="003B682C" w:rsidP="003B682C">
            <w:pPr>
              <w:ind w:firstLine="175"/>
              <w:rPr>
                <w:b/>
                <w:sz w:val="20"/>
                <w:szCs w:val="20"/>
              </w:rPr>
            </w:pPr>
            <w:r w:rsidRPr="00183598">
              <w:rPr>
                <w:b/>
                <w:sz w:val="20"/>
                <w:szCs w:val="20"/>
              </w:rPr>
              <w:t xml:space="preserve">Жеткізу шарттары </w:t>
            </w:r>
          </w:p>
        </w:tc>
        <w:tc>
          <w:tcPr>
            <w:tcW w:w="993" w:type="dxa"/>
            <w:vAlign w:val="center"/>
          </w:tcPr>
          <w:p w:rsidR="003B682C" w:rsidRPr="00183598" w:rsidRDefault="003B682C" w:rsidP="003B682C">
            <w:pPr>
              <w:ind w:firstLine="34"/>
              <w:rPr>
                <w:b/>
                <w:sz w:val="20"/>
                <w:szCs w:val="20"/>
              </w:rPr>
            </w:pPr>
            <w:r w:rsidRPr="00183598">
              <w:rPr>
                <w:b/>
                <w:sz w:val="20"/>
                <w:szCs w:val="20"/>
              </w:rPr>
              <w:t>Тауардың жеткізілетін орны</w:t>
            </w:r>
          </w:p>
        </w:tc>
        <w:tc>
          <w:tcPr>
            <w:tcW w:w="1417" w:type="dxa"/>
            <w:vAlign w:val="center"/>
          </w:tcPr>
          <w:p w:rsidR="003B682C" w:rsidRPr="00183598" w:rsidRDefault="003B682C" w:rsidP="003B682C">
            <w:pPr>
              <w:ind w:left="-19" w:firstLine="194"/>
              <w:rPr>
                <w:b/>
                <w:sz w:val="20"/>
                <w:szCs w:val="20"/>
              </w:rPr>
            </w:pPr>
            <w:r w:rsidRPr="00183598">
              <w:rPr>
                <w:b/>
                <w:sz w:val="20"/>
                <w:szCs w:val="20"/>
              </w:rPr>
              <w:t>Аванс %-бен</w:t>
            </w:r>
          </w:p>
        </w:tc>
        <w:tc>
          <w:tcPr>
            <w:tcW w:w="1672" w:type="dxa"/>
            <w:vAlign w:val="center"/>
          </w:tcPr>
          <w:p w:rsidR="003B682C" w:rsidRPr="00183598" w:rsidRDefault="003B682C" w:rsidP="003B682C">
            <w:pPr>
              <w:ind w:firstLine="34"/>
              <w:rPr>
                <w:b/>
                <w:sz w:val="20"/>
                <w:szCs w:val="20"/>
              </w:rPr>
            </w:pPr>
            <w:r w:rsidRPr="00183598">
              <w:rPr>
                <w:b/>
                <w:sz w:val="20"/>
                <w:szCs w:val="20"/>
              </w:rPr>
              <w:t>Сатып алу үшін бөлінген,  әр бірлік үшін баға</w:t>
            </w:r>
          </w:p>
        </w:tc>
      </w:tr>
      <w:tr w:rsidR="007F3A1F" w:rsidRPr="00351AA3" w:rsidTr="007E5875">
        <w:trPr>
          <w:trHeight w:val="70"/>
        </w:trPr>
        <w:tc>
          <w:tcPr>
            <w:tcW w:w="681" w:type="dxa"/>
            <w:tcBorders>
              <w:top w:val="single" w:sz="4" w:space="0" w:color="auto"/>
            </w:tcBorders>
          </w:tcPr>
          <w:p w:rsidR="007F3A1F" w:rsidRPr="00351AA3" w:rsidRDefault="007F3A1F" w:rsidP="007E5875">
            <w:pPr>
              <w:ind w:hanging="29"/>
              <w:jc w:val="center"/>
              <w:rPr>
                <w:sz w:val="20"/>
                <w:szCs w:val="20"/>
              </w:rPr>
            </w:pPr>
            <w:r w:rsidRPr="00351AA3">
              <w:rPr>
                <w:sz w:val="20"/>
                <w:szCs w:val="20"/>
              </w:rPr>
              <w:t>70</w:t>
            </w:r>
          </w:p>
        </w:tc>
        <w:tc>
          <w:tcPr>
            <w:tcW w:w="3544" w:type="dxa"/>
            <w:tcBorders>
              <w:left w:val="single" w:sz="4" w:space="0" w:color="auto"/>
            </w:tcBorders>
          </w:tcPr>
          <w:p w:rsidR="007F3A1F" w:rsidRPr="00351AA3" w:rsidRDefault="007F3A1F" w:rsidP="008140A5">
            <w:pPr>
              <w:jc w:val="center"/>
              <w:rPr>
                <w:sz w:val="20"/>
                <w:szCs w:val="20"/>
              </w:rPr>
            </w:pPr>
            <w:r w:rsidRPr="00351AA3">
              <w:rPr>
                <w:sz w:val="20"/>
                <w:szCs w:val="20"/>
              </w:rPr>
              <w:t>Вискоэластичные интраокулярные растворы 2%</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штука</w:t>
            </w:r>
          </w:p>
        </w:tc>
        <w:tc>
          <w:tcPr>
            <w:tcW w:w="993" w:type="dxa"/>
          </w:tcPr>
          <w:p w:rsidR="007F3A1F" w:rsidRPr="00351AA3" w:rsidRDefault="007F3A1F" w:rsidP="008140A5">
            <w:pPr>
              <w:jc w:val="center"/>
              <w:rPr>
                <w:sz w:val="20"/>
                <w:szCs w:val="20"/>
              </w:rPr>
            </w:pPr>
            <w:r w:rsidRPr="00351AA3">
              <w:rPr>
                <w:sz w:val="20"/>
                <w:szCs w:val="20"/>
              </w:rPr>
              <w:t>170</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22 000,00</w:t>
            </w:r>
          </w:p>
        </w:tc>
        <w:tc>
          <w:tcPr>
            <w:tcW w:w="1672" w:type="dxa"/>
          </w:tcPr>
          <w:p w:rsidR="007F3A1F" w:rsidRPr="00351AA3" w:rsidRDefault="007F3A1F" w:rsidP="008140A5">
            <w:pPr>
              <w:jc w:val="center"/>
              <w:rPr>
                <w:sz w:val="20"/>
                <w:szCs w:val="20"/>
              </w:rPr>
            </w:pPr>
            <w:r w:rsidRPr="00351AA3">
              <w:rPr>
                <w:sz w:val="20"/>
                <w:szCs w:val="20"/>
              </w:rPr>
              <w:t>3 740 000,00</w:t>
            </w:r>
          </w:p>
        </w:tc>
      </w:tr>
      <w:tr w:rsidR="007F3A1F" w:rsidRPr="00351AA3" w:rsidTr="007E5875">
        <w:trPr>
          <w:trHeight w:val="70"/>
        </w:trPr>
        <w:tc>
          <w:tcPr>
            <w:tcW w:w="681" w:type="dxa"/>
          </w:tcPr>
          <w:p w:rsidR="007F3A1F" w:rsidRPr="00351AA3" w:rsidRDefault="007F3A1F" w:rsidP="007E5875">
            <w:pPr>
              <w:ind w:hanging="29"/>
              <w:jc w:val="center"/>
              <w:rPr>
                <w:sz w:val="20"/>
                <w:szCs w:val="20"/>
              </w:rPr>
            </w:pPr>
            <w:r w:rsidRPr="00351AA3">
              <w:rPr>
                <w:sz w:val="20"/>
                <w:szCs w:val="20"/>
              </w:rPr>
              <w:t>71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F3A1F" w:rsidRPr="00351AA3" w:rsidRDefault="007F3A1F" w:rsidP="008140A5">
            <w:pPr>
              <w:jc w:val="center"/>
              <w:rPr>
                <w:sz w:val="20"/>
                <w:szCs w:val="20"/>
              </w:rPr>
            </w:pPr>
            <w:r w:rsidRPr="00351AA3">
              <w:rPr>
                <w:sz w:val="20"/>
                <w:szCs w:val="20"/>
              </w:rPr>
              <w:t>Вискоэластичные интраокулярные растворы 3%</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штука</w:t>
            </w:r>
          </w:p>
        </w:tc>
        <w:tc>
          <w:tcPr>
            <w:tcW w:w="993" w:type="dxa"/>
          </w:tcPr>
          <w:p w:rsidR="007F3A1F" w:rsidRPr="00351AA3" w:rsidRDefault="007F3A1F" w:rsidP="008140A5">
            <w:pPr>
              <w:jc w:val="center"/>
              <w:rPr>
                <w:sz w:val="20"/>
                <w:szCs w:val="20"/>
              </w:rPr>
            </w:pPr>
            <w:r w:rsidRPr="00351AA3">
              <w:rPr>
                <w:sz w:val="20"/>
                <w:szCs w:val="20"/>
              </w:rPr>
              <w:t>170</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20 000,00</w:t>
            </w:r>
          </w:p>
        </w:tc>
        <w:tc>
          <w:tcPr>
            <w:tcW w:w="1672" w:type="dxa"/>
          </w:tcPr>
          <w:p w:rsidR="007F3A1F" w:rsidRPr="00351AA3" w:rsidRDefault="007F3A1F" w:rsidP="008140A5">
            <w:pPr>
              <w:jc w:val="center"/>
              <w:rPr>
                <w:sz w:val="20"/>
                <w:szCs w:val="20"/>
              </w:rPr>
            </w:pPr>
            <w:r w:rsidRPr="00351AA3">
              <w:rPr>
                <w:sz w:val="20"/>
                <w:szCs w:val="20"/>
              </w:rPr>
              <w:t>3 400 000,00</w:t>
            </w:r>
          </w:p>
        </w:tc>
      </w:tr>
      <w:tr w:rsidR="007F3A1F" w:rsidRPr="00351AA3" w:rsidTr="007E5875">
        <w:trPr>
          <w:trHeight w:val="70"/>
        </w:trPr>
        <w:tc>
          <w:tcPr>
            <w:tcW w:w="681" w:type="dxa"/>
          </w:tcPr>
          <w:p w:rsidR="007F3A1F" w:rsidRPr="00351AA3" w:rsidRDefault="007F3A1F" w:rsidP="007E5875">
            <w:pPr>
              <w:ind w:hanging="29"/>
              <w:jc w:val="center"/>
              <w:rPr>
                <w:sz w:val="20"/>
                <w:szCs w:val="20"/>
              </w:rPr>
            </w:pPr>
            <w:r w:rsidRPr="00351AA3">
              <w:rPr>
                <w:sz w:val="20"/>
                <w:szCs w:val="20"/>
              </w:rPr>
              <w:t>72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F3A1F" w:rsidRPr="00351AA3" w:rsidRDefault="007F3A1F" w:rsidP="008140A5">
            <w:pPr>
              <w:jc w:val="center"/>
              <w:rPr>
                <w:sz w:val="20"/>
                <w:szCs w:val="20"/>
              </w:rPr>
            </w:pPr>
            <w:r w:rsidRPr="00351AA3">
              <w:rPr>
                <w:sz w:val="20"/>
                <w:szCs w:val="20"/>
              </w:rPr>
              <w:t xml:space="preserve">Интраокулярная линза (ИОЛ) </w:t>
            </w:r>
          </w:p>
          <w:p w:rsidR="007F3A1F" w:rsidRPr="00351AA3" w:rsidRDefault="007F3A1F" w:rsidP="008140A5">
            <w:pPr>
              <w:jc w:val="center"/>
              <w:rPr>
                <w:sz w:val="20"/>
                <w:szCs w:val="20"/>
              </w:rPr>
            </w:pP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штука</w:t>
            </w:r>
          </w:p>
        </w:tc>
        <w:tc>
          <w:tcPr>
            <w:tcW w:w="993" w:type="dxa"/>
          </w:tcPr>
          <w:p w:rsidR="007F3A1F" w:rsidRPr="00351AA3" w:rsidRDefault="007F3A1F" w:rsidP="008140A5">
            <w:pPr>
              <w:jc w:val="center"/>
              <w:rPr>
                <w:sz w:val="20"/>
                <w:szCs w:val="20"/>
              </w:rPr>
            </w:pPr>
            <w:r w:rsidRPr="00351AA3">
              <w:rPr>
                <w:sz w:val="20"/>
                <w:szCs w:val="20"/>
              </w:rPr>
              <w:t>150</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63 000,00</w:t>
            </w:r>
          </w:p>
        </w:tc>
        <w:tc>
          <w:tcPr>
            <w:tcW w:w="1672" w:type="dxa"/>
          </w:tcPr>
          <w:p w:rsidR="007F3A1F" w:rsidRPr="00351AA3" w:rsidRDefault="007F3A1F" w:rsidP="008140A5">
            <w:pPr>
              <w:jc w:val="center"/>
              <w:rPr>
                <w:sz w:val="20"/>
                <w:szCs w:val="20"/>
              </w:rPr>
            </w:pPr>
            <w:r w:rsidRPr="00351AA3">
              <w:rPr>
                <w:sz w:val="20"/>
                <w:szCs w:val="20"/>
              </w:rPr>
              <w:t>9 450 000,00</w:t>
            </w:r>
          </w:p>
        </w:tc>
      </w:tr>
      <w:tr w:rsidR="007F3A1F" w:rsidRPr="00351AA3" w:rsidTr="007E5875">
        <w:trPr>
          <w:trHeight w:val="70"/>
        </w:trPr>
        <w:tc>
          <w:tcPr>
            <w:tcW w:w="681" w:type="dxa"/>
          </w:tcPr>
          <w:p w:rsidR="007F3A1F" w:rsidRPr="00351AA3" w:rsidRDefault="007F3A1F" w:rsidP="007E5875">
            <w:pPr>
              <w:ind w:hanging="29"/>
              <w:jc w:val="center"/>
              <w:rPr>
                <w:sz w:val="20"/>
                <w:szCs w:val="20"/>
              </w:rPr>
            </w:pPr>
            <w:r w:rsidRPr="00351AA3">
              <w:rPr>
                <w:sz w:val="20"/>
                <w:szCs w:val="20"/>
              </w:rPr>
              <w:t>73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F3A1F" w:rsidRPr="00351AA3" w:rsidRDefault="007F3A1F" w:rsidP="008140A5">
            <w:pPr>
              <w:jc w:val="center"/>
              <w:rPr>
                <w:sz w:val="20"/>
                <w:szCs w:val="20"/>
              </w:rPr>
            </w:pPr>
            <w:r w:rsidRPr="00351AA3">
              <w:rPr>
                <w:sz w:val="20"/>
                <w:szCs w:val="20"/>
              </w:rPr>
              <w:t xml:space="preserve">Кольца полимерные </w:t>
            </w:r>
          </w:p>
          <w:p w:rsidR="007F3A1F" w:rsidRPr="00351AA3" w:rsidRDefault="007F3A1F" w:rsidP="008140A5">
            <w:pPr>
              <w:jc w:val="center"/>
              <w:rPr>
                <w:sz w:val="20"/>
                <w:szCs w:val="20"/>
              </w:rPr>
            </w:pP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штука</w:t>
            </w:r>
          </w:p>
        </w:tc>
        <w:tc>
          <w:tcPr>
            <w:tcW w:w="993" w:type="dxa"/>
          </w:tcPr>
          <w:p w:rsidR="007F3A1F" w:rsidRPr="00351AA3" w:rsidRDefault="007F3A1F" w:rsidP="008140A5">
            <w:pPr>
              <w:jc w:val="center"/>
              <w:rPr>
                <w:sz w:val="20"/>
                <w:szCs w:val="20"/>
              </w:rPr>
            </w:pPr>
            <w:r w:rsidRPr="00351AA3">
              <w:rPr>
                <w:sz w:val="20"/>
                <w:szCs w:val="20"/>
              </w:rPr>
              <w:t>30</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20 000,00</w:t>
            </w:r>
          </w:p>
        </w:tc>
        <w:tc>
          <w:tcPr>
            <w:tcW w:w="1672" w:type="dxa"/>
          </w:tcPr>
          <w:p w:rsidR="007F3A1F" w:rsidRPr="00351AA3" w:rsidRDefault="007F3A1F" w:rsidP="008140A5">
            <w:pPr>
              <w:jc w:val="center"/>
              <w:rPr>
                <w:sz w:val="20"/>
                <w:szCs w:val="20"/>
              </w:rPr>
            </w:pPr>
            <w:r w:rsidRPr="00351AA3">
              <w:rPr>
                <w:sz w:val="20"/>
                <w:szCs w:val="20"/>
              </w:rPr>
              <w:t>600 000,00</w:t>
            </w:r>
          </w:p>
        </w:tc>
      </w:tr>
      <w:tr w:rsidR="007F3A1F" w:rsidRPr="00351AA3" w:rsidTr="007E5875">
        <w:trPr>
          <w:trHeight w:val="70"/>
        </w:trPr>
        <w:tc>
          <w:tcPr>
            <w:tcW w:w="681" w:type="dxa"/>
          </w:tcPr>
          <w:p w:rsidR="007F3A1F" w:rsidRPr="00351AA3" w:rsidRDefault="007F3A1F" w:rsidP="007E5875">
            <w:pPr>
              <w:ind w:hanging="29"/>
              <w:jc w:val="center"/>
              <w:rPr>
                <w:sz w:val="20"/>
                <w:szCs w:val="20"/>
              </w:rPr>
            </w:pPr>
            <w:r w:rsidRPr="00351AA3">
              <w:rPr>
                <w:sz w:val="20"/>
                <w:szCs w:val="20"/>
              </w:rPr>
              <w:t>74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F3A1F" w:rsidRPr="00351AA3" w:rsidRDefault="007F3A1F" w:rsidP="008140A5">
            <w:pPr>
              <w:jc w:val="center"/>
              <w:rPr>
                <w:sz w:val="20"/>
                <w:szCs w:val="20"/>
              </w:rPr>
            </w:pPr>
            <w:r w:rsidRPr="00351AA3">
              <w:rPr>
                <w:sz w:val="20"/>
                <w:szCs w:val="20"/>
              </w:rPr>
              <w:t xml:space="preserve">Кассета для факоэмульсификатора, </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штука</w:t>
            </w:r>
          </w:p>
        </w:tc>
        <w:tc>
          <w:tcPr>
            <w:tcW w:w="993" w:type="dxa"/>
          </w:tcPr>
          <w:p w:rsidR="007F3A1F" w:rsidRPr="00351AA3" w:rsidRDefault="007F3A1F" w:rsidP="008140A5">
            <w:pPr>
              <w:jc w:val="center"/>
              <w:rPr>
                <w:sz w:val="20"/>
                <w:szCs w:val="20"/>
              </w:rPr>
            </w:pPr>
            <w:r w:rsidRPr="00351AA3">
              <w:rPr>
                <w:sz w:val="20"/>
                <w:szCs w:val="20"/>
              </w:rPr>
              <w:t>75</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80 000,00</w:t>
            </w:r>
          </w:p>
        </w:tc>
        <w:tc>
          <w:tcPr>
            <w:tcW w:w="1672" w:type="dxa"/>
          </w:tcPr>
          <w:p w:rsidR="007F3A1F" w:rsidRPr="00351AA3" w:rsidRDefault="007F3A1F" w:rsidP="008140A5">
            <w:pPr>
              <w:jc w:val="center"/>
              <w:rPr>
                <w:sz w:val="20"/>
                <w:szCs w:val="20"/>
              </w:rPr>
            </w:pPr>
            <w:r w:rsidRPr="00351AA3">
              <w:rPr>
                <w:sz w:val="20"/>
                <w:szCs w:val="20"/>
              </w:rPr>
              <w:t>6 000 000,00</w:t>
            </w:r>
          </w:p>
        </w:tc>
      </w:tr>
      <w:tr w:rsidR="007F3A1F" w:rsidRPr="00351AA3" w:rsidTr="007E5875">
        <w:trPr>
          <w:trHeight w:val="70"/>
        </w:trPr>
        <w:tc>
          <w:tcPr>
            <w:tcW w:w="681" w:type="dxa"/>
          </w:tcPr>
          <w:p w:rsidR="007F3A1F" w:rsidRPr="00351AA3" w:rsidRDefault="007F3A1F" w:rsidP="007E5875">
            <w:pPr>
              <w:ind w:hanging="29"/>
              <w:jc w:val="center"/>
              <w:rPr>
                <w:sz w:val="20"/>
                <w:szCs w:val="20"/>
              </w:rPr>
            </w:pPr>
            <w:r w:rsidRPr="00351AA3">
              <w:rPr>
                <w:sz w:val="20"/>
                <w:szCs w:val="20"/>
              </w:rPr>
              <w:t>75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F3A1F" w:rsidRPr="00351AA3" w:rsidRDefault="007F3A1F" w:rsidP="008140A5">
            <w:pPr>
              <w:jc w:val="center"/>
              <w:rPr>
                <w:color w:val="FF0000"/>
                <w:sz w:val="20"/>
                <w:szCs w:val="20"/>
              </w:rPr>
            </w:pPr>
            <w:r w:rsidRPr="00351AA3">
              <w:rPr>
                <w:sz w:val="20"/>
                <w:szCs w:val="20"/>
              </w:rPr>
              <w:t>Нож микрохирургический</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коробка</w:t>
            </w:r>
          </w:p>
        </w:tc>
        <w:tc>
          <w:tcPr>
            <w:tcW w:w="993" w:type="dxa"/>
          </w:tcPr>
          <w:p w:rsidR="007F3A1F" w:rsidRPr="00351AA3" w:rsidRDefault="007F3A1F" w:rsidP="008140A5">
            <w:pPr>
              <w:jc w:val="center"/>
              <w:rPr>
                <w:sz w:val="20"/>
                <w:szCs w:val="20"/>
              </w:rPr>
            </w:pPr>
            <w:r w:rsidRPr="00351AA3">
              <w:rPr>
                <w:sz w:val="20"/>
                <w:szCs w:val="20"/>
              </w:rPr>
              <w:t>34</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lastRenderedPageBreak/>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lastRenderedPageBreak/>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46 000,00</w:t>
            </w:r>
          </w:p>
        </w:tc>
        <w:tc>
          <w:tcPr>
            <w:tcW w:w="1672" w:type="dxa"/>
          </w:tcPr>
          <w:p w:rsidR="007F3A1F" w:rsidRPr="00351AA3" w:rsidRDefault="007F3A1F" w:rsidP="008140A5">
            <w:pPr>
              <w:jc w:val="center"/>
              <w:rPr>
                <w:sz w:val="20"/>
                <w:szCs w:val="20"/>
              </w:rPr>
            </w:pPr>
            <w:r w:rsidRPr="00351AA3">
              <w:rPr>
                <w:sz w:val="20"/>
                <w:szCs w:val="20"/>
              </w:rPr>
              <w:t>1 564 000,00</w:t>
            </w:r>
          </w:p>
        </w:tc>
      </w:tr>
      <w:tr w:rsidR="007F3A1F" w:rsidRPr="00351AA3" w:rsidTr="007E5875">
        <w:trPr>
          <w:trHeight w:val="70"/>
        </w:trPr>
        <w:tc>
          <w:tcPr>
            <w:tcW w:w="681" w:type="dxa"/>
          </w:tcPr>
          <w:p w:rsidR="007F3A1F" w:rsidRPr="00351AA3" w:rsidRDefault="007F3A1F" w:rsidP="007E5875">
            <w:pPr>
              <w:ind w:hanging="29"/>
              <w:jc w:val="center"/>
              <w:rPr>
                <w:sz w:val="20"/>
                <w:szCs w:val="20"/>
              </w:rPr>
            </w:pPr>
            <w:r w:rsidRPr="00351AA3">
              <w:rPr>
                <w:sz w:val="20"/>
                <w:szCs w:val="20"/>
              </w:rPr>
              <w:lastRenderedPageBreak/>
              <w:t>76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F3A1F" w:rsidRPr="00351AA3" w:rsidRDefault="007F3A1F" w:rsidP="008140A5">
            <w:pPr>
              <w:jc w:val="center"/>
              <w:rPr>
                <w:color w:val="FF0000"/>
                <w:sz w:val="20"/>
                <w:szCs w:val="20"/>
              </w:rPr>
            </w:pPr>
            <w:r w:rsidRPr="00351AA3">
              <w:rPr>
                <w:sz w:val="20"/>
                <w:szCs w:val="20"/>
              </w:rPr>
              <w:t xml:space="preserve">Нож микрохирургический </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коробка</w:t>
            </w:r>
          </w:p>
        </w:tc>
        <w:tc>
          <w:tcPr>
            <w:tcW w:w="993" w:type="dxa"/>
          </w:tcPr>
          <w:p w:rsidR="007F3A1F" w:rsidRPr="00351AA3" w:rsidRDefault="007F3A1F" w:rsidP="008140A5">
            <w:pPr>
              <w:jc w:val="center"/>
              <w:rPr>
                <w:sz w:val="20"/>
                <w:szCs w:val="20"/>
              </w:rPr>
            </w:pPr>
            <w:r w:rsidRPr="00351AA3">
              <w:rPr>
                <w:sz w:val="20"/>
                <w:szCs w:val="20"/>
              </w:rPr>
              <w:t>40</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46 000,00</w:t>
            </w:r>
          </w:p>
        </w:tc>
        <w:tc>
          <w:tcPr>
            <w:tcW w:w="1672" w:type="dxa"/>
          </w:tcPr>
          <w:p w:rsidR="007F3A1F" w:rsidRPr="00351AA3" w:rsidRDefault="007F3A1F" w:rsidP="008140A5">
            <w:pPr>
              <w:jc w:val="center"/>
              <w:rPr>
                <w:sz w:val="20"/>
                <w:szCs w:val="20"/>
              </w:rPr>
            </w:pPr>
            <w:r w:rsidRPr="00351AA3">
              <w:rPr>
                <w:sz w:val="20"/>
                <w:szCs w:val="20"/>
              </w:rPr>
              <w:t>1 840 000,00</w:t>
            </w:r>
          </w:p>
        </w:tc>
      </w:tr>
      <w:tr w:rsidR="007F3A1F" w:rsidRPr="00351AA3" w:rsidTr="007E5875">
        <w:trPr>
          <w:trHeight w:val="70"/>
        </w:trPr>
        <w:tc>
          <w:tcPr>
            <w:tcW w:w="681" w:type="dxa"/>
          </w:tcPr>
          <w:p w:rsidR="007F3A1F" w:rsidRPr="00351AA3" w:rsidRDefault="007F3A1F" w:rsidP="007E5875">
            <w:pPr>
              <w:ind w:hanging="29"/>
              <w:jc w:val="center"/>
              <w:rPr>
                <w:sz w:val="20"/>
                <w:szCs w:val="20"/>
              </w:rPr>
            </w:pPr>
            <w:r w:rsidRPr="00351AA3">
              <w:rPr>
                <w:sz w:val="20"/>
                <w:szCs w:val="20"/>
              </w:rPr>
              <w:t>77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F3A1F" w:rsidRPr="00351AA3" w:rsidRDefault="007F3A1F" w:rsidP="008140A5">
            <w:pPr>
              <w:jc w:val="center"/>
              <w:rPr>
                <w:color w:val="FF0000"/>
                <w:sz w:val="20"/>
                <w:szCs w:val="20"/>
              </w:rPr>
            </w:pPr>
            <w:r w:rsidRPr="00351AA3">
              <w:rPr>
                <w:sz w:val="20"/>
                <w:szCs w:val="20"/>
              </w:rPr>
              <w:t xml:space="preserve">Нож микрохирургический. </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коробка</w:t>
            </w:r>
          </w:p>
        </w:tc>
        <w:tc>
          <w:tcPr>
            <w:tcW w:w="993" w:type="dxa"/>
          </w:tcPr>
          <w:p w:rsidR="007F3A1F" w:rsidRPr="00351AA3" w:rsidRDefault="007F3A1F" w:rsidP="008140A5">
            <w:pPr>
              <w:jc w:val="center"/>
              <w:rPr>
                <w:sz w:val="20"/>
                <w:szCs w:val="20"/>
              </w:rPr>
            </w:pPr>
            <w:r w:rsidRPr="00351AA3">
              <w:rPr>
                <w:sz w:val="20"/>
                <w:szCs w:val="20"/>
              </w:rPr>
              <w:t>40</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46 000,00</w:t>
            </w:r>
          </w:p>
        </w:tc>
        <w:tc>
          <w:tcPr>
            <w:tcW w:w="1672" w:type="dxa"/>
          </w:tcPr>
          <w:p w:rsidR="007F3A1F" w:rsidRPr="00351AA3" w:rsidRDefault="007F3A1F" w:rsidP="008140A5">
            <w:pPr>
              <w:jc w:val="center"/>
              <w:rPr>
                <w:sz w:val="20"/>
                <w:szCs w:val="20"/>
              </w:rPr>
            </w:pPr>
            <w:r w:rsidRPr="00351AA3">
              <w:rPr>
                <w:sz w:val="20"/>
                <w:szCs w:val="20"/>
              </w:rPr>
              <w:t>1 840 000,00</w:t>
            </w:r>
          </w:p>
        </w:tc>
      </w:tr>
      <w:tr w:rsidR="007F3A1F" w:rsidRPr="00351AA3" w:rsidTr="007E5875">
        <w:trPr>
          <w:trHeight w:val="70"/>
        </w:trPr>
        <w:tc>
          <w:tcPr>
            <w:tcW w:w="681" w:type="dxa"/>
          </w:tcPr>
          <w:p w:rsidR="007F3A1F" w:rsidRPr="00351AA3" w:rsidRDefault="007F3A1F" w:rsidP="007E5875">
            <w:pPr>
              <w:ind w:hanging="29"/>
              <w:jc w:val="center"/>
              <w:rPr>
                <w:sz w:val="20"/>
                <w:szCs w:val="20"/>
              </w:rPr>
            </w:pPr>
            <w:r w:rsidRPr="00351AA3">
              <w:rPr>
                <w:sz w:val="20"/>
                <w:szCs w:val="20"/>
              </w:rPr>
              <w:t>78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F3A1F" w:rsidRPr="00351AA3" w:rsidRDefault="007F3A1F" w:rsidP="008140A5">
            <w:pPr>
              <w:spacing w:after="240"/>
              <w:jc w:val="center"/>
              <w:rPr>
                <w:sz w:val="20"/>
                <w:szCs w:val="20"/>
              </w:rPr>
            </w:pPr>
            <w:r w:rsidRPr="00351AA3">
              <w:rPr>
                <w:sz w:val="20"/>
                <w:szCs w:val="20"/>
              </w:rPr>
              <w:t xml:space="preserve">Нить хирургическая </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штука</w:t>
            </w:r>
          </w:p>
        </w:tc>
        <w:tc>
          <w:tcPr>
            <w:tcW w:w="993" w:type="dxa"/>
          </w:tcPr>
          <w:p w:rsidR="007F3A1F" w:rsidRPr="00351AA3" w:rsidRDefault="007F3A1F" w:rsidP="008140A5">
            <w:pPr>
              <w:jc w:val="center"/>
              <w:rPr>
                <w:sz w:val="20"/>
                <w:szCs w:val="20"/>
              </w:rPr>
            </w:pPr>
            <w:r w:rsidRPr="00351AA3">
              <w:rPr>
                <w:sz w:val="20"/>
                <w:szCs w:val="20"/>
              </w:rPr>
              <w:t>20</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7 000,00</w:t>
            </w:r>
          </w:p>
        </w:tc>
        <w:tc>
          <w:tcPr>
            <w:tcW w:w="1672" w:type="dxa"/>
          </w:tcPr>
          <w:p w:rsidR="007F3A1F" w:rsidRPr="00351AA3" w:rsidRDefault="007F3A1F" w:rsidP="008140A5">
            <w:pPr>
              <w:jc w:val="center"/>
              <w:rPr>
                <w:sz w:val="20"/>
                <w:szCs w:val="20"/>
              </w:rPr>
            </w:pPr>
            <w:r w:rsidRPr="00351AA3">
              <w:rPr>
                <w:sz w:val="20"/>
                <w:szCs w:val="20"/>
              </w:rPr>
              <w:t>140 000,00</w:t>
            </w:r>
          </w:p>
        </w:tc>
      </w:tr>
      <w:tr w:rsidR="007F3A1F" w:rsidRPr="00351AA3" w:rsidTr="007E5875">
        <w:trPr>
          <w:trHeight w:val="70"/>
        </w:trPr>
        <w:tc>
          <w:tcPr>
            <w:tcW w:w="681" w:type="dxa"/>
          </w:tcPr>
          <w:p w:rsidR="007F3A1F" w:rsidRPr="00351AA3" w:rsidRDefault="007F3A1F" w:rsidP="007E5875">
            <w:pPr>
              <w:ind w:hanging="29"/>
              <w:jc w:val="center"/>
              <w:rPr>
                <w:sz w:val="20"/>
                <w:szCs w:val="20"/>
              </w:rPr>
            </w:pPr>
            <w:r w:rsidRPr="00351AA3">
              <w:rPr>
                <w:sz w:val="20"/>
                <w:szCs w:val="20"/>
              </w:rPr>
              <w:t>79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F3A1F" w:rsidRPr="00351AA3" w:rsidRDefault="007F3A1F" w:rsidP="008140A5">
            <w:pPr>
              <w:jc w:val="center"/>
              <w:rPr>
                <w:sz w:val="20"/>
                <w:szCs w:val="20"/>
              </w:rPr>
            </w:pPr>
            <w:r w:rsidRPr="00351AA3">
              <w:rPr>
                <w:sz w:val="20"/>
                <w:szCs w:val="20"/>
              </w:rPr>
              <w:t xml:space="preserve">Нить хирургическая </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штука</w:t>
            </w:r>
          </w:p>
        </w:tc>
        <w:tc>
          <w:tcPr>
            <w:tcW w:w="993" w:type="dxa"/>
          </w:tcPr>
          <w:p w:rsidR="007F3A1F" w:rsidRPr="00351AA3" w:rsidRDefault="007F3A1F" w:rsidP="008140A5">
            <w:pPr>
              <w:jc w:val="center"/>
              <w:rPr>
                <w:sz w:val="20"/>
                <w:szCs w:val="20"/>
              </w:rPr>
            </w:pPr>
            <w:r w:rsidRPr="00351AA3">
              <w:rPr>
                <w:sz w:val="20"/>
                <w:szCs w:val="20"/>
              </w:rPr>
              <w:t>30</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7 000,00</w:t>
            </w:r>
          </w:p>
        </w:tc>
        <w:tc>
          <w:tcPr>
            <w:tcW w:w="1672" w:type="dxa"/>
          </w:tcPr>
          <w:p w:rsidR="007F3A1F" w:rsidRPr="00351AA3" w:rsidRDefault="007F3A1F" w:rsidP="008140A5">
            <w:pPr>
              <w:jc w:val="center"/>
              <w:rPr>
                <w:sz w:val="20"/>
                <w:szCs w:val="20"/>
              </w:rPr>
            </w:pPr>
            <w:r w:rsidRPr="00351AA3">
              <w:rPr>
                <w:sz w:val="20"/>
                <w:szCs w:val="20"/>
              </w:rPr>
              <w:t>210 000,00</w:t>
            </w:r>
          </w:p>
        </w:tc>
      </w:tr>
      <w:tr w:rsidR="007F3A1F" w:rsidRPr="00351AA3" w:rsidTr="007E5875">
        <w:trPr>
          <w:trHeight w:val="70"/>
        </w:trPr>
        <w:tc>
          <w:tcPr>
            <w:tcW w:w="681" w:type="dxa"/>
          </w:tcPr>
          <w:p w:rsidR="007F3A1F" w:rsidRPr="00351AA3" w:rsidRDefault="007F3A1F" w:rsidP="007E5875">
            <w:pPr>
              <w:ind w:hanging="29"/>
              <w:jc w:val="center"/>
              <w:rPr>
                <w:sz w:val="20"/>
                <w:szCs w:val="20"/>
              </w:rPr>
            </w:pPr>
            <w:r w:rsidRPr="00351AA3">
              <w:rPr>
                <w:sz w:val="20"/>
                <w:szCs w:val="20"/>
              </w:rPr>
              <w:t>80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7F3A1F" w:rsidRPr="00351AA3" w:rsidRDefault="007F3A1F" w:rsidP="008140A5">
            <w:pPr>
              <w:jc w:val="center"/>
              <w:rPr>
                <w:sz w:val="20"/>
                <w:szCs w:val="20"/>
              </w:rPr>
            </w:pPr>
            <w:r w:rsidRPr="00351AA3">
              <w:rPr>
                <w:sz w:val="20"/>
                <w:szCs w:val="20"/>
              </w:rPr>
              <w:t xml:space="preserve">Шовный материал </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штука</w:t>
            </w:r>
          </w:p>
        </w:tc>
        <w:tc>
          <w:tcPr>
            <w:tcW w:w="993" w:type="dxa"/>
          </w:tcPr>
          <w:p w:rsidR="007F3A1F" w:rsidRPr="00351AA3" w:rsidRDefault="007F3A1F" w:rsidP="008140A5">
            <w:pPr>
              <w:jc w:val="center"/>
              <w:rPr>
                <w:sz w:val="20"/>
                <w:szCs w:val="20"/>
              </w:rPr>
            </w:pPr>
            <w:r w:rsidRPr="00351AA3">
              <w:rPr>
                <w:sz w:val="20"/>
                <w:szCs w:val="20"/>
              </w:rPr>
              <w:t>50</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7 000,00</w:t>
            </w:r>
          </w:p>
        </w:tc>
        <w:tc>
          <w:tcPr>
            <w:tcW w:w="1672" w:type="dxa"/>
          </w:tcPr>
          <w:p w:rsidR="007F3A1F" w:rsidRPr="00351AA3" w:rsidRDefault="007F3A1F" w:rsidP="008140A5">
            <w:pPr>
              <w:jc w:val="center"/>
              <w:rPr>
                <w:sz w:val="20"/>
                <w:szCs w:val="20"/>
              </w:rPr>
            </w:pPr>
            <w:r w:rsidRPr="00351AA3">
              <w:rPr>
                <w:sz w:val="20"/>
                <w:szCs w:val="20"/>
              </w:rPr>
              <w:t>350 000,00</w:t>
            </w:r>
          </w:p>
        </w:tc>
      </w:tr>
      <w:tr w:rsidR="007F3A1F" w:rsidRPr="00351AA3" w:rsidTr="007E5875">
        <w:trPr>
          <w:trHeight w:val="70"/>
        </w:trPr>
        <w:tc>
          <w:tcPr>
            <w:tcW w:w="681" w:type="dxa"/>
          </w:tcPr>
          <w:p w:rsidR="007F3A1F" w:rsidRPr="00351AA3" w:rsidRDefault="007F3A1F" w:rsidP="007E5875">
            <w:pPr>
              <w:ind w:hanging="29"/>
              <w:jc w:val="center"/>
              <w:rPr>
                <w:sz w:val="20"/>
                <w:szCs w:val="20"/>
              </w:rPr>
            </w:pPr>
            <w:r w:rsidRPr="00351AA3">
              <w:rPr>
                <w:sz w:val="20"/>
                <w:szCs w:val="20"/>
              </w:rPr>
              <w:t>81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F3A1F" w:rsidRPr="00351AA3" w:rsidRDefault="007F3A1F" w:rsidP="008140A5">
            <w:pPr>
              <w:spacing w:after="240"/>
              <w:jc w:val="center"/>
              <w:rPr>
                <w:sz w:val="20"/>
                <w:szCs w:val="20"/>
              </w:rPr>
            </w:pPr>
            <w:r w:rsidRPr="00351AA3">
              <w:rPr>
                <w:sz w:val="20"/>
                <w:szCs w:val="20"/>
              </w:rPr>
              <w:t>Нить хирургическая стерильная, нерассасывающаяся, монофиломентная (черная,) с атравматическими иглами 8/0</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штука</w:t>
            </w:r>
          </w:p>
        </w:tc>
        <w:tc>
          <w:tcPr>
            <w:tcW w:w="993" w:type="dxa"/>
          </w:tcPr>
          <w:p w:rsidR="007F3A1F" w:rsidRPr="00351AA3" w:rsidRDefault="007F3A1F" w:rsidP="008140A5">
            <w:pPr>
              <w:jc w:val="center"/>
              <w:rPr>
                <w:sz w:val="20"/>
                <w:szCs w:val="20"/>
              </w:rPr>
            </w:pPr>
            <w:r w:rsidRPr="00351AA3">
              <w:rPr>
                <w:sz w:val="20"/>
                <w:szCs w:val="20"/>
              </w:rPr>
              <w:t>20</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7 000,00</w:t>
            </w:r>
          </w:p>
        </w:tc>
        <w:tc>
          <w:tcPr>
            <w:tcW w:w="1672" w:type="dxa"/>
          </w:tcPr>
          <w:p w:rsidR="007F3A1F" w:rsidRPr="00351AA3" w:rsidRDefault="007F3A1F" w:rsidP="008140A5">
            <w:pPr>
              <w:jc w:val="center"/>
              <w:rPr>
                <w:sz w:val="20"/>
                <w:szCs w:val="20"/>
              </w:rPr>
            </w:pPr>
            <w:r w:rsidRPr="00351AA3">
              <w:rPr>
                <w:sz w:val="20"/>
                <w:szCs w:val="20"/>
              </w:rPr>
              <w:t>140 000,00</w:t>
            </w:r>
          </w:p>
        </w:tc>
      </w:tr>
    </w:tbl>
    <w:p w:rsidR="004D47B7" w:rsidRPr="00A63E83" w:rsidRDefault="004D47B7" w:rsidP="004D47B7">
      <w:pPr>
        <w:pStyle w:val="ac"/>
        <w:spacing w:before="0" w:beforeAutospacing="0" w:after="0" w:afterAutospacing="0"/>
        <w:ind w:firstLine="403"/>
        <w:rPr>
          <w:rFonts w:ascii="Times New Roman" w:hAnsi="Times New Roman" w:cs="Times New Roman"/>
          <w:sz w:val="20"/>
          <w:szCs w:val="20"/>
        </w:rPr>
      </w:pPr>
      <w:r w:rsidRPr="00A63E83">
        <w:rPr>
          <w:rFonts w:ascii="Times New Roman" w:hAnsi="Times New Roman" w:cs="Times New Roman"/>
          <w:sz w:val="20"/>
          <w:szCs w:val="20"/>
        </w:rPr>
        <w:t>* Тауарлардың толық сипаттамасы техникалық сипаттамада көрсетіледі</w:t>
      </w:r>
    </w:p>
    <w:p w:rsidR="008140A5" w:rsidRPr="00351AA3" w:rsidRDefault="008140A5" w:rsidP="008140A5">
      <w:pPr>
        <w:rPr>
          <w:rFonts w:eastAsia="Arial Unicode MS"/>
          <w:sz w:val="20"/>
          <w:szCs w:val="20"/>
        </w:rPr>
      </w:pPr>
    </w:p>
    <w:p w:rsidR="008140A5" w:rsidRPr="00351AA3" w:rsidRDefault="008140A5" w:rsidP="008140A5">
      <w:pPr>
        <w:rPr>
          <w:rFonts w:eastAsia="Arial Unicode MS"/>
          <w:sz w:val="20"/>
          <w:szCs w:val="20"/>
        </w:rPr>
      </w:pPr>
    </w:p>
    <w:p w:rsidR="008140A5" w:rsidRPr="00351AA3" w:rsidRDefault="008140A5" w:rsidP="008140A5">
      <w:pPr>
        <w:rPr>
          <w:rFonts w:eastAsia="Arial Unicode MS"/>
          <w:sz w:val="20"/>
          <w:szCs w:val="20"/>
        </w:rPr>
      </w:pPr>
    </w:p>
    <w:p w:rsidR="00496B13" w:rsidRPr="00A63E83" w:rsidRDefault="00496B13" w:rsidP="00496B13">
      <w:pPr>
        <w:pStyle w:val="af3"/>
        <w:jc w:val="right"/>
        <w:rPr>
          <w:rFonts w:ascii="Times New Roman" w:hAnsi="Times New Roman"/>
          <w:sz w:val="20"/>
          <w:szCs w:val="20"/>
          <w:lang w:val="kk-KZ"/>
        </w:rPr>
      </w:pPr>
      <w:r w:rsidRPr="00A63E83">
        <w:rPr>
          <w:rFonts w:ascii="Times New Roman" w:hAnsi="Times New Roman"/>
          <w:sz w:val="20"/>
          <w:szCs w:val="20"/>
          <w:lang w:val="kk-KZ"/>
        </w:rPr>
        <w:t>Тендерлік құжаттамаға</w:t>
      </w:r>
    </w:p>
    <w:p w:rsidR="00496B13" w:rsidRPr="00A63E83" w:rsidRDefault="00496B13" w:rsidP="00496B13">
      <w:pPr>
        <w:pStyle w:val="af3"/>
        <w:jc w:val="right"/>
        <w:rPr>
          <w:rFonts w:ascii="Times New Roman" w:hAnsi="Times New Roman"/>
          <w:sz w:val="20"/>
          <w:szCs w:val="20"/>
          <w:lang w:val="kk-KZ"/>
        </w:rPr>
      </w:pPr>
      <w:r>
        <w:rPr>
          <w:rFonts w:ascii="Times New Roman" w:hAnsi="Times New Roman"/>
          <w:sz w:val="20"/>
          <w:szCs w:val="20"/>
          <w:lang w:val="kk-KZ"/>
        </w:rPr>
        <w:t>2</w:t>
      </w:r>
      <w:r w:rsidRPr="00A63E83">
        <w:rPr>
          <w:rFonts w:ascii="Times New Roman" w:hAnsi="Times New Roman"/>
          <w:sz w:val="20"/>
          <w:szCs w:val="20"/>
          <w:lang w:val="kk-KZ"/>
        </w:rPr>
        <w:t>-қосымша</w:t>
      </w:r>
    </w:p>
    <w:p w:rsidR="008140A5" w:rsidRPr="00351AA3" w:rsidRDefault="008140A5" w:rsidP="008140A5">
      <w:pPr>
        <w:jc w:val="center"/>
        <w:rPr>
          <w:b/>
          <w:sz w:val="20"/>
          <w:szCs w:val="20"/>
        </w:rPr>
      </w:pP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5"/>
        <w:gridCol w:w="1134"/>
        <w:gridCol w:w="12048"/>
      </w:tblGrid>
      <w:tr w:rsidR="004B43F2" w:rsidRPr="00351AA3" w:rsidTr="007F3A1F">
        <w:trPr>
          <w:trHeight w:val="390"/>
        </w:trPr>
        <w:tc>
          <w:tcPr>
            <w:tcW w:w="710" w:type="dxa"/>
            <w:tcBorders>
              <w:top w:val="single" w:sz="4" w:space="0" w:color="auto"/>
              <w:left w:val="single" w:sz="4" w:space="0" w:color="auto"/>
              <w:bottom w:val="single" w:sz="4" w:space="0" w:color="auto"/>
              <w:right w:val="single" w:sz="4" w:space="0" w:color="auto"/>
            </w:tcBorders>
            <w:vAlign w:val="center"/>
          </w:tcPr>
          <w:p w:rsidR="004B43F2" w:rsidRPr="00351AA3" w:rsidRDefault="004B43F2" w:rsidP="007E5875">
            <w:pPr>
              <w:suppressAutoHyphens/>
              <w:ind w:firstLine="0"/>
              <w:jc w:val="center"/>
              <w:rPr>
                <w:sz w:val="20"/>
                <w:szCs w:val="20"/>
              </w:rPr>
            </w:pPr>
          </w:p>
          <w:p w:rsidR="004B43F2" w:rsidRPr="00351AA3" w:rsidRDefault="004B43F2" w:rsidP="007E5875">
            <w:pPr>
              <w:suppressAutoHyphens/>
              <w:ind w:firstLine="0"/>
              <w:jc w:val="center"/>
              <w:rPr>
                <w:sz w:val="20"/>
                <w:szCs w:val="20"/>
              </w:rPr>
            </w:pPr>
            <w:r w:rsidRPr="00351AA3">
              <w:rPr>
                <w:sz w:val="20"/>
                <w:szCs w:val="20"/>
              </w:rPr>
              <w:t>№ лота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B43F2" w:rsidRPr="00351AA3" w:rsidRDefault="004B43F2" w:rsidP="004B43F2">
            <w:pPr>
              <w:suppressAutoHyphens/>
              <w:jc w:val="center"/>
              <w:rPr>
                <w:b/>
                <w:sz w:val="20"/>
                <w:szCs w:val="20"/>
              </w:rPr>
            </w:pPr>
            <w:r>
              <w:rPr>
                <w:b/>
                <w:sz w:val="20"/>
                <w:szCs w:val="20"/>
              </w:rPr>
              <w:t>Тауар атауы</w:t>
            </w:r>
          </w:p>
        </w:tc>
        <w:tc>
          <w:tcPr>
            <w:tcW w:w="1134" w:type="dxa"/>
            <w:tcBorders>
              <w:top w:val="single" w:sz="4" w:space="0" w:color="auto"/>
              <w:left w:val="single" w:sz="4" w:space="0" w:color="auto"/>
              <w:bottom w:val="single" w:sz="4" w:space="0" w:color="auto"/>
              <w:right w:val="single" w:sz="4" w:space="0" w:color="auto"/>
            </w:tcBorders>
            <w:vAlign w:val="center"/>
          </w:tcPr>
          <w:p w:rsidR="004B43F2" w:rsidRDefault="004B43F2" w:rsidP="004B43F2">
            <w:pPr>
              <w:suppressAutoHyphens/>
              <w:ind w:firstLine="33"/>
              <w:jc w:val="center"/>
              <w:rPr>
                <w:b/>
                <w:sz w:val="20"/>
                <w:szCs w:val="20"/>
              </w:rPr>
            </w:pPr>
            <w:r>
              <w:rPr>
                <w:b/>
                <w:sz w:val="20"/>
                <w:szCs w:val="20"/>
              </w:rPr>
              <w:t>Өлшем</w:t>
            </w:r>
          </w:p>
          <w:p w:rsidR="004B43F2" w:rsidRPr="005A12DB" w:rsidRDefault="004B43F2" w:rsidP="004B43F2">
            <w:pPr>
              <w:suppressAutoHyphens/>
              <w:ind w:firstLine="33"/>
              <w:rPr>
                <w:b/>
                <w:sz w:val="20"/>
                <w:szCs w:val="20"/>
              </w:rPr>
            </w:pPr>
            <w:r>
              <w:rPr>
                <w:b/>
                <w:sz w:val="20"/>
                <w:szCs w:val="20"/>
              </w:rPr>
              <w:t>бірлігі</w:t>
            </w:r>
          </w:p>
          <w:p w:rsidR="004B43F2" w:rsidRPr="00351AA3" w:rsidRDefault="004B43F2" w:rsidP="004B43F2">
            <w:pPr>
              <w:suppressAutoHyphens/>
              <w:jc w:val="center"/>
              <w:rPr>
                <w:b/>
                <w:sz w:val="20"/>
                <w:szCs w:val="20"/>
              </w:rPr>
            </w:pPr>
          </w:p>
        </w:tc>
        <w:tc>
          <w:tcPr>
            <w:tcW w:w="12048" w:type="dxa"/>
            <w:tcBorders>
              <w:top w:val="single" w:sz="4" w:space="0" w:color="auto"/>
              <w:left w:val="single" w:sz="4" w:space="0" w:color="auto"/>
              <w:bottom w:val="single" w:sz="4" w:space="0" w:color="auto"/>
              <w:right w:val="single" w:sz="4" w:space="0" w:color="auto"/>
            </w:tcBorders>
            <w:vAlign w:val="center"/>
            <w:hideMark/>
          </w:tcPr>
          <w:p w:rsidR="004B43F2" w:rsidRPr="00351AA3" w:rsidRDefault="004B43F2" w:rsidP="004B43F2">
            <w:pPr>
              <w:suppressAutoHyphens/>
              <w:jc w:val="center"/>
              <w:rPr>
                <w:b/>
                <w:sz w:val="20"/>
                <w:szCs w:val="20"/>
              </w:rPr>
            </w:pPr>
            <w:r>
              <w:rPr>
                <w:b/>
                <w:sz w:val="20"/>
                <w:szCs w:val="20"/>
              </w:rPr>
              <w:t>Техникалық ерекшелік</w:t>
            </w:r>
          </w:p>
          <w:p w:rsidR="004B43F2" w:rsidRPr="00351AA3" w:rsidRDefault="004B43F2" w:rsidP="004B43F2">
            <w:pPr>
              <w:suppressAutoHyphens/>
              <w:jc w:val="center"/>
              <w:rPr>
                <w:b/>
                <w:sz w:val="20"/>
                <w:szCs w:val="20"/>
              </w:rPr>
            </w:pPr>
          </w:p>
        </w:tc>
      </w:tr>
      <w:tr w:rsidR="008140A5" w:rsidRPr="00351AA3" w:rsidTr="007F3A1F">
        <w:trPr>
          <w:trHeight w:val="164"/>
        </w:trPr>
        <w:tc>
          <w:tcPr>
            <w:tcW w:w="710" w:type="dxa"/>
            <w:tcBorders>
              <w:top w:val="single" w:sz="4" w:space="0" w:color="auto"/>
              <w:left w:val="single" w:sz="4" w:space="0" w:color="auto"/>
              <w:bottom w:val="single" w:sz="4" w:space="0" w:color="auto"/>
              <w:right w:val="single" w:sz="4" w:space="0" w:color="auto"/>
            </w:tcBorders>
            <w:hideMark/>
          </w:tcPr>
          <w:p w:rsidR="008140A5" w:rsidRPr="00351AA3" w:rsidRDefault="008140A5" w:rsidP="007E5875">
            <w:pPr>
              <w:ind w:firstLine="0"/>
              <w:jc w:val="center"/>
              <w:rPr>
                <w:sz w:val="20"/>
                <w:szCs w:val="20"/>
              </w:rPr>
            </w:pPr>
            <w:r w:rsidRPr="00351AA3">
              <w:rPr>
                <w:sz w:val="20"/>
                <w:szCs w:val="20"/>
              </w:rPr>
              <w:t>70</w:t>
            </w:r>
          </w:p>
        </w:tc>
        <w:tc>
          <w:tcPr>
            <w:tcW w:w="1985" w:type="dxa"/>
            <w:tcBorders>
              <w:left w:val="single" w:sz="4" w:space="0" w:color="auto"/>
            </w:tcBorders>
          </w:tcPr>
          <w:p w:rsidR="008140A5" w:rsidRPr="00351AA3" w:rsidRDefault="008140A5" w:rsidP="00496B13">
            <w:pPr>
              <w:ind w:firstLine="33"/>
              <w:jc w:val="center"/>
              <w:rPr>
                <w:sz w:val="20"/>
                <w:szCs w:val="20"/>
              </w:rPr>
            </w:pPr>
            <w:r w:rsidRPr="00351AA3">
              <w:rPr>
                <w:sz w:val="20"/>
                <w:szCs w:val="20"/>
              </w:rPr>
              <w:t>Вискоэластичные интраокулярные растворы 2%</w:t>
            </w:r>
          </w:p>
        </w:tc>
        <w:tc>
          <w:tcPr>
            <w:tcW w:w="1134" w:type="dxa"/>
            <w:tcBorders>
              <w:left w:val="single" w:sz="4" w:space="0" w:color="auto"/>
            </w:tcBorders>
          </w:tcPr>
          <w:p w:rsidR="008140A5" w:rsidRPr="00351AA3" w:rsidRDefault="008140A5" w:rsidP="004B43F2">
            <w:pPr>
              <w:ind w:firstLine="33"/>
              <w:jc w:val="center"/>
              <w:rPr>
                <w:sz w:val="20"/>
                <w:szCs w:val="20"/>
              </w:rPr>
            </w:pPr>
            <w:r w:rsidRPr="00351AA3">
              <w:rPr>
                <w:sz w:val="20"/>
                <w:szCs w:val="20"/>
              </w:rPr>
              <w:t>штука</w:t>
            </w:r>
          </w:p>
        </w:tc>
        <w:tc>
          <w:tcPr>
            <w:tcW w:w="12048" w:type="dxa"/>
            <w:vAlign w:val="center"/>
          </w:tcPr>
          <w:p w:rsidR="008140A5" w:rsidRPr="00351AA3" w:rsidRDefault="008140A5" w:rsidP="008140A5">
            <w:pPr>
              <w:jc w:val="both"/>
              <w:rPr>
                <w:sz w:val="20"/>
                <w:szCs w:val="20"/>
                <w:highlight w:val="yellow"/>
              </w:rPr>
            </w:pPr>
            <w:r w:rsidRPr="00351AA3">
              <w:rPr>
                <w:sz w:val="20"/>
                <w:szCs w:val="20"/>
              </w:rPr>
              <w:t>Вискоэластичные интраокулярные растворы высокоочищенные и не вызывающие воспаление растворы натрия гиалуроната с высокой молекулярной массой. Прозрачный, изотоничный, с физиологическим уровнем рН, стерильный и апирогенный. Применяется для интраокулярных инъекций в хирургии заднего сегмента глаза. Натрия гиалуронат представляет собой высокоочищенный полисахарид фармацевтического сорта с высокой молекулярной массой (около 2 400,00 дальтон) и бактериального происхождения, включающий натрия глюкуронат и N-ацетилглюкозамин полученный путем ферментации. Вязкоэластичный интраокулярный раствор натрия гиалуроната поставляется в предварительно наполненных стерильных одноразовых стеклянных шприцах типа І по 1 мл с наконечником Люэра. Канюля прилагается в качестве аксессуара. Вискоэластичный раствор атрия гиалуроната 1,4% - Вязкость 15000-20000 мПз, pH 7.0-7.5, Осмолярность 250-350мОсмол/л. Содержание гиалуроната натрия на 1 мл. Состав на 1 мл: NaCl- 8 мг, Na2HPO4-12H2O - 0,6 мг, NaH2PO4-2H2O - 0,05 мг, Натрия гиалуронат - 14 мг</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hideMark/>
          </w:tcPr>
          <w:p w:rsidR="008140A5" w:rsidRPr="00351AA3" w:rsidRDefault="008140A5" w:rsidP="007E5875">
            <w:pPr>
              <w:ind w:firstLine="0"/>
              <w:jc w:val="center"/>
              <w:rPr>
                <w:sz w:val="20"/>
                <w:szCs w:val="20"/>
              </w:rPr>
            </w:pPr>
            <w:r w:rsidRPr="00351AA3">
              <w:rPr>
                <w:sz w:val="20"/>
                <w:szCs w:val="20"/>
              </w:rPr>
              <w:t>71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96B13">
            <w:pPr>
              <w:ind w:firstLine="33"/>
              <w:jc w:val="center"/>
              <w:rPr>
                <w:sz w:val="20"/>
                <w:szCs w:val="20"/>
              </w:rPr>
            </w:pPr>
            <w:r w:rsidRPr="00351AA3">
              <w:rPr>
                <w:sz w:val="20"/>
                <w:szCs w:val="20"/>
              </w:rPr>
              <w:t>Вискоэластичные интраокулярные растворы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33"/>
              <w:jc w:val="center"/>
              <w:rPr>
                <w:sz w:val="20"/>
                <w:szCs w:val="20"/>
              </w:rPr>
            </w:pPr>
            <w:r w:rsidRPr="00351AA3">
              <w:rPr>
                <w:sz w:val="20"/>
                <w:szCs w:val="20"/>
              </w:rPr>
              <w:t>штука</w:t>
            </w:r>
          </w:p>
        </w:tc>
        <w:tc>
          <w:tcPr>
            <w:tcW w:w="12048"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8140A5">
            <w:pPr>
              <w:jc w:val="both"/>
              <w:rPr>
                <w:sz w:val="20"/>
                <w:szCs w:val="20"/>
                <w:highlight w:val="yellow"/>
              </w:rPr>
            </w:pPr>
            <w:r w:rsidRPr="00351AA3">
              <w:rPr>
                <w:sz w:val="20"/>
                <w:szCs w:val="20"/>
              </w:rPr>
              <w:t>Вискоэластичные интраокулярные растворы высокоочищенные и не вызывающие воспаление растворы натрия гиалуроната с высокой молекулярной массой. Прозрачный, изотоничный, с физиологическим уровнем рН, стерильный и апирогенный. Применяется для интраокулярных инъекций в хирургии заднего сегмента глаза. Натрия гиалуронат представляет собой высокоочищенный полисахарид фармацевтического сорта с высокой молекулярной массой (около 2 400,00 дальтон) и бактериального происхождения, включающий натрия глюкуронат и N-ацетилглюкозамин полученный путем ферментации. Вязкоэластичный интраокулярный раствор натрия гиалуроната поставляется в предварительно наполненных стерильных одноразовых стеклянных шприцах типа І по 1 мл с наконечником Люэра. Канюля прилагается в качестве аксессуара. Вискоэластичный раствор натрия гиалуроната 3% - Вязкость 160 000-200 000 мПз, pH 7.0-7.5, Осмолярность 250-350мОсмол/л. Содержание гиалуроната натрия на 1 мл. Состав на 1 мл: NaCl - 8 мг, Na2HPO4-12H2O - 0,6 мг, NaH2PO4-2H2O - 0,05 мг, Натрия гиалуронат - 30 мг</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7E5875">
            <w:pPr>
              <w:ind w:firstLine="0"/>
              <w:jc w:val="center"/>
              <w:rPr>
                <w:sz w:val="20"/>
                <w:szCs w:val="20"/>
              </w:rPr>
            </w:pPr>
            <w:r w:rsidRPr="00351AA3">
              <w:rPr>
                <w:sz w:val="20"/>
                <w:szCs w:val="20"/>
              </w:rPr>
              <w:t>72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96B13">
            <w:pPr>
              <w:ind w:firstLine="33"/>
              <w:jc w:val="center"/>
              <w:rPr>
                <w:sz w:val="20"/>
                <w:szCs w:val="20"/>
              </w:rPr>
            </w:pPr>
            <w:r w:rsidRPr="00351AA3">
              <w:rPr>
                <w:sz w:val="20"/>
                <w:szCs w:val="20"/>
              </w:rPr>
              <w:t xml:space="preserve">Интраокулярная линза </w:t>
            </w:r>
          </w:p>
          <w:p w:rsidR="008140A5" w:rsidRPr="00351AA3" w:rsidRDefault="008140A5" w:rsidP="00496B13">
            <w:pPr>
              <w:ind w:firstLine="33"/>
              <w:jc w:val="center"/>
              <w:rPr>
                <w:sz w:val="20"/>
                <w:szCs w:val="20"/>
              </w:rPr>
            </w:pPr>
            <w:r w:rsidRPr="00351AA3">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33"/>
              <w:jc w:val="center"/>
              <w:rPr>
                <w:sz w:val="20"/>
                <w:szCs w:val="20"/>
              </w:rPr>
            </w:pPr>
            <w:r w:rsidRPr="00351AA3">
              <w:rPr>
                <w:sz w:val="20"/>
                <w:szCs w:val="20"/>
              </w:rPr>
              <w:t>штука</w:t>
            </w:r>
          </w:p>
        </w:tc>
        <w:tc>
          <w:tcPr>
            <w:tcW w:w="12048"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8140A5">
            <w:pPr>
              <w:jc w:val="both"/>
              <w:rPr>
                <w:sz w:val="20"/>
                <w:szCs w:val="20"/>
                <w:highlight w:val="yellow"/>
              </w:rPr>
            </w:pPr>
            <w:r w:rsidRPr="00351AA3">
              <w:rPr>
                <w:sz w:val="20"/>
                <w:szCs w:val="20"/>
              </w:rPr>
              <w:t xml:space="preserve">Геометрическая конфигурация (Гаптика):  2х опорная; Оптическая часть:  Асферическая; Материал линзы:  Гидрофобная; Строение линзы: Однокомпонентная; Диоптрийный ряд, дптр: +6,0 - +30,0 с шагом 0,5.; Диаметр оптики (Оптический диаметр линзы): &gt;5.7510 и &lt;= 6.0000 (Единица измерения:ММ); Диаметр общий (Наружный диаметр линзы): &gt;= 12.2510 и &lt;= 12.5000 (Единица измерения:ММ); Интраокулярная линза (ИОЛ) в одноразовом инжекторе для имплантации. Исключает этап подготовки, связанный со стерилизацией системы имплантации. Одноразовый, закрытый инжектор обеспечивает максимальную стерильность, исключая контакт медперсонала с ИОЛ. Прямоугольный дизайн краев оптики и гаптики снижает риск возникновения вторичной катаракты за счет предотвращения распространения клеток эпителия. Материал оптики – гидрофобный акрил. Материал гаптических элементов – гидрофобный акрил с элементами из полиметиметакрилата (ПММА). Края гаптических элементов окрашены в синий цвет. Элементы из полиметилметакрилата (ПММА) на концах гаптики ИОЛ предотвращают прилипание гаптики к оптике линзы во время имплантации, что снижает уровень возможных осложнений и способствует лучшему результату хирургической операции. Кроме того, элементы из ПММА на концах гаптики ИОЛ, будучи синего цвета, улучшают визуализацию имплантируемой линзы, что также  способствует лучшему результату хирургической операции. Уменьшение сферических аберраций роговицы и хрусталика для улучшенного качества зрения пациента. Обеспечивает стабильность зрения без засветов и ореолов. Полный UV- фильтр - препятствует продвижению части светового  спектра , приводящего к развитию возрастной макулярной дегенерации. Желтый светофильтр блокирует прохождение части светового  спектра, вызывающегоповреждение сетчатки. 250/254: Желтый светофильтр; 251/255: Желтый светофильтр и синий светофильтр. Угол наклона гаптическихэлементов  - 50. А-константа – 118.4. Обеспечивается плотный контакт  с задней капсулой удаленного хрусталика, отвечающий всем современным стандартам хирургии малых разрезов. Снижается риск развития вторичной катаракты. Тип инжектора для имплантации – винтовой.Винтовой тип инжектора для имплантации, в котором размещена интраокулярная линза (ИОЛ), обеспечивает более дозированный и безопасный выход линзы в капсульный мешок по сравнению с другими типами инжекторов, что обусловливает возможность применения данного устройства при хирургическом лечении пациентов со слабыми связками, а также позволяет использовать его начинающим хирургам, не имеющим большой опыт в хирургии катаракты. Малый разрез (2.2 мм.) обеспечивает снижение послеоперационных осложнений и быстрое восстановление зрения. </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7E5875">
            <w:pPr>
              <w:ind w:firstLine="0"/>
              <w:jc w:val="center"/>
              <w:rPr>
                <w:sz w:val="20"/>
                <w:szCs w:val="20"/>
              </w:rPr>
            </w:pPr>
            <w:r w:rsidRPr="00351AA3">
              <w:rPr>
                <w:sz w:val="20"/>
                <w:szCs w:val="20"/>
              </w:rPr>
              <w:t>73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96B13">
            <w:pPr>
              <w:ind w:firstLine="33"/>
              <w:jc w:val="center"/>
              <w:rPr>
                <w:sz w:val="20"/>
                <w:szCs w:val="20"/>
              </w:rPr>
            </w:pPr>
            <w:r w:rsidRPr="00351AA3">
              <w:rPr>
                <w:sz w:val="20"/>
                <w:szCs w:val="20"/>
              </w:rPr>
              <w:t xml:space="preserve">Кольца полимерные </w:t>
            </w:r>
          </w:p>
          <w:p w:rsidR="008140A5" w:rsidRPr="00351AA3" w:rsidRDefault="008140A5" w:rsidP="00496B13">
            <w:pPr>
              <w:ind w:firstLine="33"/>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33"/>
              <w:jc w:val="center"/>
              <w:rPr>
                <w:sz w:val="20"/>
                <w:szCs w:val="20"/>
              </w:rPr>
            </w:pPr>
            <w:r w:rsidRPr="00351AA3">
              <w:rPr>
                <w:sz w:val="20"/>
                <w:szCs w:val="20"/>
              </w:rPr>
              <w:t>штука</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highlight w:val="yellow"/>
              </w:rPr>
            </w:pPr>
            <w:r w:rsidRPr="00351AA3">
              <w:rPr>
                <w:sz w:val="20"/>
                <w:szCs w:val="20"/>
              </w:rPr>
              <w:t>Кольца полимерные твердые для стабилизации капсулы хрусталика "СК".            Монолитное, прозрачное. Поверхность колец гладкая,  края ровные, без заусенцев и сколов.</w:t>
            </w:r>
            <w:r w:rsidRPr="00351AA3">
              <w:rPr>
                <w:sz w:val="20"/>
                <w:szCs w:val="20"/>
              </w:rPr>
              <w:br/>
            </w:r>
            <w:r w:rsidRPr="00351AA3">
              <w:rPr>
                <w:sz w:val="20"/>
                <w:szCs w:val="20"/>
              </w:rPr>
              <w:lastRenderedPageBreak/>
              <w:t>Основные размеры:</w:t>
            </w:r>
            <w:r w:rsidRPr="00351AA3">
              <w:rPr>
                <w:sz w:val="20"/>
                <w:szCs w:val="20"/>
              </w:rPr>
              <w:br/>
              <w:t>размер по вертикали, мм: "СК-1" 10,6±0,6;</w:t>
            </w:r>
            <w:r w:rsidRPr="00351AA3">
              <w:rPr>
                <w:sz w:val="20"/>
                <w:szCs w:val="20"/>
              </w:rPr>
              <w:br/>
              <w:t>размер по горизонтали, мм: "СК-1" 12,9±0,6;</w:t>
            </w:r>
            <w:r w:rsidRPr="00351AA3">
              <w:rPr>
                <w:sz w:val="20"/>
                <w:szCs w:val="20"/>
              </w:rPr>
              <w:br/>
              <w:t>ширина,мм: "СК-1" 0,2±0,05; 0,16±0,05; 0,14±0,05;</w:t>
            </w:r>
            <w:r w:rsidRPr="00351AA3">
              <w:rPr>
                <w:sz w:val="20"/>
                <w:szCs w:val="20"/>
              </w:rPr>
              <w:br/>
              <w:t>толщина, мм: "СК-1" 0,2±0,05</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7E5875">
            <w:pPr>
              <w:ind w:firstLine="0"/>
              <w:jc w:val="center"/>
              <w:rPr>
                <w:sz w:val="20"/>
                <w:szCs w:val="20"/>
              </w:rPr>
            </w:pPr>
            <w:r w:rsidRPr="00351AA3">
              <w:rPr>
                <w:sz w:val="20"/>
                <w:szCs w:val="20"/>
              </w:rPr>
              <w:lastRenderedPageBreak/>
              <w:t>74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96B13">
            <w:pPr>
              <w:ind w:firstLine="33"/>
              <w:jc w:val="center"/>
              <w:rPr>
                <w:sz w:val="20"/>
                <w:szCs w:val="20"/>
              </w:rPr>
            </w:pPr>
            <w:r w:rsidRPr="00351AA3">
              <w:rPr>
                <w:sz w:val="20"/>
                <w:szCs w:val="20"/>
              </w:rPr>
              <w:t>Кассета для факоэмульсификатор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33"/>
              <w:jc w:val="center"/>
              <w:rPr>
                <w:sz w:val="20"/>
                <w:szCs w:val="20"/>
              </w:rPr>
            </w:pPr>
            <w:r w:rsidRPr="00351AA3">
              <w:rPr>
                <w:sz w:val="20"/>
                <w:szCs w:val="20"/>
              </w:rPr>
              <w:t>штука</w:t>
            </w:r>
          </w:p>
        </w:tc>
        <w:tc>
          <w:tcPr>
            <w:tcW w:w="12048"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8140A5">
            <w:pPr>
              <w:jc w:val="both"/>
              <w:rPr>
                <w:sz w:val="20"/>
                <w:szCs w:val="20"/>
                <w:highlight w:val="yellow"/>
              </w:rPr>
            </w:pPr>
            <w:r w:rsidRPr="00351AA3">
              <w:rPr>
                <w:sz w:val="20"/>
                <w:szCs w:val="20"/>
              </w:rPr>
              <w:t>Кассета FUSION Fluidics с комплектом трубок со сдвоенным насосом дл контроля движения жидкостных потоков во время проведения операции. Пластиковая, силиконовые трубки ирригации/аспирации</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7E5875">
            <w:pPr>
              <w:ind w:firstLine="0"/>
              <w:jc w:val="center"/>
              <w:rPr>
                <w:sz w:val="20"/>
                <w:szCs w:val="20"/>
              </w:rPr>
            </w:pPr>
            <w:r w:rsidRPr="00351AA3">
              <w:rPr>
                <w:sz w:val="20"/>
                <w:szCs w:val="20"/>
              </w:rPr>
              <w:t>75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96B13">
            <w:pPr>
              <w:ind w:firstLine="33"/>
              <w:jc w:val="center"/>
              <w:rPr>
                <w:color w:val="FF0000"/>
                <w:sz w:val="20"/>
                <w:szCs w:val="20"/>
              </w:rPr>
            </w:pPr>
            <w:r w:rsidRPr="00351AA3">
              <w:rPr>
                <w:sz w:val="20"/>
                <w:szCs w:val="20"/>
              </w:rPr>
              <w:t xml:space="preserve">Нож микрохирургический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33"/>
              <w:jc w:val="center"/>
              <w:rPr>
                <w:sz w:val="20"/>
                <w:szCs w:val="20"/>
              </w:rPr>
            </w:pPr>
            <w:r w:rsidRPr="00351AA3">
              <w:rPr>
                <w:sz w:val="20"/>
                <w:szCs w:val="20"/>
              </w:rPr>
              <w:t>коробка</w:t>
            </w:r>
          </w:p>
        </w:tc>
        <w:tc>
          <w:tcPr>
            <w:tcW w:w="12048"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8140A5">
            <w:pPr>
              <w:jc w:val="both"/>
              <w:rPr>
                <w:sz w:val="20"/>
                <w:szCs w:val="20"/>
                <w:highlight w:val="yellow"/>
              </w:rPr>
            </w:pPr>
            <w:r w:rsidRPr="00351AA3">
              <w:rPr>
                <w:sz w:val="20"/>
                <w:szCs w:val="20"/>
              </w:rPr>
              <w:t>Нож микрохирургический:  Парацентезный изогнутый размер 21G, Кератом изогнутый размер 2,2 мм. Лезвие изготовлено из хирургической стали (Твердость по Виккерсу составляет 500Hv или более для лезвий из нержавеющей стали), рукоятка пластиковая (полибутилентерефталат), атравматичная.Количество: Кератом 2,2 мм –   (6 шт в коробке).</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7E5875">
            <w:pPr>
              <w:ind w:firstLine="0"/>
              <w:jc w:val="center"/>
              <w:rPr>
                <w:sz w:val="20"/>
                <w:szCs w:val="20"/>
              </w:rPr>
            </w:pPr>
            <w:r w:rsidRPr="00351AA3">
              <w:rPr>
                <w:sz w:val="20"/>
                <w:szCs w:val="20"/>
              </w:rPr>
              <w:t>76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96B13">
            <w:pPr>
              <w:ind w:firstLine="33"/>
              <w:jc w:val="center"/>
              <w:rPr>
                <w:color w:val="FF0000"/>
                <w:sz w:val="20"/>
                <w:szCs w:val="20"/>
              </w:rPr>
            </w:pPr>
            <w:r w:rsidRPr="00351AA3">
              <w:rPr>
                <w:sz w:val="20"/>
                <w:szCs w:val="20"/>
              </w:rPr>
              <w:t xml:space="preserve">Нож микрохирургический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33"/>
              <w:jc w:val="center"/>
              <w:rPr>
                <w:sz w:val="20"/>
                <w:szCs w:val="20"/>
              </w:rPr>
            </w:pPr>
            <w:r w:rsidRPr="00351AA3">
              <w:rPr>
                <w:sz w:val="20"/>
                <w:szCs w:val="20"/>
              </w:rPr>
              <w:t>коробка</w:t>
            </w:r>
          </w:p>
        </w:tc>
        <w:tc>
          <w:tcPr>
            <w:tcW w:w="12048"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8140A5">
            <w:pPr>
              <w:textAlignment w:val="top"/>
              <w:rPr>
                <w:sz w:val="20"/>
                <w:szCs w:val="20"/>
                <w:highlight w:val="yellow"/>
              </w:rPr>
            </w:pPr>
            <w:r w:rsidRPr="00351AA3">
              <w:rPr>
                <w:sz w:val="20"/>
                <w:szCs w:val="20"/>
              </w:rPr>
              <w:t>Нож микрохирургический: Расслаиватель изогнутый для тоннельного разреза размер 2,2 мм.  Лезвие изготовлено из хирургической стали (Твердость по Виккерсу составляет 500Hv или более для лезвий из нержавеющей стали), рукоятка пластиковая (полибутилентерефталат), атравматичная.Количество: Расслаиватель 2,2 мм –  (6 шт в коробке).</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7E5875">
            <w:pPr>
              <w:ind w:firstLine="0"/>
              <w:jc w:val="center"/>
              <w:rPr>
                <w:sz w:val="20"/>
                <w:szCs w:val="20"/>
              </w:rPr>
            </w:pPr>
            <w:r w:rsidRPr="00351AA3">
              <w:rPr>
                <w:sz w:val="20"/>
                <w:szCs w:val="20"/>
              </w:rPr>
              <w:t>77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96B13">
            <w:pPr>
              <w:ind w:firstLine="33"/>
              <w:jc w:val="center"/>
              <w:rPr>
                <w:color w:val="FF0000"/>
                <w:sz w:val="20"/>
                <w:szCs w:val="20"/>
              </w:rPr>
            </w:pPr>
            <w:r w:rsidRPr="00351AA3">
              <w:rPr>
                <w:sz w:val="20"/>
                <w:szCs w:val="20"/>
              </w:rPr>
              <w:t xml:space="preserve">Нож микрохирургический.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33"/>
              <w:jc w:val="center"/>
              <w:rPr>
                <w:sz w:val="20"/>
                <w:szCs w:val="20"/>
              </w:rPr>
            </w:pPr>
            <w:r w:rsidRPr="00351AA3">
              <w:rPr>
                <w:sz w:val="20"/>
                <w:szCs w:val="20"/>
              </w:rPr>
              <w:t>коробка</w:t>
            </w:r>
          </w:p>
        </w:tc>
        <w:tc>
          <w:tcPr>
            <w:tcW w:w="12048"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8140A5">
            <w:pPr>
              <w:textAlignment w:val="top"/>
              <w:rPr>
                <w:sz w:val="20"/>
                <w:szCs w:val="20"/>
                <w:highlight w:val="yellow"/>
              </w:rPr>
            </w:pPr>
            <w:r w:rsidRPr="00351AA3">
              <w:rPr>
                <w:sz w:val="20"/>
                <w:szCs w:val="20"/>
              </w:rPr>
              <w:t>Нож офтальмологический ,стерильный, однократного применения, размер 2,5 мм. Лезвие изготовлено из хирургической стали (Твердость по Виккерсу составляет 500Hv или более для лезвий из нержавеющей стали), рукоятка пластиковая (полибутилентерефталат), атравматичная. Количество:  (6 шт в упаковке).</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7E5875">
            <w:pPr>
              <w:ind w:firstLine="0"/>
              <w:jc w:val="center"/>
              <w:rPr>
                <w:sz w:val="20"/>
                <w:szCs w:val="20"/>
              </w:rPr>
            </w:pPr>
            <w:r w:rsidRPr="00351AA3">
              <w:rPr>
                <w:sz w:val="20"/>
                <w:szCs w:val="20"/>
              </w:rPr>
              <w:t>78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96B13">
            <w:pPr>
              <w:spacing w:after="240"/>
              <w:ind w:firstLine="33"/>
              <w:jc w:val="center"/>
              <w:rPr>
                <w:sz w:val="20"/>
                <w:szCs w:val="20"/>
              </w:rPr>
            </w:pPr>
            <w:r w:rsidRPr="00351AA3">
              <w:rPr>
                <w:sz w:val="20"/>
                <w:szCs w:val="20"/>
              </w:rPr>
              <w:t xml:space="preserve">Нить хирургическая стерильная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33"/>
              <w:jc w:val="center"/>
              <w:rPr>
                <w:sz w:val="20"/>
                <w:szCs w:val="20"/>
              </w:rPr>
            </w:pPr>
            <w:r w:rsidRPr="00351AA3">
              <w:rPr>
                <w:sz w:val="20"/>
                <w:szCs w:val="20"/>
              </w:rPr>
              <w:t>штука</w:t>
            </w:r>
          </w:p>
        </w:tc>
        <w:tc>
          <w:tcPr>
            <w:tcW w:w="12048"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8140A5">
            <w:pPr>
              <w:textAlignment w:val="center"/>
              <w:rPr>
                <w:sz w:val="20"/>
                <w:szCs w:val="20"/>
                <w:highlight w:val="yellow"/>
              </w:rPr>
            </w:pPr>
            <w:r w:rsidRPr="00351AA3">
              <w:rPr>
                <w:sz w:val="20"/>
                <w:szCs w:val="20"/>
              </w:rPr>
              <w:t xml:space="preserve">Монофиламентный, нерассасывающийся шовный материал черного цвета, изготовленный из полиамида 6.0 или 6.6. Благодаря своей равномерно гладкой поверхности нейлон легко скользит сквозь ткань.  Нерассасывающийся, постепенно инкапсулируется соеденительной тканью. Масса нити уменьшается, приблизительно, на 10% в год из-за разрыва химической связи (в процессе гидролиза).  Размер USP 9/0  (M 0,3)  шпателевидная-режущая 3/8 окружности, длина нити 30-45cm окрашенная в (синий или черный) цвет, размер иглы 2 Х 6,20mm, упакована в герметичной и стерильной упаковке. Игла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плотные ткани.  Высокопрочный сплав стали (высокий уровень сопротивляемости к межкристаллитной коррозии, упругая) обеспечивает повышенную устойчивость к необратимой деформации (изгибу) не менее 4,6 Н/cм, что предотвращает необходимость замены иглы. Сплав Эталлой, 3/8 окружности. Соединение нити с атравматической иглой. </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7E5875">
            <w:pPr>
              <w:ind w:firstLine="0"/>
              <w:jc w:val="center"/>
              <w:rPr>
                <w:sz w:val="20"/>
                <w:szCs w:val="20"/>
              </w:rPr>
            </w:pPr>
            <w:r w:rsidRPr="00351AA3">
              <w:rPr>
                <w:sz w:val="20"/>
                <w:szCs w:val="20"/>
              </w:rPr>
              <w:t>79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96B13">
            <w:pPr>
              <w:ind w:firstLine="33"/>
              <w:jc w:val="center"/>
              <w:rPr>
                <w:sz w:val="20"/>
                <w:szCs w:val="20"/>
              </w:rPr>
            </w:pPr>
            <w:r w:rsidRPr="00351AA3">
              <w:rPr>
                <w:sz w:val="20"/>
                <w:szCs w:val="20"/>
              </w:rPr>
              <w:t xml:space="preserve">Нить хирургическая стерильная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33"/>
              <w:jc w:val="center"/>
              <w:rPr>
                <w:sz w:val="20"/>
                <w:szCs w:val="20"/>
              </w:rPr>
            </w:pPr>
            <w:r w:rsidRPr="00351AA3">
              <w:rPr>
                <w:sz w:val="20"/>
                <w:szCs w:val="20"/>
              </w:rPr>
              <w:t>штука</w:t>
            </w:r>
          </w:p>
        </w:tc>
        <w:tc>
          <w:tcPr>
            <w:tcW w:w="12048"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8140A5">
            <w:pPr>
              <w:textAlignment w:val="top"/>
              <w:rPr>
                <w:sz w:val="20"/>
                <w:szCs w:val="20"/>
                <w:highlight w:val="yellow"/>
              </w:rPr>
            </w:pPr>
            <w:r w:rsidRPr="00351AA3">
              <w:rPr>
                <w:sz w:val="20"/>
                <w:szCs w:val="20"/>
              </w:rPr>
              <w:t xml:space="preserve">Монофиламентный, нерассасывающийся шовный материал черного цвета, изготовленный из полиамида 6.0 или 6.6. Благодаря своей равномерно гладкой поверхности нейлон легко скользит сквозь ткань.  Нерассасывающийся, постепенно инкапсулируется соеденительной тканью. Масса нити уменьшается, приблизительно, на 10% в год из-за разрыва химической связи (в процессе гидролиза).  Размер USP 10/0  (M 0,3)  шпателевидная-режущая 3/8 окружности, длина нити 30-45cm окрашенная в (синий или черный) цвет, размер иглы 2 Х 6,20mm, упакована в герметичной и стерильной упаковке. Игла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плотные ткани.  Высокопрочный сплав стали (высокий уровень сопротивляемости к межкристаллитной коррозии, упругая) обеспечивает повышенную устойчивость к необратимой деформации (изгибу) не менее 4,6 Н/cм, что предотвращает необходимость замены иглы. Сплав Эталлой, 3/8 окружности. Соединение нити с атравматической иглой. </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7E5875">
            <w:pPr>
              <w:ind w:firstLine="0"/>
              <w:jc w:val="center"/>
              <w:rPr>
                <w:sz w:val="20"/>
                <w:szCs w:val="20"/>
              </w:rPr>
            </w:pPr>
            <w:r w:rsidRPr="00351AA3">
              <w:rPr>
                <w:sz w:val="20"/>
                <w:szCs w:val="20"/>
              </w:rPr>
              <w:t>80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96B13">
            <w:pPr>
              <w:ind w:firstLine="33"/>
              <w:jc w:val="center"/>
              <w:rPr>
                <w:sz w:val="20"/>
                <w:szCs w:val="20"/>
              </w:rPr>
            </w:pPr>
            <w:r w:rsidRPr="00351AA3">
              <w:rPr>
                <w:sz w:val="20"/>
                <w:szCs w:val="20"/>
              </w:rPr>
              <w:t>Шовный материал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33"/>
              <w:jc w:val="center"/>
              <w:rPr>
                <w:sz w:val="20"/>
                <w:szCs w:val="20"/>
              </w:rPr>
            </w:pPr>
            <w:r w:rsidRPr="00351AA3">
              <w:rPr>
                <w:sz w:val="20"/>
                <w:szCs w:val="20"/>
              </w:rPr>
              <w:t>штука</w:t>
            </w:r>
          </w:p>
        </w:tc>
        <w:tc>
          <w:tcPr>
            <w:tcW w:w="12048"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8140A5">
            <w:pPr>
              <w:textAlignment w:val="top"/>
              <w:rPr>
                <w:sz w:val="20"/>
                <w:szCs w:val="20"/>
                <w:highlight w:val="yellow"/>
              </w:rPr>
            </w:pPr>
            <w:r w:rsidRPr="00351AA3">
              <w:rPr>
                <w:sz w:val="20"/>
                <w:szCs w:val="20"/>
              </w:rPr>
              <w:t xml:space="preserve">Монофиламентный, нерассасывающийся шовный материал черного цвета, изготовленный из полиамида 6.0 или 6.6. Благодаря своей равномерно гладкой поверхности нейлон легко скользит сквозь ткань.  Нерассасывающийся, постепенно инкапсулируется соеденительной тканью. Масса нити уменьшается, приблизительно, на 10% в год из-за разрыва химической связи (в процессе гидролиза).  Размер USP 6/0  (M 0,3)  шпателевидная-режущая 3/8 окружности, длина нити 30-45cm окрашенная в (синий или черный) цвет, размер иглы 2 Х 6,20mm, упакована в герметичной и стерильной упаковке. Игла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плотные ткани.  Высокопрочный сплав стали (высокий уровень сопротивляемости к межкристаллитной коррозии, упругая) обеспечивает повышенную устойчивость к необратимой деформации (изгибу) не менее 4,6 Н/cм, что предотвращает необходимость замены иглы. Сплав Эталлой, 3/8 окружности. Соединение нити с атравматической иглой. </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7E5875">
            <w:pPr>
              <w:ind w:firstLine="0"/>
              <w:jc w:val="center"/>
              <w:rPr>
                <w:sz w:val="20"/>
                <w:szCs w:val="20"/>
              </w:rPr>
            </w:pPr>
            <w:r w:rsidRPr="00351AA3">
              <w:rPr>
                <w:sz w:val="20"/>
                <w:szCs w:val="20"/>
              </w:rPr>
              <w:lastRenderedPageBreak/>
              <w:t>81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96B13">
            <w:pPr>
              <w:spacing w:after="240"/>
              <w:ind w:firstLine="33"/>
              <w:jc w:val="center"/>
              <w:rPr>
                <w:sz w:val="20"/>
                <w:szCs w:val="20"/>
              </w:rPr>
            </w:pPr>
            <w:r w:rsidRPr="00351AA3">
              <w:rPr>
                <w:sz w:val="20"/>
                <w:szCs w:val="20"/>
              </w:rPr>
              <w:t xml:space="preserve">Нить хирургическая стерильная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33"/>
              <w:jc w:val="center"/>
              <w:rPr>
                <w:sz w:val="20"/>
                <w:szCs w:val="20"/>
              </w:rPr>
            </w:pPr>
            <w:r w:rsidRPr="00351AA3">
              <w:rPr>
                <w:sz w:val="20"/>
                <w:szCs w:val="20"/>
              </w:rPr>
              <w:t>штука</w:t>
            </w:r>
          </w:p>
        </w:tc>
        <w:tc>
          <w:tcPr>
            <w:tcW w:w="12048"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8140A5">
            <w:pPr>
              <w:textAlignment w:val="top"/>
              <w:rPr>
                <w:sz w:val="20"/>
                <w:szCs w:val="20"/>
                <w:highlight w:val="yellow"/>
              </w:rPr>
            </w:pPr>
            <w:r w:rsidRPr="00351AA3">
              <w:rPr>
                <w:sz w:val="20"/>
                <w:szCs w:val="20"/>
              </w:rPr>
              <w:t xml:space="preserve">Монофиламентный, нерассасывающийся шовный материал черного цвета, изготовленный из полиамида 6.0 или 6.6. Благодаря своей равномерно гладкой поверхности нейлон легко скользит сквозь ткань.  Нерассасывающийся, постепенно инкапсулируется соеденительной тканью. Масса нити уменьшается, приблизительно, на 10% в год из-за разрыва химической связи (в процессе гидролиза).  Размер USP 8/0  (M 0,3)  шпателевидная-режущая 3/8 окружности, длина нити 30-45cm окрашенная в (синий или черный) цвет, размер иглы 2 Х 6,20mm, упакована в герметичной и стерильной упаковке. Игла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плотные ткани.  Высокопрочный сплав стали (высокий уровень сопротивляемости к межкристаллитной коррозии, упругая) обеспечивает повышенную устойчивость к необратимой деформации (изгибу) не менее 4,6 Н/cм, что предотвращает необходимость замены иглы. Сплав Эталлой, 3/8 окружности. Соединение нити с атравматической иглой. </w:t>
            </w:r>
          </w:p>
        </w:tc>
      </w:tr>
    </w:tbl>
    <w:p w:rsidR="008140A5" w:rsidRPr="00351AA3" w:rsidRDefault="008140A5" w:rsidP="008140A5">
      <w:pPr>
        <w:jc w:val="center"/>
        <w:rPr>
          <w:b/>
          <w:sz w:val="20"/>
          <w:szCs w:val="20"/>
        </w:rPr>
      </w:pPr>
    </w:p>
    <w:p w:rsidR="008140A5" w:rsidRPr="00351AA3" w:rsidRDefault="008140A5" w:rsidP="008140A5">
      <w:pPr>
        <w:jc w:val="center"/>
        <w:rPr>
          <w:b/>
          <w:sz w:val="20"/>
          <w:szCs w:val="20"/>
        </w:rPr>
      </w:pPr>
    </w:p>
    <w:p w:rsidR="00496B13" w:rsidRPr="00A63E83" w:rsidRDefault="00496B13" w:rsidP="00496B13">
      <w:pPr>
        <w:pStyle w:val="af3"/>
        <w:jc w:val="right"/>
        <w:rPr>
          <w:rFonts w:ascii="Times New Roman" w:hAnsi="Times New Roman"/>
          <w:sz w:val="20"/>
          <w:szCs w:val="20"/>
          <w:lang w:val="kk-KZ"/>
        </w:rPr>
      </w:pPr>
      <w:r w:rsidRPr="00A63E83">
        <w:rPr>
          <w:rFonts w:ascii="Times New Roman" w:hAnsi="Times New Roman"/>
          <w:sz w:val="20"/>
          <w:szCs w:val="20"/>
          <w:lang w:val="kk-KZ"/>
        </w:rPr>
        <w:t>Тендерлік құжаттамаға</w:t>
      </w:r>
    </w:p>
    <w:p w:rsidR="00496B13" w:rsidRPr="00A63E83" w:rsidRDefault="00496B13" w:rsidP="00496B13">
      <w:pPr>
        <w:pStyle w:val="af3"/>
        <w:jc w:val="right"/>
        <w:rPr>
          <w:rFonts w:ascii="Times New Roman" w:hAnsi="Times New Roman"/>
          <w:sz w:val="20"/>
          <w:szCs w:val="20"/>
          <w:lang w:val="kk-KZ"/>
        </w:rPr>
      </w:pPr>
      <w:r w:rsidRPr="00A63E83">
        <w:rPr>
          <w:rFonts w:ascii="Times New Roman" w:hAnsi="Times New Roman"/>
          <w:sz w:val="20"/>
          <w:szCs w:val="20"/>
          <w:lang w:val="kk-KZ"/>
        </w:rPr>
        <w:t>1-қосымша</w:t>
      </w:r>
    </w:p>
    <w:p w:rsidR="00C32A93" w:rsidRPr="00C32A93" w:rsidRDefault="00C32A93" w:rsidP="00C32A93">
      <w:pPr>
        <w:jc w:val="both"/>
        <w:rPr>
          <w:b/>
          <w:sz w:val="20"/>
          <w:szCs w:val="20"/>
        </w:rPr>
      </w:pPr>
      <w:r w:rsidRPr="00C32A93">
        <w:rPr>
          <w:rFonts w:eastAsia="Calibri"/>
          <w:b/>
          <w:sz w:val="20"/>
          <w:szCs w:val="20"/>
        </w:rPr>
        <w:t>6.</w:t>
      </w:r>
      <w:r w:rsidRPr="00C32A93">
        <w:rPr>
          <w:rFonts w:eastAsia="Calibri"/>
          <w:sz w:val="20"/>
          <w:szCs w:val="20"/>
        </w:rPr>
        <w:t xml:space="preserve"> </w:t>
      </w:r>
      <w:r w:rsidRPr="00C32A93">
        <w:rPr>
          <w:b/>
          <w:sz w:val="20"/>
          <w:szCs w:val="20"/>
        </w:rPr>
        <w:t>Медициналық бұйымдар:</w:t>
      </w:r>
    </w:p>
    <w:p w:rsidR="008140A5" w:rsidRPr="00351AA3" w:rsidRDefault="008140A5" w:rsidP="008140A5">
      <w:pPr>
        <w:tabs>
          <w:tab w:val="left" w:pos="1980"/>
        </w:tabs>
        <w:rPr>
          <w:rFonts w:ascii="Times New Roman CYR" w:hAnsi="Times New Roman CYR" w:cs="Times New Roman CYR"/>
          <w:sz w:val="20"/>
          <w:szCs w:val="20"/>
        </w:rPr>
      </w:pPr>
    </w:p>
    <w:tbl>
      <w:tblPr>
        <w:tblW w:w="1610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3544"/>
        <w:gridCol w:w="1417"/>
        <w:gridCol w:w="993"/>
        <w:gridCol w:w="1275"/>
        <w:gridCol w:w="1985"/>
        <w:gridCol w:w="1984"/>
        <w:gridCol w:w="993"/>
        <w:gridCol w:w="1417"/>
        <w:gridCol w:w="1672"/>
      </w:tblGrid>
      <w:tr w:rsidR="00FB2669" w:rsidRPr="00351AA3" w:rsidTr="003B629A">
        <w:trPr>
          <w:trHeight w:val="1287"/>
        </w:trPr>
        <w:tc>
          <w:tcPr>
            <w:tcW w:w="823" w:type="dxa"/>
            <w:vAlign w:val="center"/>
          </w:tcPr>
          <w:p w:rsidR="00FB2669" w:rsidRPr="00351AA3" w:rsidRDefault="00FB2669" w:rsidP="003B629A">
            <w:pPr>
              <w:ind w:left="34" w:hanging="29"/>
              <w:jc w:val="center"/>
              <w:rPr>
                <w:b/>
                <w:sz w:val="20"/>
                <w:szCs w:val="20"/>
              </w:rPr>
            </w:pPr>
            <w:r w:rsidRPr="00351AA3">
              <w:rPr>
                <w:b/>
                <w:sz w:val="20"/>
                <w:szCs w:val="20"/>
              </w:rPr>
              <w:t>№ лот</w:t>
            </w:r>
          </w:p>
        </w:tc>
        <w:tc>
          <w:tcPr>
            <w:tcW w:w="3544" w:type="dxa"/>
            <w:vAlign w:val="center"/>
          </w:tcPr>
          <w:p w:rsidR="00FB2669" w:rsidRPr="00351AA3" w:rsidRDefault="00FB2669" w:rsidP="003B629A">
            <w:pPr>
              <w:ind w:left="34"/>
              <w:jc w:val="center"/>
              <w:rPr>
                <w:b/>
                <w:sz w:val="20"/>
                <w:szCs w:val="20"/>
              </w:rPr>
            </w:pPr>
            <w:r w:rsidRPr="00183598">
              <w:rPr>
                <w:b/>
                <w:sz w:val="20"/>
                <w:szCs w:val="20"/>
              </w:rPr>
              <w:t>Лоттың атауы</w:t>
            </w:r>
          </w:p>
        </w:tc>
        <w:tc>
          <w:tcPr>
            <w:tcW w:w="1417" w:type="dxa"/>
            <w:vAlign w:val="center"/>
          </w:tcPr>
          <w:p w:rsidR="00FB2669" w:rsidRPr="00183598" w:rsidRDefault="00FB2669" w:rsidP="003B629A">
            <w:pPr>
              <w:jc w:val="center"/>
              <w:rPr>
                <w:b/>
                <w:sz w:val="20"/>
                <w:szCs w:val="20"/>
              </w:rPr>
            </w:pPr>
            <w:r w:rsidRPr="00183598">
              <w:rPr>
                <w:b/>
                <w:sz w:val="20"/>
                <w:szCs w:val="20"/>
              </w:rPr>
              <w:t>Өлшем бірлігі</w:t>
            </w:r>
          </w:p>
        </w:tc>
        <w:tc>
          <w:tcPr>
            <w:tcW w:w="993" w:type="dxa"/>
            <w:vAlign w:val="center"/>
          </w:tcPr>
          <w:p w:rsidR="00FB2669" w:rsidRPr="00183598" w:rsidRDefault="00FB2669" w:rsidP="003B629A">
            <w:pPr>
              <w:ind w:firstLine="34"/>
              <w:rPr>
                <w:b/>
                <w:sz w:val="20"/>
                <w:szCs w:val="20"/>
              </w:rPr>
            </w:pPr>
            <w:r w:rsidRPr="00183598">
              <w:rPr>
                <w:b/>
                <w:sz w:val="20"/>
                <w:szCs w:val="20"/>
              </w:rPr>
              <w:t xml:space="preserve">Саны </w:t>
            </w:r>
          </w:p>
        </w:tc>
        <w:tc>
          <w:tcPr>
            <w:tcW w:w="1275" w:type="dxa"/>
            <w:vAlign w:val="center"/>
          </w:tcPr>
          <w:p w:rsidR="00FB2669" w:rsidRPr="00183598" w:rsidRDefault="00FB2669" w:rsidP="003B629A">
            <w:pPr>
              <w:ind w:firstLine="33"/>
              <w:rPr>
                <w:b/>
                <w:sz w:val="20"/>
                <w:szCs w:val="20"/>
              </w:rPr>
            </w:pPr>
            <w:r w:rsidRPr="00183598">
              <w:rPr>
                <w:b/>
                <w:sz w:val="20"/>
                <w:szCs w:val="20"/>
              </w:rPr>
              <w:t xml:space="preserve">Жеткізу шарттары </w:t>
            </w:r>
          </w:p>
        </w:tc>
        <w:tc>
          <w:tcPr>
            <w:tcW w:w="1985" w:type="dxa"/>
            <w:vAlign w:val="center"/>
          </w:tcPr>
          <w:p w:rsidR="00FB2669" w:rsidRPr="00183598" w:rsidRDefault="00FB2669" w:rsidP="003B629A">
            <w:pPr>
              <w:rPr>
                <w:b/>
                <w:sz w:val="20"/>
                <w:szCs w:val="20"/>
              </w:rPr>
            </w:pPr>
            <w:r w:rsidRPr="00183598">
              <w:rPr>
                <w:b/>
                <w:sz w:val="20"/>
                <w:szCs w:val="20"/>
              </w:rPr>
              <w:t>Тауардың жеткізілу мерзімі</w:t>
            </w:r>
          </w:p>
        </w:tc>
        <w:tc>
          <w:tcPr>
            <w:tcW w:w="1984" w:type="dxa"/>
            <w:vAlign w:val="center"/>
          </w:tcPr>
          <w:p w:rsidR="00FB2669" w:rsidRPr="00183598" w:rsidRDefault="00FB2669" w:rsidP="003B629A">
            <w:pPr>
              <w:ind w:firstLine="175"/>
              <w:rPr>
                <w:b/>
                <w:sz w:val="20"/>
                <w:szCs w:val="20"/>
              </w:rPr>
            </w:pPr>
            <w:r w:rsidRPr="00183598">
              <w:rPr>
                <w:b/>
                <w:sz w:val="20"/>
                <w:szCs w:val="20"/>
              </w:rPr>
              <w:t xml:space="preserve">Жеткізу шарттары </w:t>
            </w:r>
          </w:p>
        </w:tc>
        <w:tc>
          <w:tcPr>
            <w:tcW w:w="993" w:type="dxa"/>
            <w:vAlign w:val="center"/>
          </w:tcPr>
          <w:p w:rsidR="00FB2669" w:rsidRPr="00183598" w:rsidRDefault="00FB2669" w:rsidP="003B629A">
            <w:pPr>
              <w:ind w:firstLine="34"/>
              <w:rPr>
                <w:b/>
                <w:sz w:val="20"/>
                <w:szCs w:val="20"/>
              </w:rPr>
            </w:pPr>
            <w:r w:rsidRPr="00183598">
              <w:rPr>
                <w:b/>
                <w:sz w:val="20"/>
                <w:szCs w:val="20"/>
              </w:rPr>
              <w:t>Тауардың жеткізілетін орны</w:t>
            </w:r>
          </w:p>
        </w:tc>
        <w:tc>
          <w:tcPr>
            <w:tcW w:w="1417" w:type="dxa"/>
            <w:vAlign w:val="center"/>
          </w:tcPr>
          <w:p w:rsidR="00FB2669" w:rsidRPr="00183598" w:rsidRDefault="00FB2669" w:rsidP="003B629A">
            <w:pPr>
              <w:ind w:left="-19" w:firstLine="194"/>
              <w:rPr>
                <w:b/>
                <w:sz w:val="20"/>
                <w:szCs w:val="20"/>
              </w:rPr>
            </w:pPr>
            <w:r w:rsidRPr="00183598">
              <w:rPr>
                <w:b/>
                <w:sz w:val="20"/>
                <w:szCs w:val="20"/>
              </w:rPr>
              <w:t>Аванс %-бен</w:t>
            </w:r>
          </w:p>
        </w:tc>
        <w:tc>
          <w:tcPr>
            <w:tcW w:w="1672" w:type="dxa"/>
            <w:vAlign w:val="center"/>
          </w:tcPr>
          <w:p w:rsidR="00FB2669" w:rsidRPr="00183598" w:rsidRDefault="00FB2669" w:rsidP="003B629A">
            <w:pPr>
              <w:ind w:firstLine="34"/>
              <w:rPr>
                <w:b/>
                <w:sz w:val="20"/>
                <w:szCs w:val="20"/>
              </w:rPr>
            </w:pPr>
            <w:r w:rsidRPr="00183598">
              <w:rPr>
                <w:b/>
                <w:sz w:val="20"/>
                <w:szCs w:val="20"/>
              </w:rPr>
              <w:t>Сатып алу үшін бөлінген,  әр бірлік үшін баға</w:t>
            </w:r>
          </w:p>
        </w:tc>
      </w:tr>
      <w:tr w:rsidR="007F3A1F" w:rsidRPr="00351AA3" w:rsidTr="00DA277F">
        <w:trPr>
          <w:trHeight w:val="70"/>
        </w:trPr>
        <w:tc>
          <w:tcPr>
            <w:tcW w:w="823" w:type="dxa"/>
            <w:tcBorders>
              <w:top w:val="single" w:sz="4" w:space="0" w:color="auto"/>
            </w:tcBorders>
          </w:tcPr>
          <w:p w:rsidR="007F3A1F" w:rsidRPr="00351AA3" w:rsidRDefault="007F3A1F" w:rsidP="00DA277F">
            <w:pPr>
              <w:ind w:firstLine="113"/>
              <w:jc w:val="center"/>
              <w:rPr>
                <w:sz w:val="20"/>
                <w:szCs w:val="20"/>
              </w:rPr>
            </w:pPr>
            <w:r w:rsidRPr="00351AA3">
              <w:rPr>
                <w:sz w:val="20"/>
                <w:szCs w:val="20"/>
              </w:rPr>
              <w:t>82</w:t>
            </w:r>
          </w:p>
        </w:tc>
        <w:tc>
          <w:tcPr>
            <w:tcW w:w="3544" w:type="dxa"/>
            <w:tcBorders>
              <w:left w:val="single" w:sz="4" w:space="0" w:color="auto"/>
            </w:tcBorders>
          </w:tcPr>
          <w:p w:rsidR="007F3A1F" w:rsidRPr="00351AA3" w:rsidRDefault="007F3A1F" w:rsidP="008140A5">
            <w:pPr>
              <w:jc w:val="center"/>
              <w:rPr>
                <w:sz w:val="20"/>
                <w:szCs w:val="20"/>
              </w:rPr>
            </w:pPr>
            <w:r w:rsidRPr="00351AA3">
              <w:rPr>
                <w:sz w:val="20"/>
                <w:szCs w:val="20"/>
              </w:rPr>
              <w:t xml:space="preserve">Наконечник к моторной системе ELAN 4 electro, </w:t>
            </w:r>
            <w:r w:rsidRPr="00351AA3">
              <w:rPr>
                <w:sz w:val="20"/>
                <w:szCs w:val="20"/>
                <w:lang w:val="en-US"/>
              </w:rPr>
              <w:t>L</w:t>
            </w:r>
            <w:r w:rsidRPr="00351AA3">
              <w:rPr>
                <w:sz w:val="20"/>
                <w:szCs w:val="20"/>
              </w:rPr>
              <w:t>7</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штука</w:t>
            </w:r>
          </w:p>
        </w:tc>
        <w:tc>
          <w:tcPr>
            <w:tcW w:w="993" w:type="dxa"/>
          </w:tcPr>
          <w:p w:rsidR="007F3A1F" w:rsidRPr="00351AA3" w:rsidRDefault="007F3A1F" w:rsidP="008140A5">
            <w:pPr>
              <w:jc w:val="center"/>
              <w:rPr>
                <w:sz w:val="20"/>
                <w:szCs w:val="20"/>
              </w:rPr>
            </w:pPr>
            <w:r w:rsidRPr="00351AA3">
              <w:rPr>
                <w:sz w:val="20"/>
                <w:szCs w:val="20"/>
              </w:rPr>
              <w:t>3</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5 111 105,00</w:t>
            </w:r>
          </w:p>
        </w:tc>
        <w:tc>
          <w:tcPr>
            <w:tcW w:w="1672" w:type="dxa"/>
          </w:tcPr>
          <w:p w:rsidR="007F3A1F" w:rsidRPr="00351AA3" w:rsidRDefault="007F3A1F" w:rsidP="008140A5">
            <w:pPr>
              <w:jc w:val="center"/>
              <w:rPr>
                <w:sz w:val="20"/>
                <w:szCs w:val="20"/>
              </w:rPr>
            </w:pPr>
            <w:r w:rsidRPr="00351AA3">
              <w:rPr>
                <w:sz w:val="20"/>
                <w:szCs w:val="20"/>
              </w:rPr>
              <w:t>15 333 315,00</w:t>
            </w:r>
          </w:p>
        </w:tc>
      </w:tr>
      <w:tr w:rsidR="007F3A1F" w:rsidRPr="00351AA3" w:rsidTr="00DA277F">
        <w:trPr>
          <w:trHeight w:val="70"/>
        </w:trPr>
        <w:tc>
          <w:tcPr>
            <w:tcW w:w="823" w:type="dxa"/>
          </w:tcPr>
          <w:p w:rsidR="007F3A1F" w:rsidRPr="00351AA3" w:rsidRDefault="007F3A1F" w:rsidP="00DA277F">
            <w:pPr>
              <w:ind w:firstLine="113"/>
              <w:jc w:val="center"/>
              <w:rPr>
                <w:sz w:val="20"/>
                <w:szCs w:val="20"/>
              </w:rPr>
            </w:pPr>
            <w:r w:rsidRPr="00351AA3">
              <w:rPr>
                <w:sz w:val="20"/>
                <w:szCs w:val="20"/>
              </w:rPr>
              <w:t>83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F3A1F" w:rsidRPr="00351AA3" w:rsidRDefault="007F3A1F" w:rsidP="008140A5">
            <w:pPr>
              <w:jc w:val="center"/>
              <w:rPr>
                <w:sz w:val="20"/>
                <w:szCs w:val="20"/>
              </w:rPr>
            </w:pPr>
            <w:r w:rsidRPr="00351AA3">
              <w:rPr>
                <w:sz w:val="20"/>
                <w:szCs w:val="20"/>
              </w:rPr>
              <w:t>Фреза Розена для наконечника 1-кольцевого, диаметром 6,0 мм</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штука</w:t>
            </w:r>
          </w:p>
        </w:tc>
        <w:tc>
          <w:tcPr>
            <w:tcW w:w="993" w:type="dxa"/>
          </w:tcPr>
          <w:p w:rsidR="007F3A1F" w:rsidRPr="00351AA3" w:rsidRDefault="007F3A1F" w:rsidP="008140A5">
            <w:pPr>
              <w:jc w:val="center"/>
              <w:rPr>
                <w:sz w:val="20"/>
                <w:szCs w:val="20"/>
              </w:rPr>
            </w:pPr>
            <w:r w:rsidRPr="00351AA3">
              <w:rPr>
                <w:sz w:val="20"/>
                <w:szCs w:val="20"/>
                <w:lang w:val="en-US"/>
              </w:rPr>
              <w:t>1</w:t>
            </w:r>
            <w:r w:rsidRPr="00351AA3">
              <w:rPr>
                <w:sz w:val="20"/>
                <w:szCs w:val="20"/>
              </w:rPr>
              <w:t>0</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145 750,00</w:t>
            </w:r>
          </w:p>
        </w:tc>
        <w:tc>
          <w:tcPr>
            <w:tcW w:w="1672" w:type="dxa"/>
          </w:tcPr>
          <w:p w:rsidR="007F3A1F" w:rsidRPr="00351AA3" w:rsidRDefault="007F3A1F" w:rsidP="008140A5">
            <w:pPr>
              <w:jc w:val="center"/>
              <w:rPr>
                <w:sz w:val="20"/>
                <w:szCs w:val="20"/>
              </w:rPr>
            </w:pPr>
            <w:r w:rsidRPr="00351AA3">
              <w:rPr>
                <w:sz w:val="20"/>
                <w:szCs w:val="20"/>
              </w:rPr>
              <w:t>1 457 500,00</w:t>
            </w:r>
          </w:p>
        </w:tc>
      </w:tr>
      <w:tr w:rsidR="007F3A1F" w:rsidRPr="00351AA3" w:rsidTr="00DA277F">
        <w:trPr>
          <w:trHeight w:val="70"/>
        </w:trPr>
        <w:tc>
          <w:tcPr>
            <w:tcW w:w="823" w:type="dxa"/>
          </w:tcPr>
          <w:p w:rsidR="007F3A1F" w:rsidRPr="00351AA3" w:rsidRDefault="007F3A1F" w:rsidP="00DA277F">
            <w:pPr>
              <w:ind w:firstLine="113"/>
              <w:jc w:val="center"/>
              <w:rPr>
                <w:sz w:val="20"/>
                <w:szCs w:val="20"/>
              </w:rPr>
            </w:pPr>
            <w:r w:rsidRPr="00351AA3">
              <w:rPr>
                <w:sz w:val="20"/>
                <w:szCs w:val="20"/>
              </w:rPr>
              <w:t>84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F3A1F" w:rsidRPr="00351AA3" w:rsidRDefault="007F3A1F" w:rsidP="008140A5">
            <w:pPr>
              <w:jc w:val="center"/>
              <w:rPr>
                <w:sz w:val="20"/>
                <w:szCs w:val="20"/>
              </w:rPr>
            </w:pPr>
            <w:r w:rsidRPr="00351AA3">
              <w:rPr>
                <w:sz w:val="20"/>
                <w:szCs w:val="20"/>
              </w:rPr>
              <w:t>Фреза алмазная для наконечника 1-кольцевого, диаметром 6,0 мм</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штука</w:t>
            </w:r>
          </w:p>
        </w:tc>
        <w:tc>
          <w:tcPr>
            <w:tcW w:w="993" w:type="dxa"/>
          </w:tcPr>
          <w:p w:rsidR="007F3A1F" w:rsidRPr="00351AA3" w:rsidRDefault="007F3A1F" w:rsidP="008140A5">
            <w:pPr>
              <w:jc w:val="center"/>
              <w:rPr>
                <w:sz w:val="20"/>
                <w:szCs w:val="20"/>
              </w:rPr>
            </w:pPr>
            <w:r w:rsidRPr="00351AA3">
              <w:rPr>
                <w:sz w:val="20"/>
                <w:szCs w:val="20"/>
                <w:lang w:val="en-US"/>
              </w:rPr>
              <w:t>1</w:t>
            </w:r>
            <w:r w:rsidRPr="00351AA3">
              <w:rPr>
                <w:sz w:val="20"/>
                <w:szCs w:val="20"/>
              </w:rPr>
              <w:t>0</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145 750,00</w:t>
            </w:r>
          </w:p>
        </w:tc>
        <w:tc>
          <w:tcPr>
            <w:tcW w:w="1672" w:type="dxa"/>
          </w:tcPr>
          <w:p w:rsidR="007F3A1F" w:rsidRPr="00351AA3" w:rsidRDefault="007F3A1F" w:rsidP="008140A5">
            <w:pPr>
              <w:jc w:val="center"/>
              <w:rPr>
                <w:sz w:val="20"/>
                <w:szCs w:val="20"/>
              </w:rPr>
            </w:pPr>
            <w:r w:rsidRPr="00351AA3">
              <w:rPr>
                <w:sz w:val="20"/>
                <w:szCs w:val="20"/>
              </w:rPr>
              <w:t>1 457 500,00</w:t>
            </w:r>
          </w:p>
        </w:tc>
      </w:tr>
    </w:tbl>
    <w:p w:rsidR="004D47B7" w:rsidRPr="00A63E83" w:rsidRDefault="004D47B7" w:rsidP="004D47B7">
      <w:pPr>
        <w:pStyle w:val="ac"/>
        <w:spacing w:before="0" w:beforeAutospacing="0" w:after="0" w:afterAutospacing="0"/>
        <w:ind w:firstLine="403"/>
        <w:rPr>
          <w:rFonts w:ascii="Times New Roman" w:hAnsi="Times New Roman" w:cs="Times New Roman"/>
          <w:sz w:val="20"/>
          <w:szCs w:val="20"/>
        </w:rPr>
      </w:pPr>
      <w:r w:rsidRPr="00A63E83">
        <w:rPr>
          <w:rFonts w:ascii="Times New Roman" w:hAnsi="Times New Roman" w:cs="Times New Roman"/>
          <w:sz w:val="20"/>
          <w:szCs w:val="20"/>
        </w:rPr>
        <w:t>* Тауарлардың толық сипаттамасы техникалық сипаттамада көрсетіледі</w:t>
      </w:r>
    </w:p>
    <w:p w:rsidR="008140A5" w:rsidRPr="00351AA3" w:rsidRDefault="008140A5" w:rsidP="008140A5">
      <w:pPr>
        <w:rPr>
          <w:rFonts w:eastAsia="Arial Unicode MS"/>
          <w:sz w:val="20"/>
          <w:szCs w:val="20"/>
        </w:rPr>
      </w:pPr>
    </w:p>
    <w:p w:rsidR="008140A5" w:rsidRPr="00351AA3" w:rsidRDefault="008140A5" w:rsidP="008140A5">
      <w:pPr>
        <w:rPr>
          <w:rFonts w:eastAsia="Arial Unicode MS"/>
          <w:sz w:val="20"/>
          <w:szCs w:val="20"/>
        </w:rPr>
      </w:pPr>
    </w:p>
    <w:p w:rsidR="00496B13" w:rsidRPr="00A63E83" w:rsidRDefault="00496B13" w:rsidP="00496B13">
      <w:pPr>
        <w:pStyle w:val="af3"/>
        <w:jc w:val="right"/>
        <w:rPr>
          <w:rFonts w:ascii="Times New Roman" w:hAnsi="Times New Roman"/>
          <w:sz w:val="20"/>
          <w:szCs w:val="20"/>
          <w:lang w:val="kk-KZ"/>
        </w:rPr>
      </w:pPr>
      <w:r w:rsidRPr="00A63E83">
        <w:rPr>
          <w:rFonts w:ascii="Times New Roman" w:hAnsi="Times New Roman"/>
          <w:sz w:val="20"/>
          <w:szCs w:val="20"/>
          <w:lang w:val="kk-KZ"/>
        </w:rPr>
        <w:t>Тендерлік құжаттамаға</w:t>
      </w:r>
    </w:p>
    <w:p w:rsidR="00496B13" w:rsidRPr="00A63E83" w:rsidRDefault="00496B13" w:rsidP="00496B13">
      <w:pPr>
        <w:pStyle w:val="af3"/>
        <w:jc w:val="right"/>
        <w:rPr>
          <w:rFonts w:ascii="Times New Roman" w:hAnsi="Times New Roman"/>
          <w:sz w:val="20"/>
          <w:szCs w:val="20"/>
          <w:lang w:val="kk-KZ"/>
        </w:rPr>
      </w:pPr>
      <w:r>
        <w:rPr>
          <w:rFonts w:ascii="Times New Roman" w:hAnsi="Times New Roman"/>
          <w:sz w:val="20"/>
          <w:szCs w:val="20"/>
          <w:lang w:val="kk-KZ"/>
        </w:rPr>
        <w:t>2</w:t>
      </w:r>
      <w:r w:rsidRPr="00A63E83">
        <w:rPr>
          <w:rFonts w:ascii="Times New Roman" w:hAnsi="Times New Roman"/>
          <w:sz w:val="20"/>
          <w:szCs w:val="20"/>
          <w:lang w:val="kk-KZ"/>
        </w:rPr>
        <w:t>-қосымша</w:t>
      </w:r>
    </w:p>
    <w:p w:rsidR="008140A5" w:rsidRPr="00351AA3" w:rsidRDefault="008140A5" w:rsidP="008140A5">
      <w:pPr>
        <w:jc w:val="center"/>
        <w:rPr>
          <w:b/>
          <w:sz w:val="20"/>
          <w:szCs w:val="20"/>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5"/>
        <w:gridCol w:w="1134"/>
        <w:gridCol w:w="11906"/>
      </w:tblGrid>
      <w:tr w:rsidR="004B43F2" w:rsidRPr="00351AA3" w:rsidTr="007F3A1F">
        <w:trPr>
          <w:trHeight w:val="390"/>
        </w:trPr>
        <w:tc>
          <w:tcPr>
            <w:tcW w:w="710" w:type="dxa"/>
            <w:tcBorders>
              <w:top w:val="single" w:sz="4" w:space="0" w:color="auto"/>
              <w:left w:val="single" w:sz="4" w:space="0" w:color="auto"/>
              <w:bottom w:val="single" w:sz="4" w:space="0" w:color="auto"/>
              <w:right w:val="single" w:sz="4" w:space="0" w:color="auto"/>
            </w:tcBorders>
            <w:vAlign w:val="center"/>
          </w:tcPr>
          <w:p w:rsidR="004B43F2" w:rsidRPr="00351AA3" w:rsidRDefault="004B43F2" w:rsidP="00DA277F">
            <w:pPr>
              <w:suppressAutoHyphens/>
              <w:ind w:firstLine="176"/>
              <w:jc w:val="center"/>
              <w:rPr>
                <w:sz w:val="20"/>
                <w:szCs w:val="20"/>
              </w:rPr>
            </w:pPr>
          </w:p>
          <w:p w:rsidR="004B43F2" w:rsidRPr="00351AA3" w:rsidRDefault="004B43F2" w:rsidP="00DA277F">
            <w:pPr>
              <w:suppressAutoHyphens/>
              <w:ind w:firstLine="176"/>
              <w:jc w:val="center"/>
              <w:rPr>
                <w:sz w:val="20"/>
                <w:szCs w:val="20"/>
              </w:rPr>
            </w:pPr>
            <w:r w:rsidRPr="00351AA3">
              <w:rPr>
                <w:sz w:val="20"/>
                <w:szCs w:val="20"/>
              </w:rPr>
              <w:t>№ лота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B43F2" w:rsidRPr="00351AA3" w:rsidRDefault="004B43F2" w:rsidP="004B43F2">
            <w:pPr>
              <w:suppressAutoHyphens/>
              <w:jc w:val="center"/>
              <w:rPr>
                <w:b/>
                <w:sz w:val="20"/>
                <w:szCs w:val="20"/>
              </w:rPr>
            </w:pPr>
            <w:r>
              <w:rPr>
                <w:b/>
                <w:sz w:val="20"/>
                <w:szCs w:val="20"/>
              </w:rPr>
              <w:t>Тауар атауы</w:t>
            </w:r>
          </w:p>
        </w:tc>
        <w:tc>
          <w:tcPr>
            <w:tcW w:w="1134" w:type="dxa"/>
            <w:tcBorders>
              <w:top w:val="single" w:sz="4" w:space="0" w:color="auto"/>
              <w:left w:val="single" w:sz="4" w:space="0" w:color="auto"/>
              <w:bottom w:val="single" w:sz="4" w:space="0" w:color="auto"/>
              <w:right w:val="single" w:sz="4" w:space="0" w:color="auto"/>
            </w:tcBorders>
            <w:vAlign w:val="center"/>
          </w:tcPr>
          <w:p w:rsidR="004B43F2" w:rsidRDefault="004B43F2" w:rsidP="004B43F2">
            <w:pPr>
              <w:suppressAutoHyphens/>
              <w:ind w:firstLine="33"/>
              <w:jc w:val="center"/>
              <w:rPr>
                <w:b/>
                <w:sz w:val="20"/>
                <w:szCs w:val="20"/>
              </w:rPr>
            </w:pPr>
            <w:r>
              <w:rPr>
                <w:b/>
                <w:sz w:val="20"/>
                <w:szCs w:val="20"/>
              </w:rPr>
              <w:t>Өлшем</w:t>
            </w:r>
          </w:p>
          <w:p w:rsidR="004B43F2" w:rsidRPr="005A12DB" w:rsidRDefault="004B43F2" w:rsidP="004B43F2">
            <w:pPr>
              <w:suppressAutoHyphens/>
              <w:ind w:firstLine="33"/>
              <w:rPr>
                <w:b/>
                <w:sz w:val="20"/>
                <w:szCs w:val="20"/>
              </w:rPr>
            </w:pPr>
            <w:r>
              <w:rPr>
                <w:b/>
                <w:sz w:val="20"/>
                <w:szCs w:val="20"/>
              </w:rPr>
              <w:t>бірлігі</w:t>
            </w:r>
          </w:p>
          <w:p w:rsidR="004B43F2" w:rsidRPr="00351AA3" w:rsidRDefault="004B43F2" w:rsidP="004B43F2">
            <w:pPr>
              <w:suppressAutoHyphens/>
              <w:jc w:val="center"/>
              <w:rPr>
                <w:b/>
                <w:sz w:val="20"/>
                <w:szCs w:val="20"/>
              </w:rPr>
            </w:pPr>
          </w:p>
        </w:tc>
        <w:tc>
          <w:tcPr>
            <w:tcW w:w="11906" w:type="dxa"/>
            <w:tcBorders>
              <w:top w:val="single" w:sz="4" w:space="0" w:color="auto"/>
              <w:left w:val="single" w:sz="4" w:space="0" w:color="auto"/>
              <w:bottom w:val="single" w:sz="4" w:space="0" w:color="auto"/>
              <w:right w:val="single" w:sz="4" w:space="0" w:color="auto"/>
            </w:tcBorders>
            <w:vAlign w:val="center"/>
            <w:hideMark/>
          </w:tcPr>
          <w:p w:rsidR="004B43F2" w:rsidRPr="00351AA3" w:rsidRDefault="004B43F2" w:rsidP="004B43F2">
            <w:pPr>
              <w:suppressAutoHyphens/>
              <w:jc w:val="center"/>
              <w:rPr>
                <w:b/>
                <w:sz w:val="20"/>
                <w:szCs w:val="20"/>
              </w:rPr>
            </w:pPr>
            <w:r>
              <w:rPr>
                <w:b/>
                <w:sz w:val="20"/>
                <w:szCs w:val="20"/>
              </w:rPr>
              <w:t>Техникалық ерекшелік</w:t>
            </w:r>
          </w:p>
          <w:p w:rsidR="004B43F2" w:rsidRPr="00351AA3" w:rsidRDefault="004B43F2" w:rsidP="004B43F2">
            <w:pPr>
              <w:suppressAutoHyphens/>
              <w:jc w:val="center"/>
              <w:rPr>
                <w:b/>
                <w:sz w:val="20"/>
                <w:szCs w:val="20"/>
              </w:rPr>
            </w:pPr>
          </w:p>
        </w:tc>
      </w:tr>
      <w:tr w:rsidR="008140A5" w:rsidRPr="00351AA3" w:rsidTr="007F3A1F">
        <w:trPr>
          <w:trHeight w:val="164"/>
        </w:trPr>
        <w:tc>
          <w:tcPr>
            <w:tcW w:w="710" w:type="dxa"/>
            <w:tcBorders>
              <w:top w:val="single" w:sz="4" w:space="0" w:color="auto"/>
              <w:left w:val="single" w:sz="4" w:space="0" w:color="auto"/>
              <w:bottom w:val="single" w:sz="4" w:space="0" w:color="auto"/>
              <w:right w:val="single" w:sz="4" w:space="0" w:color="auto"/>
            </w:tcBorders>
            <w:hideMark/>
          </w:tcPr>
          <w:p w:rsidR="008140A5" w:rsidRPr="00351AA3" w:rsidRDefault="008140A5" w:rsidP="00DA277F">
            <w:pPr>
              <w:ind w:firstLine="176"/>
              <w:jc w:val="center"/>
              <w:rPr>
                <w:sz w:val="20"/>
                <w:szCs w:val="20"/>
              </w:rPr>
            </w:pPr>
            <w:r w:rsidRPr="00351AA3">
              <w:rPr>
                <w:sz w:val="20"/>
                <w:szCs w:val="20"/>
              </w:rPr>
              <w:t>82</w:t>
            </w:r>
          </w:p>
        </w:tc>
        <w:tc>
          <w:tcPr>
            <w:tcW w:w="1985" w:type="dxa"/>
            <w:tcBorders>
              <w:left w:val="single" w:sz="4" w:space="0" w:color="auto"/>
            </w:tcBorders>
          </w:tcPr>
          <w:p w:rsidR="008140A5" w:rsidRPr="00351AA3" w:rsidRDefault="008140A5" w:rsidP="008140A5">
            <w:pPr>
              <w:jc w:val="center"/>
              <w:rPr>
                <w:sz w:val="20"/>
                <w:szCs w:val="20"/>
              </w:rPr>
            </w:pPr>
            <w:r w:rsidRPr="00351AA3">
              <w:rPr>
                <w:sz w:val="20"/>
                <w:szCs w:val="20"/>
              </w:rPr>
              <w:t xml:space="preserve">Наконечник к моторной системе ELAN 4 electro, </w:t>
            </w:r>
            <w:r w:rsidRPr="00351AA3">
              <w:rPr>
                <w:sz w:val="20"/>
                <w:szCs w:val="20"/>
                <w:lang w:val="en-US"/>
              </w:rPr>
              <w:t>L</w:t>
            </w:r>
            <w:r w:rsidRPr="00351AA3">
              <w:rPr>
                <w:sz w:val="20"/>
                <w:szCs w:val="20"/>
              </w:rPr>
              <w:t>7</w:t>
            </w:r>
          </w:p>
        </w:tc>
        <w:tc>
          <w:tcPr>
            <w:tcW w:w="1134" w:type="dxa"/>
            <w:tcBorders>
              <w:left w:val="single" w:sz="4" w:space="0" w:color="auto"/>
            </w:tcBorders>
          </w:tcPr>
          <w:p w:rsidR="008140A5" w:rsidRPr="00351AA3" w:rsidRDefault="008140A5" w:rsidP="004B43F2">
            <w:pPr>
              <w:ind w:firstLine="33"/>
              <w:jc w:val="center"/>
              <w:rPr>
                <w:sz w:val="20"/>
                <w:szCs w:val="20"/>
              </w:rPr>
            </w:pPr>
            <w:r w:rsidRPr="00351AA3">
              <w:rPr>
                <w:sz w:val="20"/>
                <w:szCs w:val="20"/>
              </w:rPr>
              <w:t>штука</w:t>
            </w:r>
          </w:p>
        </w:tc>
        <w:tc>
          <w:tcPr>
            <w:tcW w:w="11906" w:type="dxa"/>
            <w:vAlign w:val="center"/>
          </w:tcPr>
          <w:p w:rsidR="008140A5" w:rsidRPr="00351AA3" w:rsidRDefault="008140A5" w:rsidP="008140A5">
            <w:pPr>
              <w:rPr>
                <w:sz w:val="20"/>
                <w:szCs w:val="20"/>
              </w:rPr>
            </w:pPr>
            <w:r w:rsidRPr="00351AA3">
              <w:rPr>
                <w:sz w:val="20"/>
                <w:szCs w:val="20"/>
              </w:rPr>
              <w:t>ELAN 4 electro Наконечник стандартный 1-кольцевой L7. Ручной высокоскоростной наконечник является принадлежностью моторной</w:t>
            </w:r>
            <w:r w:rsidRPr="00351AA3">
              <w:rPr>
                <w:sz w:val="20"/>
                <w:szCs w:val="20"/>
              </w:rPr>
              <w:br/>
              <w:t>системы ELAN 4 electro. Наконечник подсоединяется с помощью моторного кабеля ELAN 4 electro к блоку управления. Наконечник используется для привода (1- кольцевых) рабочих инструментов Aesculap ELAN 4. Макс.мощность прим. 140 Вт. Макс. крутящий момент при. 2,2 Нсм. Число оборотов мин. 0 мин.-1 – макс. 80 000 мин.-1. Величина шага верхней границы диапазона числа оборотов 5 000 мин.-1. Заводская уставка верхней границы диапазона числа оборотов 75 000 мин.-1, правостороннее вращение. Направление вращения: право- и левостороннее. Кратковременный интервальный режим 30 с применение, 30 с пауза при 60 000 мин.-1. Масса: 83 г ± 10 %. Размеры: 16 мм x 177 мм ± 5 %. Рабочий элемент Тип BF. ЭМС IEC/DIN EN 60601-1-2. Соответствие нормам</w:t>
            </w:r>
            <w:r w:rsidRPr="00351AA3">
              <w:rPr>
                <w:sz w:val="20"/>
                <w:szCs w:val="20"/>
              </w:rPr>
              <w:br/>
              <w:t>IEC/DIN EN 60601-1.</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hideMark/>
          </w:tcPr>
          <w:p w:rsidR="008140A5" w:rsidRPr="00351AA3" w:rsidRDefault="008140A5" w:rsidP="00DA277F">
            <w:pPr>
              <w:ind w:firstLine="176"/>
              <w:jc w:val="center"/>
              <w:rPr>
                <w:sz w:val="20"/>
                <w:szCs w:val="20"/>
              </w:rPr>
            </w:pPr>
            <w:r w:rsidRPr="00351AA3">
              <w:rPr>
                <w:sz w:val="20"/>
                <w:szCs w:val="20"/>
              </w:rPr>
              <w:t>83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Фреза Розена для наконечника 1-кольцевого, диаметром 6,0 мм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33"/>
              <w:jc w:val="center"/>
              <w:rPr>
                <w:sz w:val="20"/>
                <w:szCs w:val="20"/>
              </w:rPr>
            </w:pPr>
            <w:r w:rsidRPr="00351AA3">
              <w:rPr>
                <w:sz w:val="20"/>
                <w:szCs w:val="20"/>
              </w:rPr>
              <w:t>штука</w:t>
            </w:r>
          </w:p>
        </w:tc>
        <w:tc>
          <w:tcPr>
            <w:tcW w:w="11906"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8140A5">
            <w:pPr>
              <w:rPr>
                <w:sz w:val="20"/>
                <w:szCs w:val="20"/>
              </w:rPr>
            </w:pPr>
            <w:r w:rsidRPr="00351AA3">
              <w:rPr>
                <w:sz w:val="20"/>
                <w:szCs w:val="20"/>
              </w:rPr>
              <w:t>Фреза алмазная для наконечника 1-кольцевого, диаметром 6,0 мм</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ind w:firstLine="176"/>
              <w:jc w:val="center"/>
              <w:rPr>
                <w:sz w:val="20"/>
                <w:szCs w:val="20"/>
              </w:rPr>
            </w:pPr>
            <w:r w:rsidRPr="00351AA3">
              <w:rPr>
                <w:sz w:val="20"/>
                <w:szCs w:val="20"/>
              </w:rPr>
              <w:t>84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Фреза алмазная для наконечника 1-кольцевого, диаметром 6,0 мм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33"/>
              <w:jc w:val="center"/>
              <w:rPr>
                <w:sz w:val="20"/>
                <w:szCs w:val="20"/>
              </w:rPr>
            </w:pPr>
            <w:r w:rsidRPr="00351AA3">
              <w:rPr>
                <w:sz w:val="20"/>
                <w:szCs w:val="20"/>
              </w:rPr>
              <w:t>штука</w:t>
            </w:r>
          </w:p>
        </w:tc>
        <w:tc>
          <w:tcPr>
            <w:tcW w:w="11906"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Фреза Розена для наконечника 1-кольцевого, диаметром 6,0 мм</w:t>
            </w:r>
          </w:p>
        </w:tc>
      </w:tr>
    </w:tbl>
    <w:p w:rsidR="008140A5" w:rsidRPr="00351AA3" w:rsidRDefault="008140A5" w:rsidP="008140A5">
      <w:pPr>
        <w:jc w:val="center"/>
        <w:rPr>
          <w:b/>
          <w:sz w:val="20"/>
          <w:szCs w:val="20"/>
        </w:rPr>
      </w:pPr>
    </w:p>
    <w:p w:rsidR="008140A5" w:rsidRPr="00351AA3" w:rsidRDefault="008140A5" w:rsidP="008140A5">
      <w:pPr>
        <w:jc w:val="center"/>
        <w:rPr>
          <w:b/>
          <w:sz w:val="20"/>
          <w:szCs w:val="20"/>
        </w:rPr>
      </w:pPr>
    </w:p>
    <w:p w:rsidR="00505F42" w:rsidRPr="00A63E83" w:rsidRDefault="00505F42" w:rsidP="00505F42">
      <w:pPr>
        <w:pStyle w:val="af3"/>
        <w:jc w:val="right"/>
        <w:rPr>
          <w:rFonts w:ascii="Times New Roman" w:hAnsi="Times New Roman"/>
          <w:sz w:val="20"/>
          <w:szCs w:val="20"/>
          <w:lang w:val="kk-KZ"/>
        </w:rPr>
      </w:pPr>
      <w:r w:rsidRPr="00A63E83">
        <w:rPr>
          <w:rFonts w:ascii="Times New Roman" w:hAnsi="Times New Roman"/>
          <w:sz w:val="20"/>
          <w:szCs w:val="20"/>
          <w:lang w:val="kk-KZ"/>
        </w:rPr>
        <w:t>Тендерлік құжаттамаға</w:t>
      </w:r>
    </w:p>
    <w:p w:rsidR="00505F42" w:rsidRPr="00A63E83" w:rsidRDefault="00505F42" w:rsidP="00505F42">
      <w:pPr>
        <w:pStyle w:val="af3"/>
        <w:jc w:val="right"/>
        <w:rPr>
          <w:rFonts w:ascii="Times New Roman" w:hAnsi="Times New Roman"/>
          <w:sz w:val="20"/>
          <w:szCs w:val="20"/>
          <w:lang w:val="kk-KZ"/>
        </w:rPr>
      </w:pPr>
      <w:r w:rsidRPr="00A63E83">
        <w:rPr>
          <w:rFonts w:ascii="Times New Roman" w:hAnsi="Times New Roman"/>
          <w:sz w:val="20"/>
          <w:szCs w:val="20"/>
          <w:lang w:val="kk-KZ"/>
        </w:rPr>
        <w:t>1-қосымша</w:t>
      </w:r>
    </w:p>
    <w:p w:rsidR="00665058" w:rsidRPr="00665058" w:rsidRDefault="00665058" w:rsidP="006650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1F1F1F"/>
          <w:sz w:val="20"/>
          <w:szCs w:val="20"/>
        </w:rPr>
      </w:pPr>
      <w:r w:rsidRPr="00665058">
        <w:rPr>
          <w:rFonts w:eastAsia="Calibri"/>
          <w:sz w:val="20"/>
          <w:szCs w:val="20"/>
        </w:rPr>
        <w:t xml:space="preserve">7. </w:t>
      </w:r>
      <w:r w:rsidRPr="00665058">
        <w:rPr>
          <w:b/>
          <w:bCs/>
          <w:color w:val="1F1F1F"/>
          <w:sz w:val="20"/>
          <w:szCs w:val="20"/>
        </w:rPr>
        <w:t>HUMASTAR 100 автоматты биохимиялық анализаторы үшін:</w:t>
      </w:r>
    </w:p>
    <w:p w:rsidR="008140A5" w:rsidRPr="00351AA3" w:rsidRDefault="008140A5" w:rsidP="008140A5">
      <w:pPr>
        <w:tabs>
          <w:tab w:val="left" w:pos="1980"/>
        </w:tabs>
        <w:rPr>
          <w:rFonts w:ascii="Times New Roman CYR" w:hAnsi="Times New Roman CYR" w:cs="Times New Roman CYR"/>
          <w:sz w:val="20"/>
          <w:szCs w:val="20"/>
        </w:rPr>
      </w:pPr>
    </w:p>
    <w:tbl>
      <w:tblPr>
        <w:tblW w:w="1596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3544"/>
        <w:gridCol w:w="1417"/>
        <w:gridCol w:w="993"/>
        <w:gridCol w:w="1275"/>
        <w:gridCol w:w="1985"/>
        <w:gridCol w:w="1984"/>
        <w:gridCol w:w="993"/>
        <w:gridCol w:w="1417"/>
        <w:gridCol w:w="1672"/>
      </w:tblGrid>
      <w:tr w:rsidR="00FB2669" w:rsidRPr="00351AA3" w:rsidTr="003B629A">
        <w:trPr>
          <w:trHeight w:val="1287"/>
        </w:trPr>
        <w:tc>
          <w:tcPr>
            <w:tcW w:w="681" w:type="dxa"/>
            <w:vAlign w:val="center"/>
          </w:tcPr>
          <w:p w:rsidR="00FB2669" w:rsidRPr="00351AA3" w:rsidRDefault="00FB2669" w:rsidP="003B629A">
            <w:pPr>
              <w:ind w:left="34" w:hanging="29"/>
              <w:jc w:val="center"/>
              <w:rPr>
                <w:b/>
                <w:sz w:val="20"/>
                <w:szCs w:val="20"/>
              </w:rPr>
            </w:pPr>
            <w:r w:rsidRPr="00351AA3">
              <w:rPr>
                <w:b/>
                <w:sz w:val="20"/>
                <w:szCs w:val="20"/>
              </w:rPr>
              <w:t>№ лот</w:t>
            </w:r>
          </w:p>
        </w:tc>
        <w:tc>
          <w:tcPr>
            <w:tcW w:w="3544" w:type="dxa"/>
            <w:vAlign w:val="center"/>
          </w:tcPr>
          <w:p w:rsidR="00FB2669" w:rsidRPr="00351AA3" w:rsidRDefault="00FB2669" w:rsidP="003B629A">
            <w:pPr>
              <w:ind w:left="34"/>
              <w:jc w:val="center"/>
              <w:rPr>
                <w:b/>
                <w:sz w:val="20"/>
                <w:szCs w:val="20"/>
              </w:rPr>
            </w:pPr>
            <w:r w:rsidRPr="00183598">
              <w:rPr>
                <w:b/>
                <w:sz w:val="20"/>
                <w:szCs w:val="20"/>
              </w:rPr>
              <w:t>Лоттың атауы</w:t>
            </w:r>
          </w:p>
        </w:tc>
        <w:tc>
          <w:tcPr>
            <w:tcW w:w="1417" w:type="dxa"/>
            <w:vAlign w:val="center"/>
          </w:tcPr>
          <w:p w:rsidR="00FB2669" w:rsidRPr="00183598" w:rsidRDefault="00FB2669" w:rsidP="003B629A">
            <w:pPr>
              <w:jc w:val="center"/>
              <w:rPr>
                <w:b/>
                <w:sz w:val="20"/>
                <w:szCs w:val="20"/>
              </w:rPr>
            </w:pPr>
            <w:r w:rsidRPr="00183598">
              <w:rPr>
                <w:b/>
                <w:sz w:val="20"/>
                <w:szCs w:val="20"/>
              </w:rPr>
              <w:t>Өлшем бірлігі</w:t>
            </w:r>
          </w:p>
        </w:tc>
        <w:tc>
          <w:tcPr>
            <w:tcW w:w="993" w:type="dxa"/>
            <w:vAlign w:val="center"/>
          </w:tcPr>
          <w:p w:rsidR="00FB2669" w:rsidRPr="00183598" w:rsidRDefault="00FB2669" w:rsidP="003B629A">
            <w:pPr>
              <w:ind w:firstLine="34"/>
              <w:rPr>
                <w:b/>
                <w:sz w:val="20"/>
                <w:szCs w:val="20"/>
              </w:rPr>
            </w:pPr>
            <w:r w:rsidRPr="00183598">
              <w:rPr>
                <w:b/>
                <w:sz w:val="20"/>
                <w:szCs w:val="20"/>
              </w:rPr>
              <w:t xml:space="preserve">Саны </w:t>
            </w:r>
          </w:p>
        </w:tc>
        <w:tc>
          <w:tcPr>
            <w:tcW w:w="1275" w:type="dxa"/>
            <w:vAlign w:val="center"/>
          </w:tcPr>
          <w:p w:rsidR="00FB2669" w:rsidRPr="00183598" w:rsidRDefault="00FB2669" w:rsidP="003B629A">
            <w:pPr>
              <w:ind w:firstLine="33"/>
              <w:rPr>
                <w:b/>
                <w:sz w:val="20"/>
                <w:szCs w:val="20"/>
              </w:rPr>
            </w:pPr>
            <w:r w:rsidRPr="00183598">
              <w:rPr>
                <w:b/>
                <w:sz w:val="20"/>
                <w:szCs w:val="20"/>
              </w:rPr>
              <w:t xml:space="preserve">Жеткізу шарттары </w:t>
            </w:r>
          </w:p>
        </w:tc>
        <w:tc>
          <w:tcPr>
            <w:tcW w:w="1985" w:type="dxa"/>
            <w:vAlign w:val="center"/>
          </w:tcPr>
          <w:p w:rsidR="00FB2669" w:rsidRPr="00183598" w:rsidRDefault="00FB2669" w:rsidP="003B629A">
            <w:pPr>
              <w:rPr>
                <w:b/>
                <w:sz w:val="20"/>
                <w:szCs w:val="20"/>
              </w:rPr>
            </w:pPr>
            <w:r w:rsidRPr="00183598">
              <w:rPr>
                <w:b/>
                <w:sz w:val="20"/>
                <w:szCs w:val="20"/>
              </w:rPr>
              <w:t>Тауардың жеткізілу мерзімі</w:t>
            </w:r>
          </w:p>
        </w:tc>
        <w:tc>
          <w:tcPr>
            <w:tcW w:w="1984" w:type="dxa"/>
            <w:vAlign w:val="center"/>
          </w:tcPr>
          <w:p w:rsidR="00FB2669" w:rsidRPr="00183598" w:rsidRDefault="00FB2669" w:rsidP="003B629A">
            <w:pPr>
              <w:ind w:firstLine="175"/>
              <w:rPr>
                <w:b/>
                <w:sz w:val="20"/>
                <w:szCs w:val="20"/>
              </w:rPr>
            </w:pPr>
            <w:r w:rsidRPr="00183598">
              <w:rPr>
                <w:b/>
                <w:sz w:val="20"/>
                <w:szCs w:val="20"/>
              </w:rPr>
              <w:t xml:space="preserve">Жеткізу шарттары </w:t>
            </w:r>
          </w:p>
        </w:tc>
        <w:tc>
          <w:tcPr>
            <w:tcW w:w="993" w:type="dxa"/>
            <w:vAlign w:val="center"/>
          </w:tcPr>
          <w:p w:rsidR="00FB2669" w:rsidRPr="00183598" w:rsidRDefault="00FB2669" w:rsidP="003B629A">
            <w:pPr>
              <w:ind w:firstLine="34"/>
              <w:rPr>
                <w:b/>
                <w:sz w:val="20"/>
                <w:szCs w:val="20"/>
              </w:rPr>
            </w:pPr>
            <w:r w:rsidRPr="00183598">
              <w:rPr>
                <w:b/>
                <w:sz w:val="20"/>
                <w:szCs w:val="20"/>
              </w:rPr>
              <w:t>Тауардың жеткізілетін орны</w:t>
            </w:r>
          </w:p>
        </w:tc>
        <w:tc>
          <w:tcPr>
            <w:tcW w:w="1417" w:type="dxa"/>
            <w:vAlign w:val="center"/>
          </w:tcPr>
          <w:p w:rsidR="00FB2669" w:rsidRPr="00183598" w:rsidRDefault="00FB2669" w:rsidP="003B629A">
            <w:pPr>
              <w:ind w:left="-19" w:firstLine="194"/>
              <w:rPr>
                <w:b/>
                <w:sz w:val="20"/>
                <w:szCs w:val="20"/>
              </w:rPr>
            </w:pPr>
            <w:r w:rsidRPr="00183598">
              <w:rPr>
                <w:b/>
                <w:sz w:val="20"/>
                <w:szCs w:val="20"/>
              </w:rPr>
              <w:t>Аванс %-бен</w:t>
            </w:r>
          </w:p>
        </w:tc>
        <w:tc>
          <w:tcPr>
            <w:tcW w:w="1672" w:type="dxa"/>
            <w:vAlign w:val="center"/>
          </w:tcPr>
          <w:p w:rsidR="00FB2669" w:rsidRPr="00183598" w:rsidRDefault="00FB2669" w:rsidP="003B629A">
            <w:pPr>
              <w:ind w:firstLine="34"/>
              <w:rPr>
                <w:b/>
                <w:sz w:val="20"/>
                <w:szCs w:val="20"/>
              </w:rPr>
            </w:pPr>
            <w:r w:rsidRPr="00183598">
              <w:rPr>
                <w:b/>
                <w:sz w:val="20"/>
                <w:szCs w:val="20"/>
              </w:rPr>
              <w:t>Сатып алу үшін бөлінген,  әр бірлік үшін баға</w:t>
            </w:r>
          </w:p>
        </w:tc>
      </w:tr>
      <w:tr w:rsidR="006730D7" w:rsidRPr="00351AA3" w:rsidTr="00DA277F">
        <w:trPr>
          <w:trHeight w:val="70"/>
        </w:trPr>
        <w:tc>
          <w:tcPr>
            <w:tcW w:w="681" w:type="dxa"/>
            <w:tcBorders>
              <w:top w:val="single" w:sz="4" w:space="0" w:color="auto"/>
            </w:tcBorders>
          </w:tcPr>
          <w:p w:rsidR="006730D7" w:rsidRPr="00351AA3" w:rsidRDefault="006730D7" w:rsidP="00DA277F">
            <w:pPr>
              <w:ind w:hanging="29"/>
              <w:jc w:val="center"/>
              <w:rPr>
                <w:sz w:val="20"/>
                <w:szCs w:val="20"/>
              </w:rPr>
            </w:pPr>
            <w:r w:rsidRPr="00351AA3">
              <w:rPr>
                <w:sz w:val="20"/>
                <w:szCs w:val="20"/>
              </w:rPr>
              <w:t>85</w:t>
            </w:r>
          </w:p>
        </w:tc>
        <w:tc>
          <w:tcPr>
            <w:tcW w:w="3544" w:type="dxa"/>
            <w:tcBorders>
              <w:left w:val="single" w:sz="4" w:space="0" w:color="auto"/>
            </w:tcBorders>
          </w:tcPr>
          <w:p w:rsidR="006730D7" w:rsidRDefault="006730D7" w:rsidP="006730D7">
            <w:pPr>
              <w:ind w:firstLine="175"/>
              <w:jc w:val="center"/>
              <w:rPr>
                <w:sz w:val="20"/>
                <w:szCs w:val="20"/>
              </w:rPr>
            </w:pPr>
          </w:p>
          <w:p w:rsidR="006730D7" w:rsidRPr="00183598" w:rsidRDefault="006730D7" w:rsidP="006730D7">
            <w:pPr>
              <w:ind w:firstLine="175"/>
              <w:jc w:val="center"/>
              <w:rPr>
                <w:sz w:val="20"/>
                <w:szCs w:val="20"/>
              </w:rPr>
            </w:pPr>
            <w:r w:rsidRPr="00183598">
              <w:rPr>
                <w:sz w:val="20"/>
                <w:szCs w:val="20"/>
              </w:rPr>
              <w:t>қан сарысуындағы және қан плазмасындағы сілтілі фосфатазаны анықтау</w:t>
            </w:r>
          </w:p>
        </w:tc>
        <w:tc>
          <w:tcPr>
            <w:tcW w:w="1417" w:type="dxa"/>
            <w:tcBorders>
              <w:left w:val="single" w:sz="4" w:space="0" w:color="auto"/>
            </w:tcBorders>
          </w:tcPr>
          <w:p w:rsidR="006730D7" w:rsidRPr="00351AA3" w:rsidRDefault="006730D7" w:rsidP="006730D7">
            <w:pPr>
              <w:ind w:firstLine="175"/>
              <w:jc w:val="center"/>
              <w:rPr>
                <w:sz w:val="20"/>
                <w:szCs w:val="20"/>
              </w:rPr>
            </w:pPr>
            <w:r>
              <w:rPr>
                <w:sz w:val="20"/>
                <w:szCs w:val="20"/>
              </w:rPr>
              <w:t>жинақ</w:t>
            </w:r>
          </w:p>
        </w:tc>
        <w:tc>
          <w:tcPr>
            <w:tcW w:w="993" w:type="dxa"/>
          </w:tcPr>
          <w:p w:rsidR="006730D7" w:rsidRPr="00351AA3" w:rsidRDefault="006730D7" w:rsidP="008140A5">
            <w:pPr>
              <w:jc w:val="center"/>
              <w:rPr>
                <w:sz w:val="20"/>
                <w:szCs w:val="20"/>
                <w:lang w:val="en-US"/>
              </w:rPr>
            </w:pPr>
            <w:r w:rsidRPr="00351AA3">
              <w:rPr>
                <w:sz w:val="20"/>
                <w:szCs w:val="20"/>
              </w:rPr>
              <w:t>4</w:t>
            </w:r>
          </w:p>
        </w:tc>
        <w:tc>
          <w:tcPr>
            <w:tcW w:w="1275" w:type="dxa"/>
            <w:tcBorders>
              <w:top w:val="single" w:sz="4" w:space="0" w:color="auto"/>
            </w:tcBorders>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Borders>
              <w:top w:val="single" w:sz="4" w:space="0" w:color="auto"/>
            </w:tcBorders>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19 389,00</w:t>
            </w:r>
          </w:p>
        </w:tc>
        <w:tc>
          <w:tcPr>
            <w:tcW w:w="1672" w:type="dxa"/>
          </w:tcPr>
          <w:p w:rsidR="006730D7" w:rsidRPr="00351AA3" w:rsidRDefault="006730D7" w:rsidP="008140A5">
            <w:pPr>
              <w:jc w:val="center"/>
              <w:rPr>
                <w:sz w:val="20"/>
                <w:szCs w:val="20"/>
              </w:rPr>
            </w:pPr>
            <w:r w:rsidRPr="00351AA3">
              <w:rPr>
                <w:sz w:val="20"/>
                <w:szCs w:val="20"/>
              </w:rPr>
              <w:t>77 556,00</w:t>
            </w:r>
          </w:p>
        </w:tc>
      </w:tr>
      <w:tr w:rsidR="006730D7" w:rsidRPr="00351AA3" w:rsidTr="00DA277F">
        <w:trPr>
          <w:trHeight w:val="70"/>
        </w:trPr>
        <w:tc>
          <w:tcPr>
            <w:tcW w:w="681" w:type="dxa"/>
            <w:tcBorders>
              <w:top w:val="single" w:sz="4" w:space="0" w:color="auto"/>
            </w:tcBorders>
          </w:tcPr>
          <w:p w:rsidR="006730D7" w:rsidRPr="00351AA3" w:rsidRDefault="006730D7" w:rsidP="00DA277F">
            <w:pPr>
              <w:ind w:hanging="29"/>
              <w:jc w:val="center"/>
              <w:rPr>
                <w:sz w:val="20"/>
                <w:szCs w:val="20"/>
              </w:rPr>
            </w:pPr>
            <w:r w:rsidRPr="00351AA3">
              <w:rPr>
                <w:sz w:val="20"/>
                <w:szCs w:val="20"/>
              </w:rPr>
              <w:t>86</w:t>
            </w:r>
          </w:p>
        </w:tc>
        <w:tc>
          <w:tcPr>
            <w:tcW w:w="3544" w:type="dxa"/>
            <w:tcBorders>
              <w:left w:val="single" w:sz="4" w:space="0" w:color="auto"/>
            </w:tcBorders>
          </w:tcPr>
          <w:p w:rsidR="006730D7" w:rsidRPr="00183598" w:rsidRDefault="006730D7" w:rsidP="006730D7">
            <w:pPr>
              <w:ind w:firstLine="175"/>
              <w:jc w:val="center"/>
              <w:rPr>
                <w:sz w:val="20"/>
                <w:szCs w:val="20"/>
              </w:rPr>
            </w:pPr>
            <w:r w:rsidRPr="00183598">
              <w:rPr>
                <w:sz w:val="20"/>
                <w:szCs w:val="20"/>
              </w:rPr>
              <w:t>сарысудағы, плазмадағы және зәрдегі  альфа-амилазаны анықтау</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3</w:t>
            </w:r>
          </w:p>
        </w:tc>
        <w:tc>
          <w:tcPr>
            <w:tcW w:w="1275" w:type="dxa"/>
            <w:tcBorders>
              <w:top w:val="single" w:sz="4" w:space="0" w:color="auto"/>
            </w:tcBorders>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Borders>
              <w:top w:val="single" w:sz="4" w:space="0" w:color="auto"/>
            </w:tcBorders>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100 407,00</w:t>
            </w:r>
          </w:p>
        </w:tc>
        <w:tc>
          <w:tcPr>
            <w:tcW w:w="1672" w:type="dxa"/>
          </w:tcPr>
          <w:p w:rsidR="006730D7" w:rsidRPr="00351AA3" w:rsidRDefault="006730D7" w:rsidP="008140A5">
            <w:pPr>
              <w:jc w:val="center"/>
              <w:rPr>
                <w:sz w:val="20"/>
                <w:szCs w:val="20"/>
              </w:rPr>
            </w:pPr>
            <w:r w:rsidRPr="00351AA3">
              <w:rPr>
                <w:sz w:val="20"/>
                <w:szCs w:val="20"/>
              </w:rPr>
              <w:t>301 221,00</w:t>
            </w:r>
          </w:p>
        </w:tc>
      </w:tr>
      <w:tr w:rsidR="006730D7" w:rsidRPr="00351AA3" w:rsidTr="00DA277F">
        <w:trPr>
          <w:trHeight w:val="70"/>
        </w:trPr>
        <w:tc>
          <w:tcPr>
            <w:tcW w:w="681" w:type="dxa"/>
            <w:tcBorders>
              <w:top w:val="single" w:sz="4" w:space="0" w:color="auto"/>
            </w:tcBorders>
          </w:tcPr>
          <w:p w:rsidR="006730D7" w:rsidRPr="00351AA3" w:rsidRDefault="006730D7" w:rsidP="00DA277F">
            <w:pPr>
              <w:ind w:hanging="29"/>
              <w:jc w:val="center"/>
              <w:rPr>
                <w:sz w:val="20"/>
                <w:szCs w:val="20"/>
              </w:rPr>
            </w:pPr>
            <w:r w:rsidRPr="00351AA3">
              <w:rPr>
                <w:sz w:val="20"/>
                <w:szCs w:val="20"/>
              </w:rPr>
              <w:t>87</w:t>
            </w:r>
          </w:p>
        </w:tc>
        <w:tc>
          <w:tcPr>
            <w:tcW w:w="3544" w:type="dxa"/>
            <w:tcBorders>
              <w:left w:val="single" w:sz="4" w:space="0" w:color="auto"/>
            </w:tcBorders>
          </w:tcPr>
          <w:p w:rsidR="006730D7" w:rsidRPr="00183598" w:rsidRDefault="006730D7" w:rsidP="006730D7">
            <w:pPr>
              <w:ind w:firstLine="175"/>
              <w:jc w:val="center"/>
              <w:rPr>
                <w:sz w:val="20"/>
                <w:szCs w:val="20"/>
              </w:rPr>
            </w:pPr>
            <w:r w:rsidRPr="00183598">
              <w:rPr>
                <w:sz w:val="20"/>
                <w:szCs w:val="20"/>
              </w:rPr>
              <w:t>Тікелей билирубинді анықтау</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4</w:t>
            </w:r>
          </w:p>
        </w:tc>
        <w:tc>
          <w:tcPr>
            <w:tcW w:w="1275" w:type="dxa"/>
            <w:tcBorders>
              <w:top w:val="single" w:sz="4" w:space="0" w:color="auto"/>
            </w:tcBorders>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lastRenderedPageBreak/>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lastRenderedPageBreak/>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lastRenderedPageBreak/>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lastRenderedPageBreak/>
              <w:t xml:space="preserve">Алматы, қ. </w:t>
            </w:r>
            <w:r w:rsidRPr="00351AA3">
              <w:rPr>
                <w:rFonts w:ascii="Times New Roman" w:hAnsi="Times New Roman" w:cs="Times New Roman"/>
                <w:sz w:val="20"/>
                <w:szCs w:val="20"/>
              </w:rPr>
              <w:lastRenderedPageBreak/>
              <w:t>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Borders>
              <w:top w:val="single" w:sz="4" w:space="0" w:color="auto"/>
            </w:tcBorders>
          </w:tcPr>
          <w:p w:rsidR="006730D7" w:rsidRPr="00351AA3" w:rsidRDefault="006730D7" w:rsidP="008140A5">
            <w:pPr>
              <w:rPr>
                <w:sz w:val="20"/>
                <w:szCs w:val="20"/>
              </w:rPr>
            </w:pPr>
            <w:r w:rsidRPr="00351AA3">
              <w:rPr>
                <w:sz w:val="20"/>
                <w:szCs w:val="20"/>
              </w:rPr>
              <w:lastRenderedPageBreak/>
              <w:t>0%</w:t>
            </w:r>
          </w:p>
        </w:tc>
        <w:tc>
          <w:tcPr>
            <w:tcW w:w="1417" w:type="dxa"/>
          </w:tcPr>
          <w:p w:rsidR="006730D7" w:rsidRPr="00351AA3" w:rsidRDefault="006730D7" w:rsidP="006730D7">
            <w:pPr>
              <w:ind w:firstLine="175"/>
              <w:jc w:val="center"/>
              <w:rPr>
                <w:sz w:val="20"/>
                <w:szCs w:val="20"/>
              </w:rPr>
            </w:pPr>
            <w:r w:rsidRPr="00351AA3">
              <w:rPr>
                <w:sz w:val="20"/>
                <w:szCs w:val="20"/>
              </w:rPr>
              <w:t>34 868,00</w:t>
            </w:r>
          </w:p>
        </w:tc>
        <w:tc>
          <w:tcPr>
            <w:tcW w:w="1672" w:type="dxa"/>
          </w:tcPr>
          <w:p w:rsidR="006730D7" w:rsidRPr="00351AA3" w:rsidRDefault="006730D7" w:rsidP="008140A5">
            <w:pPr>
              <w:jc w:val="center"/>
              <w:rPr>
                <w:sz w:val="20"/>
                <w:szCs w:val="20"/>
              </w:rPr>
            </w:pPr>
            <w:r w:rsidRPr="00351AA3">
              <w:rPr>
                <w:sz w:val="20"/>
                <w:szCs w:val="20"/>
              </w:rPr>
              <w:t>139 472,00</w:t>
            </w:r>
          </w:p>
        </w:tc>
      </w:tr>
      <w:tr w:rsidR="006730D7" w:rsidRPr="00351AA3" w:rsidTr="00DA277F">
        <w:trPr>
          <w:trHeight w:val="70"/>
        </w:trPr>
        <w:tc>
          <w:tcPr>
            <w:tcW w:w="681" w:type="dxa"/>
            <w:tcBorders>
              <w:top w:val="single" w:sz="4" w:space="0" w:color="auto"/>
            </w:tcBorders>
          </w:tcPr>
          <w:p w:rsidR="006730D7" w:rsidRPr="00351AA3" w:rsidRDefault="006730D7" w:rsidP="00DA277F">
            <w:pPr>
              <w:ind w:hanging="29"/>
              <w:jc w:val="center"/>
              <w:rPr>
                <w:sz w:val="20"/>
                <w:szCs w:val="20"/>
              </w:rPr>
            </w:pPr>
            <w:r w:rsidRPr="00351AA3">
              <w:rPr>
                <w:sz w:val="20"/>
                <w:szCs w:val="20"/>
              </w:rPr>
              <w:lastRenderedPageBreak/>
              <w:t>88</w:t>
            </w:r>
          </w:p>
        </w:tc>
        <w:tc>
          <w:tcPr>
            <w:tcW w:w="3544" w:type="dxa"/>
            <w:tcBorders>
              <w:left w:val="single" w:sz="4" w:space="0" w:color="auto"/>
            </w:tcBorders>
          </w:tcPr>
          <w:p w:rsidR="006730D7" w:rsidRPr="00183598" w:rsidRDefault="006730D7" w:rsidP="006730D7">
            <w:pPr>
              <w:ind w:firstLine="175"/>
              <w:jc w:val="center"/>
              <w:rPr>
                <w:sz w:val="20"/>
                <w:szCs w:val="20"/>
              </w:rPr>
            </w:pPr>
            <w:r w:rsidRPr="00183598">
              <w:rPr>
                <w:sz w:val="20"/>
                <w:szCs w:val="20"/>
              </w:rPr>
              <w:t>Жалпы</w:t>
            </w:r>
            <w:r w:rsidRPr="003B629A">
              <w:rPr>
                <w:sz w:val="20"/>
                <w:szCs w:val="20"/>
              </w:rPr>
              <w:t xml:space="preserve"> </w:t>
            </w:r>
            <w:r w:rsidRPr="00183598">
              <w:rPr>
                <w:sz w:val="20"/>
                <w:szCs w:val="20"/>
              </w:rPr>
              <w:t>билирубинді</w:t>
            </w:r>
            <w:r w:rsidRPr="003B629A">
              <w:rPr>
                <w:sz w:val="20"/>
                <w:szCs w:val="20"/>
              </w:rPr>
              <w:t xml:space="preserve"> </w:t>
            </w:r>
            <w:r w:rsidRPr="00183598">
              <w:rPr>
                <w:sz w:val="20"/>
                <w:szCs w:val="20"/>
              </w:rPr>
              <w:t>анықтауға</w:t>
            </w:r>
            <w:r w:rsidRPr="003B629A">
              <w:rPr>
                <w:sz w:val="20"/>
                <w:szCs w:val="20"/>
              </w:rPr>
              <w:t xml:space="preserve"> </w:t>
            </w:r>
            <w:r w:rsidRPr="00183598">
              <w:rPr>
                <w:sz w:val="20"/>
                <w:szCs w:val="20"/>
              </w:rPr>
              <w:t>арналған</w:t>
            </w:r>
            <w:r w:rsidRPr="003B629A">
              <w:rPr>
                <w:sz w:val="20"/>
                <w:szCs w:val="20"/>
              </w:rPr>
              <w:t xml:space="preserve"> </w:t>
            </w:r>
            <w:r w:rsidRPr="00183598">
              <w:rPr>
                <w:sz w:val="20"/>
                <w:szCs w:val="20"/>
              </w:rPr>
              <w:t>фотометриялық</w:t>
            </w:r>
            <w:r w:rsidRPr="003B629A">
              <w:rPr>
                <w:sz w:val="20"/>
                <w:szCs w:val="20"/>
              </w:rPr>
              <w:t xml:space="preserve"> </w:t>
            </w:r>
            <w:r w:rsidRPr="00183598">
              <w:rPr>
                <w:sz w:val="20"/>
                <w:szCs w:val="20"/>
              </w:rPr>
              <w:t>сынақ</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lang w:val="en-US"/>
              </w:rPr>
            </w:pPr>
            <w:r w:rsidRPr="00351AA3">
              <w:rPr>
                <w:sz w:val="20"/>
                <w:szCs w:val="20"/>
              </w:rPr>
              <w:t>5</w:t>
            </w:r>
          </w:p>
        </w:tc>
        <w:tc>
          <w:tcPr>
            <w:tcW w:w="1275" w:type="dxa"/>
            <w:tcBorders>
              <w:top w:val="single" w:sz="4" w:space="0" w:color="auto"/>
            </w:tcBorders>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Borders>
              <w:top w:val="single" w:sz="4" w:space="0" w:color="auto"/>
            </w:tcBorders>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44 034,00</w:t>
            </w:r>
          </w:p>
        </w:tc>
        <w:tc>
          <w:tcPr>
            <w:tcW w:w="1672" w:type="dxa"/>
          </w:tcPr>
          <w:p w:rsidR="006730D7" w:rsidRPr="00351AA3" w:rsidRDefault="006730D7" w:rsidP="008140A5">
            <w:pPr>
              <w:jc w:val="center"/>
              <w:rPr>
                <w:sz w:val="20"/>
                <w:szCs w:val="20"/>
              </w:rPr>
            </w:pPr>
            <w:r w:rsidRPr="00351AA3">
              <w:rPr>
                <w:sz w:val="20"/>
                <w:szCs w:val="20"/>
              </w:rPr>
              <w:t>220 170,00</w:t>
            </w:r>
          </w:p>
        </w:tc>
      </w:tr>
      <w:tr w:rsidR="006730D7" w:rsidRPr="00351AA3" w:rsidTr="00DA277F">
        <w:trPr>
          <w:trHeight w:val="70"/>
        </w:trPr>
        <w:tc>
          <w:tcPr>
            <w:tcW w:w="681" w:type="dxa"/>
            <w:tcBorders>
              <w:top w:val="single" w:sz="4" w:space="0" w:color="auto"/>
            </w:tcBorders>
          </w:tcPr>
          <w:p w:rsidR="006730D7" w:rsidRPr="00351AA3" w:rsidRDefault="006730D7" w:rsidP="00DA277F">
            <w:pPr>
              <w:ind w:hanging="29"/>
              <w:jc w:val="center"/>
              <w:rPr>
                <w:sz w:val="20"/>
                <w:szCs w:val="20"/>
              </w:rPr>
            </w:pPr>
            <w:r w:rsidRPr="00351AA3">
              <w:rPr>
                <w:sz w:val="20"/>
                <w:szCs w:val="20"/>
              </w:rPr>
              <w:t>89</w:t>
            </w:r>
          </w:p>
        </w:tc>
        <w:tc>
          <w:tcPr>
            <w:tcW w:w="3544" w:type="dxa"/>
            <w:tcBorders>
              <w:left w:val="single" w:sz="4" w:space="0" w:color="auto"/>
            </w:tcBorders>
          </w:tcPr>
          <w:p w:rsidR="006730D7" w:rsidRPr="00183598" w:rsidRDefault="006730D7" w:rsidP="006730D7">
            <w:pPr>
              <w:ind w:firstLine="175"/>
              <w:jc w:val="center"/>
              <w:rPr>
                <w:sz w:val="20"/>
                <w:szCs w:val="20"/>
              </w:rPr>
            </w:pPr>
            <w:r w:rsidRPr="00183598">
              <w:rPr>
                <w:sz w:val="20"/>
                <w:szCs w:val="20"/>
              </w:rPr>
              <w:t>Қан сарысуындағы немесе плазмадағы антилипидті фактормен холестеринді анықтау</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5</w:t>
            </w:r>
          </w:p>
        </w:tc>
        <w:tc>
          <w:tcPr>
            <w:tcW w:w="1275" w:type="dxa"/>
            <w:tcBorders>
              <w:top w:val="single" w:sz="4" w:space="0" w:color="auto"/>
            </w:tcBorders>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Borders>
              <w:top w:val="single" w:sz="4" w:space="0" w:color="auto"/>
            </w:tcBorders>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23 161,00</w:t>
            </w:r>
          </w:p>
        </w:tc>
        <w:tc>
          <w:tcPr>
            <w:tcW w:w="1672" w:type="dxa"/>
          </w:tcPr>
          <w:p w:rsidR="006730D7" w:rsidRPr="00351AA3" w:rsidRDefault="006730D7" w:rsidP="008140A5">
            <w:pPr>
              <w:jc w:val="center"/>
              <w:rPr>
                <w:sz w:val="20"/>
                <w:szCs w:val="20"/>
              </w:rPr>
            </w:pPr>
            <w:r w:rsidRPr="00351AA3">
              <w:rPr>
                <w:sz w:val="20"/>
                <w:szCs w:val="20"/>
              </w:rPr>
              <w:t>115 805,00</w:t>
            </w:r>
          </w:p>
        </w:tc>
      </w:tr>
      <w:tr w:rsidR="006730D7" w:rsidRPr="00351AA3" w:rsidTr="00DA277F">
        <w:trPr>
          <w:trHeight w:val="70"/>
        </w:trPr>
        <w:tc>
          <w:tcPr>
            <w:tcW w:w="681" w:type="dxa"/>
            <w:tcBorders>
              <w:top w:val="single" w:sz="4" w:space="0" w:color="auto"/>
            </w:tcBorders>
          </w:tcPr>
          <w:p w:rsidR="006730D7" w:rsidRPr="00351AA3" w:rsidRDefault="006730D7" w:rsidP="00DA277F">
            <w:pPr>
              <w:ind w:hanging="29"/>
              <w:jc w:val="center"/>
              <w:rPr>
                <w:sz w:val="20"/>
                <w:szCs w:val="20"/>
              </w:rPr>
            </w:pPr>
            <w:r w:rsidRPr="00351AA3">
              <w:rPr>
                <w:sz w:val="20"/>
                <w:szCs w:val="20"/>
              </w:rPr>
              <w:t>90</w:t>
            </w:r>
          </w:p>
        </w:tc>
        <w:tc>
          <w:tcPr>
            <w:tcW w:w="3544" w:type="dxa"/>
            <w:tcBorders>
              <w:left w:val="single" w:sz="4" w:space="0" w:color="auto"/>
            </w:tcBorders>
          </w:tcPr>
          <w:p w:rsidR="006730D7" w:rsidRPr="00183598" w:rsidRDefault="006730D7" w:rsidP="006730D7">
            <w:pPr>
              <w:ind w:firstLine="175"/>
              <w:jc w:val="center"/>
              <w:rPr>
                <w:sz w:val="20"/>
                <w:szCs w:val="20"/>
              </w:rPr>
            </w:pPr>
            <w:r w:rsidRPr="00183598">
              <w:rPr>
                <w:sz w:val="20"/>
                <w:szCs w:val="20"/>
              </w:rPr>
              <w:t>Креатининді</w:t>
            </w:r>
            <w:r w:rsidRPr="003B629A">
              <w:rPr>
                <w:sz w:val="20"/>
                <w:szCs w:val="20"/>
              </w:rPr>
              <w:t xml:space="preserve"> </w:t>
            </w:r>
            <w:r w:rsidRPr="00183598">
              <w:rPr>
                <w:sz w:val="20"/>
                <w:szCs w:val="20"/>
              </w:rPr>
              <w:t>кинетикалық</w:t>
            </w:r>
            <w:r w:rsidRPr="003B629A">
              <w:rPr>
                <w:sz w:val="20"/>
                <w:szCs w:val="20"/>
              </w:rPr>
              <w:t xml:space="preserve"> </w:t>
            </w:r>
            <w:r w:rsidRPr="00183598">
              <w:rPr>
                <w:sz w:val="20"/>
                <w:szCs w:val="20"/>
              </w:rPr>
              <w:t>өлшеуге</w:t>
            </w:r>
            <w:r w:rsidRPr="003B629A">
              <w:rPr>
                <w:sz w:val="20"/>
                <w:szCs w:val="20"/>
              </w:rPr>
              <w:t xml:space="preserve"> </w:t>
            </w:r>
            <w:r w:rsidRPr="00183598">
              <w:rPr>
                <w:sz w:val="20"/>
                <w:szCs w:val="20"/>
              </w:rPr>
              <w:t>арналған</w:t>
            </w:r>
            <w:r w:rsidRPr="003B629A">
              <w:rPr>
                <w:sz w:val="20"/>
                <w:szCs w:val="20"/>
              </w:rPr>
              <w:t xml:space="preserve"> </w:t>
            </w:r>
            <w:r w:rsidRPr="00183598">
              <w:rPr>
                <w:sz w:val="20"/>
                <w:szCs w:val="20"/>
              </w:rPr>
              <w:t>фотометриялық</w:t>
            </w:r>
            <w:r w:rsidRPr="003B629A">
              <w:rPr>
                <w:sz w:val="20"/>
                <w:szCs w:val="20"/>
              </w:rPr>
              <w:t xml:space="preserve"> </w:t>
            </w:r>
            <w:r w:rsidRPr="00183598">
              <w:rPr>
                <w:sz w:val="20"/>
                <w:szCs w:val="20"/>
              </w:rPr>
              <w:t>колориметриялық</w:t>
            </w:r>
            <w:r w:rsidRPr="003B629A">
              <w:rPr>
                <w:sz w:val="20"/>
                <w:szCs w:val="20"/>
              </w:rPr>
              <w:t xml:space="preserve"> </w:t>
            </w:r>
            <w:r w:rsidRPr="00183598">
              <w:rPr>
                <w:sz w:val="20"/>
                <w:szCs w:val="20"/>
              </w:rPr>
              <w:t>сынақ</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8</w:t>
            </w:r>
          </w:p>
        </w:tc>
        <w:tc>
          <w:tcPr>
            <w:tcW w:w="1275" w:type="dxa"/>
            <w:tcBorders>
              <w:top w:val="single" w:sz="4" w:space="0" w:color="auto"/>
            </w:tcBorders>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Borders>
              <w:top w:val="single" w:sz="4" w:space="0" w:color="auto"/>
            </w:tcBorders>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16 192,00</w:t>
            </w:r>
          </w:p>
        </w:tc>
        <w:tc>
          <w:tcPr>
            <w:tcW w:w="1672" w:type="dxa"/>
          </w:tcPr>
          <w:p w:rsidR="006730D7" w:rsidRPr="00351AA3" w:rsidRDefault="006730D7" w:rsidP="008140A5">
            <w:pPr>
              <w:jc w:val="center"/>
              <w:rPr>
                <w:sz w:val="20"/>
                <w:szCs w:val="20"/>
              </w:rPr>
            </w:pPr>
            <w:r w:rsidRPr="00351AA3">
              <w:rPr>
                <w:sz w:val="20"/>
                <w:szCs w:val="20"/>
              </w:rPr>
              <w:t>129 536,00</w:t>
            </w:r>
          </w:p>
        </w:tc>
      </w:tr>
      <w:tr w:rsidR="006730D7" w:rsidRPr="00351AA3" w:rsidTr="00DA277F">
        <w:trPr>
          <w:trHeight w:val="70"/>
        </w:trPr>
        <w:tc>
          <w:tcPr>
            <w:tcW w:w="681" w:type="dxa"/>
            <w:tcBorders>
              <w:top w:val="single" w:sz="4" w:space="0" w:color="auto"/>
            </w:tcBorders>
          </w:tcPr>
          <w:p w:rsidR="006730D7" w:rsidRPr="00351AA3" w:rsidRDefault="006730D7" w:rsidP="00DA277F">
            <w:pPr>
              <w:ind w:hanging="29"/>
              <w:jc w:val="center"/>
              <w:rPr>
                <w:sz w:val="20"/>
                <w:szCs w:val="20"/>
              </w:rPr>
            </w:pPr>
            <w:r w:rsidRPr="00351AA3">
              <w:rPr>
                <w:sz w:val="20"/>
                <w:szCs w:val="20"/>
              </w:rPr>
              <w:t>91</w:t>
            </w:r>
          </w:p>
        </w:tc>
        <w:tc>
          <w:tcPr>
            <w:tcW w:w="3544" w:type="dxa"/>
            <w:tcBorders>
              <w:left w:val="single" w:sz="4" w:space="0" w:color="auto"/>
            </w:tcBorders>
          </w:tcPr>
          <w:p w:rsidR="006730D7" w:rsidRPr="00183598" w:rsidRDefault="006730D7" w:rsidP="006730D7">
            <w:pPr>
              <w:ind w:firstLine="175"/>
              <w:jc w:val="center"/>
              <w:rPr>
                <w:sz w:val="20"/>
                <w:szCs w:val="20"/>
              </w:rPr>
            </w:pPr>
            <w:r w:rsidRPr="00183598">
              <w:rPr>
                <w:sz w:val="20"/>
                <w:szCs w:val="20"/>
              </w:rPr>
              <w:t>Қан</w:t>
            </w:r>
            <w:r w:rsidRPr="003B629A">
              <w:rPr>
                <w:sz w:val="20"/>
                <w:szCs w:val="20"/>
              </w:rPr>
              <w:t xml:space="preserve"> </w:t>
            </w:r>
            <w:r w:rsidRPr="00183598">
              <w:rPr>
                <w:sz w:val="20"/>
                <w:szCs w:val="20"/>
              </w:rPr>
              <w:t>сарысуындағы</w:t>
            </w:r>
            <w:r w:rsidRPr="003B629A">
              <w:rPr>
                <w:sz w:val="20"/>
                <w:szCs w:val="20"/>
              </w:rPr>
              <w:t xml:space="preserve"> </w:t>
            </w:r>
            <w:r w:rsidRPr="00183598">
              <w:rPr>
                <w:sz w:val="20"/>
                <w:szCs w:val="20"/>
              </w:rPr>
              <w:t>және</w:t>
            </w:r>
            <w:r w:rsidRPr="003B629A">
              <w:rPr>
                <w:sz w:val="20"/>
                <w:szCs w:val="20"/>
              </w:rPr>
              <w:t xml:space="preserve"> </w:t>
            </w:r>
            <w:r w:rsidRPr="00183598">
              <w:rPr>
                <w:sz w:val="20"/>
                <w:szCs w:val="20"/>
              </w:rPr>
              <w:t>қан</w:t>
            </w:r>
            <w:r w:rsidRPr="003B629A">
              <w:rPr>
                <w:sz w:val="20"/>
                <w:szCs w:val="20"/>
              </w:rPr>
              <w:t xml:space="preserve"> </w:t>
            </w:r>
            <w:r w:rsidRPr="00183598">
              <w:rPr>
                <w:sz w:val="20"/>
                <w:szCs w:val="20"/>
              </w:rPr>
              <w:t>плазмасындағы</w:t>
            </w:r>
            <w:r w:rsidRPr="003B629A">
              <w:rPr>
                <w:sz w:val="20"/>
                <w:szCs w:val="20"/>
              </w:rPr>
              <w:t xml:space="preserve"> </w:t>
            </w:r>
            <w:r w:rsidRPr="00183598">
              <w:rPr>
                <w:sz w:val="20"/>
                <w:szCs w:val="20"/>
              </w:rPr>
              <w:t>протеинизациясыз</w:t>
            </w:r>
            <w:r w:rsidRPr="003B629A">
              <w:rPr>
                <w:sz w:val="20"/>
                <w:szCs w:val="20"/>
              </w:rPr>
              <w:t xml:space="preserve"> </w:t>
            </w:r>
            <w:r w:rsidRPr="00183598">
              <w:rPr>
                <w:sz w:val="20"/>
                <w:szCs w:val="20"/>
              </w:rPr>
              <w:t>глюкозаны</w:t>
            </w:r>
            <w:r w:rsidRPr="003B629A">
              <w:rPr>
                <w:sz w:val="20"/>
                <w:szCs w:val="20"/>
              </w:rPr>
              <w:t xml:space="preserve"> </w:t>
            </w:r>
            <w:r w:rsidRPr="00183598">
              <w:rPr>
                <w:sz w:val="20"/>
                <w:szCs w:val="20"/>
              </w:rPr>
              <w:t>анықтауға</w:t>
            </w:r>
            <w:r w:rsidRPr="003B629A">
              <w:rPr>
                <w:sz w:val="20"/>
                <w:szCs w:val="20"/>
              </w:rPr>
              <w:t xml:space="preserve"> </w:t>
            </w:r>
            <w:r w:rsidRPr="00183598">
              <w:rPr>
                <w:sz w:val="20"/>
                <w:szCs w:val="20"/>
              </w:rPr>
              <w:t>арналған</w:t>
            </w:r>
            <w:r w:rsidRPr="003B629A">
              <w:rPr>
                <w:sz w:val="20"/>
                <w:szCs w:val="20"/>
              </w:rPr>
              <w:t xml:space="preserve"> </w:t>
            </w:r>
            <w:r w:rsidRPr="00183598">
              <w:rPr>
                <w:sz w:val="20"/>
                <w:szCs w:val="20"/>
              </w:rPr>
              <w:t>ферментативті</w:t>
            </w:r>
            <w:r w:rsidRPr="003B629A">
              <w:rPr>
                <w:sz w:val="20"/>
                <w:szCs w:val="20"/>
              </w:rPr>
              <w:t xml:space="preserve"> </w:t>
            </w:r>
            <w:r w:rsidRPr="00183598">
              <w:rPr>
                <w:sz w:val="20"/>
                <w:szCs w:val="20"/>
              </w:rPr>
              <w:t>колориметриялық</w:t>
            </w:r>
            <w:r w:rsidRPr="003B629A">
              <w:rPr>
                <w:sz w:val="20"/>
                <w:szCs w:val="20"/>
              </w:rPr>
              <w:t xml:space="preserve"> </w:t>
            </w:r>
            <w:r w:rsidRPr="00183598">
              <w:rPr>
                <w:sz w:val="20"/>
                <w:szCs w:val="20"/>
              </w:rPr>
              <w:t>сынама</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8</w:t>
            </w:r>
          </w:p>
        </w:tc>
        <w:tc>
          <w:tcPr>
            <w:tcW w:w="1275" w:type="dxa"/>
            <w:tcBorders>
              <w:top w:val="single" w:sz="4" w:space="0" w:color="auto"/>
            </w:tcBorders>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Borders>
              <w:top w:val="single" w:sz="4" w:space="0" w:color="auto"/>
            </w:tcBorders>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26 473,00</w:t>
            </w:r>
          </w:p>
        </w:tc>
        <w:tc>
          <w:tcPr>
            <w:tcW w:w="1672" w:type="dxa"/>
          </w:tcPr>
          <w:p w:rsidR="006730D7" w:rsidRPr="00351AA3" w:rsidRDefault="006730D7" w:rsidP="008140A5">
            <w:pPr>
              <w:jc w:val="center"/>
              <w:rPr>
                <w:sz w:val="20"/>
                <w:szCs w:val="20"/>
              </w:rPr>
            </w:pPr>
            <w:r w:rsidRPr="00351AA3">
              <w:rPr>
                <w:sz w:val="20"/>
                <w:szCs w:val="20"/>
              </w:rPr>
              <w:t>211  784,00</w:t>
            </w:r>
          </w:p>
        </w:tc>
      </w:tr>
      <w:tr w:rsidR="006730D7" w:rsidRPr="00351AA3" w:rsidTr="00DA277F">
        <w:trPr>
          <w:trHeight w:val="70"/>
        </w:trPr>
        <w:tc>
          <w:tcPr>
            <w:tcW w:w="681" w:type="dxa"/>
            <w:tcBorders>
              <w:top w:val="single" w:sz="4" w:space="0" w:color="auto"/>
            </w:tcBorders>
          </w:tcPr>
          <w:p w:rsidR="006730D7" w:rsidRPr="00351AA3" w:rsidRDefault="006730D7" w:rsidP="00DA277F">
            <w:pPr>
              <w:ind w:hanging="29"/>
              <w:jc w:val="center"/>
              <w:rPr>
                <w:sz w:val="20"/>
                <w:szCs w:val="20"/>
              </w:rPr>
            </w:pPr>
            <w:r w:rsidRPr="00351AA3">
              <w:rPr>
                <w:sz w:val="20"/>
                <w:szCs w:val="20"/>
              </w:rPr>
              <w:t>92</w:t>
            </w:r>
          </w:p>
        </w:tc>
        <w:tc>
          <w:tcPr>
            <w:tcW w:w="3544" w:type="dxa"/>
            <w:tcBorders>
              <w:left w:val="single" w:sz="4" w:space="0" w:color="auto"/>
            </w:tcBorders>
          </w:tcPr>
          <w:p w:rsidR="006730D7" w:rsidRPr="00183598" w:rsidRDefault="006730D7" w:rsidP="006730D7">
            <w:pPr>
              <w:ind w:firstLine="175"/>
              <w:jc w:val="center"/>
              <w:rPr>
                <w:sz w:val="20"/>
                <w:szCs w:val="20"/>
              </w:rPr>
            </w:pPr>
            <w:r w:rsidRPr="00183598">
              <w:rPr>
                <w:sz w:val="20"/>
                <w:szCs w:val="20"/>
              </w:rPr>
              <w:t>Қан</w:t>
            </w:r>
            <w:r w:rsidRPr="003B629A">
              <w:rPr>
                <w:sz w:val="20"/>
                <w:szCs w:val="20"/>
              </w:rPr>
              <w:t xml:space="preserve"> </w:t>
            </w:r>
            <w:r w:rsidRPr="00183598">
              <w:rPr>
                <w:sz w:val="20"/>
                <w:szCs w:val="20"/>
              </w:rPr>
              <w:t>сарысуындағы</w:t>
            </w:r>
            <w:r w:rsidRPr="003B629A">
              <w:rPr>
                <w:sz w:val="20"/>
                <w:szCs w:val="20"/>
              </w:rPr>
              <w:t xml:space="preserve"> </w:t>
            </w:r>
            <w:r w:rsidRPr="00183598">
              <w:rPr>
                <w:sz w:val="20"/>
                <w:szCs w:val="20"/>
              </w:rPr>
              <w:t>және</w:t>
            </w:r>
            <w:r w:rsidRPr="003B629A">
              <w:rPr>
                <w:sz w:val="20"/>
                <w:szCs w:val="20"/>
              </w:rPr>
              <w:t xml:space="preserve"> </w:t>
            </w:r>
            <w:r w:rsidRPr="00183598">
              <w:rPr>
                <w:sz w:val="20"/>
                <w:szCs w:val="20"/>
              </w:rPr>
              <w:t>қан</w:t>
            </w:r>
            <w:r w:rsidRPr="003B629A">
              <w:rPr>
                <w:sz w:val="20"/>
                <w:szCs w:val="20"/>
              </w:rPr>
              <w:t xml:space="preserve"> </w:t>
            </w:r>
            <w:r w:rsidRPr="00183598">
              <w:rPr>
                <w:sz w:val="20"/>
                <w:szCs w:val="20"/>
              </w:rPr>
              <w:t>плазмасындағы</w:t>
            </w:r>
            <w:r w:rsidRPr="003B629A">
              <w:rPr>
                <w:sz w:val="20"/>
                <w:szCs w:val="20"/>
              </w:rPr>
              <w:t xml:space="preserve"> </w:t>
            </w:r>
            <w:r w:rsidRPr="00183598">
              <w:rPr>
                <w:sz w:val="20"/>
                <w:szCs w:val="20"/>
              </w:rPr>
              <w:t>аспартатаминотрансфераза</w:t>
            </w:r>
            <w:r w:rsidRPr="003B629A">
              <w:rPr>
                <w:sz w:val="20"/>
                <w:szCs w:val="20"/>
              </w:rPr>
              <w:t xml:space="preserve"> – </w:t>
            </w:r>
            <w:r w:rsidRPr="00183598">
              <w:rPr>
                <w:sz w:val="20"/>
                <w:szCs w:val="20"/>
              </w:rPr>
              <w:t>АСАТ</w:t>
            </w:r>
            <w:r w:rsidRPr="003B629A">
              <w:rPr>
                <w:sz w:val="20"/>
                <w:szCs w:val="20"/>
              </w:rPr>
              <w:t xml:space="preserve"> </w:t>
            </w:r>
            <w:r w:rsidRPr="00183598">
              <w:rPr>
                <w:sz w:val="20"/>
                <w:szCs w:val="20"/>
              </w:rPr>
              <w:t>белсенділігін</w:t>
            </w:r>
            <w:r w:rsidRPr="003B629A">
              <w:rPr>
                <w:sz w:val="20"/>
                <w:szCs w:val="20"/>
              </w:rPr>
              <w:t xml:space="preserve"> </w:t>
            </w:r>
            <w:r w:rsidRPr="00183598">
              <w:rPr>
                <w:sz w:val="20"/>
                <w:szCs w:val="20"/>
              </w:rPr>
              <w:t>анықтауға</w:t>
            </w:r>
            <w:r w:rsidRPr="003B629A">
              <w:rPr>
                <w:sz w:val="20"/>
                <w:szCs w:val="20"/>
              </w:rPr>
              <w:t xml:space="preserve"> </w:t>
            </w:r>
            <w:r w:rsidRPr="00183598">
              <w:rPr>
                <w:sz w:val="20"/>
                <w:szCs w:val="20"/>
              </w:rPr>
              <w:t>арналған</w:t>
            </w:r>
            <w:r w:rsidRPr="003B629A">
              <w:rPr>
                <w:sz w:val="20"/>
                <w:szCs w:val="20"/>
              </w:rPr>
              <w:t xml:space="preserve"> </w:t>
            </w:r>
            <w:r w:rsidRPr="00183598">
              <w:rPr>
                <w:sz w:val="20"/>
                <w:szCs w:val="20"/>
              </w:rPr>
              <w:t>сұйықтық</w:t>
            </w:r>
            <w:r w:rsidRPr="003B629A">
              <w:rPr>
                <w:sz w:val="20"/>
                <w:szCs w:val="20"/>
              </w:rPr>
              <w:t>-</w:t>
            </w:r>
            <w:r w:rsidRPr="00183598">
              <w:rPr>
                <w:sz w:val="20"/>
                <w:szCs w:val="20"/>
              </w:rPr>
              <w:t>УК</w:t>
            </w:r>
            <w:r w:rsidRPr="003B629A">
              <w:rPr>
                <w:sz w:val="20"/>
                <w:szCs w:val="20"/>
              </w:rPr>
              <w:t xml:space="preserve"> </w:t>
            </w:r>
            <w:r w:rsidRPr="00183598">
              <w:rPr>
                <w:sz w:val="20"/>
                <w:szCs w:val="20"/>
              </w:rPr>
              <w:t>сынағы</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6</w:t>
            </w:r>
          </w:p>
        </w:tc>
        <w:tc>
          <w:tcPr>
            <w:tcW w:w="1275" w:type="dxa"/>
            <w:tcBorders>
              <w:top w:val="single" w:sz="4" w:space="0" w:color="auto"/>
            </w:tcBorders>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Borders>
              <w:top w:val="single" w:sz="4" w:space="0" w:color="auto"/>
            </w:tcBorders>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44 034,00</w:t>
            </w:r>
          </w:p>
        </w:tc>
        <w:tc>
          <w:tcPr>
            <w:tcW w:w="1672" w:type="dxa"/>
          </w:tcPr>
          <w:p w:rsidR="006730D7" w:rsidRPr="00351AA3" w:rsidRDefault="006730D7" w:rsidP="008140A5">
            <w:pPr>
              <w:jc w:val="center"/>
              <w:rPr>
                <w:sz w:val="20"/>
                <w:szCs w:val="20"/>
              </w:rPr>
            </w:pPr>
            <w:r w:rsidRPr="00351AA3">
              <w:rPr>
                <w:sz w:val="20"/>
                <w:szCs w:val="20"/>
              </w:rPr>
              <w:t>264 204,00</w:t>
            </w:r>
          </w:p>
        </w:tc>
      </w:tr>
      <w:tr w:rsidR="006730D7" w:rsidRPr="00351AA3" w:rsidTr="00DA277F">
        <w:trPr>
          <w:trHeight w:val="70"/>
        </w:trPr>
        <w:tc>
          <w:tcPr>
            <w:tcW w:w="681" w:type="dxa"/>
            <w:tcBorders>
              <w:top w:val="single" w:sz="4" w:space="0" w:color="auto"/>
            </w:tcBorders>
          </w:tcPr>
          <w:p w:rsidR="006730D7" w:rsidRPr="00351AA3" w:rsidRDefault="006730D7" w:rsidP="00DA277F">
            <w:pPr>
              <w:ind w:hanging="29"/>
              <w:jc w:val="center"/>
              <w:rPr>
                <w:sz w:val="20"/>
                <w:szCs w:val="20"/>
              </w:rPr>
            </w:pPr>
            <w:r w:rsidRPr="00351AA3">
              <w:rPr>
                <w:sz w:val="20"/>
                <w:szCs w:val="20"/>
              </w:rPr>
              <w:t>93</w:t>
            </w:r>
          </w:p>
        </w:tc>
        <w:tc>
          <w:tcPr>
            <w:tcW w:w="3544" w:type="dxa"/>
            <w:tcBorders>
              <w:left w:val="single" w:sz="4" w:space="0" w:color="auto"/>
            </w:tcBorders>
          </w:tcPr>
          <w:p w:rsidR="006730D7" w:rsidRPr="00183598" w:rsidRDefault="006730D7" w:rsidP="006730D7">
            <w:pPr>
              <w:ind w:firstLine="175"/>
              <w:jc w:val="center"/>
              <w:rPr>
                <w:sz w:val="20"/>
                <w:szCs w:val="20"/>
              </w:rPr>
            </w:pPr>
            <w:r w:rsidRPr="00183598">
              <w:rPr>
                <w:sz w:val="20"/>
                <w:szCs w:val="20"/>
              </w:rPr>
              <w:t>Қан</w:t>
            </w:r>
            <w:r w:rsidRPr="003B629A">
              <w:rPr>
                <w:sz w:val="20"/>
                <w:szCs w:val="20"/>
              </w:rPr>
              <w:t xml:space="preserve"> </w:t>
            </w:r>
            <w:r w:rsidRPr="00183598">
              <w:rPr>
                <w:sz w:val="20"/>
                <w:szCs w:val="20"/>
              </w:rPr>
              <w:t>сарысуындағы</w:t>
            </w:r>
            <w:r w:rsidRPr="003B629A">
              <w:rPr>
                <w:sz w:val="20"/>
                <w:szCs w:val="20"/>
              </w:rPr>
              <w:t xml:space="preserve"> </w:t>
            </w:r>
            <w:r w:rsidRPr="00183598">
              <w:rPr>
                <w:sz w:val="20"/>
                <w:szCs w:val="20"/>
              </w:rPr>
              <w:t>және</w:t>
            </w:r>
            <w:r w:rsidRPr="003B629A">
              <w:rPr>
                <w:sz w:val="20"/>
                <w:szCs w:val="20"/>
              </w:rPr>
              <w:t xml:space="preserve"> </w:t>
            </w:r>
            <w:r w:rsidRPr="00183598">
              <w:rPr>
                <w:sz w:val="20"/>
                <w:szCs w:val="20"/>
              </w:rPr>
              <w:t>плазмадағы</w:t>
            </w:r>
            <w:r w:rsidRPr="003B629A">
              <w:rPr>
                <w:sz w:val="20"/>
                <w:szCs w:val="20"/>
              </w:rPr>
              <w:t xml:space="preserve"> </w:t>
            </w:r>
            <w:r w:rsidRPr="00183598">
              <w:rPr>
                <w:sz w:val="20"/>
                <w:szCs w:val="20"/>
              </w:rPr>
              <w:t>аланинамино</w:t>
            </w:r>
            <w:r w:rsidRPr="003B629A">
              <w:rPr>
                <w:sz w:val="20"/>
                <w:szCs w:val="20"/>
              </w:rPr>
              <w:t>-</w:t>
            </w:r>
            <w:r w:rsidRPr="00183598">
              <w:rPr>
                <w:sz w:val="20"/>
                <w:szCs w:val="20"/>
              </w:rPr>
              <w:t>трансфераза</w:t>
            </w:r>
            <w:r w:rsidRPr="003B629A">
              <w:rPr>
                <w:sz w:val="20"/>
                <w:szCs w:val="20"/>
              </w:rPr>
              <w:t xml:space="preserve"> – ALAT </w:t>
            </w:r>
            <w:r w:rsidRPr="00183598">
              <w:rPr>
                <w:sz w:val="20"/>
                <w:szCs w:val="20"/>
              </w:rPr>
              <w:t>бел</w:t>
            </w:r>
            <w:r w:rsidRPr="003B629A">
              <w:rPr>
                <w:sz w:val="20"/>
                <w:szCs w:val="20"/>
              </w:rPr>
              <w:t>-</w:t>
            </w:r>
            <w:r w:rsidRPr="00183598">
              <w:rPr>
                <w:sz w:val="20"/>
                <w:szCs w:val="20"/>
              </w:rPr>
              <w:t>сенділігін</w:t>
            </w:r>
            <w:r w:rsidRPr="003B629A">
              <w:rPr>
                <w:sz w:val="20"/>
                <w:szCs w:val="20"/>
              </w:rPr>
              <w:t xml:space="preserve"> </w:t>
            </w:r>
            <w:r w:rsidRPr="00183598">
              <w:rPr>
                <w:sz w:val="20"/>
                <w:szCs w:val="20"/>
              </w:rPr>
              <w:t>анықтауға</w:t>
            </w:r>
            <w:r w:rsidRPr="003B629A">
              <w:rPr>
                <w:sz w:val="20"/>
                <w:szCs w:val="20"/>
              </w:rPr>
              <w:t xml:space="preserve"> </w:t>
            </w:r>
            <w:r w:rsidRPr="00183598">
              <w:rPr>
                <w:sz w:val="20"/>
                <w:szCs w:val="20"/>
              </w:rPr>
              <w:t>арнал</w:t>
            </w:r>
            <w:r w:rsidRPr="003B629A">
              <w:rPr>
                <w:sz w:val="20"/>
                <w:szCs w:val="20"/>
              </w:rPr>
              <w:t>-</w:t>
            </w:r>
            <w:r w:rsidRPr="00183598">
              <w:rPr>
                <w:sz w:val="20"/>
                <w:szCs w:val="20"/>
              </w:rPr>
              <w:t>ған</w:t>
            </w:r>
            <w:r w:rsidRPr="003B629A">
              <w:rPr>
                <w:sz w:val="20"/>
                <w:szCs w:val="20"/>
              </w:rPr>
              <w:t xml:space="preserve"> </w:t>
            </w:r>
            <w:r w:rsidRPr="00183598">
              <w:rPr>
                <w:sz w:val="20"/>
                <w:szCs w:val="20"/>
              </w:rPr>
              <w:t>сұйықтық</w:t>
            </w:r>
            <w:r w:rsidRPr="003B629A">
              <w:rPr>
                <w:sz w:val="20"/>
                <w:szCs w:val="20"/>
              </w:rPr>
              <w:t>-</w:t>
            </w:r>
            <w:r w:rsidRPr="00183598">
              <w:rPr>
                <w:sz w:val="20"/>
                <w:szCs w:val="20"/>
              </w:rPr>
              <w:t>УК</w:t>
            </w:r>
            <w:r w:rsidRPr="003B629A">
              <w:rPr>
                <w:sz w:val="20"/>
                <w:szCs w:val="20"/>
              </w:rPr>
              <w:t xml:space="preserve"> </w:t>
            </w:r>
            <w:r w:rsidRPr="00183598">
              <w:rPr>
                <w:sz w:val="20"/>
                <w:szCs w:val="20"/>
              </w:rPr>
              <w:t>сынағы</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6</w:t>
            </w:r>
          </w:p>
        </w:tc>
        <w:tc>
          <w:tcPr>
            <w:tcW w:w="1275" w:type="dxa"/>
            <w:tcBorders>
              <w:top w:val="single" w:sz="4" w:space="0" w:color="auto"/>
            </w:tcBorders>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Borders>
              <w:top w:val="single" w:sz="4" w:space="0" w:color="auto"/>
            </w:tcBorders>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44 034,00</w:t>
            </w:r>
          </w:p>
        </w:tc>
        <w:tc>
          <w:tcPr>
            <w:tcW w:w="1672" w:type="dxa"/>
          </w:tcPr>
          <w:p w:rsidR="006730D7" w:rsidRPr="00351AA3" w:rsidRDefault="006730D7" w:rsidP="008140A5">
            <w:pPr>
              <w:jc w:val="center"/>
              <w:rPr>
                <w:sz w:val="20"/>
                <w:szCs w:val="20"/>
              </w:rPr>
            </w:pPr>
            <w:r w:rsidRPr="00351AA3">
              <w:rPr>
                <w:sz w:val="20"/>
                <w:szCs w:val="20"/>
              </w:rPr>
              <w:t>264 204,00</w:t>
            </w:r>
          </w:p>
        </w:tc>
      </w:tr>
      <w:tr w:rsidR="006730D7" w:rsidRPr="00351AA3" w:rsidTr="00DA277F">
        <w:trPr>
          <w:trHeight w:val="70"/>
        </w:trPr>
        <w:tc>
          <w:tcPr>
            <w:tcW w:w="681" w:type="dxa"/>
            <w:tcBorders>
              <w:top w:val="single" w:sz="4" w:space="0" w:color="auto"/>
            </w:tcBorders>
          </w:tcPr>
          <w:p w:rsidR="006730D7" w:rsidRPr="00351AA3" w:rsidRDefault="006730D7" w:rsidP="00DA277F">
            <w:pPr>
              <w:ind w:hanging="29"/>
              <w:jc w:val="center"/>
              <w:rPr>
                <w:sz w:val="20"/>
                <w:szCs w:val="20"/>
              </w:rPr>
            </w:pPr>
            <w:r w:rsidRPr="00351AA3">
              <w:rPr>
                <w:sz w:val="20"/>
                <w:szCs w:val="20"/>
              </w:rPr>
              <w:t>94</w:t>
            </w:r>
          </w:p>
        </w:tc>
        <w:tc>
          <w:tcPr>
            <w:tcW w:w="3544" w:type="dxa"/>
            <w:tcBorders>
              <w:left w:val="single" w:sz="4" w:space="0" w:color="auto"/>
            </w:tcBorders>
          </w:tcPr>
          <w:p w:rsidR="006730D7" w:rsidRPr="00183598" w:rsidRDefault="006730D7" w:rsidP="006730D7">
            <w:pPr>
              <w:ind w:firstLine="175"/>
              <w:jc w:val="center"/>
              <w:rPr>
                <w:sz w:val="20"/>
                <w:szCs w:val="20"/>
              </w:rPr>
            </w:pPr>
            <w:r w:rsidRPr="00183598">
              <w:rPr>
                <w:sz w:val="20"/>
                <w:szCs w:val="20"/>
              </w:rPr>
              <w:t>Қан</w:t>
            </w:r>
            <w:r w:rsidRPr="003B629A">
              <w:rPr>
                <w:sz w:val="20"/>
                <w:szCs w:val="20"/>
              </w:rPr>
              <w:t xml:space="preserve"> </w:t>
            </w:r>
            <w:r w:rsidRPr="00183598">
              <w:rPr>
                <w:sz w:val="20"/>
                <w:szCs w:val="20"/>
              </w:rPr>
              <w:t>сарысуындағы</w:t>
            </w:r>
            <w:r w:rsidRPr="003B629A">
              <w:rPr>
                <w:sz w:val="20"/>
                <w:szCs w:val="20"/>
              </w:rPr>
              <w:t xml:space="preserve"> </w:t>
            </w:r>
            <w:r w:rsidRPr="00183598">
              <w:rPr>
                <w:sz w:val="20"/>
                <w:szCs w:val="20"/>
              </w:rPr>
              <w:t>және</w:t>
            </w:r>
            <w:r w:rsidRPr="003B629A">
              <w:rPr>
                <w:sz w:val="20"/>
                <w:szCs w:val="20"/>
              </w:rPr>
              <w:t xml:space="preserve"> </w:t>
            </w:r>
            <w:r w:rsidRPr="00183598">
              <w:rPr>
                <w:sz w:val="20"/>
                <w:szCs w:val="20"/>
              </w:rPr>
              <w:t>қан</w:t>
            </w:r>
            <w:r w:rsidRPr="003B629A">
              <w:rPr>
                <w:sz w:val="20"/>
                <w:szCs w:val="20"/>
              </w:rPr>
              <w:t xml:space="preserve"> </w:t>
            </w:r>
            <w:r w:rsidRPr="00183598">
              <w:rPr>
                <w:sz w:val="20"/>
                <w:szCs w:val="20"/>
              </w:rPr>
              <w:t>плазмасындағы</w:t>
            </w:r>
            <w:r w:rsidRPr="003B629A">
              <w:rPr>
                <w:sz w:val="20"/>
                <w:szCs w:val="20"/>
              </w:rPr>
              <w:t xml:space="preserve"> </w:t>
            </w:r>
            <w:r w:rsidRPr="00183598">
              <w:rPr>
                <w:sz w:val="20"/>
                <w:szCs w:val="20"/>
              </w:rPr>
              <w:t>темірді</w:t>
            </w:r>
            <w:r w:rsidRPr="003B629A">
              <w:rPr>
                <w:sz w:val="20"/>
                <w:szCs w:val="20"/>
              </w:rPr>
              <w:t xml:space="preserve"> </w:t>
            </w:r>
            <w:r w:rsidRPr="00183598">
              <w:rPr>
                <w:sz w:val="20"/>
                <w:szCs w:val="20"/>
              </w:rPr>
              <w:t>анықтауға</w:t>
            </w:r>
            <w:r w:rsidRPr="003B629A">
              <w:rPr>
                <w:sz w:val="20"/>
                <w:szCs w:val="20"/>
              </w:rPr>
              <w:t xml:space="preserve"> </w:t>
            </w:r>
            <w:r w:rsidRPr="00183598">
              <w:rPr>
                <w:sz w:val="20"/>
                <w:szCs w:val="20"/>
              </w:rPr>
              <w:t>арналған</w:t>
            </w:r>
            <w:r w:rsidRPr="003B629A">
              <w:rPr>
                <w:sz w:val="20"/>
                <w:szCs w:val="20"/>
              </w:rPr>
              <w:t xml:space="preserve"> </w:t>
            </w:r>
            <w:r w:rsidRPr="00183598">
              <w:rPr>
                <w:sz w:val="20"/>
                <w:szCs w:val="20"/>
              </w:rPr>
              <w:t>антилипидтік</w:t>
            </w:r>
            <w:r w:rsidRPr="003B629A">
              <w:rPr>
                <w:sz w:val="20"/>
                <w:szCs w:val="20"/>
              </w:rPr>
              <w:t xml:space="preserve"> </w:t>
            </w:r>
            <w:r w:rsidRPr="00183598">
              <w:rPr>
                <w:sz w:val="20"/>
                <w:szCs w:val="20"/>
              </w:rPr>
              <w:t>фактормен</w:t>
            </w:r>
            <w:r w:rsidRPr="003B629A">
              <w:rPr>
                <w:sz w:val="20"/>
                <w:szCs w:val="20"/>
              </w:rPr>
              <w:t xml:space="preserve"> (</w:t>
            </w:r>
            <w:r w:rsidRPr="00183598">
              <w:rPr>
                <w:sz w:val="20"/>
                <w:szCs w:val="20"/>
              </w:rPr>
              <w:t>АЛФ</w:t>
            </w:r>
            <w:r w:rsidRPr="003B629A">
              <w:rPr>
                <w:sz w:val="20"/>
                <w:szCs w:val="20"/>
              </w:rPr>
              <w:t xml:space="preserve">) </w:t>
            </w:r>
            <w:r w:rsidRPr="00183598">
              <w:rPr>
                <w:sz w:val="20"/>
                <w:szCs w:val="20"/>
              </w:rPr>
              <w:t>фотометриялық</w:t>
            </w:r>
            <w:r w:rsidRPr="003B629A">
              <w:rPr>
                <w:sz w:val="20"/>
                <w:szCs w:val="20"/>
              </w:rPr>
              <w:t xml:space="preserve"> </w:t>
            </w:r>
            <w:r w:rsidRPr="00183598">
              <w:rPr>
                <w:sz w:val="20"/>
                <w:szCs w:val="20"/>
              </w:rPr>
              <w:lastRenderedPageBreak/>
              <w:t>колориметриялық</w:t>
            </w:r>
            <w:r w:rsidRPr="003B629A">
              <w:rPr>
                <w:sz w:val="20"/>
                <w:szCs w:val="20"/>
              </w:rPr>
              <w:t xml:space="preserve"> </w:t>
            </w:r>
            <w:r w:rsidRPr="00183598">
              <w:rPr>
                <w:sz w:val="20"/>
                <w:szCs w:val="20"/>
              </w:rPr>
              <w:t>сынақ</w:t>
            </w:r>
          </w:p>
        </w:tc>
        <w:tc>
          <w:tcPr>
            <w:tcW w:w="1417" w:type="dxa"/>
            <w:tcBorders>
              <w:left w:val="single" w:sz="4" w:space="0" w:color="auto"/>
            </w:tcBorders>
          </w:tcPr>
          <w:p w:rsidR="006730D7" w:rsidRDefault="006730D7" w:rsidP="006730D7">
            <w:pPr>
              <w:ind w:firstLine="0"/>
              <w:jc w:val="center"/>
            </w:pPr>
            <w:r w:rsidRPr="00497FF3">
              <w:rPr>
                <w:sz w:val="20"/>
                <w:szCs w:val="20"/>
              </w:rPr>
              <w:lastRenderedPageBreak/>
              <w:t>жинақ</w:t>
            </w:r>
          </w:p>
        </w:tc>
        <w:tc>
          <w:tcPr>
            <w:tcW w:w="993" w:type="dxa"/>
          </w:tcPr>
          <w:p w:rsidR="006730D7" w:rsidRPr="00351AA3" w:rsidRDefault="006730D7" w:rsidP="008140A5">
            <w:pPr>
              <w:jc w:val="center"/>
              <w:rPr>
                <w:sz w:val="20"/>
                <w:szCs w:val="20"/>
              </w:rPr>
            </w:pPr>
            <w:r w:rsidRPr="00351AA3">
              <w:rPr>
                <w:sz w:val="20"/>
                <w:szCs w:val="20"/>
              </w:rPr>
              <w:t>4</w:t>
            </w:r>
          </w:p>
        </w:tc>
        <w:tc>
          <w:tcPr>
            <w:tcW w:w="1275" w:type="dxa"/>
            <w:tcBorders>
              <w:top w:val="single" w:sz="4" w:space="0" w:color="auto"/>
            </w:tcBorders>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lastRenderedPageBreak/>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lastRenderedPageBreak/>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lastRenderedPageBreak/>
              <w:t>Таутаған № 2</w:t>
            </w:r>
          </w:p>
        </w:tc>
        <w:tc>
          <w:tcPr>
            <w:tcW w:w="993" w:type="dxa"/>
            <w:tcBorders>
              <w:top w:val="single" w:sz="4" w:space="0" w:color="auto"/>
            </w:tcBorders>
          </w:tcPr>
          <w:p w:rsidR="006730D7" w:rsidRPr="00351AA3" w:rsidRDefault="006730D7" w:rsidP="008140A5">
            <w:pPr>
              <w:rPr>
                <w:sz w:val="20"/>
                <w:szCs w:val="20"/>
              </w:rPr>
            </w:pPr>
            <w:r w:rsidRPr="00351AA3">
              <w:rPr>
                <w:sz w:val="20"/>
                <w:szCs w:val="20"/>
              </w:rPr>
              <w:lastRenderedPageBreak/>
              <w:t>0%</w:t>
            </w:r>
          </w:p>
        </w:tc>
        <w:tc>
          <w:tcPr>
            <w:tcW w:w="1417" w:type="dxa"/>
          </w:tcPr>
          <w:p w:rsidR="006730D7" w:rsidRPr="00351AA3" w:rsidRDefault="006730D7" w:rsidP="006730D7">
            <w:pPr>
              <w:ind w:firstLine="175"/>
              <w:jc w:val="center"/>
              <w:rPr>
                <w:sz w:val="20"/>
                <w:szCs w:val="20"/>
              </w:rPr>
            </w:pPr>
            <w:r w:rsidRPr="00351AA3">
              <w:rPr>
                <w:sz w:val="20"/>
                <w:szCs w:val="20"/>
              </w:rPr>
              <w:t>24 012,00</w:t>
            </w:r>
          </w:p>
        </w:tc>
        <w:tc>
          <w:tcPr>
            <w:tcW w:w="1672" w:type="dxa"/>
          </w:tcPr>
          <w:p w:rsidR="006730D7" w:rsidRPr="00351AA3" w:rsidRDefault="006730D7" w:rsidP="008140A5">
            <w:pPr>
              <w:jc w:val="center"/>
              <w:rPr>
                <w:sz w:val="20"/>
                <w:szCs w:val="20"/>
              </w:rPr>
            </w:pPr>
            <w:r w:rsidRPr="00351AA3">
              <w:rPr>
                <w:sz w:val="20"/>
                <w:szCs w:val="20"/>
              </w:rPr>
              <w:t>96  048,00</w:t>
            </w:r>
          </w:p>
        </w:tc>
      </w:tr>
      <w:tr w:rsidR="006730D7" w:rsidRPr="00351AA3" w:rsidTr="00DA277F">
        <w:trPr>
          <w:trHeight w:val="70"/>
        </w:trPr>
        <w:tc>
          <w:tcPr>
            <w:tcW w:w="681" w:type="dxa"/>
            <w:tcBorders>
              <w:top w:val="single" w:sz="4" w:space="0" w:color="auto"/>
            </w:tcBorders>
          </w:tcPr>
          <w:p w:rsidR="006730D7" w:rsidRPr="00351AA3" w:rsidRDefault="006730D7" w:rsidP="00DA277F">
            <w:pPr>
              <w:ind w:hanging="29"/>
              <w:jc w:val="center"/>
              <w:rPr>
                <w:sz w:val="20"/>
                <w:szCs w:val="20"/>
              </w:rPr>
            </w:pPr>
            <w:r w:rsidRPr="00351AA3">
              <w:rPr>
                <w:sz w:val="20"/>
                <w:szCs w:val="20"/>
              </w:rPr>
              <w:lastRenderedPageBreak/>
              <w:t>95</w:t>
            </w:r>
          </w:p>
        </w:tc>
        <w:tc>
          <w:tcPr>
            <w:tcW w:w="3544" w:type="dxa"/>
            <w:tcBorders>
              <w:left w:val="single" w:sz="4" w:space="0" w:color="auto"/>
            </w:tcBorders>
          </w:tcPr>
          <w:p w:rsidR="006730D7" w:rsidRPr="00183598" w:rsidRDefault="006730D7" w:rsidP="006730D7">
            <w:pPr>
              <w:ind w:firstLine="175"/>
              <w:jc w:val="center"/>
              <w:rPr>
                <w:sz w:val="20"/>
                <w:szCs w:val="20"/>
              </w:rPr>
            </w:pPr>
            <w:r w:rsidRPr="00183598">
              <w:rPr>
                <w:sz w:val="20"/>
                <w:szCs w:val="20"/>
              </w:rPr>
              <w:t>Сарысудағы</w:t>
            </w:r>
            <w:r w:rsidRPr="003B629A">
              <w:rPr>
                <w:sz w:val="20"/>
                <w:szCs w:val="20"/>
              </w:rPr>
              <w:t xml:space="preserve"> </w:t>
            </w:r>
            <w:r w:rsidRPr="00183598">
              <w:rPr>
                <w:sz w:val="20"/>
                <w:szCs w:val="20"/>
              </w:rPr>
              <w:t>немесе</w:t>
            </w:r>
            <w:r w:rsidRPr="003B629A">
              <w:rPr>
                <w:sz w:val="20"/>
                <w:szCs w:val="20"/>
              </w:rPr>
              <w:t xml:space="preserve"> </w:t>
            </w:r>
            <w:r w:rsidRPr="00183598">
              <w:rPr>
                <w:sz w:val="20"/>
                <w:szCs w:val="20"/>
              </w:rPr>
              <w:t>қан</w:t>
            </w:r>
            <w:r w:rsidRPr="003B629A">
              <w:rPr>
                <w:sz w:val="20"/>
                <w:szCs w:val="20"/>
              </w:rPr>
              <w:t xml:space="preserve"> </w:t>
            </w:r>
            <w:r w:rsidRPr="00183598">
              <w:rPr>
                <w:sz w:val="20"/>
                <w:szCs w:val="20"/>
              </w:rPr>
              <w:t>плазмасындағы</w:t>
            </w:r>
            <w:r w:rsidRPr="003B629A">
              <w:rPr>
                <w:sz w:val="20"/>
                <w:szCs w:val="20"/>
              </w:rPr>
              <w:t xml:space="preserve"> </w:t>
            </w:r>
            <w:r w:rsidRPr="00183598">
              <w:rPr>
                <w:sz w:val="20"/>
                <w:szCs w:val="20"/>
              </w:rPr>
              <w:t>Буур</w:t>
            </w:r>
            <w:r w:rsidRPr="003B629A">
              <w:rPr>
                <w:sz w:val="20"/>
                <w:szCs w:val="20"/>
              </w:rPr>
              <w:t xml:space="preserve"> </w:t>
            </w:r>
            <w:r w:rsidRPr="00183598">
              <w:rPr>
                <w:sz w:val="20"/>
                <w:szCs w:val="20"/>
              </w:rPr>
              <w:t>әдісі</w:t>
            </w:r>
            <w:r w:rsidRPr="003B629A">
              <w:rPr>
                <w:sz w:val="20"/>
                <w:szCs w:val="20"/>
              </w:rPr>
              <w:t xml:space="preserve"> </w:t>
            </w:r>
            <w:r w:rsidRPr="00183598">
              <w:rPr>
                <w:sz w:val="20"/>
                <w:szCs w:val="20"/>
              </w:rPr>
              <w:t>бойынша</w:t>
            </w:r>
            <w:r w:rsidRPr="003B629A">
              <w:rPr>
                <w:sz w:val="20"/>
                <w:szCs w:val="20"/>
              </w:rPr>
              <w:t xml:space="preserve"> </w:t>
            </w:r>
            <w:r w:rsidRPr="00183598">
              <w:rPr>
                <w:sz w:val="20"/>
                <w:szCs w:val="20"/>
              </w:rPr>
              <w:t>жалпы</w:t>
            </w:r>
            <w:r w:rsidRPr="003B629A">
              <w:rPr>
                <w:sz w:val="20"/>
                <w:szCs w:val="20"/>
              </w:rPr>
              <w:t xml:space="preserve"> </w:t>
            </w:r>
            <w:r w:rsidRPr="00183598">
              <w:rPr>
                <w:sz w:val="20"/>
                <w:szCs w:val="20"/>
              </w:rPr>
              <w:t>ақуызды</w:t>
            </w:r>
            <w:r w:rsidRPr="003B629A">
              <w:rPr>
                <w:sz w:val="20"/>
                <w:szCs w:val="20"/>
              </w:rPr>
              <w:t xml:space="preserve"> </w:t>
            </w:r>
            <w:r w:rsidRPr="00183598">
              <w:rPr>
                <w:sz w:val="20"/>
                <w:szCs w:val="20"/>
              </w:rPr>
              <w:t>анықтауға</w:t>
            </w:r>
            <w:r w:rsidRPr="003B629A">
              <w:rPr>
                <w:sz w:val="20"/>
                <w:szCs w:val="20"/>
              </w:rPr>
              <w:t xml:space="preserve"> </w:t>
            </w:r>
            <w:r w:rsidRPr="00183598">
              <w:rPr>
                <w:sz w:val="20"/>
                <w:szCs w:val="20"/>
              </w:rPr>
              <w:t>арналған</w:t>
            </w:r>
            <w:r w:rsidRPr="003B629A">
              <w:rPr>
                <w:sz w:val="20"/>
                <w:szCs w:val="20"/>
              </w:rPr>
              <w:t xml:space="preserve"> </w:t>
            </w:r>
            <w:r w:rsidRPr="00183598">
              <w:rPr>
                <w:sz w:val="20"/>
                <w:szCs w:val="20"/>
              </w:rPr>
              <w:t>фотометриялық</w:t>
            </w:r>
            <w:r w:rsidRPr="003B629A">
              <w:rPr>
                <w:sz w:val="20"/>
                <w:szCs w:val="20"/>
              </w:rPr>
              <w:t xml:space="preserve"> </w:t>
            </w:r>
            <w:r w:rsidRPr="00183598">
              <w:rPr>
                <w:sz w:val="20"/>
                <w:szCs w:val="20"/>
              </w:rPr>
              <w:t>колориметриялық</w:t>
            </w:r>
            <w:r w:rsidRPr="003B629A">
              <w:rPr>
                <w:sz w:val="20"/>
                <w:szCs w:val="20"/>
              </w:rPr>
              <w:t xml:space="preserve"> </w:t>
            </w:r>
            <w:r w:rsidRPr="00183598">
              <w:rPr>
                <w:sz w:val="20"/>
                <w:szCs w:val="20"/>
              </w:rPr>
              <w:t>сынама</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5</w:t>
            </w:r>
          </w:p>
        </w:tc>
        <w:tc>
          <w:tcPr>
            <w:tcW w:w="1275" w:type="dxa"/>
            <w:tcBorders>
              <w:top w:val="single" w:sz="4" w:space="0" w:color="auto"/>
            </w:tcBorders>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Borders>
              <w:top w:val="single" w:sz="4" w:space="0" w:color="auto"/>
            </w:tcBorders>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21 206,00</w:t>
            </w:r>
          </w:p>
        </w:tc>
        <w:tc>
          <w:tcPr>
            <w:tcW w:w="1672" w:type="dxa"/>
          </w:tcPr>
          <w:p w:rsidR="006730D7" w:rsidRPr="00351AA3" w:rsidRDefault="006730D7" w:rsidP="008140A5">
            <w:pPr>
              <w:jc w:val="center"/>
              <w:rPr>
                <w:sz w:val="20"/>
                <w:szCs w:val="20"/>
              </w:rPr>
            </w:pPr>
            <w:r w:rsidRPr="00351AA3">
              <w:rPr>
                <w:sz w:val="20"/>
                <w:szCs w:val="20"/>
              </w:rPr>
              <w:t>106 030,00</w:t>
            </w:r>
          </w:p>
        </w:tc>
      </w:tr>
      <w:tr w:rsidR="006730D7" w:rsidRPr="00351AA3" w:rsidTr="00DA277F">
        <w:trPr>
          <w:trHeight w:val="70"/>
        </w:trPr>
        <w:tc>
          <w:tcPr>
            <w:tcW w:w="681" w:type="dxa"/>
            <w:tcBorders>
              <w:top w:val="single" w:sz="4" w:space="0" w:color="auto"/>
            </w:tcBorders>
          </w:tcPr>
          <w:p w:rsidR="006730D7" w:rsidRPr="00351AA3" w:rsidRDefault="006730D7" w:rsidP="00DA277F">
            <w:pPr>
              <w:ind w:hanging="29"/>
              <w:jc w:val="center"/>
              <w:rPr>
                <w:sz w:val="20"/>
                <w:szCs w:val="20"/>
              </w:rPr>
            </w:pPr>
            <w:r w:rsidRPr="00351AA3">
              <w:rPr>
                <w:sz w:val="20"/>
                <w:szCs w:val="20"/>
              </w:rPr>
              <w:t>96</w:t>
            </w:r>
          </w:p>
        </w:tc>
        <w:tc>
          <w:tcPr>
            <w:tcW w:w="3544" w:type="dxa"/>
            <w:tcBorders>
              <w:left w:val="single" w:sz="4" w:space="0" w:color="auto"/>
            </w:tcBorders>
          </w:tcPr>
          <w:p w:rsidR="006730D7" w:rsidRPr="00183598" w:rsidRDefault="006730D7" w:rsidP="006730D7">
            <w:pPr>
              <w:ind w:firstLine="175"/>
              <w:jc w:val="center"/>
              <w:rPr>
                <w:sz w:val="20"/>
                <w:szCs w:val="20"/>
              </w:rPr>
            </w:pPr>
            <w:r w:rsidRPr="00183598">
              <w:rPr>
                <w:sz w:val="20"/>
                <w:szCs w:val="20"/>
              </w:rPr>
              <w:t>Сарысудағы</w:t>
            </w:r>
            <w:r w:rsidRPr="003B629A">
              <w:rPr>
                <w:sz w:val="20"/>
                <w:szCs w:val="20"/>
              </w:rPr>
              <w:t xml:space="preserve">, </w:t>
            </w:r>
            <w:r w:rsidRPr="00183598">
              <w:rPr>
                <w:sz w:val="20"/>
                <w:szCs w:val="20"/>
              </w:rPr>
              <w:t>плазмадағы</w:t>
            </w:r>
            <w:r w:rsidRPr="003B629A">
              <w:rPr>
                <w:sz w:val="20"/>
                <w:szCs w:val="20"/>
              </w:rPr>
              <w:t xml:space="preserve"> </w:t>
            </w:r>
            <w:r w:rsidRPr="00183598">
              <w:rPr>
                <w:sz w:val="20"/>
                <w:szCs w:val="20"/>
              </w:rPr>
              <w:t>және</w:t>
            </w:r>
            <w:r w:rsidRPr="003B629A">
              <w:rPr>
                <w:sz w:val="20"/>
                <w:szCs w:val="20"/>
              </w:rPr>
              <w:t xml:space="preserve"> </w:t>
            </w:r>
            <w:r w:rsidRPr="00183598">
              <w:rPr>
                <w:sz w:val="20"/>
                <w:szCs w:val="20"/>
              </w:rPr>
              <w:t>несептегі</w:t>
            </w:r>
            <w:r w:rsidRPr="003B629A">
              <w:rPr>
                <w:sz w:val="20"/>
                <w:szCs w:val="20"/>
              </w:rPr>
              <w:t xml:space="preserve"> </w:t>
            </w:r>
            <w:r w:rsidRPr="00183598">
              <w:rPr>
                <w:sz w:val="20"/>
                <w:szCs w:val="20"/>
              </w:rPr>
              <w:t>мочевинаны</w:t>
            </w:r>
            <w:r w:rsidRPr="003B629A">
              <w:rPr>
                <w:sz w:val="20"/>
                <w:szCs w:val="20"/>
              </w:rPr>
              <w:t xml:space="preserve"> </w:t>
            </w:r>
            <w:r w:rsidRPr="00183598">
              <w:rPr>
                <w:sz w:val="20"/>
                <w:szCs w:val="20"/>
              </w:rPr>
              <w:t>анықтауға</w:t>
            </w:r>
            <w:r w:rsidRPr="003B629A">
              <w:rPr>
                <w:sz w:val="20"/>
                <w:szCs w:val="20"/>
              </w:rPr>
              <w:t xml:space="preserve"> </w:t>
            </w:r>
            <w:r w:rsidRPr="00183598">
              <w:rPr>
                <w:sz w:val="20"/>
                <w:szCs w:val="20"/>
              </w:rPr>
              <w:t>арналған</w:t>
            </w:r>
            <w:r w:rsidRPr="003B629A">
              <w:rPr>
                <w:sz w:val="20"/>
                <w:szCs w:val="20"/>
              </w:rPr>
              <w:t xml:space="preserve"> </w:t>
            </w:r>
            <w:r w:rsidRPr="00183598">
              <w:rPr>
                <w:sz w:val="20"/>
                <w:szCs w:val="20"/>
              </w:rPr>
              <w:t>кинетикалық</w:t>
            </w:r>
            <w:r w:rsidRPr="003B629A">
              <w:rPr>
                <w:sz w:val="20"/>
                <w:szCs w:val="20"/>
              </w:rPr>
              <w:t xml:space="preserve"> </w:t>
            </w:r>
            <w:r w:rsidRPr="00183598">
              <w:rPr>
                <w:sz w:val="20"/>
                <w:szCs w:val="20"/>
              </w:rPr>
              <w:t>сынама</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8</w:t>
            </w:r>
          </w:p>
        </w:tc>
        <w:tc>
          <w:tcPr>
            <w:tcW w:w="1275" w:type="dxa"/>
            <w:tcBorders>
              <w:top w:val="single" w:sz="4" w:space="0" w:color="auto"/>
            </w:tcBorders>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Borders>
              <w:top w:val="single" w:sz="4" w:space="0" w:color="auto"/>
            </w:tcBorders>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123 648,00</w:t>
            </w:r>
          </w:p>
        </w:tc>
        <w:tc>
          <w:tcPr>
            <w:tcW w:w="1672" w:type="dxa"/>
          </w:tcPr>
          <w:p w:rsidR="006730D7" w:rsidRPr="00351AA3" w:rsidRDefault="006730D7" w:rsidP="008140A5">
            <w:pPr>
              <w:jc w:val="center"/>
              <w:rPr>
                <w:sz w:val="20"/>
                <w:szCs w:val="20"/>
              </w:rPr>
            </w:pPr>
            <w:r w:rsidRPr="00351AA3">
              <w:rPr>
                <w:sz w:val="20"/>
                <w:szCs w:val="20"/>
              </w:rPr>
              <w:t>989 184,00</w:t>
            </w:r>
          </w:p>
        </w:tc>
      </w:tr>
      <w:tr w:rsidR="006730D7" w:rsidRPr="00351AA3" w:rsidTr="00DA277F">
        <w:trPr>
          <w:trHeight w:val="70"/>
        </w:trPr>
        <w:tc>
          <w:tcPr>
            <w:tcW w:w="681" w:type="dxa"/>
            <w:tcBorders>
              <w:top w:val="single" w:sz="4" w:space="0" w:color="auto"/>
            </w:tcBorders>
          </w:tcPr>
          <w:p w:rsidR="006730D7" w:rsidRPr="00351AA3" w:rsidRDefault="006730D7" w:rsidP="00DA277F">
            <w:pPr>
              <w:ind w:hanging="29"/>
              <w:jc w:val="center"/>
              <w:rPr>
                <w:sz w:val="20"/>
                <w:szCs w:val="20"/>
              </w:rPr>
            </w:pPr>
            <w:r w:rsidRPr="00351AA3">
              <w:rPr>
                <w:sz w:val="20"/>
                <w:szCs w:val="20"/>
              </w:rPr>
              <w:t>97</w:t>
            </w:r>
          </w:p>
        </w:tc>
        <w:tc>
          <w:tcPr>
            <w:tcW w:w="3544" w:type="dxa"/>
            <w:tcBorders>
              <w:left w:val="single" w:sz="4" w:space="0" w:color="auto"/>
            </w:tcBorders>
          </w:tcPr>
          <w:p w:rsidR="006730D7" w:rsidRPr="00183598" w:rsidRDefault="006730D7" w:rsidP="006730D7">
            <w:pPr>
              <w:ind w:firstLine="175"/>
              <w:jc w:val="center"/>
              <w:rPr>
                <w:sz w:val="20"/>
                <w:szCs w:val="20"/>
              </w:rPr>
            </w:pPr>
            <w:r w:rsidRPr="00183598">
              <w:rPr>
                <w:sz w:val="20"/>
                <w:szCs w:val="20"/>
              </w:rPr>
              <w:t>Ультракүлгін</w:t>
            </w:r>
            <w:r w:rsidRPr="003B629A">
              <w:rPr>
                <w:sz w:val="20"/>
                <w:szCs w:val="20"/>
              </w:rPr>
              <w:t xml:space="preserve"> </w:t>
            </w:r>
            <w:r w:rsidRPr="00183598">
              <w:rPr>
                <w:sz w:val="20"/>
                <w:szCs w:val="20"/>
              </w:rPr>
              <w:t>диапазонын</w:t>
            </w:r>
            <w:r w:rsidRPr="003B629A">
              <w:rPr>
                <w:sz w:val="20"/>
                <w:szCs w:val="20"/>
              </w:rPr>
              <w:t>-</w:t>
            </w:r>
            <w:r w:rsidRPr="00183598">
              <w:rPr>
                <w:sz w:val="20"/>
                <w:szCs w:val="20"/>
              </w:rPr>
              <w:t>да</w:t>
            </w:r>
            <w:r w:rsidRPr="003B629A">
              <w:rPr>
                <w:sz w:val="20"/>
                <w:szCs w:val="20"/>
              </w:rPr>
              <w:t xml:space="preserve"> </w:t>
            </w:r>
            <w:r w:rsidRPr="00183598">
              <w:rPr>
                <w:sz w:val="20"/>
                <w:szCs w:val="20"/>
              </w:rPr>
              <w:t>қан</w:t>
            </w:r>
            <w:r w:rsidRPr="003B629A">
              <w:rPr>
                <w:sz w:val="20"/>
                <w:szCs w:val="20"/>
              </w:rPr>
              <w:t xml:space="preserve"> </w:t>
            </w:r>
            <w:r w:rsidRPr="00183598">
              <w:rPr>
                <w:sz w:val="20"/>
                <w:szCs w:val="20"/>
              </w:rPr>
              <w:t>сарысуындағы</w:t>
            </w:r>
            <w:r w:rsidRPr="003B629A">
              <w:rPr>
                <w:sz w:val="20"/>
                <w:szCs w:val="20"/>
              </w:rPr>
              <w:t xml:space="preserve"> </w:t>
            </w:r>
            <w:r w:rsidRPr="00183598">
              <w:rPr>
                <w:sz w:val="20"/>
                <w:szCs w:val="20"/>
              </w:rPr>
              <w:t>фосфорды</w:t>
            </w:r>
            <w:r w:rsidRPr="003B629A">
              <w:rPr>
                <w:sz w:val="20"/>
                <w:szCs w:val="20"/>
              </w:rPr>
              <w:t xml:space="preserve"> </w:t>
            </w:r>
            <w:r w:rsidRPr="00183598">
              <w:rPr>
                <w:sz w:val="20"/>
                <w:szCs w:val="20"/>
              </w:rPr>
              <w:t>анықтауға</w:t>
            </w:r>
            <w:r w:rsidRPr="003B629A">
              <w:rPr>
                <w:sz w:val="20"/>
                <w:szCs w:val="20"/>
              </w:rPr>
              <w:t xml:space="preserve"> </w:t>
            </w:r>
            <w:r w:rsidRPr="00183598">
              <w:rPr>
                <w:sz w:val="20"/>
                <w:szCs w:val="20"/>
              </w:rPr>
              <w:t>арнал</w:t>
            </w:r>
            <w:r w:rsidRPr="003B629A">
              <w:rPr>
                <w:sz w:val="20"/>
                <w:szCs w:val="20"/>
              </w:rPr>
              <w:t>-</w:t>
            </w:r>
            <w:r w:rsidRPr="00183598">
              <w:rPr>
                <w:sz w:val="20"/>
                <w:szCs w:val="20"/>
              </w:rPr>
              <w:t>ған</w:t>
            </w:r>
            <w:r w:rsidRPr="003B629A">
              <w:rPr>
                <w:sz w:val="20"/>
                <w:szCs w:val="20"/>
              </w:rPr>
              <w:t xml:space="preserve"> </w:t>
            </w:r>
            <w:r w:rsidRPr="00183598">
              <w:rPr>
                <w:sz w:val="20"/>
                <w:szCs w:val="20"/>
              </w:rPr>
              <w:t>фотометриялық</w:t>
            </w:r>
            <w:r w:rsidRPr="003B629A">
              <w:rPr>
                <w:sz w:val="20"/>
                <w:szCs w:val="20"/>
              </w:rPr>
              <w:t xml:space="preserve"> </w:t>
            </w:r>
            <w:r w:rsidRPr="00183598">
              <w:rPr>
                <w:sz w:val="20"/>
                <w:szCs w:val="20"/>
              </w:rPr>
              <w:t>сынақ</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2</w:t>
            </w:r>
          </w:p>
        </w:tc>
        <w:tc>
          <w:tcPr>
            <w:tcW w:w="1275" w:type="dxa"/>
            <w:tcBorders>
              <w:top w:val="single" w:sz="4" w:space="0" w:color="auto"/>
            </w:tcBorders>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Borders>
              <w:top w:val="single" w:sz="4" w:space="0" w:color="auto"/>
            </w:tcBorders>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25 300,00</w:t>
            </w:r>
          </w:p>
        </w:tc>
        <w:tc>
          <w:tcPr>
            <w:tcW w:w="1672" w:type="dxa"/>
          </w:tcPr>
          <w:p w:rsidR="006730D7" w:rsidRPr="00351AA3" w:rsidRDefault="006730D7" w:rsidP="008140A5">
            <w:pPr>
              <w:jc w:val="center"/>
              <w:rPr>
                <w:sz w:val="20"/>
                <w:szCs w:val="20"/>
              </w:rPr>
            </w:pPr>
            <w:r w:rsidRPr="00351AA3">
              <w:rPr>
                <w:sz w:val="20"/>
                <w:szCs w:val="20"/>
              </w:rPr>
              <w:t>50 600,00</w:t>
            </w:r>
          </w:p>
        </w:tc>
      </w:tr>
      <w:tr w:rsidR="006730D7" w:rsidRPr="00351AA3" w:rsidTr="00DA277F">
        <w:trPr>
          <w:trHeight w:val="70"/>
        </w:trPr>
        <w:tc>
          <w:tcPr>
            <w:tcW w:w="681" w:type="dxa"/>
            <w:tcBorders>
              <w:top w:val="single" w:sz="4" w:space="0" w:color="auto"/>
            </w:tcBorders>
          </w:tcPr>
          <w:p w:rsidR="006730D7" w:rsidRPr="00351AA3" w:rsidRDefault="006730D7" w:rsidP="00DA277F">
            <w:pPr>
              <w:ind w:hanging="29"/>
              <w:jc w:val="center"/>
              <w:rPr>
                <w:sz w:val="20"/>
                <w:szCs w:val="20"/>
              </w:rPr>
            </w:pPr>
            <w:r w:rsidRPr="00351AA3">
              <w:rPr>
                <w:sz w:val="20"/>
                <w:szCs w:val="20"/>
              </w:rPr>
              <w:t>98</w:t>
            </w:r>
          </w:p>
        </w:tc>
        <w:tc>
          <w:tcPr>
            <w:tcW w:w="3544" w:type="dxa"/>
            <w:tcBorders>
              <w:left w:val="single" w:sz="4" w:space="0" w:color="auto"/>
            </w:tcBorders>
          </w:tcPr>
          <w:p w:rsidR="006730D7" w:rsidRPr="00183598" w:rsidRDefault="006730D7" w:rsidP="006730D7">
            <w:pPr>
              <w:ind w:firstLine="175"/>
              <w:jc w:val="center"/>
              <w:rPr>
                <w:sz w:val="20"/>
                <w:szCs w:val="20"/>
              </w:rPr>
            </w:pPr>
            <w:r w:rsidRPr="00183598">
              <w:rPr>
                <w:sz w:val="20"/>
                <w:szCs w:val="20"/>
              </w:rPr>
              <w:t>Сарысу</w:t>
            </w:r>
            <w:r w:rsidRPr="003B629A">
              <w:rPr>
                <w:sz w:val="20"/>
                <w:szCs w:val="20"/>
              </w:rPr>
              <w:t xml:space="preserve"> </w:t>
            </w:r>
            <w:r w:rsidRPr="00183598">
              <w:rPr>
                <w:sz w:val="20"/>
                <w:szCs w:val="20"/>
              </w:rPr>
              <w:t>мен</w:t>
            </w:r>
            <w:r w:rsidRPr="003B629A">
              <w:rPr>
                <w:sz w:val="20"/>
                <w:szCs w:val="20"/>
              </w:rPr>
              <w:t xml:space="preserve"> </w:t>
            </w:r>
            <w:r w:rsidRPr="00183598">
              <w:rPr>
                <w:sz w:val="20"/>
                <w:szCs w:val="20"/>
              </w:rPr>
              <w:t>қан</w:t>
            </w:r>
            <w:r w:rsidRPr="003B629A">
              <w:rPr>
                <w:sz w:val="20"/>
                <w:szCs w:val="20"/>
              </w:rPr>
              <w:t xml:space="preserve"> </w:t>
            </w:r>
            <w:r w:rsidRPr="00183598">
              <w:rPr>
                <w:sz w:val="20"/>
                <w:szCs w:val="20"/>
              </w:rPr>
              <w:t>плазмасын</w:t>
            </w:r>
            <w:r w:rsidRPr="003B629A">
              <w:rPr>
                <w:sz w:val="20"/>
                <w:szCs w:val="20"/>
              </w:rPr>
              <w:t>-</w:t>
            </w:r>
            <w:r w:rsidRPr="00183598">
              <w:rPr>
                <w:sz w:val="20"/>
                <w:szCs w:val="20"/>
              </w:rPr>
              <w:t>дағы</w:t>
            </w:r>
            <w:r w:rsidRPr="003B629A">
              <w:rPr>
                <w:sz w:val="20"/>
                <w:szCs w:val="20"/>
              </w:rPr>
              <w:t xml:space="preserve"> </w:t>
            </w:r>
            <w:r w:rsidRPr="00183598">
              <w:rPr>
                <w:sz w:val="20"/>
                <w:szCs w:val="20"/>
              </w:rPr>
              <w:t>лактатдегидрогена</w:t>
            </w:r>
            <w:r w:rsidRPr="003B629A">
              <w:rPr>
                <w:sz w:val="20"/>
                <w:szCs w:val="20"/>
              </w:rPr>
              <w:t>-</w:t>
            </w:r>
            <w:r w:rsidRPr="00183598">
              <w:rPr>
                <w:sz w:val="20"/>
                <w:szCs w:val="20"/>
              </w:rPr>
              <w:t>заны</w:t>
            </w:r>
            <w:r w:rsidRPr="003B629A">
              <w:rPr>
                <w:sz w:val="20"/>
                <w:szCs w:val="20"/>
              </w:rPr>
              <w:t xml:space="preserve"> </w:t>
            </w:r>
            <w:r w:rsidRPr="00183598">
              <w:rPr>
                <w:sz w:val="20"/>
                <w:szCs w:val="20"/>
              </w:rPr>
              <w:t>анықтауға</w:t>
            </w:r>
            <w:r w:rsidRPr="003B629A">
              <w:rPr>
                <w:sz w:val="20"/>
                <w:szCs w:val="20"/>
              </w:rPr>
              <w:t xml:space="preserve"> </w:t>
            </w:r>
            <w:r w:rsidRPr="00183598">
              <w:rPr>
                <w:sz w:val="20"/>
                <w:szCs w:val="20"/>
              </w:rPr>
              <w:t>арналған</w:t>
            </w:r>
            <w:r w:rsidRPr="003B629A">
              <w:rPr>
                <w:sz w:val="20"/>
                <w:szCs w:val="20"/>
              </w:rPr>
              <w:t xml:space="preserve"> </w:t>
            </w:r>
            <w:r w:rsidRPr="00183598">
              <w:rPr>
                <w:sz w:val="20"/>
                <w:szCs w:val="20"/>
              </w:rPr>
              <w:t>сұйық</w:t>
            </w:r>
            <w:r w:rsidRPr="003B629A">
              <w:rPr>
                <w:sz w:val="20"/>
                <w:szCs w:val="20"/>
              </w:rPr>
              <w:t xml:space="preserve"> </w:t>
            </w:r>
            <w:r w:rsidRPr="00183598">
              <w:rPr>
                <w:sz w:val="20"/>
                <w:szCs w:val="20"/>
              </w:rPr>
              <w:t>ультракүлгін</w:t>
            </w:r>
            <w:r w:rsidRPr="003B629A">
              <w:rPr>
                <w:sz w:val="20"/>
                <w:szCs w:val="20"/>
              </w:rPr>
              <w:t xml:space="preserve"> </w:t>
            </w:r>
            <w:r w:rsidRPr="00183598">
              <w:rPr>
                <w:sz w:val="20"/>
                <w:szCs w:val="20"/>
              </w:rPr>
              <w:t>сынағы</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3</w:t>
            </w:r>
          </w:p>
        </w:tc>
        <w:tc>
          <w:tcPr>
            <w:tcW w:w="1275" w:type="dxa"/>
            <w:tcBorders>
              <w:top w:val="single" w:sz="4" w:space="0" w:color="auto"/>
            </w:tcBorders>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Borders>
              <w:top w:val="single" w:sz="4" w:space="0" w:color="auto"/>
            </w:tcBorders>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25 430,00</w:t>
            </w:r>
          </w:p>
        </w:tc>
        <w:tc>
          <w:tcPr>
            <w:tcW w:w="1672" w:type="dxa"/>
          </w:tcPr>
          <w:p w:rsidR="006730D7" w:rsidRPr="00351AA3" w:rsidRDefault="006730D7" w:rsidP="008140A5">
            <w:pPr>
              <w:jc w:val="center"/>
              <w:rPr>
                <w:sz w:val="20"/>
                <w:szCs w:val="20"/>
              </w:rPr>
            </w:pPr>
            <w:r w:rsidRPr="00351AA3">
              <w:rPr>
                <w:sz w:val="20"/>
                <w:szCs w:val="20"/>
              </w:rPr>
              <w:t>76 290,00</w:t>
            </w:r>
          </w:p>
        </w:tc>
      </w:tr>
      <w:tr w:rsidR="006730D7" w:rsidRPr="00351AA3" w:rsidTr="00DA277F">
        <w:trPr>
          <w:trHeight w:val="70"/>
        </w:trPr>
        <w:tc>
          <w:tcPr>
            <w:tcW w:w="681" w:type="dxa"/>
            <w:tcBorders>
              <w:top w:val="single" w:sz="4" w:space="0" w:color="auto"/>
            </w:tcBorders>
          </w:tcPr>
          <w:p w:rsidR="006730D7" w:rsidRPr="00351AA3" w:rsidRDefault="006730D7" w:rsidP="00DA277F">
            <w:pPr>
              <w:ind w:hanging="29"/>
              <w:jc w:val="center"/>
              <w:rPr>
                <w:sz w:val="20"/>
                <w:szCs w:val="20"/>
              </w:rPr>
            </w:pPr>
            <w:r w:rsidRPr="00351AA3">
              <w:rPr>
                <w:sz w:val="20"/>
                <w:szCs w:val="20"/>
              </w:rPr>
              <w:t>99</w:t>
            </w:r>
          </w:p>
        </w:tc>
        <w:tc>
          <w:tcPr>
            <w:tcW w:w="3544" w:type="dxa"/>
            <w:tcBorders>
              <w:left w:val="single" w:sz="4" w:space="0" w:color="auto"/>
            </w:tcBorders>
          </w:tcPr>
          <w:p w:rsidR="006730D7" w:rsidRPr="00183598" w:rsidRDefault="006730D7" w:rsidP="006730D7">
            <w:pPr>
              <w:ind w:firstLine="175"/>
              <w:jc w:val="center"/>
              <w:rPr>
                <w:sz w:val="20"/>
                <w:szCs w:val="20"/>
              </w:rPr>
            </w:pPr>
            <w:r w:rsidRPr="00183598">
              <w:rPr>
                <w:sz w:val="20"/>
                <w:szCs w:val="20"/>
              </w:rPr>
              <w:t>Қан</w:t>
            </w:r>
            <w:r w:rsidRPr="003B629A">
              <w:rPr>
                <w:sz w:val="20"/>
                <w:szCs w:val="20"/>
              </w:rPr>
              <w:t xml:space="preserve"> </w:t>
            </w:r>
            <w:r w:rsidRPr="00183598">
              <w:rPr>
                <w:sz w:val="20"/>
                <w:szCs w:val="20"/>
              </w:rPr>
              <w:t>сарысуындағы</w:t>
            </w:r>
            <w:r w:rsidRPr="003B629A">
              <w:rPr>
                <w:sz w:val="20"/>
                <w:szCs w:val="20"/>
              </w:rPr>
              <w:t xml:space="preserve"> </w:t>
            </w:r>
            <w:r w:rsidRPr="00183598">
              <w:rPr>
                <w:sz w:val="20"/>
                <w:szCs w:val="20"/>
              </w:rPr>
              <w:t>немесе</w:t>
            </w:r>
            <w:r w:rsidRPr="003B629A">
              <w:rPr>
                <w:sz w:val="20"/>
                <w:szCs w:val="20"/>
              </w:rPr>
              <w:t xml:space="preserve"> </w:t>
            </w:r>
            <w:r w:rsidRPr="00183598">
              <w:rPr>
                <w:sz w:val="20"/>
                <w:szCs w:val="20"/>
              </w:rPr>
              <w:t>қан</w:t>
            </w:r>
            <w:r w:rsidRPr="003B629A">
              <w:rPr>
                <w:sz w:val="20"/>
                <w:szCs w:val="20"/>
              </w:rPr>
              <w:t xml:space="preserve"> </w:t>
            </w:r>
            <w:r w:rsidRPr="00183598">
              <w:rPr>
                <w:sz w:val="20"/>
                <w:szCs w:val="20"/>
              </w:rPr>
              <w:t>плазмасындағы</w:t>
            </w:r>
            <w:r w:rsidRPr="003B629A">
              <w:rPr>
                <w:sz w:val="20"/>
                <w:szCs w:val="20"/>
              </w:rPr>
              <w:t xml:space="preserve"> LDL </w:t>
            </w:r>
            <w:r w:rsidRPr="00183598">
              <w:rPr>
                <w:sz w:val="20"/>
                <w:szCs w:val="20"/>
              </w:rPr>
              <w:t>холестеринді</w:t>
            </w:r>
            <w:r w:rsidRPr="003B629A">
              <w:rPr>
                <w:sz w:val="20"/>
                <w:szCs w:val="20"/>
              </w:rPr>
              <w:t xml:space="preserve"> </w:t>
            </w:r>
            <w:r w:rsidRPr="00183598">
              <w:rPr>
                <w:sz w:val="20"/>
                <w:szCs w:val="20"/>
              </w:rPr>
              <w:t>ферментатив</w:t>
            </w:r>
            <w:r w:rsidRPr="003B629A">
              <w:rPr>
                <w:sz w:val="20"/>
                <w:szCs w:val="20"/>
              </w:rPr>
              <w:t>-</w:t>
            </w:r>
            <w:r w:rsidRPr="00183598">
              <w:rPr>
                <w:sz w:val="20"/>
                <w:szCs w:val="20"/>
              </w:rPr>
              <w:t>ті</w:t>
            </w:r>
            <w:r w:rsidRPr="003B629A">
              <w:rPr>
                <w:sz w:val="20"/>
                <w:szCs w:val="20"/>
              </w:rPr>
              <w:t xml:space="preserve"> </w:t>
            </w:r>
            <w:r w:rsidRPr="00183598">
              <w:rPr>
                <w:sz w:val="20"/>
                <w:szCs w:val="20"/>
              </w:rPr>
              <w:t>анықтауға</w:t>
            </w:r>
            <w:r w:rsidRPr="003B629A">
              <w:rPr>
                <w:sz w:val="20"/>
                <w:szCs w:val="20"/>
              </w:rPr>
              <w:t xml:space="preserve"> </w:t>
            </w:r>
            <w:r w:rsidRPr="00183598">
              <w:rPr>
                <w:sz w:val="20"/>
                <w:szCs w:val="20"/>
              </w:rPr>
              <w:t>негізделген</w:t>
            </w:r>
            <w:r w:rsidRPr="003B629A">
              <w:rPr>
                <w:sz w:val="20"/>
                <w:szCs w:val="20"/>
              </w:rPr>
              <w:t xml:space="preserve"> </w:t>
            </w:r>
            <w:r w:rsidRPr="00183598">
              <w:rPr>
                <w:sz w:val="20"/>
                <w:szCs w:val="20"/>
              </w:rPr>
              <w:t>тікелей</w:t>
            </w:r>
            <w:r w:rsidRPr="003B629A">
              <w:rPr>
                <w:sz w:val="20"/>
                <w:szCs w:val="20"/>
              </w:rPr>
              <w:t xml:space="preserve"> </w:t>
            </w:r>
            <w:r w:rsidRPr="00183598">
              <w:rPr>
                <w:sz w:val="20"/>
                <w:szCs w:val="20"/>
              </w:rPr>
              <w:t>гомогенді</w:t>
            </w:r>
            <w:r w:rsidRPr="003B629A">
              <w:rPr>
                <w:sz w:val="20"/>
                <w:szCs w:val="20"/>
              </w:rPr>
              <w:t xml:space="preserve"> </w:t>
            </w:r>
            <w:r w:rsidRPr="00183598">
              <w:rPr>
                <w:sz w:val="20"/>
                <w:szCs w:val="20"/>
              </w:rPr>
              <w:t>сынақ</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lang w:val="en-US"/>
              </w:rPr>
            </w:pPr>
            <w:r w:rsidRPr="00351AA3">
              <w:rPr>
                <w:sz w:val="20"/>
                <w:szCs w:val="20"/>
              </w:rPr>
              <w:t>5</w:t>
            </w:r>
          </w:p>
        </w:tc>
        <w:tc>
          <w:tcPr>
            <w:tcW w:w="1275" w:type="dxa"/>
            <w:tcBorders>
              <w:top w:val="single" w:sz="4" w:space="0" w:color="auto"/>
            </w:tcBorders>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Borders>
              <w:top w:val="single" w:sz="4" w:space="0" w:color="auto"/>
            </w:tcBorders>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44 034,00</w:t>
            </w:r>
          </w:p>
        </w:tc>
        <w:tc>
          <w:tcPr>
            <w:tcW w:w="1672" w:type="dxa"/>
          </w:tcPr>
          <w:p w:rsidR="006730D7" w:rsidRPr="00351AA3" w:rsidRDefault="006730D7" w:rsidP="008140A5">
            <w:pPr>
              <w:jc w:val="center"/>
              <w:rPr>
                <w:sz w:val="20"/>
                <w:szCs w:val="20"/>
              </w:rPr>
            </w:pPr>
            <w:r w:rsidRPr="00351AA3">
              <w:rPr>
                <w:sz w:val="20"/>
                <w:szCs w:val="20"/>
              </w:rPr>
              <w:t>220 170,00</w:t>
            </w:r>
          </w:p>
        </w:tc>
      </w:tr>
      <w:tr w:rsidR="006730D7" w:rsidRPr="00351AA3" w:rsidTr="00DA277F">
        <w:trPr>
          <w:trHeight w:val="70"/>
        </w:trPr>
        <w:tc>
          <w:tcPr>
            <w:tcW w:w="681" w:type="dxa"/>
            <w:tcBorders>
              <w:top w:val="single" w:sz="4" w:space="0" w:color="auto"/>
            </w:tcBorders>
          </w:tcPr>
          <w:p w:rsidR="006730D7" w:rsidRPr="00351AA3" w:rsidRDefault="006730D7" w:rsidP="00DA277F">
            <w:pPr>
              <w:ind w:hanging="29"/>
              <w:jc w:val="center"/>
              <w:rPr>
                <w:sz w:val="20"/>
                <w:szCs w:val="20"/>
              </w:rPr>
            </w:pPr>
            <w:r w:rsidRPr="00351AA3">
              <w:rPr>
                <w:sz w:val="20"/>
                <w:szCs w:val="20"/>
              </w:rPr>
              <w:t>100</w:t>
            </w:r>
          </w:p>
        </w:tc>
        <w:tc>
          <w:tcPr>
            <w:tcW w:w="3544" w:type="dxa"/>
            <w:tcBorders>
              <w:left w:val="single" w:sz="4" w:space="0" w:color="auto"/>
            </w:tcBorders>
          </w:tcPr>
          <w:p w:rsidR="006730D7" w:rsidRPr="00183598" w:rsidRDefault="006730D7" w:rsidP="006730D7">
            <w:pPr>
              <w:ind w:firstLine="175"/>
              <w:jc w:val="center"/>
              <w:rPr>
                <w:sz w:val="20"/>
                <w:szCs w:val="20"/>
              </w:rPr>
            </w:pPr>
            <w:r w:rsidRPr="00183598">
              <w:rPr>
                <w:sz w:val="20"/>
                <w:szCs w:val="20"/>
              </w:rPr>
              <w:t>Қан</w:t>
            </w:r>
            <w:r w:rsidRPr="003B629A">
              <w:rPr>
                <w:sz w:val="20"/>
                <w:szCs w:val="20"/>
              </w:rPr>
              <w:t xml:space="preserve"> </w:t>
            </w:r>
            <w:r w:rsidRPr="00183598">
              <w:rPr>
                <w:sz w:val="20"/>
                <w:szCs w:val="20"/>
              </w:rPr>
              <w:t>сарысуындағы</w:t>
            </w:r>
            <w:r w:rsidRPr="003B629A">
              <w:rPr>
                <w:sz w:val="20"/>
                <w:szCs w:val="20"/>
              </w:rPr>
              <w:t xml:space="preserve"> </w:t>
            </w:r>
            <w:r w:rsidRPr="00183598">
              <w:rPr>
                <w:sz w:val="20"/>
                <w:szCs w:val="20"/>
              </w:rPr>
              <w:t>және</w:t>
            </w:r>
            <w:r w:rsidRPr="003B629A">
              <w:rPr>
                <w:sz w:val="20"/>
                <w:szCs w:val="20"/>
              </w:rPr>
              <w:t xml:space="preserve"> </w:t>
            </w:r>
            <w:r w:rsidRPr="00183598">
              <w:rPr>
                <w:sz w:val="20"/>
                <w:szCs w:val="20"/>
              </w:rPr>
              <w:t>қан</w:t>
            </w:r>
            <w:r w:rsidRPr="003B629A">
              <w:rPr>
                <w:sz w:val="20"/>
                <w:szCs w:val="20"/>
              </w:rPr>
              <w:t xml:space="preserve"> </w:t>
            </w:r>
            <w:r w:rsidRPr="00183598">
              <w:rPr>
                <w:sz w:val="20"/>
                <w:szCs w:val="20"/>
              </w:rPr>
              <w:t>плазмасындағы</w:t>
            </w:r>
            <w:r w:rsidRPr="003B629A">
              <w:rPr>
                <w:sz w:val="20"/>
                <w:szCs w:val="20"/>
              </w:rPr>
              <w:t xml:space="preserve"> </w:t>
            </w:r>
            <w:r w:rsidRPr="00183598">
              <w:rPr>
                <w:sz w:val="20"/>
                <w:szCs w:val="20"/>
              </w:rPr>
              <w:t>адамның</w:t>
            </w:r>
            <w:r w:rsidRPr="003B629A">
              <w:rPr>
                <w:sz w:val="20"/>
                <w:szCs w:val="20"/>
              </w:rPr>
              <w:t xml:space="preserve"> </w:t>
            </w:r>
            <w:r w:rsidRPr="00183598">
              <w:rPr>
                <w:sz w:val="20"/>
                <w:szCs w:val="20"/>
              </w:rPr>
              <w:t>С</w:t>
            </w:r>
            <w:r w:rsidRPr="003B629A">
              <w:rPr>
                <w:sz w:val="20"/>
                <w:szCs w:val="20"/>
              </w:rPr>
              <w:t>-</w:t>
            </w:r>
            <w:r w:rsidRPr="00183598">
              <w:rPr>
                <w:sz w:val="20"/>
                <w:szCs w:val="20"/>
              </w:rPr>
              <w:t>реактивті</w:t>
            </w:r>
            <w:r w:rsidRPr="003B629A">
              <w:rPr>
                <w:sz w:val="20"/>
                <w:szCs w:val="20"/>
              </w:rPr>
              <w:t xml:space="preserve"> </w:t>
            </w:r>
            <w:r w:rsidRPr="00183598">
              <w:rPr>
                <w:sz w:val="20"/>
                <w:szCs w:val="20"/>
              </w:rPr>
              <w:t>ақуызын</w:t>
            </w:r>
            <w:r w:rsidRPr="003B629A">
              <w:rPr>
                <w:sz w:val="20"/>
                <w:szCs w:val="20"/>
              </w:rPr>
              <w:t xml:space="preserve"> (</w:t>
            </w:r>
            <w:r w:rsidRPr="00183598">
              <w:rPr>
                <w:sz w:val="20"/>
                <w:szCs w:val="20"/>
              </w:rPr>
              <w:t>СРП</w:t>
            </w:r>
            <w:r w:rsidRPr="003B629A">
              <w:rPr>
                <w:sz w:val="20"/>
                <w:szCs w:val="20"/>
              </w:rPr>
              <w:t xml:space="preserve">) </w:t>
            </w:r>
            <w:r w:rsidRPr="00183598">
              <w:rPr>
                <w:sz w:val="20"/>
                <w:szCs w:val="20"/>
              </w:rPr>
              <w:t>сандық</w:t>
            </w:r>
            <w:r w:rsidRPr="003B629A">
              <w:rPr>
                <w:sz w:val="20"/>
                <w:szCs w:val="20"/>
              </w:rPr>
              <w:t xml:space="preserve"> </w:t>
            </w:r>
            <w:r w:rsidRPr="00183598">
              <w:rPr>
                <w:sz w:val="20"/>
                <w:szCs w:val="20"/>
              </w:rPr>
              <w:t>анықтауға</w:t>
            </w:r>
            <w:r w:rsidRPr="003B629A">
              <w:rPr>
                <w:sz w:val="20"/>
                <w:szCs w:val="20"/>
              </w:rPr>
              <w:t xml:space="preserve"> </w:t>
            </w:r>
            <w:r w:rsidRPr="00183598">
              <w:rPr>
                <w:sz w:val="20"/>
                <w:szCs w:val="20"/>
              </w:rPr>
              <w:t>арналған</w:t>
            </w:r>
            <w:r w:rsidRPr="003B629A">
              <w:rPr>
                <w:sz w:val="20"/>
                <w:szCs w:val="20"/>
              </w:rPr>
              <w:t xml:space="preserve"> </w:t>
            </w:r>
            <w:r w:rsidRPr="00183598">
              <w:rPr>
                <w:sz w:val="20"/>
                <w:szCs w:val="20"/>
              </w:rPr>
              <w:t>фотометриялық</w:t>
            </w:r>
            <w:r w:rsidRPr="003B629A">
              <w:rPr>
                <w:sz w:val="20"/>
                <w:szCs w:val="20"/>
              </w:rPr>
              <w:t xml:space="preserve"> </w:t>
            </w:r>
            <w:r w:rsidRPr="00183598">
              <w:rPr>
                <w:sz w:val="20"/>
                <w:szCs w:val="20"/>
              </w:rPr>
              <w:t>турбидиметриялық</w:t>
            </w:r>
            <w:r w:rsidRPr="003B629A">
              <w:rPr>
                <w:sz w:val="20"/>
                <w:szCs w:val="20"/>
              </w:rPr>
              <w:t xml:space="preserve"> </w:t>
            </w:r>
            <w:r w:rsidRPr="00183598">
              <w:rPr>
                <w:sz w:val="20"/>
                <w:szCs w:val="20"/>
              </w:rPr>
              <w:t>сынау</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5</w:t>
            </w:r>
          </w:p>
        </w:tc>
        <w:tc>
          <w:tcPr>
            <w:tcW w:w="1275" w:type="dxa"/>
            <w:tcBorders>
              <w:top w:val="single" w:sz="4" w:space="0" w:color="auto"/>
            </w:tcBorders>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Borders>
              <w:top w:val="single" w:sz="4" w:space="0" w:color="auto"/>
            </w:tcBorders>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23 161,00</w:t>
            </w:r>
          </w:p>
        </w:tc>
        <w:tc>
          <w:tcPr>
            <w:tcW w:w="1672" w:type="dxa"/>
          </w:tcPr>
          <w:p w:rsidR="006730D7" w:rsidRPr="00351AA3" w:rsidRDefault="006730D7" w:rsidP="008140A5">
            <w:pPr>
              <w:jc w:val="center"/>
              <w:rPr>
                <w:sz w:val="20"/>
                <w:szCs w:val="20"/>
              </w:rPr>
            </w:pPr>
            <w:r w:rsidRPr="00351AA3">
              <w:rPr>
                <w:sz w:val="20"/>
                <w:szCs w:val="20"/>
              </w:rPr>
              <w:t>115 805,00</w:t>
            </w:r>
          </w:p>
        </w:tc>
      </w:tr>
      <w:tr w:rsidR="006730D7" w:rsidRPr="00351AA3" w:rsidTr="00DA277F">
        <w:trPr>
          <w:trHeight w:val="70"/>
        </w:trPr>
        <w:tc>
          <w:tcPr>
            <w:tcW w:w="681" w:type="dxa"/>
            <w:tcBorders>
              <w:top w:val="single" w:sz="4" w:space="0" w:color="auto"/>
            </w:tcBorders>
          </w:tcPr>
          <w:p w:rsidR="006730D7" w:rsidRPr="00351AA3" w:rsidRDefault="006730D7" w:rsidP="00DA277F">
            <w:pPr>
              <w:ind w:hanging="29"/>
              <w:jc w:val="center"/>
              <w:rPr>
                <w:sz w:val="20"/>
                <w:szCs w:val="20"/>
              </w:rPr>
            </w:pPr>
            <w:r w:rsidRPr="00351AA3">
              <w:rPr>
                <w:sz w:val="20"/>
                <w:szCs w:val="20"/>
              </w:rPr>
              <w:t>101</w:t>
            </w:r>
          </w:p>
        </w:tc>
        <w:tc>
          <w:tcPr>
            <w:tcW w:w="3544" w:type="dxa"/>
            <w:tcBorders>
              <w:left w:val="single" w:sz="4" w:space="0" w:color="auto"/>
            </w:tcBorders>
          </w:tcPr>
          <w:p w:rsidR="006730D7" w:rsidRPr="00183598" w:rsidRDefault="006730D7" w:rsidP="006730D7">
            <w:pPr>
              <w:ind w:firstLine="175"/>
              <w:jc w:val="center"/>
              <w:rPr>
                <w:sz w:val="20"/>
                <w:szCs w:val="20"/>
              </w:rPr>
            </w:pPr>
            <w:r w:rsidRPr="00183598">
              <w:rPr>
                <w:sz w:val="20"/>
                <w:szCs w:val="20"/>
              </w:rPr>
              <w:t>С-реактивті ақуыз (CRP) стандарты</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8</w:t>
            </w:r>
          </w:p>
        </w:tc>
        <w:tc>
          <w:tcPr>
            <w:tcW w:w="1275" w:type="dxa"/>
            <w:tcBorders>
              <w:top w:val="single" w:sz="4" w:space="0" w:color="auto"/>
            </w:tcBorders>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Borders>
              <w:top w:val="single" w:sz="4" w:space="0" w:color="auto"/>
            </w:tcBorders>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16 192,00</w:t>
            </w:r>
          </w:p>
        </w:tc>
        <w:tc>
          <w:tcPr>
            <w:tcW w:w="1672" w:type="dxa"/>
          </w:tcPr>
          <w:p w:rsidR="006730D7" w:rsidRPr="00351AA3" w:rsidRDefault="006730D7" w:rsidP="008140A5">
            <w:pPr>
              <w:jc w:val="center"/>
              <w:rPr>
                <w:sz w:val="20"/>
                <w:szCs w:val="20"/>
              </w:rPr>
            </w:pPr>
            <w:r w:rsidRPr="00351AA3">
              <w:rPr>
                <w:sz w:val="20"/>
                <w:szCs w:val="20"/>
              </w:rPr>
              <w:t>129 536,00</w:t>
            </w:r>
          </w:p>
        </w:tc>
      </w:tr>
      <w:tr w:rsidR="006730D7" w:rsidRPr="00351AA3" w:rsidTr="00DA277F">
        <w:trPr>
          <w:trHeight w:val="70"/>
        </w:trPr>
        <w:tc>
          <w:tcPr>
            <w:tcW w:w="681" w:type="dxa"/>
            <w:tcBorders>
              <w:top w:val="single" w:sz="4" w:space="0" w:color="auto"/>
            </w:tcBorders>
          </w:tcPr>
          <w:p w:rsidR="006730D7" w:rsidRPr="00351AA3" w:rsidRDefault="006730D7" w:rsidP="00DA277F">
            <w:pPr>
              <w:ind w:hanging="29"/>
              <w:jc w:val="center"/>
              <w:rPr>
                <w:sz w:val="20"/>
                <w:szCs w:val="20"/>
              </w:rPr>
            </w:pPr>
            <w:r w:rsidRPr="00351AA3">
              <w:rPr>
                <w:sz w:val="20"/>
                <w:szCs w:val="20"/>
              </w:rPr>
              <w:t>102</w:t>
            </w:r>
          </w:p>
        </w:tc>
        <w:tc>
          <w:tcPr>
            <w:tcW w:w="3544" w:type="dxa"/>
            <w:tcBorders>
              <w:left w:val="single" w:sz="4" w:space="0" w:color="auto"/>
            </w:tcBorders>
          </w:tcPr>
          <w:p w:rsidR="006730D7" w:rsidRPr="00183598" w:rsidRDefault="006730D7" w:rsidP="006730D7">
            <w:pPr>
              <w:ind w:firstLine="175"/>
              <w:jc w:val="center"/>
              <w:rPr>
                <w:sz w:val="20"/>
                <w:szCs w:val="20"/>
              </w:rPr>
            </w:pPr>
            <w:r w:rsidRPr="00183598">
              <w:rPr>
                <w:sz w:val="20"/>
                <w:szCs w:val="20"/>
              </w:rPr>
              <w:t xml:space="preserve">қан сарысуындағы ревматоидты </w:t>
            </w:r>
            <w:r w:rsidRPr="00183598">
              <w:rPr>
                <w:sz w:val="20"/>
                <w:szCs w:val="20"/>
              </w:rPr>
              <w:lastRenderedPageBreak/>
              <w:t>факторды (РФ) сандық анықтауға арналған латекс-турбидиметриялық сынағы</w:t>
            </w:r>
          </w:p>
        </w:tc>
        <w:tc>
          <w:tcPr>
            <w:tcW w:w="1417" w:type="dxa"/>
            <w:tcBorders>
              <w:left w:val="single" w:sz="4" w:space="0" w:color="auto"/>
            </w:tcBorders>
          </w:tcPr>
          <w:p w:rsidR="006730D7" w:rsidRDefault="006730D7" w:rsidP="006730D7">
            <w:pPr>
              <w:ind w:firstLine="0"/>
              <w:jc w:val="center"/>
            </w:pPr>
            <w:r w:rsidRPr="00497FF3">
              <w:rPr>
                <w:sz w:val="20"/>
                <w:szCs w:val="20"/>
              </w:rPr>
              <w:lastRenderedPageBreak/>
              <w:t>жинақ</w:t>
            </w:r>
          </w:p>
        </w:tc>
        <w:tc>
          <w:tcPr>
            <w:tcW w:w="993" w:type="dxa"/>
          </w:tcPr>
          <w:p w:rsidR="006730D7" w:rsidRPr="00351AA3" w:rsidRDefault="006730D7" w:rsidP="008140A5">
            <w:pPr>
              <w:jc w:val="center"/>
              <w:rPr>
                <w:sz w:val="20"/>
                <w:szCs w:val="20"/>
              </w:rPr>
            </w:pPr>
            <w:r w:rsidRPr="00351AA3">
              <w:rPr>
                <w:sz w:val="20"/>
                <w:szCs w:val="20"/>
              </w:rPr>
              <w:t>8</w:t>
            </w:r>
          </w:p>
        </w:tc>
        <w:tc>
          <w:tcPr>
            <w:tcW w:w="1275" w:type="dxa"/>
            <w:tcBorders>
              <w:top w:val="single" w:sz="4" w:space="0" w:color="auto"/>
            </w:tcBorders>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lastRenderedPageBreak/>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lastRenderedPageBreak/>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lastRenderedPageBreak/>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lastRenderedPageBreak/>
              <w:t xml:space="preserve">Алматы, қ. </w:t>
            </w:r>
            <w:r w:rsidRPr="00351AA3">
              <w:rPr>
                <w:rFonts w:ascii="Times New Roman" w:hAnsi="Times New Roman" w:cs="Times New Roman"/>
                <w:sz w:val="20"/>
                <w:szCs w:val="20"/>
              </w:rPr>
              <w:lastRenderedPageBreak/>
              <w:t>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Borders>
              <w:top w:val="single" w:sz="4" w:space="0" w:color="auto"/>
            </w:tcBorders>
          </w:tcPr>
          <w:p w:rsidR="006730D7" w:rsidRPr="00351AA3" w:rsidRDefault="006730D7" w:rsidP="008140A5">
            <w:pPr>
              <w:rPr>
                <w:sz w:val="20"/>
                <w:szCs w:val="20"/>
              </w:rPr>
            </w:pPr>
            <w:r w:rsidRPr="00351AA3">
              <w:rPr>
                <w:sz w:val="20"/>
                <w:szCs w:val="20"/>
              </w:rPr>
              <w:lastRenderedPageBreak/>
              <w:t>0%</w:t>
            </w:r>
          </w:p>
        </w:tc>
        <w:tc>
          <w:tcPr>
            <w:tcW w:w="1417" w:type="dxa"/>
          </w:tcPr>
          <w:p w:rsidR="006730D7" w:rsidRPr="00351AA3" w:rsidRDefault="006730D7" w:rsidP="006730D7">
            <w:pPr>
              <w:ind w:firstLine="175"/>
              <w:jc w:val="center"/>
              <w:rPr>
                <w:sz w:val="20"/>
                <w:szCs w:val="20"/>
              </w:rPr>
            </w:pPr>
            <w:r w:rsidRPr="00351AA3">
              <w:rPr>
                <w:sz w:val="20"/>
                <w:szCs w:val="20"/>
              </w:rPr>
              <w:t>26 473,00</w:t>
            </w:r>
          </w:p>
        </w:tc>
        <w:tc>
          <w:tcPr>
            <w:tcW w:w="1672" w:type="dxa"/>
          </w:tcPr>
          <w:p w:rsidR="006730D7" w:rsidRPr="00351AA3" w:rsidRDefault="006730D7" w:rsidP="008140A5">
            <w:pPr>
              <w:jc w:val="center"/>
              <w:rPr>
                <w:sz w:val="20"/>
                <w:szCs w:val="20"/>
              </w:rPr>
            </w:pPr>
            <w:r w:rsidRPr="00351AA3">
              <w:rPr>
                <w:sz w:val="20"/>
                <w:szCs w:val="20"/>
              </w:rPr>
              <w:t>211  784,00</w:t>
            </w:r>
          </w:p>
        </w:tc>
      </w:tr>
      <w:tr w:rsidR="006730D7" w:rsidRPr="00351AA3" w:rsidTr="00DA277F">
        <w:trPr>
          <w:trHeight w:val="70"/>
        </w:trPr>
        <w:tc>
          <w:tcPr>
            <w:tcW w:w="681" w:type="dxa"/>
            <w:tcBorders>
              <w:top w:val="single" w:sz="4" w:space="0" w:color="auto"/>
            </w:tcBorders>
          </w:tcPr>
          <w:p w:rsidR="006730D7" w:rsidRPr="00351AA3" w:rsidRDefault="006730D7" w:rsidP="00DA277F">
            <w:pPr>
              <w:ind w:hanging="29"/>
              <w:jc w:val="center"/>
              <w:rPr>
                <w:sz w:val="20"/>
                <w:szCs w:val="20"/>
              </w:rPr>
            </w:pPr>
            <w:r w:rsidRPr="00351AA3">
              <w:rPr>
                <w:sz w:val="20"/>
                <w:szCs w:val="20"/>
              </w:rPr>
              <w:lastRenderedPageBreak/>
              <w:t>103</w:t>
            </w:r>
          </w:p>
        </w:tc>
        <w:tc>
          <w:tcPr>
            <w:tcW w:w="3544" w:type="dxa"/>
            <w:tcBorders>
              <w:left w:val="single" w:sz="4" w:space="0" w:color="auto"/>
            </w:tcBorders>
          </w:tcPr>
          <w:p w:rsidR="006730D7" w:rsidRPr="00183598" w:rsidRDefault="006730D7" w:rsidP="006730D7">
            <w:pPr>
              <w:ind w:firstLine="175"/>
              <w:jc w:val="center"/>
              <w:rPr>
                <w:sz w:val="20"/>
                <w:szCs w:val="20"/>
              </w:rPr>
            </w:pPr>
            <w:r w:rsidRPr="00183598">
              <w:rPr>
                <w:sz w:val="20"/>
                <w:szCs w:val="20"/>
              </w:rPr>
              <w:t>Ревматоидты факторға арналған стандарт (RF)</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6</w:t>
            </w:r>
          </w:p>
        </w:tc>
        <w:tc>
          <w:tcPr>
            <w:tcW w:w="1275" w:type="dxa"/>
            <w:tcBorders>
              <w:top w:val="single" w:sz="4" w:space="0" w:color="auto"/>
            </w:tcBorders>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Borders>
              <w:top w:val="single" w:sz="4" w:space="0" w:color="auto"/>
            </w:tcBorders>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44 034,00</w:t>
            </w:r>
          </w:p>
        </w:tc>
        <w:tc>
          <w:tcPr>
            <w:tcW w:w="1672" w:type="dxa"/>
          </w:tcPr>
          <w:p w:rsidR="006730D7" w:rsidRPr="00351AA3" w:rsidRDefault="006730D7" w:rsidP="008140A5">
            <w:pPr>
              <w:jc w:val="center"/>
              <w:rPr>
                <w:sz w:val="20"/>
                <w:szCs w:val="20"/>
              </w:rPr>
            </w:pPr>
            <w:r w:rsidRPr="00351AA3">
              <w:rPr>
                <w:sz w:val="20"/>
                <w:szCs w:val="20"/>
              </w:rPr>
              <w:t>264 204,00</w:t>
            </w:r>
          </w:p>
        </w:tc>
      </w:tr>
      <w:tr w:rsidR="006730D7" w:rsidRPr="00351AA3" w:rsidTr="00DA277F">
        <w:trPr>
          <w:trHeight w:val="70"/>
        </w:trPr>
        <w:tc>
          <w:tcPr>
            <w:tcW w:w="681" w:type="dxa"/>
            <w:tcBorders>
              <w:top w:val="single" w:sz="4" w:space="0" w:color="auto"/>
            </w:tcBorders>
          </w:tcPr>
          <w:p w:rsidR="006730D7" w:rsidRPr="00351AA3" w:rsidRDefault="006730D7" w:rsidP="00DA277F">
            <w:pPr>
              <w:ind w:hanging="29"/>
              <w:jc w:val="center"/>
              <w:rPr>
                <w:sz w:val="20"/>
                <w:szCs w:val="20"/>
              </w:rPr>
            </w:pPr>
            <w:r w:rsidRPr="00351AA3">
              <w:rPr>
                <w:sz w:val="20"/>
                <w:szCs w:val="20"/>
              </w:rPr>
              <w:t>104</w:t>
            </w:r>
          </w:p>
        </w:tc>
        <w:tc>
          <w:tcPr>
            <w:tcW w:w="3544" w:type="dxa"/>
            <w:tcBorders>
              <w:left w:val="single" w:sz="4" w:space="0" w:color="auto"/>
            </w:tcBorders>
          </w:tcPr>
          <w:p w:rsidR="006730D7" w:rsidRPr="00183598" w:rsidRDefault="006730D7" w:rsidP="006730D7">
            <w:pPr>
              <w:ind w:firstLine="175"/>
              <w:jc w:val="center"/>
              <w:rPr>
                <w:sz w:val="20"/>
                <w:szCs w:val="20"/>
              </w:rPr>
            </w:pPr>
            <w:r w:rsidRPr="00183598">
              <w:rPr>
                <w:sz w:val="20"/>
                <w:szCs w:val="20"/>
              </w:rPr>
              <w:t>қан сарысуындағы антистрептолизин мөлшерін сандық анықтауға арналған латекс турбидиметриялық сынағы</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6</w:t>
            </w:r>
          </w:p>
        </w:tc>
        <w:tc>
          <w:tcPr>
            <w:tcW w:w="1275" w:type="dxa"/>
            <w:tcBorders>
              <w:top w:val="single" w:sz="4" w:space="0" w:color="auto"/>
            </w:tcBorders>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Borders>
              <w:top w:val="single" w:sz="4" w:space="0" w:color="auto"/>
            </w:tcBorders>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44 034,00</w:t>
            </w:r>
          </w:p>
        </w:tc>
        <w:tc>
          <w:tcPr>
            <w:tcW w:w="1672" w:type="dxa"/>
          </w:tcPr>
          <w:p w:rsidR="006730D7" w:rsidRPr="00351AA3" w:rsidRDefault="006730D7" w:rsidP="008140A5">
            <w:pPr>
              <w:jc w:val="center"/>
              <w:rPr>
                <w:sz w:val="20"/>
                <w:szCs w:val="20"/>
              </w:rPr>
            </w:pPr>
            <w:r w:rsidRPr="00351AA3">
              <w:rPr>
                <w:sz w:val="20"/>
                <w:szCs w:val="20"/>
              </w:rPr>
              <w:t>264 204,00</w:t>
            </w:r>
          </w:p>
        </w:tc>
      </w:tr>
      <w:tr w:rsidR="006730D7" w:rsidRPr="00351AA3" w:rsidTr="00DA277F">
        <w:trPr>
          <w:trHeight w:val="70"/>
        </w:trPr>
        <w:tc>
          <w:tcPr>
            <w:tcW w:w="681" w:type="dxa"/>
            <w:tcBorders>
              <w:top w:val="single" w:sz="4" w:space="0" w:color="auto"/>
            </w:tcBorders>
          </w:tcPr>
          <w:p w:rsidR="006730D7" w:rsidRPr="00351AA3" w:rsidRDefault="006730D7" w:rsidP="00DA277F">
            <w:pPr>
              <w:ind w:hanging="29"/>
              <w:jc w:val="center"/>
              <w:rPr>
                <w:sz w:val="20"/>
                <w:szCs w:val="20"/>
              </w:rPr>
            </w:pPr>
            <w:r w:rsidRPr="00351AA3">
              <w:rPr>
                <w:sz w:val="20"/>
                <w:szCs w:val="20"/>
              </w:rPr>
              <w:t>105</w:t>
            </w:r>
          </w:p>
        </w:tc>
        <w:tc>
          <w:tcPr>
            <w:tcW w:w="3544" w:type="dxa"/>
            <w:tcBorders>
              <w:left w:val="single" w:sz="4" w:space="0" w:color="auto"/>
            </w:tcBorders>
          </w:tcPr>
          <w:p w:rsidR="006730D7" w:rsidRPr="00183598" w:rsidRDefault="006730D7" w:rsidP="006730D7">
            <w:pPr>
              <w:ind w:firstLine="175"/>
              <w:jc w:val="center"/>
              <w:rPr>
                <w:sz w:val="20"/>
                <w:szCs w:val="20"/>
              </w:rPr>
            </w:pPr>
            <w:r w:rsidRPr="00183598">
              <w:rPr>
                <w:sz w:val="20"/>
                <w:szCs w:val="20"/>
              </w:rPr>
              <w:t>Антистрептолизин стандарты - O (ASLO)</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4</w:t>
            </w:r>
          </w:p>
        </w:tc>
        <w:tc>
          <w:tcPr>
            <w:tcW w:w="1275" w:type="dxa"/>
            <w:tcBorders>
              <w:top w:val="single" w:sz="4" w:space="0" w:color="auto"/>
            </w:tcBorders>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Borders>
              <w:top w:val="single" w:sz="4" w:space="0" w:color="auto"/>
            </w:tcBorders>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24 012,00</w:t>
            </w:r>
          </w:p>
        </w:tc>
        <w:tc>
          <w:tcPr>
            <w:tcW w:w="1672" w:type="dxa"/>
          </w:tcPr>
          <w:p w:rsidR="006730D7" w:rsidRPr="00351AA3" w:rsidRDefault="006730D7" w:rsidP="008140A5">
            <w:pPr>
              <w:jc w:val="center"/>
              <w:rPr>
                <w:sz w:val="20"/>
                <w:szCs w:val="20"/>
              </w:rPr>
            </w:pPr>
            <w:r w:rsidRPr="00351AA3">
              <w:rPr>
                <w:sz w:val="20"/>
                <w:szCs w:val="20"/>
              </w:rPr>
              <w:t>96  048,00</w:t>
            </w:r>
          </w:p>
        </w:tc>
      </w:tr>
      <w:tr w:rsidR="006730D7" w:rsidRPr="00351AA3" w:rsidTr="00DA277F">
        <w:trPr>
          <w:trHeight w:val="70"/>
        </w:trPr>
        <w:tc>
          <w:tcPr>
            <w:tcW w:w="681" w:type="dxa"/>
            <w:tcBorders>
              <w:top w:val="single" w:sz="4" w:space="0" w:color="auto"/>
            </w:tcBorders>
          </w:tcPr>
          <w:p w:rsidR="006730D7" w:rsidRPr="00351AA3" w:rsidRDefault="006730D7" w:rsidP="00DA277F">
            <w:pPr>
              <w:ind w:hanging="29"/>
              <w:jc w:val="center"/>
              <w:rPr>
                <w:sz w:val="20"/>
                <w:szCs w:val="20"/>
              </w:rPr>
            </w:pPr>
            <w:r w:rsidRPr="00351AA3">
              <w:rPr>
                <w:sz w:val="20"/>
                <w:szCs w:val="20"/>
              </w:rPr>
              <w:t>106</w:t>
            </w:r>
          </w:p>
        </w:tc>
        <w:tc>
          <w:tcPr>
            <w:tcW w:w="3544" w:type="dxa"/>
            <w:tcBorders>
              <w:left w:val="single" w:sz="4" w:space="0" w:color="auto"/>
            </w:tcBorders>
          </w:tcPr>
          <w:p w:rsidR="006730D7" w:rsidRPr="00183598" w:rsidRDefault="006730D7" w:rsidP="006730D7">
            <w:pPr>
              <w:ind w:firstLine="175"/>
              <w:jc w:val="center"/>
              <w:rPr>
                <w:sz w:val="20"/>
                <w:szCs w:val="20"/>
              </w:rPr>
            </w:pPr>
            <w:r w:rsidRPr="00183598">
              <w:rPr>
                <w:sz w:val="20"/>
                <w:szCs w:val="20"/>
              </w:rPr>
              <w:t>қан сарысуындағы турби-диметриялық әдіспен трансферринді сандық анықтауға арналған сынақ жинағы</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5</w:t>
            </w:r>
          </w:p>
        </w:tc>
        <w:tc>
          <w:tcPr>
            <w:tcW w:w="1275" w:type="dxa"/>
            <w:tcBorders>
              <w:top w:val="single" w:sz="4" w:space="0" w:color="auto"/>
            </w:tcBorders>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Borders>
              <w:top w:val="single" w:sz="4" w:space="0" w:color="auto"/>
            </w:tcBorders>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21 206,00</w:t>
            </w:r>
          </w:p>
        </w:tc>
        <w:tc>
          <w:tcPr>
            <w:tcW w:w="1672" w:type="dxa"/>
          </w:tcPr>
          <w:p w:rsidR="006730D7" w:rsidRPr="00351AA3" w:rsidRDefault="006730D7" w:rsidP="008140A5">
            <w:pPr>
              <w:jc w:val="center"/>
              <w:rPr>
                <w:sz w:val="20"/>
                <w:szCs w:val="20"/>
              </w:rPr>
            </w:pPr>
            <w:r w:rsidRPr="00351AA3">
              <w:rPr>
                <w:sz w:val="20"/>
                <w:szCs w:val="20"/>
              </w:rPr>
              <w:t>106 030,00</w:t>
            </w:r>
          </w:p>
        </w:tc>
      </w:tr>
      <w:tr w:rsidR="006730D7" w:rsidRPr="00351AA3" w:rsidTr="00DA277F">
        <w:trPr>
          <w:trHeight w:val="70"/>
        </w:trPr>
        <w:tc>
          <w:tcPr>
            <w:tcW w:w="681" w:type="dxa"/>
            <w:tcBorders>
              <w:top w:val="single" w:sz="4" w:space="0" w:color="auto"/>
            </w:tcBorders>
          </w:tcPr>
          <w:p w:rsidR="006730D7" w:rsidRPr="00351AA3" w:rsidRDefault="006730D7" w:rsidP="00DA277F">
            <w:pPr>
              <w:ind w:hanging="29"/>
              <w:jc w:val="center"/>
              <w:rPr>
                <w:sz w:val="20"/>
                <w:szCs w:val="20"/>
              </w:rPr>
            </w:pPr>
            <w:r w:rsidRPr="00351AA3">
              <w:rPr>
                <w:sz w:val="20"/>
                <w:szCs w:val="20"/>
              </w:rPr>
              <w:t>107</w:t>
            </w:r>
          </w:p>
        </w:tc>
        <w:tc>
          <w:tcPr>
            <w:tcW w:w="3544" w:type="dxa"/>
            <w:tcBorders>
              <w:left w:val="single" w:sz="4" w:space="0" w:color="auto"/>
            </w:tcBorders>
          </w:tcPr>
          <w:p w:rsidR="006730D7" w:rsidRPr="00183598" w:rsidRDefault="006730D7" w:rsidP="006730D7">
            <w:pPr>
              <w:ind w:firstLine="175"/>
              <w:jc w:val="center"/>
              <w:rPr>
                <w:sz w:val="20"/>
                <w:szCs w:val="20"/>
              </w:rPr>
            </w:pPr>
            <w:r w:rsidRPr="00183598">
              <w:rPr>
                <w:sz w:val="20"/>
                <w:szCs w:val="20"/>
              </w:rPr>
              <w:t>Калибратор Трансферрин</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8</w:t>
            </w:r>
          </w:p>
        </w:tc>
        <w:tc>
          <w:tcPr>
            <w:tcW w:w="1275" w:type="dxa"/>
            <w:tcBorders>
              <w:top w:val="single" w:sz="4" w:space="0" w:color="auto"/>
            </w:tcBorders>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Borders>
              <w:top w:val="single" w:sz="4" w:space="0" w:color="auto"/>
            </w:tcBorders>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123 648,00</w:t>
            </w:r>
          </w:p>
        </w:tc>
        <w:tc>
          <w:tcPr>
            <w:tcW w:w="1672" w:type="dxa"/>
          </w:tcPr>
          <w:p w:rsidR="006730D7" w:rsidRPr="00351AA3" w:rsidRDefault="006730D7" w:rsidP="008140A5">
            <w:pPr>
              <w:jc w:val="center"/>
              <w:rPr>
                <w:sz w:val="20"/>
                <w:szCs w:val="20"/>
              </w:rPr>
            </w:pPr>
            <w:r w:rsidRPr="00351AA3">
              <w:rPr>
                <w:sz w:val="20"/>
                <w:szCs w:val="20"/>
              </w:rPr>
              <w:t>989 184,00</w:t>
            </w:r>
          </w:p>
        </w:tc>
      </w:tr>
      <w:tr w:rsidR="006730D7" w:rsidRPr="00351AA3" w:rsidTr="00DA277F">
        <w:trPr>
          <w:trHeight w:val="70"/>
        </w:trPr>
        <w:tc>
          <w:tcPr>
            <w:tcW w:w="681" w:type="dxa"/>
          </w:tcPr>
          <w:p w:rsidR="006730D7" w:rsidRPr="00351AA3" w:rsidRDefault="006730D7" w:rsidP="00DA277F">
            <w:pPr>
              <w:ind w:hanging="29"/>
              <w:jc w:val="center"/>
              <w:rPr>
                <w:sz w:val="20"/>
                <w:szCs w:val="20"/>
              </w:rPr>
            </w:pPr>
            <w:r w:rsidRPr="00351AA3">
              <w:rPr>
                <w:sz w:val="20"/>
                <w:szCs w:val="20"/>
              </w:rPr>
              <w:t>108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Сарысудағы және қан плазмасындағы альбуминді анықтауға арналған бромкрезол жасылын қолданып сынау</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2</w:t>
            </w:r>
          </w:p>
        </w:tc>
        <w:tc>
          <w:tcPr>
            <w:tcW w:w="1275" w:type="dxa"/>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25 300,00</w:t>
            </w:r>
          </w:p>
        </w:tc>
        <w:tc>
          <w:tcPr>
            <w:tcW w:w="1672" w:type="dxa"/>
          </w:tcPr>
          <w:p w:rsidR="006730D7" w:rsidRPr="00351AA3" w:rsidRDefault="006730D7" w:rsidP="008140A5">
            <w:pPr>
              <w:jc w:val="center"/>
              <w:rPr>
                <w:sz w:val="20"/>
                <w:szCs w:val="20"/>
              </w:rPr>
            </w:pPr>
            <w:r w:rsidRPr="00351AA3">
              <w:rPr>
                <w:sz w:val="20"/>
                <w:szCs w:val="20"/>
              </w:rPr>
              <w:t>50 600,00</w:t>
            </w:r>
          </w:p>
        </w:tc>
      </w:tr>
      <w:tr w:rsidR="006730D7" w:rsidRPr="00351AA3" w:rsidTr="00DA277F">
        <w:trPr>
          <w:trHeight w:val="70"/>
        </w:trPr>
        <w:tc>
          <w:tcPr>
            <w:tcW w:w="681" w:type="dxa"/>
          </w:tcPr>
          <w:p w:rsidR="006730D7" w:rsidRPr="00351AA3" w:rsidRDefault="006730D7" w:rsidP="00DA277F">
            <w:pPr>
              <w:ind w:hanging="29"/>
              <w:jc w:val="center"/>
              <w:rPr>
                <w:sz w:val="20"/>
                <w:szCs w:val="20"/>
              </w:rPr>
            </w:pPr>
            <w:r w:rsidRPr="00351AA3">
              <w:rPr>
                <w:sz w:val="20"/>
                <w:szCs w:val="20"/>
              </w:rPr>
              <w:t>109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Қан сарысуындағы немесе қан плазмасындағы HDL холестеринді ферментативті анықтауға негізделген тікелей гомогенді сынақ</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3</w:t>
            </w:r>
          </w:p>
        </w:tc>
        <w:tc>
          <w:tcPr>
            <w:tcW w:w="1275" w:type="dxa"/>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lastRenderedPageBreak/>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lastRenderedPageBreak/>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lastRenderedPageBreak/>
              <w:t>Таутаған № 2</w:t>
            </w:r>
          </w:p>
        </w:tc>
        <w:tc>
          <w:tcPr>
            <w:tcW w:w="993" w:type="dxa"/>
          </w:tcPr>
          <w:p w:rsidR="006730D7" w:rsidRPr="00351AA3" w:rsidRDefault="006730D7" w:rsidP="008140A5">
            <w:pPr>
              <w:rPr>
                <w:sz w:val="20"/>
                <w:szCs w:val="20"/>
              </w:rPr>
            </w:pPr>
            <w:r w:rsidRPr="00351AA3">
              <w:rPr>
                <w:sz w:val="20"/>
                <w:szCs w:val="20"/>
              </w:rPr>
              <w:lastRenderedPageBreak/>
              <w:t>0%</w:t>
            </w:r>
          </w:p>
        </w:tc>
        <w:tc>
          <w:tcPr>
            <w:tcW w:w="1417" w:type="dxa"/>
          </w:tcPr>
          <w:p w:rsidR="006730D7" w:rsidRPr="00351AA3" w:rsidRDefault="006730D7" w:rsidP="006730D7">
            <w:pPr>
              <w:ind w:firstLine="175"/>
              <w:jc w:val="center"/>
              <w:rPr>
                <w:sz w:val="20"/>
                <w:szCs w:val="20"/>
              </w:rPr>
            </w:pPr>
            <w:r w:rsidRPr="00351AA3">
              <w:rPr>
                <w:sz w:val="20"/>
                <w:szCs w:val="20"/>
              </w:rPr>
              <w:t>25 430,00</w:t>
            </w:r>
          </w:p>
        </w:tc>
        <w:tc>
          <w:tcPr>
            <w:tcW w:w="1672" w:type="dxa"/>
          </w:tcPr>
          <w:p w:rsidR="006730D7" w:rsidRPr="00351AA3" w:rsidRDefault="006730D7" w:rsidP="008140A5">
            <w:pPr>
              <w:jc w:val="center"/>
              <w:rPr>
                <w:sz w:val="20"/>
                <w:szCs w:val="20"/>
              </w:rPr>
            </w:pPr>
            <w:r w:rsidRPr="00351AA3">
              <w:rPr>
                <w:sz w:val="20"/>
                <w:szCs w:val="20"/>
              </w:rPr>
              <w:t>76 290,00</w:t>
            </w:r>
          </w:p>
        </w:tc>
      </w:tr>
      <w:tr w:rsidR="006730D7" w:rsidRPr="00351AA3" w:rsidTr="00DA277F">
        <w:trPr>
          <w:trHeight w:val="70"/>
        </w:trPr>
        <w:tc>
          <w:tcPr>
            <w:tcW w:w="681" w:type="dxa"/>
          </w:tcPr>
          <w:p w:rsidR="006730D7" w:rsidRPr="00351AA3" w:rsidRDefault="006730D7" w:rsidP="00DA277F">
            <w:pPr>
              <w:ind w:hanging="29"/>
              <w:jc w:val="center"/>
              <w:rPr>
                <w:sz w:val="20"/>
                <w:szCs w:val="20"/>
              </w:rPr>
            </w:pPr>
            <w:r w:rsidRPr="00351AA3">
              <w:rPr>
                <w:sz w:val="20"/>
                <w:szCs w:val="20"/>
              </w:rPr>
              <w:lastRenderedPageBreak/>
              <w:t>110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Қан сарысуындағы және қан плазмасындағы гамма-ГТ гаммаглутамилтранс-феразаның белсенділігін анықтауға арналған колориметриялық сынама</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3</w:t>
            </w:r>
          </w:p>
        </w:tc>
        <w:tc>
          <w:tcPr>
            <w:tcW w:w="1275" w:type="dxa"/>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213 762,00</w:t>
            </w:r>
          </w:p>
        </w:tc>
        <w:tc>
          <w:tcPr>
            <w:tcW w:w="1672" w:type="dxa"/>
          </w:tcPr>
          <w:p w:rsidR="006730D7" w:rsidRPr="00351AA3" w:rsidRDefault="006730D7" w:rsidP="008140A5">
            <w:pPr>
              <w:jc w:val="center"/>
              <w:rPr>
                <w:sz w:val="20"/>
                <w:szCs w:val="20"/>
              </w:rPr>
            </w:pPr>
            <w:r w:rsidRPr="00351AA3">
              <w:rPr>
                <w:sz w:val="20"/>
                <w:szCs w:val="20"/>
              </w:rPr>
              <w:t>641 286,00</w:t>
            </w:r>
          </w:p>
        </w:tc>
      </w:tr>
      <w:tr w:rsidR="006730D7" w:rsidRPr="00351AA3" w:rsidTr="00DA277F">
        <w:trPr>
          <w:trHeight w:val="70"/>
        </w:trPr>
        <w:tc>
          <w:tcPr>
            <w:tcW w:w="681" w:type="dxa"/>
          </w:tcPr>
          <w:p w:rsidR="006730D7" w:rsidRPr="00351AA3" w:rsidRDefault="006730D7" w:rsidP="00DA277F">
            <w:pPr>
              <w:ind w:hanging="29"/>
              <w:jc w:val="center"/>
              <w:rPr>
                <w:sz w:val="20"/>
                <w:szCs w:val="20"/>
              </w:rPr>
            </w:pPr>
            <w:r w:rsidRPr="00351AA3">
              <w:rPr>
                <w:sz w:val="20"/>
                <w:szCs w:val="20"/>
              </w:rPr>
              <w:t>111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Сарысудағы, плазмадағы және зәрдегі несеп қышқылын анықтауға арналған антилипидті фактормен ферментативті колориметриялық сынама</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10</w:t>
            </w:r>
          </w:p>
        </w:tc>
        <w:tc>
          <w:tcPr>
            <w:tcW w:w="1275" w:type="dxa"/>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253,690,00</w:t>
            </w:r>
          </w:p>
        </w:tc>
        <w:tc>
          <w:tcPr>
            <w:tcW w:w="1672" w:type="dxa"/>
          </w:tcPr>
          <w:p w:rsidR="006730D7" w:rsidRPr="00351AA3" w:rsidRDefault="006730D7" w:rsidP="008140A5">
            <w:pPr>
              <w:jc w:val="center"/>
              <w:rPr>
                <w:sz w:val="20"/>
                <w:szCs w:val="20"/>
              </w:rPr>
            </w:pPr>
            <w:r w:rsidRPr="00351AA3">
              <w:rPr>
                <w:sz w:val="20"/>
                <w:szCs w:val="20"/>
              </w:rPr>
              <w:t>2 536 900,00</w:t>
            </w:r>
          </w:p>
        </w:tc>
      </w:tr>
      <w:tr w:rsidR="006730D7" w:rsidRPr="00351AA3" w:rsidTr="00DA277F">
        <w:trPr>
          <w:trHeight w:val="70"/>
        </w:trPr>
        <w:tc>
          <w:tcPr>
            <w:tcW w:w="681" w:type="dxa"/>
          </w:tcPr>
          <w:p w:rsidR="006730D7" w:rsidRPr="00351AA3" w:rsidRDefault="006730D7" w:rsidP="00DA277F">
            <w:pPr>
              <w:ind w:hanging="29"/>
              <w:jc w:val="center"/>
              <w:rPr>
                <w:sz w:val="20"/>
                <w:szCs w:val="20"/>
              </w:rPr>
            </w:pPr>
            <w:r w:rsidRPr="00351AA3">
              <w:rPr>
                <w:sz w:val="20"/>
                <w:szCs w:val="20"/>
              </w:rPr>
              <w:t>112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Ұйқы безінің амилазасын сандық анықтауға арналған ферментативті колориметриялық тест</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1</w:t>
            </w:r>
          </w:p>
        </w:tc>
        <w:tc>
          <w:tcPr>
            <w:tcW w:w="1275" w:type="dxa"/>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188 140,00</w:t>
            </w:r>
          </w:p>
        </w:tc>
        <w:tc>
          <w:tcPr>
            <w:tcW w:w="1672" w:type="dxa"/>
          </w:tcPr>
          <w:p w:rsidR="006730D7" w:rsidRPr="00351AA3" w:rsidRDefault="006730D7" w:rsidP="008140A5">
            <w:pPr>
              <w:jc w:val="center"/>
              <w:rPr>
                <w:sz w:val="20"/>
                <w:szCs w:val="20"/>
              </w:rPr>
            </w:pPr>
            <w:r w:rsidRPr="00351AA3">
              <w:rPr>
                <w:sz w:val="20"/>
                <w:szCs w:val="20"/>
              </w:rPr>
              <w:t>188 140,00</w:t>
            </w:r>
          </w:p>
        </w:tc>
      </w:tr>
      <w:tr w:rsidR="006730D7" w:rsidRPr="00351AA3" w:rsidTr="00DA277F">
        <w:trPr>
          <w:trHeight w:val="70"/>
        </w:trPr>
        <w:tc>
          <w:tcPr>
            <w:tcW w:w="681" w:type="dxa"/>
          </w:tcPr>
          <w:p w:rsidR="006730D7" w:rsidRPr="00351AA3" w:rsidRDefault="006730D7" w:rsidP="00DA277F">
            <w:pPr>
              <w:ind w:hanging="29"/>
              <w:jc w:val="center"/>
              <w:rPr>
                <w:sz w:val="20"/>
                <w:szCs w:val="20"/>
              </w:rPr>
            </w:pPr>
            <w:r w:rsidRPr="00351AA3">
              <w:rPr>
                <w:sz w:val="20"/>
                <w:szCs w:val="20"/>
              </w:rPr>
              <w:t>113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Сарысудағы және қан плазмасындағы триглице-ридтердің антилипидтік факторы бар концентрация-сын анықтауға арналған ферментативті колоримет-риялық сынағы</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9</w:t>
            </w:r>
          </w:p>
        </w:tc>
        <w:tc>
          <w:tcPr>
            <w:tcW w:w="1275" w:type="dxa"/>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277 104,00</w:t>
            </w:r>
          </w:p>
        </w:tc>
        <w:tc>
          <w:tcPr>
            <w:tcW w:w="1672" w:type="dxa"/>
          </w:tcPr>
          <w:p w:rsidR="006730D7" w:rsidRPr="00351AA3" w:rsidRDefault="006730D7" w:rsidP="008140A5">
            <w:pPr>
              <w:jc w:val="center"/>
              <w:rPr>
                <w:sz w:val="20"/>
                <w:szCs w:val="20"/>
              </w:rPr>
            </w:pPr>
            <w:r w:rsidRPr="00351AA3">
              <w:rPr>
                <w:sz w:val="20"/>
                <w:szCs w:val="20"/>
              </w:rPr>
              <w:t>2 493 936,00</w:t>
            </w:r>
          </w:p>
        </w:tc>
      </w:tr>
      <w:tr w:rsidR="006730D7" w:rsidRPr="00351AA3" w:rsidTr="00DA277F">
        <w:trPr>
          <w:trHeight w:val="70"/>
        </w:trPr>
        <w:tc>
          <w:tcPr>
            <w:tcW w:w="681" w:type="dxa"/>
          </w:tcPr>
          <w:p w:rsidR="006730D7" w:rsidRPr="00351AA3" w:rsidRDefault="006730D7" w:rsidP="00DA277F">
            <w:pPr>
              <w:ind w:hanging="29"/>
              <w:jc w:val="center"/>
              <w:rPr>
                <w:sz w:val="20"/>
                <w:szCs w:val="20"/>
              </w:rPr>
            </w:pPr>
            <w:r w:rsidRPr="00351AA3">
              <w:rPr>
                <w:sz w:val="20"/>
                <w:szCs w:val="20"/>
              </w:rPr>
              <w:t>114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Адам сарысуындағы және плазмасындағы креатинкиназаны сандық анықтауға арналған сынама</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1</w:t>
            </w:r>
          </w:p>
        </w:tc>
        <w:tc>
          <w:tcPr>
            <w:tcW w:w="1275" w:type="dxa"/>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160 080,00</w:t>
            </w:r>
          </w:p>
        </w:tc>
        <w:tc>
          <w:tcPr>
            <w:tcW w:w="1672" w:type="dxa"/>
          </w:tcPr>
          <w:p w:rsidR="006730D7" w:rsidRPr="00351AA3" w:rsidRDefault="006730D7" w:rsidP="008140A5">
            <w:pPr>
              <w:jc w:val="center"/>
              <w:rPr>
                <w:sz w:val="20"/>
                <w:szCs w:val="20"/>
              </w:rPr>
            </w:pPr>
            <w:r w:rsidRPr="00351AA3">
              <w:rPr>
                <w:sz w:val="20"/>
                <w:szCs w:val="20"/>
              </w:rPr>
              <w:t>160 080,00</w:t>
            </w:r>
          </w:p>
        </w:tc>
      </w:tr>
      <w:tr w:rsidR="006730D7" w:rsidRPr="00351AA3" w:rsidTr="00DA277F">
        <w:trPr>
          <w:trHeight w:val="70"/>
        </w:trPr>
        <w:tc>
          <w:tcPr>
            <w:tcW w:w="681" w:type="dxa"/>
          </w:tcPr>
          <w:p w:rsidR="006730D7" w:rsidRPr="00351AA3" w:rsidRDefault="006730D7" w:rsidP="00DA277F">
            <w:pPr>
              <w:ind w:hanging="29"/>
              <w:jc w:val="center"/>
              <w:rPr>
                <w:sz w:val="20"/>
                <w:szCs w:val="20"/>
              </w:rPr>
            </w:pPr>
            <w:r w:rsidRPr="00351AA3">
              <w:rPr>
                <w:sz w:val="20"/>
                <w:szCs w:val="20"/>
              </w:rPr>
              <w:t>115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Сарысудағы және қан плазмасындағы магнийді ALP (антилипидтік фактор) бар магнийді анықтауға арналған фотометриялық колориметриялық сынама</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9</w:t>
            </w:r>
          </w:p>
        </w:tc>
        <w:tc>
          <w:tcPr>
            <w:tcW w:w="1275" w:type="dxa"/>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678 730,00</w:t>
            </w:r>
          </w:p>
        </w:tc>
        <w:tc>
          <w:tcPr>
            <w:tcW w:w="1672" w:type="dxa"/>
          </w:tcPr>
          <w:p w:rsidR="006730D7" w:rsidRPr="00351AA3" w:rsidRDefault="006730D7" w:rsidP="008140A5">
            <w:pPr>
              <w:jc w:val="center"/>
              <w:rPr>
                <w:sz w:val="20"/>
                <w:szCs w:val="20"/>
              </w:rPr>
            </w:pPr>
            <w:r w:rsidRPr="00351AA3">
              <w:rPr>
                <w:sz w:val="20"/>
                <w:szCs w:val="20"/>
              </w:rPr>
              <w:t>6 108 570,00</w:t>
            </w:r>
          </w:p>
        </w:tc>
      </w:tr>
      <w:tr w:rsidR="006730D7" w:rsidRPr="00351AA3" w:rsidTr="00DA277F">
        <w:trPr>
          <w:trHeight w:val="70"/>
        </w:trPr>
        <w:tc>
          <w:tcPr>
            <w:tcW w:w="681" w:type="dxa"/>
          </w:tcPr>
          <w:p w:rsidR="006730D7" w:rsidRPr="00351AA3" w:rsidRDefault="006730D7" w:rsidP="00DA277F">
            <w:pPr>
              <w:ind w:hanging="29"/>
              <w:jc w:val="center"/>
              <w:rPr>
                <w:sz w:val="20"/>
                <w:szCs w:val="20"/>
              </w:rPr>
            </w:pPr>
            <w:r w:rsidRPr="00351AA3">
              <w:rPr>
                <w:sz w:val="20"/>
                <w:szCs w:val="20"/>
              </w:rPr>
              <w:t>116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Адамның қан сарысуын-дағы және плазмасындағы иондалған кальцийді сан-дық анықтауға арналған сынама</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1</w:t>
            </w:r>
          </w:p>
        </w:tc>
        <w:tc>
          <w:tcPr>
            <w:tcW w:w="1275" w:type="dxa"/>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143 348,00</w:t>
            </w:r>
          </w:p>
        </w:tc>
        <w:tc>
          <w:tcPr>
            <w:tcW w:w="1672" w:type="dxa"/>
          </w:tcPr>
          <w:p w:rsidR="006730D7" w:rsidRPr="00351AA3" w:rsidRDefault="006730D7" w:rsidP="008140A5">
            <w:pPr>
              <w:jc w:val="center"/>
              <w:rPr>
                <w:sz w:val="20"/>
                <w:szCs w:val="20"/>
              </w:rPr>
            </w:pPr>
            <w:r w:rsidRPr="00351AA3">
              <w:rPr>
                <w:sz w:val="20"/>
                <w:szCs w:val="20"/>
              </w:rPr>
              <w:t>143 348,00</w:t>
            </w:r>
          </w:p>
        </w:tc>
      </w:tr>
      <w:tr w:rsidR="006730D7" w:rsidRPr="00351AA3" w:rsidTr="00DA277F">
        <w:trPr>
          <w:trHeight w:val="70"/>
        </w:trPr>
        <w:tc>
          <w:tcPr>
            <w:tcW w:w="681" w:type="dxa"/>
          </w:tcPr>
          <w:p w:rsidR="006730D7" w:rsidRPr="00351AA3" w:rsidRDefault="006730D7" w:rsidP="00DA277F">
            <w:pPr>
              <w:ind w:hanging="29"/>
              <w:jc w:val="center"/>
              <w:rPr>
                <w:sz w:val="20"/>
                <w:szCs w:val="20"/>
              </w:rPr>
            </w:pPr>
            <w:r w:rsidRPr="00351AA3">
              <w:rPr>
                <w:sz w:val="20"/>
                <w:szCs w:val="20"/>
              </w:rPr>
              <w:t>117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 xml:space="preserve">Жалпы қандағы гликоге-моглобинді </w:t>
            </w:r>
            <w:r w:rsidRPr="00183598">
              <w:rPr>
                <w:sz w:val="20"/>
                <w:szCs w:val="20"/>
              </w:rPr>
              <w:lastRenderedPageBreak/>
              <w:t>анықтауға ар-налған фотометриялық сынама</w:t>
            </w:r>
          </w:p>
        </w:tc>
        <w:tc>
          <w:tcPr>
            <w:tcW w:w="1417" w:type="dxa"/>
            <w:tcBorders>
              <w:left w:val="single" w:sz="4" w:space="0" w:color="auto"/>
            </w:tcBorders>
          </w:tcPr>
          <w:p w:rsidR="006730D7" w:rsidRDefault="006730D7" w:rsidP="006730D7">
            <w:pPr>
              <w:ind w:firstLine="0"/>
              <w:jc w:val="center"/>
            </w:pPr>
            <w:r w:rsidRPr="00497FF3">
              <w:rPr>
                <w:sz w:val="20"/>
                <w:szCs w:val="20"/>
              </w:rPr>
              <w:lastRenderedPageBreak/>
              <w:t>жинақ</w:t>
            </w:r>
          </w:p>
        </w:tc>
        <w:tc>
          <w:tcPr>
            <w:tcW w:w="993" w:type="dxa"/>
          </w:tcPr>
          <w:p w:rsidR="006730D7" w:rsidRPr="00351AA3" w:rsidRDefault="006730D7" w:rsidP="008140A5">
            <w:pPr>
              <w:jc w:val="center"/>
              <w:rPr>
                <w:sz w:val="20"/>
                <w:szCs w:val="20"/>
              </w:rPr>
            </w:pPr>
            <w:r w:rsidRPr="00351AA3">
              <w:rPr>
                <w:sz w:val="20"/>
                <w:szCs w:val="20"/>
              </w:rPr>
              <w:t>4</w:t>
            </w:r>
          </w:p>
        </w:tc>
        <w:tc>
          <w:tcPr>
            <w:tcW w:w="1275" w:type="dxa"/>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lastRenderedPageBreak/>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lastRenderedPageBreak/>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lastRenderedPageBreak/>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lastRenderedPageBreak/>
              <w:t xml:space="preserve">Алматы, қ. </w:t>
            </w:r>
            <w:r w:rsidRPr="00351AA3">
              <w:rPr>
                <w:rFonts w:ascii="Times New Roman" w:hAnsi="Times New Roman" w:cs="Times New Roman"/>
                <w:sz w:val="20"/>
                <w:szCs w:val="20"/>
              </w:rPr>
              <w:lastRenderedPageBreak/>
              <w:t>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Pr>
          <w:p w:rsidR="006730D7" w:rsidRPr="00351AA3" w:rsidRDefault="006730D7" w:rsidP="008140A5">
            <w:pPr>
              <w:rPr>
                <w:sz w:val="20"/>
                <w:szCs w:val="20"/>
              </w:rPr>
            </w:pPr>
            <w:r w:rsidRPr="00351AA3">
              <w:rPr>
                <w:sz w:val="20"/>
                <w:szCs w:val="20"/>
              </w:rPr>
              <w:lastRenderedPageBreak/>
              <w:t>0%</w:t>
            </w:r>
          </w:p>
        </w:tc>
        <w:tc>
          <w:tcPr>
            <w:tcW w:w="1417" w:type="dxa"/>
          </w:tcPr>
          <w:p w:rsidR="006730D7" w:rsidRPr="00351AA3" w:rsidRDefault="006730D7" w:rsidP="006730D7">
            <w:pPr>
              <w:ind w:firstLine="175"/>
              <w:jc w:val="center"/>
              <w:rPr>
                <w:sz w:val="20"/>
                <w:szCs w:val="20"/>
              </w:rPr>
            </w:pPr>
            <w:r w:rsidRPr="00351AA3">
              <w:rPr>
                <w:sz w:val="20"/>
                <w:szCs w:val="20"/>
              </w:rPr>
              <w:t>121 762,00</w:t>
            </w:r>
          </w:p>
        </w:tc>
        <w:tc>
          <w:tcPr>
            <w:tcW w:w="1672" w:type="dxa"/>
          </w:tcPr>
          <w:p w:rsidR="006730D7" w:rsidRPr="00351AA3" w:rsidRDefault="006730D7" w:rsidP="008140A5">
            <w:pPr>
              <w:jc w:val="center"/>
              <w:rPr>
                <w:sz w:val="20"/>
                <w:szCs w:val="20"/>
              </w:rPr>
            </w:pPr>
            <w:r w:rsidRPr="00351AA3">
              <w:rPr>
                <w:sz w:val="20"/>
                <w:szCs w:val="20"/>
              </w:rPr>
              <w:t>487 048,00</w:t>
            </w:r>
          </w:p>
        </w:tc>
      </w:tr>
      <w:tr w:rsidR="006730D7" w:rsidRPr="00351AA3" w:rsidTr="00DA277F">
        <w:trPr>
          <w:trHeight w:val="70"/>
        </w:trPr>
        <w:tc>
          <w:tcPr>
            <w:tcW w:w="681" w:type="dxa"/>
          </w:tcPr>
          <w:p w:rsidR="006730D7" w:rsidRPr="00351AA3" w:rsidRDefault="006730D7" w:rsidP="00DA277F">
            <w:pPr>
              <w:ind w:hanging="29"/>
              <w:jc w:val="center"/>
              <w:rPr>
                <w:sz w:val="20"/>
                <w:szCs w:val="20"/>
              </w:rPr>
            </w:pPr>
            <w:r w:rsidRPr="00351AA3">
              <w:rPr>
                <w:sz w:val="20"/>
                <w:szCs w:val="20"/>
              </w:rPr>
              <w:lastRenderedPageBreak/>
              <w:t>118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Гликогемоглобинді бақылау жинағы</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1</w:t>
            </w:r>
          </w:p>
        </w:tc>
        <w:tc>
          <w:tcPr>
            <w:tcW w:w="1275" w:type="dxa"/>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182 505,00</w:t>
            </w:r>
          </w:p>
        </w:tc>
        <w:tc>
          <w:tcPr>
            <w:tcW w:w="1672" w:type="dxa"/>
          </w:tcPr>
          <w:p w:rsidR="006730D7" w:rsidRPr="00351AA3" w:rsidRDefault="006730D7" w:rsidP="008140A5">
            <w:pPr>
              <w:jc w:val="center"/>
              <w:rPr>
                <w:sz w:val="20"/>
                <w:szCs w:val="20"/>
              </w:rPr>
            </w:pPr>
            <w:r w:rsidRPr="00351AA3">
              <w:rPr>
                <w:sz w:val="20"/>
                <w:szCs w:val="20"/>
              </w:rPr>
              <w:t>182 505,00</w:t>
            </w:r>
          </w:p>
        </w:tc>
      </w:tr>
      <w:tr w:rsidR="006730D7" w:rsidRPr="00351AA3" w:rsidTr="002A6A49">
        <w:trPr>
          <w:trHeight w:val="70"/>
        </w:trPr>
        <w:tc>
          <w:tcPr>
            <w:tcW w:w="681" w:type="dxa"/>
          </w:tcPr>
          <w:p w:rsidR="006730D7" w:rsidRPr="00351AA3" w:rsidRDefault="006730D7" w:rsidP="00DA277F">
            <w:pPr>
              <w:ind w:hanging="29"/>
              <w:jc w:val="center"/>
              <w:rPr>
                <w:sz w:val="20"/>
                <w:szCs w:val="20"/>
              </w:rPr>
            </w:pPr>
            <w:r w:rsidRPr="00351AA3">
              <w:rPr>
                <w:sz w:val="20"/>
                <w:szCs w:val="20"/>
              </w:rPr>
              <w:t>119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730D7" w:rsidRPr="00183598" w:rsidRDefault="006730D7" w:rsidP="006730D7">
            <w:pPr>
              <w:ind w:firstLine="175"/>
              <w:jc w:val="center"/>
              <w:rPr>
                <w:sz w:val="20"/>
                <w:szCs w:val="20"/>
              </w:rPr>
            </w:pPr>
            <w:r w:rsidRPr="00183598">
              <w:rPr>
                <w:sz w:val="20"/>
                <w:szCs w:val="20"/>
              </w:rPr>
              <w:t>Гликогемоглобин калибраторы жинағы</w:t>
            </w:r>
          </w:p>
          <w:p w:rsidR="006730D7" w:rsidRPr="00183598" w:rsidRDefault="006730D7" w:rsidP="006730D7">
            <w:pPr>
              <w:ind w:firstLine="175"/>
              <w:jc w:val="center"/>
              <w:rPr>
                <w:sz w:val="20"/>
                <w:szCs w:val="20"/>
              </w:rPr>
            </w:pP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6</w:t>
            </w:r>
          </w:p>
        </w:tc>
        <w:tc>
          <w:tcPr>
            <w:tcW w:w="1275" w:type="dxa"/>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34 500,00</w:t>
            </w:r>
          </w:p>
        </w:tc>
        <w:tc>
          <w:tcPr>
            <w:tcW w:w="1672" w:type="dxa"/>
          </w:tcPr>
          <w:p w:rsidR="006730D7" w:rsidRPr="00351AA3" w:rsidRDefault="006730D7" w:rsidP="008140A5">
            <w:pPr>
              <w:jc w:val="center"/>
              <w:rPr>
                <w:sz w:val="20"/>
                <w:szCs w:val="20"/>
              </w:rPr>
            </w:pPr>
            <w:r w:rsidRPr="00351AA3">
              <w:rPr>
                <w:sz w:val="20"/>
                <w:szCs w:val="20"/>
              </w:rPr>
              <w:t>204 000,00</w:t>
            </w:r>
          </w:p>
        </w:tc>
      </w:tr>
      <w:tr w:rsidR="006730D7" w:rsidRPr="00351AA3" w:rsidTr="00DA277F">
        <w:trPr>
          <w:trHeight w:val="70"/>
        </w:trPr>
        <w:tc>
          <w:tcPr>
            <w:tcW w:w="681" w:type="dxa"/>
          </w:tcPr>
          <w:p w:rsidR="006730D7" w:rsidRPr="00351AA3" w:rsidRDefault="006730D7" w:rsidP="00DA277F">
            <w:pPr>
              <w:ind w:hanging="29"/>
              <w:jc w:val="center"/>
              <w:rPr>
                <w:sz w:val="20"/>
                <w:szCs w:val="20"/>
              </w:rPr>
            </w:pPr>
            <w:r w:rsidRPr="00351AA3">
              <w:rPr>
                <w:sz w:val="20"/>
                <w:szCs w:val="20"/>
              </w:rPr>
              <w:t>120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темірді жалпы байланыстыру қабілетін анықтауға арналған реагент жинағы</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8</w:t>
            </w:r>
          </w:p>
        </w:tc>
        <w:tc>
          <w:tcPr>
            <w:tcW w:w="1275" w:type="dxa"/>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134 378,00</w:t>
            </w:r>
          </w:p>
        </w:tc>
        <w:tc>
          <w:tcPr>
            <w:tcW w:w="1672" w:type="dxa"/>
          </w:tcPr>
          <w:p w:rsidR="006730D7" w:rsidRPr="00351AA3" w:rsidRDefault="006730D7" w:rsidP="008140A5">
            <w:pPr>
              <w:jc w:val="center"/>
              <w:rPr>
                <w:sz w:val="20"/>
                <w:szCs w:val="20"/>
              </w:rPr>
            </w:pPr>
            <w:r w:rsidRPr="00351AA3">
              <w:rPr>
                <w:sz w:val="20"/>
                <w:szCs w:val="20"/>
              </w:rPr>
              <w:t>1 075 024,00</w:t>
            </w:r>
          </w:p>
        </w:tc>
      </w:tr>
      <w:tr w:rsidR="006730D7" w:rsidRPr="00351AA3" w:rsidTr="00DA277F">
        <w:trPr>
          <w:trHeight w:val="70"/>
        </w:trPr>
        <w:tc>
          <w:tcPr>
            <w:tcW w:w="681" w:type="dxa"/>
          </w:tcPr>
          <w:p w:rsidR="006730D7" w:rsidRPr="00351AA3" w:rsidRDefault="006730D7" w:rsidP="00DA277F">
            <w:pPr>
              <w:ind w:hanging="29"/>
              <w:jc w:val="center"/>
              <w:rPr>
                <w:sz w:val="20"/>
                <w:szCs w:val="20"/>
              </w:rPr>
            </w:pPr>
            <w:r w:rsidRPr="00351AA3">
              <w:rPr>
                <w:sz w:val="20"/>
                <w:szCs w:val="20"/>
              </w:rPr>
              <w:t>121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Комплемент С3 компонентін сандық анықтауға арналған турбидиметриялық сынақ</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5</w:t>
            </w:r>
          </w:p>
        </w:tc>
        <w:tc>
          <w:tcPr>
            <w:tcW w:w="1275" w:type="dxa"/>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24 434,00</w:t>
            </w:r>
          </w:p>
        </w:tc>
        <w:tc>
          <w:tcPr>
            <w:tcW w:w="1672" w:type="dxa"/>
          </w:tcPr>
          <w:p w:rsidR="006730D7" w:rsidRPr="00351AA3" w:rsidRDefault="006730D7" w:rsidP="008140A5">
            <w:pPr>
              <w:jc w:val="center"/>
              <w:rPr>
                <w:sz w:val="20"/>
                <w:szCs w:val="20"/>
              </w:rPr>
            </w:pPr>
            <w:r w:rsidRPr="00351AA3">
              <w:rPr>
                <w:sz w:val="20"/>
                <w:szCs w:val="20"/>
              </w:rPr>
              <w:t>122 170,00</w:t>
            </w:r>
          </w:p>
        </w:tc>
      </w:tr>
      <w:tr w:rsidR="006730D7" w:rsidRPr="00351AA3" w:rsidTr="00DA277F">
        <w:trPr>
          <w:trHeight w:val="70"/>
        </w:trPr>
        <w:tc>
          <w:tcPr>
            <w:tcW w:w="681" w:type="dxa"/>
          </w:tcPr>
          <w:p w:rsidR="006730D7" w:rsidRPr="00351AA3" w:rsidRDefault="006730D7" w:rsidP="00DA277F">
            <w:pPr>
              <w:ind w:hanging="29"/>
              <w:jc w:val="center"/>
              <w:rPr>
                <w:sz w:val="20"/>
                <w:szCs w:val="20"/>
              </w:rPr>
            </w:pPr>
            <w:r w:rsidRPr="00351AA3">
              <w:rPr>
                <w:sz w:val="20"/>
                <w:szCs w:val="20"/>
              </w:rPr>
              <w:t>122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С4 комплемент компонентін сандық анықтауға арналған турбидиметриялық сынақ</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2</w:t>
            </w:r>
          </w:p>
        </w:tc>
        <w:tc>
          <w:tcPr>
            <w:tcW w:w="1275" w:type="dxa"/>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33 260,00</w:t>
            </w:r>
          </w:p>
        </w:tc>
        <w:tc>
          <w:tcPr>
            <w:tcW w:w="1672" w:type="dxa"/>
          </w:tcPr>
          <w:p w:rsidR="006730D7" w:rsidRPr="00351AA3" w:rsidRDefault="006730D7" w:rsidP="008140A5">
            <w:pPr>
              <w:jc w:val="center"/>
              <w:rPr>
                <w:sz w:val="20"/>
                <w:szCs w:val="20"/>
              </w:rPr>
            </w:pPr>
            <w:r w:rsidRPr="00351AA3">
              <w:rPr>
                <w:sz w:val="20"/>
                <w:szCs w:val="20"/>
              </w:rPr>
              <w:t>66 520,00</w:t>
            </w:r>
          </w:p>
        </w:tc>
      </w:tr>
      <w:tr w:rsidR="006730D7" w:rsidRPr="00351AA3" w:rsidTr="00DA277F">
        <w:trPr>
          <w:trHeight w:val="70"/>
        </w:trPr>
        <w:tc>
          <w:tcPr>
            <w:tcW w:w="681" w:type="dxa"/>
          </w:tcPr>
          <w:p w:rsidR="006730D7" w:rsidRPr="00351AA3" w:rsidRDefault="006730D7" w:rsidP="00DA277F">
            <w:pPr>
              <w:ind w:hanging="29"/>
              <w:jc w:val="center"/>
              <w:rPr>
                <w:sz w:val="20"/>
                <w:szCs w:val="20"/>
              </w:rPr>
            </w:pPr>
            <w:r w:rsidRPr="00351AA3">
              <w:rPr>
                <w:sz w:val="20"/>
                <w:szCs w:val="20"/>
              </w:rPr>
              <w:t>123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Клиникалық биохимиялық реагенттерді калибрлеуге арналған мультикалибратор</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6</w:t>
            </w:r>
          </w:p>
        </w:tc>
        <w:tc>
          <w:tcPr>
            <w:tcW w:w="1275" w:type="dxa"/>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187 186,00</w:t>
            </w:r>
          </w:p>
        </w:tc>
        <w:tc>
          <w:tcPr>
            <w:tcW w:w="1672" w:type="dxa"/>
          </w:tcPr>
          <w:p w:rsidR="006730D7" w:rsidRPr="00351AA3" w:rsidRDefault="006730D7" w:rsidP="008140A5">
            <w:pPr>
              <w:jc w:val="center"/>
              <w:rPr>
                <w:sz w:val="20"/>
                <w:szCs w:val="20"/>
              </w:rPr>
            </w:pPr>
            <w:r w:rsidRPr="00351AA3">
              <w:rPr>
                <w:sz w:val="20"/>
                <w:szCs w:val="20"/>
              </w:rPr>
              <w:t>1 123 116,00</w:t>
            </w:r>
          </w:p>
        </w:tc>
      </w:tr>
      <w:tr w:rsidR="006730D7" w:rsidRPr="00351AA3" w:rsidTr="00DA277F">
        <w:trPr>
          <w:trHeight w:val="70"/>
        </w:trPr>
        <w:tc>
          <w:tcPr>
            <w:tcW w:w="681" w:type="dxa"/>
          </w:tcPr>
          <w:p w:rsidR="006730D7" w:rsidRPr="00351AA3" w:rsidRDefault="006730D7" w:rsidP="00DA277F">
            <w:pPr>
              <w:ind w:hanging="29"/>
              <w:jc w:val="center"/>
              <w:rPr>
                <w:sz w:val="20"/>
                <w:szCs w:val="20"/>
              </w:rPr>
            </w:pPr>
            <w:r w:rsidRPr="00351AA3">
              <w:rPr>
                <w:sz w:val="20"/>
                <w:szCs w:val="20"/>
              </w:rPr>
              <w:t>124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Клиникалық биохимиялық әдістердің сапасын бақы-лауға арналған бақылау сарысуы Humatrol N</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2</w:t>
            </w:r>
          </w:p>
        </w:tc>
        <w:tc>
          <w:tcPr>
            <w:tcW w:w="1275" w:type="dxa"/>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lastRenderedPageBreak/>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lastRenderedPageBreak/>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lastRenderedPageBreak/>
              <w:t>Таутаған № 2</w:t>
            </w:r>
          </w:p>
        </w:tc>
        <w:tc>
          <w:tcPr>
            <w:tcW w:w="993" w:type="dxa"/>
          </w:tcPr>
          <w:p w:rsidR="006730D7" w:rsidRPr="00351AA3" w:rsidRDefault="006730D7" w:rsidP="008140A5">
            <w:pPr>
              <w:rPr>
                <w:sz w:val="20"/>
                <w:szCs w:val="20"/>
              </w:rPr>
            </w:pPr>
            <w:r w:rsidRPr="00351AA3">
              <w:rPr>
                <w:sz w:val="20"/>
                <w:szCs w:val="20"/>
              </w:rPr>
              <w:lastRenderedPageBreak/>
              <w:t>0%</w:t>
            </w:r>
          </w:p>
        </w:tc>
        <w:tc>
          <w:tcPr>
            <w:tcW w:w="1417" w:type="dxa"/>
          </w:tcPr>
          <w:p w:rsidR="006730D7" w:rsidRPr="00351AA3" w:rsidRDefault="006730D7" w:rsidP="006730D7">
            <w:pPr>
              <w:ind w:firstLine="175"/>
              <w:jc w:val="center"/>
              <w:rPr>
                <w:sz w:val="20"/>
                <w:szCs w:val="20"/>
              </w:rPr>
            </w:pPr>
            <w:r w:rsidRPr="00351AA3">
              <w:rPr>
                <w:sz w:val="20"/>
                <w:szCs w:val="20"/>
              </w:rPr>
              <w:t>42 378,00</w:t>
            </w:r>
          </w:p>
        </w:tc>
        <w:tc>
          <w:tcPr>
            <w:tcW w:w="1672" w:type="dxa"/>
          </w:tcPr>
          <w:p w:rsidR="006730D7" w:rsidRPr="00351AA3" w:rsidRDefault="006730D7" w:rsidP="008140A5">
            <w:pPr>
              <w:jc w:val="center"/>
              <w:rPr>
                <w:sz w:val="20"/>
                <w:szCs w:val="20"/>
              </w:rPr>
            </w:pPr>
            <w:r w:rsidRPr="00351AA3">
              <w:rPr>
                <w:sz w:val="20"/>
                <w:szCs w:val="20"/>
              </w:rPr>
              <w:t>84 756,00</w:t>
            </w:r>
          </w:p>
        </w:tc>
      </w:tr>
      <w:tr w:rsidR="006730D7" w:rsidRPr="00351AA3" w:rsidTr="00DA277F">
        <w:trPr>
          <w:trHeight w:val="70"/>
        </w:trPr>
        <w:tc>
          <w:tcPr>
            <w:tcW w:w="681" w:type="dxa"/>
          </w:tcPr>
          <w:p w:rsidR="006730D7" w:rsidRPr="00351AA3" w:rsidRDefault="006730D7" w:rsidP="00DA277F">
            <w:pPr>
              <w:ind w:hanging="29"/>
              <w:jc w:val="center"/>
              <w:rPr>
                <w:sz w:val="20"/>
                <w:szCs w:val="20"/>
              </w:rPr>
            </w:pPr>
            <w:r w:rsidRPr="00351AA3">
              <w:rPr>
                <w:sz w:val="20"/>
                <w:szCs w:val="20"/>
              </w:rPr>
              <w:lastRenderedPageBreak/>
              <w:t>125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Клиникалық биохимиялық әдістердің сапасын бақы-лауға арналған бақылау сарысуы Humatrol P</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2</w:t>
            </w:r>
          </w:p>
        </w:tc>
        <w:tc>
          <w:tcPr>
            <w:tcW w:w="1275" w:type="dxa"/>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51 647,00</w:t>
            </w:r>
          </w:p>
        </w:tc>
        <w:tc>
          <w:tcPr>
            <w:tcW w:w="1672" w:type="dxa"/>
          </w:tcPr>
          <w:p w:rsidR="006730D7" w:rsidRPr="00351AA3" w:rsidRDefault="006730D7" w:rsidP="008140A5">
            <w:pPr>
              <w:jc w:val="center"/>
              <w:rPr>
                <w:sz w:val="20"/>
                <w:szCs w:val="20"/>
              </w:rPr>
            </w:pPr>
            <w:r w:rsidRPr="00351AA3">
              <w:rPr>
                <w:sz w:val="20"/>
                <w:szCs w:val="20"/>
              </w:rPr>
              <w:t>103 294,00</w:t>
            </w:r>
          </w:p>
        </w:tc>
      </w:tr>
      <w:tr w:rsidR="006730D7" w:rsidRPr="00351AA3" w:rsidTr="00DA277F">
        <w:trPr>
          <w:trHeight w:val="70"/>
        </w:trPr>
        <w:tc>
          <w:tcPr>
            <w:tcW w:w="681" w:type="dxa"/>
          </w:tcPr>
          <w:p w:rsidR="006730D7" w:rsidRPr="00351AA3" w:rsidRDefault="006730D7" w:rsidP="00DA277F">
            <w:pPr>
              <w:ind w:hanging="29"/>
              <w:jc w:val="center"/>
              <w:rPr>
                <w:sz w:val="20"/>
                <w:szCs w:val="20"/>
              </w:rPr>
            </w:pPr>
            <w:r w:rsidRPr="00351AA3">
              <w:rPr>
                <w:sz w:val="20"/>
                <w:szCs w:val="20"/>
              </w:rPr>
              <w:t>126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Pr>
                <w:sz w:val="20"/>
                <w:szCs w:val="20"/>
              </w:rPr>
              <w:t xml:space="preserve">Serodos </w:t>
            </w:r>
            <w:r w:rsidRPr="00183598">
              <w:rPr>
                <w:sz w:val="20"/>
                <w:szCs w:val="20"/>
              </w:rPr>
              <w:t>клиникалық биохимиялық әдістердің сапасын бақылауға арналған бақылау сарысуы</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4</w:t>
            </w:r>
          </w:p>
        </w:tc>
        <w:tc>
          <w:tcPr>
            <w:tcW w:w="1275" w:type="dxa"/>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33 487,00</w:t>
            </w:r>
          </w:p>
        </w:tc>
        <w:tc>
          <w:tcPr>
            <w:tcW w:w="1672" w:type="dxa"/>
          </w:tcPr>
          <w:p w:rsidR="006730D7" w:rsidRPr="00351AA3" w:rsidRDefault="006730D7" w:rsidP="008140A5">
            <w:pPr>
              <w:jc w:val="center"/>
              <w:rPr>
                <w:sz w:val="20"/>
                <w:szCs w:val="20"/>
              </w:rPr>
            </w:pPr>
            <w:r w:rsidRPr="00351AA3">
              <w:rPr>
                <w:sz w:val="20"/>
                <w:szCs w:val="20"/>
              </w:rPr>
              <w:t>133 948,00</w:t>
            </w:r>
          </w:p>
        </w:tc>
      </w:tr>
      <w:tr w:rsidR="006730D7" w:rsidRPr="00351AA3" w:rsidTr="00DA277F">
        <w:trPr>
          <w:trHeight w:val="70"/>
        </w:trPr>
        <w:tc>
          <w:tcPr>
            <w:tcW w:w="681" w:type="dxa"/>
          </w:tcPr>
          <w:p w:rsidR="006730D7" w:rsidRPr="00351AA3" w:rsidRDefault="006730D7" w:rsidP="00DA277F">
            <w:pPr>
              <w:ind w:hanging="29"/>
              <w:jc w:val="center"/>
              <w:rPr>
                <w:sz w:val="20"/>
                <w:szCs w:val="20"/>
              </w:rPr>
            </w:pPr>
            <w:r w:rsidRPr="00351AA3">
              <w:rPr>
                <w:sz w:val="20"/>
                <w:szCs w:val="20"/>
              </w:rPr>
              <w:t>127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Serodos плюс клиникалық биохимиялық әдістердің сапасын бақылауға арналған бақылау сарысуы</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6</w:t>
            </w:r>
          </w:p>
        </w:tc>
        <w:tc>
          <w:tcPr>
            <w:tcW w:w="1275" w:type="dxa"/>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29 675,00</w:t>
            </w:r>
          </w:p>
        </w:tc>
        <w:tc>
          <w:tcPr>
            <w:tcW w:w="1672" w:type="dxa"/>
          </w:tcPr>
          <w:p w:rsidR="006730D7" w:rsidRPr="00351AA3" w:rsidRDefault="006730D7" w:rsidP="008140A5">
            <w:pPr>
              <w:jc w:val="center"/>
              <w:rPr>
                <w:sz w:val="20"/>
                <w:szCs w:val="20"/>
              </w:rPr>
            </w:pPr>
            <w:r w:rsidRPr="00351AA3">
              <w:rPr>
                <w:sz w:val="20"/>
                <w:szCs w:val="20"/>
              </w:rPr>
              <w:t>178 050,00</w:t>
            </w:r>
          </w:p>
        </w:tc>
      </w:tr>
      <w:tr w:rsidR="006730D7" w:rsidRPr="00351AA3" w:rsidTr="00DA277F">
        <w:trPr>
          <w:trHeight w:val="70"/>
        </w:trPr>
        <w:tc>
          <w:tcPr>
            <w:tcW w:w="681" w:type="dxa"/>
          </w:tcPr>
          <w:p w:rsidR="006730D7" w:rsidRPr="00351AA3" w:rsidRDefault="006730D7" w:rsidP="00DA277F">
            <w:pPr>
              <w:ind w:hanging="29"/>
              <w:jc w:val="center"/>
              <w:rPr>
                <w:sz w:val="20"/>
                <w:szCs w:val="20"/>
              </w:rPr>
            </w:pPr>
            <w:r w:rsidRPr="00351AA3">
              <w:rPr>
                <w:sz w:val="20"/>
                <w:szCs w:val="20"/>
              </w:rPr>
              <w:t>128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Жуу ерітіндісін дайындауға арналған концентрат</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6</w:t>
            </w:r>
          </w:p>
        </w:tc>
        <w:tc>
          <w:tcPr>
            <w:tcW w:w="1275" w:type="dxa"/>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607 200,00</w:t>
            </w:r>
          </w:p>
        </w:tc>
        <w:tc>
          <w:tcPr>
            <w:tcW w:w="1672" w:type="dxa"/>
          </w:tcPr>
          <w:p w:rsidR="006730D7" w:rsidRPr="00351AA3" w:rsidRDefault="006730D7" w:rsidP="008140A5">
            <w:pPr>
              <w:jc w:val="center"/>
              <w:rPr>
                <w:sz w:val="20"/>
                <w:szCs w:val="20"/>
              </w:rPr>
            </w:pPr>
            <w:r w:rsidRPr="00351AA3">
              <w:rPr>
                <w:sz w:val="20"/>
                <w:szCs w:val="20"/>
              </w:rPr>
              <w:t>3 643 200,00</w:t>
            </w:r>
          </w:p>
        </w:tc>
      </w:tr>
      <w:tr w:rsidR="006730D7" w:rsidRPr="00351AA3" w:rsidTr="00DA277F">
        <w:trPr>
          <w:trHeight w:val="70"/>
        </w:trPr>
        <w:tc>
          <w:tcPr>
            <w:tcW w:w="681" w:type="dxa"/>
          </w:tcPr>
          <w:p w:rsidR="006730D7" w:rsidRPr="00351AA3" w:rsidRDefault="006730D7" w:rsidP="00DA277F">
            <w:pPr>
              <w:ind w:hanging="29"/>
              <w:jc w:val="center"/>
              <w:rPr>
                <w:sz w:val="20"/>
                <w:szCs w:val="20"/>
              </w:rPr>
            </w:pPr>
            <w:r w:rsidRPr="00351AA3">
              <w:rPr>
                <w:sz w:val="20"/>
                <w:szCs w:val="20"/>
              </w:rPr>
              <w:t>129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Арнайы жуу ерітіндісі</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1</w:t>
            </w:r>
          </w:p>
        </w:tc>
        <w:tc>
          <w:tcPr>
            <w:tcW w:w="1275" w:type="dxa"/>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177 100,00</w:t>
            </w:r>
          </w:p>
        </w:tc>
        <w:tc>
          <w:tcPr>
            <w:tcW w:w="1672" w:type="dxa"/>
          </w:tcPr>
          <w:p w:rsidR="006730D7" w:rsidRPr="00351AA3" w:rsidRDefault="006730D7" w:rsidP="008140A5">
            <w:pPr>
              <w:jc w:val="center"/>
              <w:rPr>
                <w:sz w:val="20"/>
                <w:szCs w:val="20"/>
              </w:rPr>
            </w:pPr>
            <w:r w:rsidRPr="00351AA3">
              <w:rPr>
                <w:sz w:val="20"/>
                <w:szCs w:val="20"/>
              </w:rPr>
              <w:t>177 100,00</w:t>
            </w:r>
          </w:p>
        </w:tc>
      </w:tr>
      <w:tr w:rsidR="006730D7" w:rsidRPr="00351AA3" w:rsidTr="00DA277F">
        <w:trPr>
          <w:trHeight w:val="70"/>
        </w:trPr>
        <w:tc>
          <w:tcPr>
            <w:tcW w:w="681" w:type="dxa"/>
          </w:tcPr>
          <w:p w:rsidR="006730D7" w:rsidRPr="00351AA3" w:rsidRDefault="006730D7" w:rsidP="00DA277F">
            <w:pPr>
              <w:ind w:hanging="29"/>
              <w:jc w:val="center"/>
              <w:rPr>
                <w:sz w:val="20"/>
                <w:szCs w:val="20"/>
              </w:rPr>
            </w:pPr>
            <w:r w:rsidRPr="00351AA3">
              <w:rPr>
                <w:sz w:val="20"/>
                <w:szCs w:val="20"/>
              </w:rPr>
              <w:t>130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Кюветтерге арналған жуу ерітіндісі</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1</w:t>
            </w:r>
          </w:p>
        </w:tc>
        <w:tc>
          <w:tcPr>
            <w:tcW w:w="1275" w:type="dxa"/>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205 050,00</w:t>
            </w:r>
          </w:p>
        </w:tc>
        <w:tc>
          <w:tcPr>
            <w:tcW w:w="1672" w:type="dxa"/>
          </w:tcPr>
          <w:p w:rsidR="006730D7" w:rsidRPr="00351AA3" w:rsidRDefault="006730D7" w:rsidP="008140A5">
            <w:pPr>
              <w:jc w:val="center"/>
              <w:rPr>
                <w:sz w:val="20"/>
                <w:szCs w:val="20"/>
              </w:rPr>
            </w:pPr>
            <w:r w:rsidRPr="00351AA3">
              <w:rPr>
                <w:sz w:val="20"/>
                <w:szCs w:val="20"/>
              </w:rPr>
              <w:t>205 050,00</w:t>
            </w:r>
          </w:p>
        </w:tc>
      </w:tr>
      <w:tr w:rsidR="006730D7" w:rsidRPr="00351AA3" w:rsidTr="00DA277F">
        <w:trPr>
          <w:trHeight w:val="70"/>
        </w:trPr>
        <w:tc>
          <w:tcPr>
            <w:tcW w:w="681" w:type="dxa"/>
          </w:tcPr>
          <w:p w:rsidR="006730D7" w:rsidRPr="00351AA3" w:rsidRDefault="006730D7" w:rsidP="00DA277F">
            <w:pPr>
              <w:ind w:hanging="29"/>
              <w:jc w:val="center"/>
              <w:rPr>
                <w:sz w:val="20"/>
                <w:szCs w:val="20"/>
              </w:rPr>
            </w:pPr>
            <w:r w:rsidRPr="00351AA3">
              <w:rPr>
                <w:sz w:val="20"/>
                <w:szCs w:val="20"/>
              </w:rPr>
              <w:t>131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Клиникалық биохимиялық әдістердің сапасын бақылауға арналған бақылау сарысуы</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6</w:t>
            </w:r>
          </w:p>
        </w:tc>
        <w:tc>
          <w:tcPr>
            <w:tcW w:w="1275" w:type="dxa"/>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68 563,00</w:t>
            </w:r>
          </w:p>
        </w:tc>
        <w:tc>
          <w:tcPr>
            <w:tcW w:w="1672" w:type="dxa"/>
          </w:tcPr>
          <w:p w:rsidR="006730D7" w:rsidRPr="00351AA3" w:rsidRDefault="006730D7" w:rsidP="008140A5">
            <w:pPr>
              <w:jc w:val="center"/>
              <w:rPr>
                <w:sz w:val="20"/>
                <w:szCs w:val="20"/>
              </w:rPr>
            </w:pPr>
            <w:r w:rsidRPr="00351AA3">
              <w:rPr>
                <w:sz w:val="20"/>
                <w:szCs w:val="20"/>
              </w:rPr>
              <w:t>411 378,00</w:t>
            </w:r>
          </w:p>
        </w:tc>
      </w:tr>
      <w:tr w:rsidR="006730D7" w:rsidRPr="00351AA3" w:rsidTr="00DA277F">
        <w:trPr>
          <w:trHeight w:val="70"/>
        </w:trPr>
        <w:tc>
          <w:tcPr>
            <w:tcW w:w="681" w:type="dxa"/>
          </w:tcPr>
          <w:p w:rsidR="006730D7" w:rsidRPr="00351AA3" w:rsidRDefault="006730D7" w:rsidP="00DA277F">
            <w:pPr>
              <w:ind w:hanging="29"/>
              <w:jc w:val="center"/>
              <w:rPr>
                <w:sz w:val="20"/>
                <w:szCs w:val="20"/>
              </w:rPr>
            </w:pPr>
            <w:r w:rsidRPr="00351AA3">
              <w:rPr>
                <w:sz w:val="20"/>
                <w:szCs w:val="20"/>
              </w:rPr>
              <w:t>132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 xml:space="preserve">Реакциялық кюветалар 75 000 дейін </w:t>
            </w:r>
            <w:r w:rsidRPr="00183598">
              <w:rPr>
                <w:sz w:val="20"/>
                <w:szCs w:val="20"/>
              </w:rPr>
              <w:lastRenderedPageBreak/>
              <w:t>сынақ үшін</w:t>
            </w:r>
          </w:p>
        </w:tc>
        <w:tc>
          <w:tcPr>
            <w:tcW w:w="1417" w:type="dxa"/>
            <w:tcBorders>
              <w:left w:val="single" w:sz="4" w:space="0" w:color="auto"/>
            </w:tcBorders>
          </w:tcPr>
          <w:p w:rsidR="006730D7" w:rsidRDefault="006730D7" w:rsidP="006730D7">
            <w:pPr>
              <w:ind w:firstLine="0"/>
              <w:jc w:val="center"/>
            </w:pPr>
            <w:r w:rsidRPr="00497FF3">
              <w:rPr>
                <w:sz w:val="20"/>
                <w:szCs w:val="20"/>
              </w:rPr>
              <w:lastRenderedPageBreak/>
              <w:t>жинақ</w:t>
            </w:r>
          </w:p>
        </w:tc>
        <w:tc>
          <w:tcPr>
            <w:tcW w:w="993" w:type="dxa"/>
          </w:tcPr>
          <w:p w:rsidR="006730D7" w:rsidRPr="00351AA3" w:rsidRDefault="006730D7" w:rsidP="008140A5">
            <w:pPr>
              <w:jc w:val="center"/>
              <w:rPr>
                <w:sz w:val="20"/>
                <w:szCs w:val="20"/>
              </w:rPr>
            </w:pPr>
            <w:r w:rsidRPr="00351AA3">
              <w:rPr>
                <w:sz w:val="20"/>
                <w:szCs w:val="20"/>
              </w:rPr>
              <w:t>2</w:t>
            </w:r>
          </w:p>
        </w:tc>
        <w:tc>
          <w:tcPr>
            <w:tcW w:w="1275" w:type="dxa"/>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lastRenderedPageBreak/>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lastRenderedPageBreak/>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lastRenderedPageBreak/>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lastRenderedPageBreak/>
              <w:t xml:space="preserve">Алматы, қ. </w:t>
            </w:r>
            <w:r w:rsidRPr="00351AA3">
              <w:rPr>
                <w:rFonts w:ascii="Times New Roman" w:hAnsi="Times New Roman" w:cs="Times New Roman"/>
                <w:sz w:val="20"/>
                <w:szCs w:val="20"/>
              </w:rPr>
              <w:lastRenderedPageBreak/>
              <w:t>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Pr>
          <w:p w:rsidR="006730D7" w:rsidRPr="00351AA3" w:rsidRDefault="006730D7" w:rsidP="008140A5">
            <w:pPr>
              <w:rPr>
                <w:sz w:val="20"/>
                <w:szCs w:val="20"/>
              </w:rPr>
            </w:pPr>
            <w:r w:rsidRPr="00351AA3">
              <w:rPr>
                <w:sz w:val="20"/>
                <w:szCs w:val="20"/>
              </w:rPr>
              <w:lastRenderedPageBreak/>
              <w:t>0%</w:t>
            </w:r>
          </w:p>
        </w:tc>
        <w:tc>
          <w:tcPr>
            <w:tcW w:w="1417" w:type="dxa"/>
          </w:tcPr>
          <w:p w:rsidR="006730D7" w:rsidRPr="00351AA3" w:rsidRDefault="006730D7" w:rsidP="006730D7">
            <w:pPr>
              <w:ind w:firstLine="175"/>
              <w:jc w:val="center"/>
              <w:rPr>
                <w:sz w:val="20"/>
                <w:szCs w:val="20"/>
              </w:rPr>
            </w:pPr>
            <w:r w:rsidRPr="00351AA3">
              <w:rPr>
                <w:sz w:val="20"/>
                <w:szCs w:val="20"/>
              </w:rPr>
              <w:t>142 922,00</w:t>
            </w:r>
          </w:p>
        </w:tc>
        <w:tc>
          <w:tcPr>
            <w:tcW w:w="1672" w:type="dxa"/>
          </w:tcPr>
          <w:p w:rsidR="006730D7" w:rsidRPr="00351AA3" w:rsidRDefault="006730D7" w:rsidP="008140A5">
            <w:pPr>
              <w:jc w:val="center"/>
              <w:rPr>
                <w:sz w:val="20"/>
                <w:szCs w:val="20"/>
              </w:rPr>
            </w:pPr>
            <w:r w:rsidRPr="00351AA3">
              <w:rPr>
                <w:sz w:val="20"/>
                <w:szCs w:val="20"/>
              </w:rPr>
              <w:t>285 844,00</w:t>
            </w:r>
          </w:p>
        </w:tc>
      </w:tr>
    </w:tbl>
    <w:p w:rsidR="004D47B7" w:rsidRPr="00A63E83" w:rsidRDefault="004D47B7" w:rsidP="004D47B7">
      <w:pPr>
        <w:pStyle w:val="ac"/>
        <w:spacing w:before="0" w:beforeAutospacing="0" w:after="0" w:afterAutospacing="0"/>
        <w:ind w:firstLine="403"/>
        <w:rPr>
          <w:rFonts w:ascii="Times New Roman" w:hAnsi="Times New Roman" w:cs="Times New Roman"/>
          <w:sz w:val="20"/>
          <w:szCs w:val="20"/>
        </w:rPr>
      </w:pPr>
      <w:r w:rsidRPr="00A63E83">
        <w:rPr>
          <w:rFonts w:ascii="Times New Roman" w:hAnsi="Times New Roman" w:cs="Times New Roman"/>
          <w:sz w:val="20"/>
          <w:szCs w:val="20"/>
        </w:rPr>
        <w:lastRenderedPageBreak/>
        <w:t>* Тауарлардың толық сипаттамасы техникалық сипаттамада көрсетіледі</w:t>
      </w:r>
    </w:p>
    <w:p w:rsidR="008140A5" w:rsidRPr="00351AA3" w:rsidRDefault="008140A5" w:rsidP="008140A5">
      <w:pPr>
        <w:rPr>
          <w:rFonts w:eastAsia="Arial Unicode MS"/>
          <w:sz w:val="20"/>
          <w:szCs w:val="20"/>
        </w:rPr>
      </w:pPr>
    </w:p>
    <w:p w:rsidR="008140A5" w:rsidRPr="00351AA3" w:rsidRDefault="008140A5" w:rsidP="008140A5">
      <w:pPr>
        <w:rPr>
          <w:rFonts w:eastAsia="Arial Unicode MS"/>
          <w:sz w:val="20"/>
          <w:szCs w:val="20"/>
        </w:rPr>
      </w:pPr>
    </w:p>
    <w:p w:rsidR="008140A5" w:rsidRPr="00351AA3" w:rsidRDefault="008140A5" w:rsidP="008140A5">
      <w:pPr>
        <w:rPr>
          <w:rFonts w:eastAsia="Arial Unicode MS"/>
          <w:sz w:val="20"/>
          <w:szCs w:val="20"/>
        </w:rPr>
      </w:pPr>
    </w:p>
    <w:p w:rsidR="00505F42" w:rsidRPr="00A63E83" w:rsidRDefault="00505F42" w:rsidP="00505F42">
      <w:pPr>
        <w:pStyle w:val="af3"/>
        <w:jc w:val="right"/>
        <w:rPr>
          <w:rFonts w:ascii="Times New Roman" w:hAnsi="Times New Roman"/>
          <w:sz w:val="20"/>
          <w:szCs w:val="20"/>
          <w:lang w:val="kk-KZ"/>
        </w:rPr>
      </w:pPr>
      <w:r w:rsidRPr="00A63E83">
        <w:rPr>
          <w:rFonts w:ascii="Times New Roman" w:hAnsi="Times New Roman"/>
          <w:sz w:val="20"/>
          <w:szCs w:val="20"/>
          <w:lang w:val="kk-KZ"/>
        </w:rPr>
        <w:t>Тендерлік құжаттамаға</w:t>
      </w:r>
    </w:p>
    <w:p w:rsidR="00505F42" w:rsidRPr="00A63E83" w:rsidRDefault="00505F42" w:rsidP="00505F42">
      <w:pPr>
        <w:pStyle w:val="af3"/>
        <w:jc w:val="right"/>
        <w:rPr>
          <w:rFonts w:ascii="Times New Roman" w:hAnsi="Times New Roman"/>
          <w:sz w:val="20"/>
          <w:szCs w:val="20"/>
          <w:lang w:val="kk-KZ"/>
        </w:rPr>
      </w:pPr>
      <w:r>
        <w:rPr>
          <w:rFonts w:ascii="Times New Roman" w:hAnsi="Times New Roman"/>
          <w:sz w:val="20"/>
          <w:szCs w:val="20"/>
          <w:lang w:val="kk-KZ"/>
        </w:rPr>
        <w:t>2</w:t>
      </w:r>
      <w:r w:rsidRPr="00A63E83">
        <w:rPr>
          <w:rFonts w:ascii="Times New Roman" w:hAnsi="Times New Roman"/>
          <w:sz w:val="20"/>
          <w:szCs w:val="20"/>
          <w:lang w:val="kk-KZ"/>
        </w:rPr>
        <w:t>-қосымша</w:t>
      </w:r>
    </w:p>
    <w:p w:rsidR="008140A5" w:rsidRPr="00351AA3" w:rsidRDefault="008140A5" w:rsidP="008140A5">
      <w:pPr>
        <w:jc w:val="center"/>
        <w:rPr>
          <w:b/>
          <w:sz w:val="20"/>
          <w:szCs w:val="20"/>
        </w:rPr>
      </w:pP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5"/>
        <w:gridCol w:w="1134"/>
        <w:gridCol w:w="12048"/>
      </w:tblGrid>
      <w:tr w:rsidR="004B43F2" w:rsidRPr="00351AA3" w:rsidTr="007F3A1F">
        <w:trPr>
          <w:trHeight w:val="390"/>
        </w:trPr>
        <w:tc>
          <w:tcPr>
            <w:tcW w:w="710" w:type="dxa"/>
            <w:tcBorders>
              <w:top w:val="single" w:sz="4" w:space="0" w:color="auto"/>
              <w:left w:val="single" w:sz="4" w:space="0" w:color="auto"/>
              <w:bottom w:val="single" w:sz="4" w:space="0" w:color="auto"/>
              <w:right w:val="single" w:sz="4" w:space="0" w:color="auto"/>
            </w:tcBorders>
            <w:vAlign w:val="center"/>
          </w:tcPr>
          <w:p w:rsidR="004B43F2" w:rsidRPr="00351AA3" w:rsidRDefault="004B43F2" w:rsidP="00DA277F">
            <w:pPr>
              <w:suppressAutoHyphens/>
              <w:ind w:firstLine="0"/>
              <w:jc w:val="center"/>
              <w:rPr>
                <w:sz w:val="20"/>
                <w:szCs w:val="20"/>
              </w:rPr>
            </w:pPr>
          </w:p>
          <w:p w:rsidR="004B43F2" w:rsidRPr="00351AA3" w:rsidRDefault="004B43F2" w:rsidP="00DA277F">
            <w:pPr>
              <w:suppressAutoHyphens/>
              <w:ind w:firstLine="0"/>
              <w:jc w:val="center"/>
              <w:rPr>
                <w:sz w:val="20"/>
                <w:szCs w:val="20"/>
              </w:rPr>
            </w:pPr>
            <w:r w:rsidRPr="00351AA3">
              <w:rPr>
                <w:sz w:val="20"/>
                <w:szCs w:val="20"/>
              </w:rPr>
              <w:t>№ лота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B43F2" w:rsidRPr="00351AA3" w:rsidRDefault="004B43F2" w:rsidP="004B43F2">
            <w:pPr>
              <w:suppressAutoHyphens/>
              <w:jc w:val="center"/>
              <w:rPr>
                <w:b/>
                <w:sz w:val="20"/>
                <w:szCs w:val="20"/>
              </w:rPr>
            </w:pPr>
            <w:r>
              <w:rPr>
                <w:b/>
                <w:sz w:val="20"/>
                <w:szCs w:val="20"/>
              </w:rPr>
              <w:t>Тауар атауы</w:t>
            </w:r>
          </w:p>
        </w:tc>
        <w:tc>
          <w:tcPr>
            <w:tcW w:w="1134" w:type="dxa"/>
            <w:tcBorders>
              <w:top w:val="single" w:sz="4" w:space="0" w:color="auto"/>
              <w:left w:val="single" w:sz="4" w:space="0" w:color="auto"/>
              <w:bottom w:val="single" w:sz="4" w:space="0" w:color="auto"/>
              <w:right w:val="single" w:sz="4" w:space="0" w:color="auto"/>
            </w:tcBorders>
            <w:vAlign w:val="center"/>
          </w:tcPr>
          <w:p w:rsidR="004B43F2" w:rsidRDefault="004B43F2" w:rsidP="004B43F2">
            <w:pPr>
              <w:suppressAutoHyphens/>
              <w:ind w:firstLine="33"/>
              <w:jc w:val="center"/>
              <w:rPr>
                <w:b/>
                <w:sz w:val="20"/>
                <w:szCs w:val="20"/>
              </w:rPr>
            </w:pPr>
            <w:r>
              <w:rPr>
                <w:b/>
                <w:sz w:val="20"/>
                <w:szCs w:val="20"/>
              </w:rPr>
              <w:t>Өлшем</w:t>
            </w:r>
          </w:p>
          <w:p w:rsidR="004B43F2" w:rsidRPr="005A12DB" w:rsidRDefault="004B43F2" w:rsidP="004B43F2">
            <w:pPr>
              <w:suppressAutoHyphens/>
              <w:ind w:firstLine="33"/>
              <w:rPr>
                <w:b/>
                <w:sz w:val="20"/>
                <w:szCs w:val="20"/>
              </w:rPr>
            </w:pPr>
            <w:r>
              <w:rPr>
                <w:b/>
                <w:sz w:val="20"/>
                <w:szCs w:val="20"/>
              </w:rPr>
              <w:t>бірлігі</w:t>
            </w:r>
          </w:p>
          <w:p w:rsidR="004B43F2" w:rsidRPr="00351AA3" w:rsidRDefault="004B43F2" w:rsidP="004B43F2">
            <w:pPr>
              <w:suppressAutoHyphens/>
              <w:jc w:val="center"/>
              <w:rPr>
                <w:b/>
                <w:sz w:val="20"/>
                <w:szCs w:val="20"/>
              </w:rPr>
            </w:pPr>
          </w:p>
        </w:tc>
        <w:tc>
          <w:tcPr>
            <w:tcW w:w="12048" w:type="dxa"/>
            <w:tcBorders>
              <w:top w:val="single" w:sz="4" w:space="0" w:color="auto"/>
              <w:left w:val="single" w:sz="4" w:space="0" w:color="auto"/>
              <w:bottom w:val="single" w:sz="4" w:space="0" w:color="auto"/>
              <w:right w:val="single" w:sz="4" w:space="0" w:color="auto"/>
            </w:tcBorders>
            <w:vAlign w:val="center"/>
            <w:hideMark/>
          </w:tcPr>
          <w:p w:rsidR="004B43F2" w:rsidRPr="00351AA3" w:rsidRDefault="004B43F2" w:rsidP="004B43F2">
            <w:pPr>
              <w:suppressAutoHyphens/>
              <w:jc w:val="center"/>
              <w:rPr>
                <w:b/>
                <w:sz w:val="20"/>
                <w:szCs w:val="20"/>
              </w:rPr>
            </w:pPr>
            <w:r>
              <w:rPr>
                <w:b/>
                <w:sz w:val="20"/>
                <w:szCs w:val="20"/>
              </w:rPr>
              <w:t>Техникалық ерекшелік</w:t>
            </w:r>
          </w:p>
          <w:p w:rsidR="004B43F2" w:rsidRPr="00351AA3" w:rsidRDefault="004B43F2" w:rsidP="004B43F2">
            <w:pPr>
              <w:suppressAutoHyphens/>
              <w:jc w:val="center"/>
              <w:rPr>
                <w:b/>
                <w:sz w:val="20"/>
                <w:szCs w:val="20"/>
              </w:rPr>
            </w:pPr>
          </w:p>
        </w:tc>
      </w:tr>
      <w:tr w:rsidR="003B629A" w:rsidRPr="00351AA3" w:rsidTr="007F3A1F">
        <w:trPr>
          <w:trHeight w:val="164"/>
        </w:trPr>
        <w:tc>
          <w:tcPr>
            <w:tcW w:w="710" w:type="dxa"/>
            <w:tcBorders>
              <w:top w:val="single" w:sz="4" w:space="0" w:color="auto"/>
              <w:left w:val="single" w:sz="4" w:space="0" w:color="auto"/>
              <w:bottom w:val="single" w:sz="4" w:space="0" w:color="auto"/>
              <w:right w:val="single" w:sz="4" w:space="0" w:color="auto"/>
            </w:tcBorders>
            <w:hideMark/>
          </w:tcPr>
          <w:p w:rsidR="003B629A" w:rsidRPr="00351AA3" w:rsidRDefault="003B629A" w:rsidP="00DA277F">
            <w:pPr>
              <w:ind w:firstLine="0"/>
              <w:jc w:val="center"/>
              <w:rPr>
                <w:sz w:val="20"/>
                <w:szCs w:val="20"/>
              </w:rPr>
            </w:pPr>
            <w:r w:rsidRPr="00351AA3">
              <w:rPr>
                <w:sz w:val="20"/>
                <w:szCs w:val="20"/>
              </w:rPr>
              <w:t>85</w:t>
            </w:r>
          </w:p>
        </w:tc>
        <w:tc>
          <w:tcPr>
            <w:tcW w:w="1985" w:type="dxa"/>
            <w:tcBorders>
              <w:left w:val="single" w:sz="4" w:space="0" w:color="auto"/>
            </w:tcBorders>
          </w:tcPr>
          <w:p w:rsidR="003B629A" w:rsidRDefault="003B629A" w:rsidP="006730D7">
            <w:pPr>
              <w:ind w:firstLine="175"/>
              <w:jc w:val="center"/>
              <w:rPr>
                <w:sz w:val="20"/>
                <w:szCs w:val="20"/>
              </w:rPr>
            </w:pPr>
          </w:p>
          <w:p w:rsidR="003B629A" w:rsidRPr="00183598" w:rsidRDefault="003B629A" w:rsidP="006730D7">
            <w:pPr>
              <w:ind w:firstLine="175"/>
              <w:jc w:val="center"/>
              <w:rPr>
                <w:sz w:val="20"/>
                <w:szCs w:val="20"/>
              </w:rPr>
            </w:pPr>
            <w:r w:rsidRPr="00183598">
              <w:rPr>
                <w:sz w:val="20"/>
                <w:szCs w:val="20"/>
              </w:rPr>
              <w:t xml:space="preserve">қан сарысуындағы және қан плазмасындағы сілтілі фосфатазаны анықтау </w:t>
            </w:r>
          </w:p>
        </w:tc>
        <w:tc>
          <w:tcPr>
            <w:tcW w:w="1134" w:type="dxa"/>
            <w:tcBorders>
              <w:left w:val="single" w:sz="4" w:space="0" w:color="auto"/>
            </w:tcBorders>
          </w:tcPr>
          <w:p w:rsidR="003B629A" w:rsidRPr="00351AA3" w:rsidRDefault="006730D7" w:rsidP="006730D7">
            <w:pPr>
              <w:ind w:firstLine="175"/>
              <w:jc w:val="center"/>
              <w:rPr>
                <w:sz w:val="20"/>
                <w:szCs w:val="20"/>
              </w:rPr>
            </w:pPr>
            <w:r>
              <w:rPr>
                <w:sz w:val="20"/>
                <w:szCs w:val="20"/>
              </w:rPr>
              <w:t>жинақ</w:t>
            </w:r>
          </w:p>
        </w:tc>
        <w:tc>
          <w:tcPr>
            <w:tcW w:w="12048" w:type="dxa"/>
          </w:tcPr>
          <w:p w:rsidR="003B629A" w:rsidRPr="00351AA3" w:rsidRDefault="003B629A" w:rsidP="008140A5">
            <w:pPr>
              <w:rPr>
                <w:sz w:val="20"/>
                <w:szCs w:val="20"/>
              </w:rPr>
            </w:pPr>
            <w:r w:rsidRPr="00351AA3">
              <w:rPr>
                <w:sz w:val="20"/>
                <w:szCs w:val="20"/>
              </w:rPr>
              <w:t xml:space="preserve">Колориметрический тест для определения щелочной фосфотазы в сыворотке и плазме крови «Alkaline Phosphatase liquicolor» 10x10ml. </w:t>
            </w:r>
          </w:p>
          <w:p w:rsidR="003B629A" w:rsidRPr="00351AA3" w:rsidRDefault="003B629A" w:rsidP="008140A5">
            <w:pPr>
              <w:rPr>
                <w:sz w:val="20"/>
                <w:szCs w:val="20"/>
              </w:rPr>
            </w:pPr>
            <w:r w:rsidRPr="00351AA3">
              <w:rPr>
                <w:sz w:val="20"/>
                <w:szCs w:val="20"/>
              </w:rPr>
              <w:t xml:space="preserve">ДЭА Буфер, Ортофосфорная моноэфирная фосфогидролаза (Щелочный Оптимум) «Оптимизированный стандартный метод» Буфера  Диэтаноламиновый буфер (pH10.35±0.2) 1.25 моль/л, Хлорид магния 0.625 ммоль/л в фасовке 10 х 8 мл и субстрат р-Нитрофенил фосфат 55 ммоль/л в фасовке 2 х 10 мл. Используется сыворотка или гепаринизированная плазма. Необходимая длина волны для измерения   Hg 405 нм, (400-420 нм), оптический коридор - 1 см, температура - 25°С, 30°С или 37°С. </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hideMark/>
          </w:tcPr>
          <w:p w:rsidR="006730D7" w:rsidRPr="00351AA3" w:rsidRDefault="006730D7" w:rsidP="00DA277F">
            <w:pPr>
              <w:ind w:firstLine="0"/>
              <w:jc w:val="center"/>
              <w:rPr>
                <w:sz w:val="20"/>
                <w:szCs w:val="20"/>
              </w:rPr>
            </w:pPr>
            <w:r w:rsidRPr="00351AA3">
              <w:rPr>
                <w:sz w:val="20"/>
                <w:szCs w:val="20"/>
              </w:rPr>
              <w:t>86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сарысудағы, плазмадағы және зәрдегі  альфа-амилазаны анықтау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 xml:space="preserve">Колориметрический тест для определения Альфа-Амилазы в сыворотке, плазме и моче – «a-Amylase liquicolor Humazym Test» 12x10ml  </w:t>
            </w:r>
          </w:p>
          <w:p w:rsidR="006730D7" w:rsidRPr="00351AA3" w:rsidRDefault="006730D7" w:rsidP="008140A5">
            <w:pPr>
              <w:rPr>
                <w:sz w:val="20"/>
                <w:szCs w:val="20"/>
              </w:rPr>
            </w:pPr>
            <w:r w:rsidRPr="00351AA3">
              <w:rPr>
                <w:sz w:val="20"/>
                <w:szCs w:val="20"/>
              </w:rPr>
              <w:t>α-1,4-глюкан-4-глюканогидролаза. В качестве субстрата используется 2-хлоро-4-нитрофенил-мальтотриозид (CNPG3). Реакция катализируется непосредственно альфа-амилазой и не требует вспомогательных ферментов. Высвобождение 2-хлоро – 4-нитрофенола (CNP) приводит к увеличению поглощения. Увеличение оптической плотности за 1 минуту при 405 нм прямо пропорционально активности альфа-амилазы в пробе. В качестве пробы используется сыворотка, гепаринизированная плазма или моча. Необходимая длина волны - Hg 405 нм (400 – 410 нм), оптический путь - 1 см, температура: 25ºС, 37ºС. Измерение производится против H2O, реакция с увеличением оптической плотности.</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87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Тікелей билирубинді анықтау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Фотометрический тест для определения Прямого Билирубина «auto-BILIRUBIN D liquicolor» 375 ml Взаимодействует с прямым (конъюгированным) билирубином с образованием азобилирубина. Величина оптической плотности азобилирубина при 546 нм прямо пропорциональна концентрации прямого билирубина в пробе. В наборе 3 х 100 мл реагент 1 Детергент (зеленая крышка) содержит: соляную кислоту (рН &lt; 1,0) 170 ммоль/л. 1 х 75 мл реагент 2  окрашивающий реагент (белая крышка) содержит соляную кислоту (рН &lt; 1,0)</w:t>
            </w:r>
            <w:r w:rsidRPr="00351AA3">
              <w:rPr>
                <w:sz w:val="20"/>
                <w:szCs w:val="20"/>
              </w:rPr>
              <w:tab/>
              <w:t xml:space="preserve"> 170 ммоль/л, 3,5-дихлорфенил-диазоний-тетрафлюороборат 0,16 ммоль/л. В качестве пробы необходимо использовать сыворотку, гепаринизированную плазму. Избегать гемолиза. Пробы должны быть защищены от света. Для измерения необходимая длина волны</w:t>
            </w:r>
            <w:r w:rsidRPr="00351AA3">
              <w:rPr>
                <w:sz w:val="20"/>
                <w:szCs w:val="20"/>
              </w:rPr>
              <w:tab/>
              <w:t>- 546 нм (520-560 нм), оптический путь 1 см, температура 20С или 37С. Измерение</w:t>
            </w:r>
            <w:r w:rsidRPr="00351AA3">
              <w:rPr>
                <w:sz w:val="20"/>
                <w:szCs w:val="20"/>
              </w:rPr>
              <w:tab/>
              <w:t>против холостой пробы по реагенту, реакция с возрастанием оптической плотности. Метод линеен до концентрации прямого билирубина в сыворотке 171 мкмоль/л (10 мг/дл). Если содержание билирубина в пробе превышает это значение, разведите пробу физиологическим раствором (0,9 %) в отношении 1+ 4 и повторите исследование. Полученный результат умножьте на 5 (коэффициент разведения).</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88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Жалпы</w:t>
            </w:r>
            <w:r w:rsidRPr="003B629A">
              <w:rPr>
                <w:sz w:val="20"/>
                <w:szCs w:val="20"/>
              </w:rPr>
              <w:t xml:space="preserve"> </w:t>
            </w:r>
            <w:r w:rsidRPr="00183598">
              <w:rPr>
                <w:sz w:val="20"/>
                <w:szCs w:val="20"/>
              </w:rPr>
              <w:t>билирубинді</w:t>
            </w:r>
            <w:r w:rsidRPr="003B629A">
              <w:rPr>
                <w:sz w:val="20"/>
                <w:szCs w:val="20"/>
              </w:rPr>
              <w:t xml:space="preserve"> </w:t>
            </w:r>
            <w:r w:rsidRPr="00183598">
              <w:rPr>
                <w:sz w:val="20"/>
                <w:szCs w:val="20"/>
              </w:rPr>
              <w:t>анықтауға</w:t>
            </w:r>
            <w:r w:rsidRPr="003B629A">
              <w:rPr>
                <w:sz w:val="20"/>
                <w:szCs w:val="20"/>
              </w:rPr>
              <w:t xml:space="preserve"> </w:t>
            </w:r>
            <w:r w:rsidRPr="00183598">
              <w:rPr>
                <w:sz w:val="20"/>
                <w:szCs w:val="20"/>
              </w:rPr>
              <w:t>арналған</w:t>
            </w:r>
            <w:r w:rsidRPr="003B629A">
              <w:rPr>
                <w:sz w:val="20"/>
                <w:szCs w:val="20"/>
              </w:rPr>
              <w:t xml:space="preserve"> </w:t>
            </w:r>
            <w:r w:rsidRPr="00183598">
              <w:rPr>
                <w:sz w:val="20"/>
                <w:szCs w:val="20"/>
              </w:rPr>
              <w:t>фотометриялық</w:t>
            </w:r>
            <w:r w:rsidRPr="003B629A">
              <w:rPr>
                <w:sz w:val="20"/>
                <w:szCs w:val="20"/>
              </w:rPr>
              <w:t xml:space="preserve"> </w:t>
            </w:r>
            <w:r w:rsidRPr="00183598">
              <w:rPr>
                <w:sz w:val="20"/>
                <w:szCs w:val="20"/>
              </w:rPr>
              <w:t>сынақ</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 xml:space="preserve">Фотометрический тест для определения Общего Билирубина «auto-BILIRUBIN T liquicolor» 375 ml/ Непрямой билирубин высвобождается под действием детергента. Общий билирубин взаимодействует с диазокомплексом 3,5-дихлорфенил-диазоний-тетрафлюороборатом (DPD) с образованием азобилирубина. Величина оптической плотности азобилирубина при 546 нм прямо пропорциональна концентрации общего билирубина в пробе. В составе набора 3 х 100 мл Реагент 1 Детергент (зеленая крышка), содержащий 3,5-дихлорфенил-диазоний-тетрафлюороборат - 0,9 ммоль/л, кофеин - 5,2 ммоль/л, детергент, консервант. 1 х 75 мл окрашивающий реагент (черная крышка) для определения общего билирубина содержащий нитрит натрия - 390 ммоль/л. В качестве </w:t>
            </w:r>
            <w:r w:rsidRPr="00351AA3">
              <w:rPr>
                <w:sz w:val="20"/>
                <w:szCs w:val="20"/>
              </w:rPr>
              <w:lastRenderedPageBreak/>
              <w:t>пробы необходимо использовать сыворотку, гепаринизированную плазму. Избегать гемолиза. Пробы должны быть защищены от света. Необходимая длина волны для измерения: 546 нм (520-560 нм), оптический путь - 1 см, температура 20С или 37С. Измерение против холостой пробы по реагенту, реакция с возрастанием оптической плотности. Метод линеен до концентрации билирубина в сыворотке 513 мкмоль/л (30 мг/дл). Если содержание билирубина в пробе превышает это значение, разведите пробу физиологическим раствором (0,9 %) в отношении 1+ 4 и повторите исследование. Полученный результат умножьте на 5 (коэффициент разведения).</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lastRenderedPageBreak/>
              <w:t>89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Қан сарысуындағы немесе плазмадағы антилипидті фактормен холестеринді анықтау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jc w:val="both"/>
              <w:rPr>
                <w:sz w:val="20"/>
                <w:szCs w:val="20"/>
              </w:rPr>
            </w:pPr>
            <w:r w:rsidRPr="00351AA3">
              <w:rPr>
                <w:sz w:val="20"/>
                <w:szCs w:val="20"/>
              </w:rPr>
              <w:t>Набор реагентов для определения холестерина в сыворотке или плазме крови «CHOLESTEROL liquicolor» 4x30 ml Холестерин определяется после ферментативного гидролиза и окисления. Образующаяся в результате этих реакций перекись водорода взаимодействует под действием пероксидазы с 4-аминоантипиоином и фенолом с образованием окрашенного продукта – хинонимина.</w:t>
            </w:r>
          </w:p>
          <w:p w:rsidR="006730D7" w:rsidRPr="00351AA3" w:rsidRDefault="006730D7" w:rsidP="008140A5">
            <w:pPr>
              <w:rPr>
                <w:sz w:val="20"/>
                <w:szCs w:val="20"/>
              </w:rPr>
            </w:pPr>
            <w:r w:rsidRPr="00351AA3">
              <w:rPr>
                <w:sz w:val="20"/>
                <w:szCs w:val="20"/>
              </w:rPr>
              <w:t xml:space="preserve">Набор реагентов содержит ферментативный реагент - 4 х 30 мл и стандартный раствор холестерина 1 х 3 мл. В составе ферментативного реагента: Фосфатный буфер (рН 6.5) - 100 ммоль/л, 4- аминоантилирин - 0.25 ммоль/л, фенол - 5 ммоль/л, пероксидаза &gt;5000 Е/л, холестерингидролаза &gt; 150 Е/л, холестериноксидаза &gt; 100 Е/л, азид натрия &gt; 0.05% STD - Стандартный раствор холестерина 200 мг/дл или 5.17 ммоль/л. Исследуемые пробы: сыворотка или плазма, обработанная гепарином или ЭДТА. Необходимая длина волны  - 500 нм, Hg 546 нм, оптический путь  - 1 см, температура 20С-25С или 37С. Измерение против холостой пробы по реагенту. </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90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Креатининді</w:t>
            </w:r>
            <w:r w:rsidRPr="003B629A">
              <w:rPr>
                <w:sz w:val="20"/>
                <w:szCs w:val="20"/>
              </w:rPr>
              <w:t xml:space="preserve"> </w:t>
            </w:r>
            <w:r w:rsidRPr="00183598">
              <w:rPr>
                <w:sz w:val="20"/>
                <w:szCs w:val="20"/>
              </w:rPr>
              <w:t>кинетикалық</w:t>
            </w:r>
            <w:r w:rsidRPr="003B629A">
              <w:rPr>
                <w:sz w:val="20"/>
                <w:szCs w:val="20"/>
              </w:rPr>
              <w:t xml:space="preserve"> </w:t>
            </w:r>
            <w:r w:rsidRPr="00183598">
              <w:rPr>
                <w:sz w:val="20"/>
                <w:szCs w:val="20"/>
              </w:rPr>
              <w:t>өлшеуге</w:t>
            </w:r>
            <w:r w:rsidRPr="003B629A">
              <w:rPr>
                <w:sz w:val="20"/>
                <w:szCs w:val="20"/>
              </w:rPr>
              <w:t xml:space="preserve"> </w:t>
            </w:r>
            <w:r w:rsidRPr="00183598">
              <w:rPr>
                <w:sz w:val="20"/>
                <w:szCs w:val="20"/>
              </w:rPr>
              <w:t>арналған</w:t>
            </w:r>
            <w:r w:rsidRPr="003B629A">
              <w:rPr>
                <w:sz w:val="20"/>
                <w:szCs w:val="20"/>
              </w:rPr>
              <w:t xml:space="preserve"> </w:t>
            </w:r>
            <w:r w:rsidRPr="00183598">
              <w:rPr>
                <w:sz w:val="20"/>
                <w:szCs w:val="20"/>
              </w:rPr>
              <w:t>фотометриялық</w:t>
            </w:r>
            <w:r w:rsidRPr="003B629A">
              <w:rPr>
                <w:sz w:val="20"/>
                <w:szCs w:val="20"/>
              </w:rPr>
              <w:t xml:space="preserve"> </w:t>
            </w:r>
            <w:r w:rsidRPr="00183598">
              <w:rPr>
                <w:sz w:val="20"/>
                <w:szCs w:val="20"/>
              </w:rPr>
              <w:t>колориметриялық</w:t>
            </w:r>
            <w:r w:rsidRPr="003B629A">
              <w:rPr>
                <w:sz w:val="20"/>
                <w:szCs w:val="20"/>
              </w:rPr>
              <w:t xml:space="preserve"> </w:t>
            </w:r>
            <w:r w:rsidRPr="00183598">
              <w:rPr>
                <w:sz w:val="20"/>
                <w:szCs w:val="20"/>
              </w:rPr>
              <w:t>сынақ</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jc w:val="both"/>
              <w:rPr>
                <w:sz w:val="20"/>
                <w:szCs w:val="20"/>
              </w:rPr>
            </w:pPr>
            <w:r w:rsidRPr="00351AA3">
              <w:rPr>
                <w:sz w:val="20"/>
                <w:szCs w:val="20"/>
              </w:rPr>
              <w:t xml:space="preserve">Кинетический метод без депротеинизации для проведения измерения креатинина в сыворотке, плазме и моче «CREATININE liquicolor» 250 ml </w:t>
            </w:r>
          </w:p>
          <w:p w:rsidR="006730D7" w:rsidRPr="00351AA3" w:rsidRDefault="006730D7" w:rsidP="008140A5">
            <w:pPr>
              <w:rPr>
                <w:sz w:val="20"/>
                <w:szCs w:val="20"/>
              </w:rPr>
            </w:pPr>
            <w:r w:rsidRPr="00351AA3">
              <w:rPr>
                <w:sz w:val="20"/>
                <w:szCs w:val="20"/>
              </w:rPr>
              <w:t>Креатинин взаимодействует с пикриновой кислотой в щелочной среде с образованием комплекса оранжево-красного цвета. Оптическая плотность  образующегося комплекса пропорциональна концентрации креатинина в пробе.  Состав набора: 2×100 мл гидроксид натрия</w:t>
            </w:r>
            <w:r w:rsidRPr="00351AA3">
              <w:rPr>
                <w:sz w:val="20"/>
                <w:szCs w:val="20"/>
              </w:rPr>
              <w:tab/>
              <w:t>Xi, (R36/38) (S 26-37/39-45) - 160 мМоль/л. 1×50 мл пикриновая кислота - 13,9 мМоль/л. 1×5 мл стандарт креатинин 2 мг/дл или 176,8 мкМоль/л. В качестве образца подоходит: сыворотка, гепаринизированная плазма или моча. Не используйте образцы с гемолизом.  Необходимая длина волны - Hg 492 нм (490-510 нм), оптический путь - 1 см, температура +37°С, имерение против воздуха (возрастание оптической плотности). Метод линеен до концентрации креатинина в сыворотке 15 мг/дл или 1326 мкМоль/л в сыворотке, а в моче - до 500 мг/дл или 44200 мкМоль/л.</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91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Қан</w:t>
            </w:r>
            <w:r w:rsidRPr="003B629A">
              <w:rPr>
                <w:sz w:val="20"/>
                <w:szCs w:val="20"/>
              </w:rPr>
              <w:t xml:space="preserve"> </w:t>
            </w:r>
            <w:r w:rsidRPr="00183598">
              <w:rPr>
                <w:sz w:val="20"/>
                <w:szCs w:val="20"/>
              </w:rPr>
              <w:t>сарысуындағы</w:t>
            </w:r>
            <w:r w:rsidRPr="003B629A">
              <w:rPr>
                <w:sz w:val="20"/>
                <w:szCs w:val="20"/>
              </w:rPr>
              <w:t xml:space="preserve"> </w:t>
            </w:r>
            <w:r w:rsidRPr="00183598">
              <w:rPr>
                <w:sz w:val="20"/>
                <w:szCs w:val="20"/>
              </w:rPr>
              <w:t>және</w:t>
            </w:r>
            <w:r w:rsidRPr="003B629A">
              <w:rPr>
                <w:sz w:val="20"/>
                <w:szCs w:val="20"/>
              </w:rPr>
              <w:t xml:space="preserve"> </w:t>
            </w:r>
            <w:r w:rsidRPr="00183598">
              <w:rPr>
                <w:sz w:val="20"/>
                <w:szCs w:val="20"/>
              </w:rPr>
              <w:t>қан</w:t>
            </w:r>
            <w:r w:rsidRPr="003B629A">
              <w:rPr>
                <w:sz w:val="20"/>
                <w:szCs w:val="20"/>
              </w:rPr>
              <w:t xml:space="preserve"> </w:t>
            </w:r>
            <w:r w:rsidRPr="00183598">
              <w:rPr>
                <w:sz w:val="20"/>
                <w:szCs w:val="20"/>
              </w:rPr>
              <w:t>плазмасындағы</w:t>
            </w:r>
            <w:r w:rsidRPr="003B629A">
              <w:rPr>
                <w:sz w:val="20"/>
                <w:szCs w:val="20"/>
              </w:rPr>
              <w:t xml:space="preserve"> </w:t>
            </w:r>
            <w:r w:rsidRPr="00183598">
              <w:rPr>
                <w:sz w:val="20"/>
                <w:szCs w:val="20"/>
              </w:rPr>
              <w:t>протеинизациясыз</w:t>
            </w:r>
            <w:r w:rsidRPr="003B629A">
              <w:rPr>
                <w:sz w:val="20"/>
                <w:szCs w:val="20"/>
              </w:rPr>
              <w:t xml:space="preserve"> </w:t>
            </w:r>
            <w:r w:rsidRPr="00183598">
              <w:rPr>
                <w:sz w:val="20"/>
                <w:szCs w:val="20"/>
              </w:rPr>
              <w:t>глюкозаны</w:t>
            </w:r>
            <w:r w:rsidRPr="003B629A">
              <w:rPr>
                <w:sz w:val="20"/>
                <w:szCs w:val="20"/>
              </w:rPr>
              <w:t xml:space="preserve"> </w:t>
            </w:r>
            <w:r w:rsidRPr="00183598">
              <w:rPr>
                <w:sz w:val="20"/>
                <w:szCs w:val="20"/>
              </w:rPr>
              <w:t>анықтауға</w:t>
            </w:r>
            <w:r w:rsidRPr="003B629A">
              <w:rPr>
                <w:sz w:val="20"/>
                <w:szCs w:val="20"/>
              </w:rPr>
              <w:t xml:space="preserve"> </w:t>
            </w:r>
            <w:r w:rsidRPr="00183598">
              <w:rPr>
                <w:sz w:val="20"/>
                <w:szCs w:val="20"/>
              </w:rPr>
              <w:t>арналған</w:t>
            </w:r>
            <w:r w:rsidRPr="003B629A">
              <w:rPr>
                <w:sz w:val="20"/>
                <w:szCs w:val="20"/>
              </w:rPr>
              <w:t xml:space="preserve"> </w:t>
            </w:r>
            <w:r w:rsidRPr="00183598">
              <w:rPr>
                <w:sz w:val="20"/>
                <w:szCs w:val="20"/>
              </w:rPr>
              <w:t>ферментативті</w:t>
            </w:r>
            <w:r w:rsidRPr="003B629A">
              <w:rPr>
                <w:sz w:val="20"/>
                <w:szCs w:val="20"/>
              </w:rPr>
              <w:t xml:space="preserve"> </w:t>
            </w:r>
            <w:r w:rsidRPr="00183598">
              <w:rPr>
                <w:sz w:val="20"/>
                <w:szCs w:val="20"/>
              </w:rPr>
              <w:t>колориметриялық</w:t>
            </w:r>
            <w:r w:rsidRPr="003B629A">
              <w:rPr>
                <w:sz w:val="20"/>
                <w:szCs w:val="20"/>
              </w:rPr>
              <w:t xml:space="preserve"> </w:t>
            </w:r>
            <w:r w:rsidRPr="00183598">
              <w:rPr>
                <w:sz w:val="20"/>
                <w:szCs w:val="20"/>
              </w:rPr>
              <w:t>сынама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textAlignment w:val="top"/>
              <w:rPr>
                <w:sz w:val="20"/>
                <w:szCs w:val="20"/>
                <w:highlight w:val="yellow"/>
              </w:rPr>
            </w:pPr>
            <w:r w:rsidRPr="00351AA3">
              <w:rPr>
                <w:sz w:val="20"/>
                <w:szCs w:val="20"/>
              </w:rPr>
              <w:t>Энзиматический колориметрический тест для определения глюкозы без депротеинизации в сыворотке и плазме крови «GLUCOSE liquicolor» 4x100 ml. Глюкоза ферментативно окисляется в присутствии глюкозооксидазы. Образующаяся в процессе реакции перекись водорода реагирует в присутствии пероксидазы с фенолом и 4-аминофеназоном и образует красно-фиолетовый хинон-иминовый продукт, который фотометрируется. В наборе: 4х100мл ферментативный реагент содержит: фосфатный буфер (рН 7.5) - 0.1 моль/л, 4-аминофеназон - 0.25 ммоль/л, фенол - 0.75 ммоль/л, глюкозооксидаза (ГО) &gt; 15 кЕ/л, пероксидаза (П)&gt; 1.5 кЕ/л, мутаротаза&gt; 2.0 кЕ/л, стабилизаторы; 1х3мл Стандартный раствор глюкоза - 100 мг/дл или 5.55ммоль/л. Для анализа используемые пробы: цельная кровь, сыворотка или плазма. Необходимая для измерения длина волны: 500 нм, Hg 546 нм , оптический путь: 1 см, температура: 20…25ºС или  37ºС. Измерение: против холостой пробы по реагенту.</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92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Қан</w:t>
            </w:r>
            <w:r w:rsidRPr="003B629A">
              <w:rPr>
                <w:sz w:val="20"/>
                <w:szCs w:val="20"/>
              </w:rPr>
              <w:t xml:space="preserve"> </w:t>
            </w:r>
            <w:r w:rsidRPr="00183598">
              <w:rPr>
                <w:sz w:val="20"/>
                <w:szCs w:val="20"/>
              </w:rPr>
              <w:t>сарысуындағы</w:t>
            </w:r>
            <w:r w:rsidRPr="003B629A">
              <w:rPr>
                <w:sz w:val="20"/>
                <w:szCs w:val="20"/>
              </w:rPr>
              <w:t xml:space="preserve"> </w:t>
            </w:r>
            <w:r w:rsidRPr="00183598">
              <w:rPr>
                <w:sz w:val="20"/>
                <w:szCs w:val="20"/>
              </w:rPr>
              <w:t>және</w:t>
            </w:r>
            <w:r w:rsidRPr="003B629A">
              <w:rPr>
                <w:sz w:val="20"/>
                <w:szCs w:val="20"/>
              </w:rPr>
              <w:t xml:space="preserve"> </w:t>
            </w:r>
            <w:r w:rsidRPr="00183598">
              <w:rPr>
                <w:sz w:val="20"/>
                <w:szCs w:val="20"/>
              </w:rPr>
              <w:t>қан</w:t>
            </w:r>
            <w:r w:rsidRPr="003B629A">
              <w:rPr>
                <w:sz w:val="20"/>
                <w:szCs w:val="20"/>
              </w:rPr>
              <w:t xml:space="preserve"> </w:t>
            </w:r>
            <w:r w:rsidRPr="00183598">
              <w:rPr>
                <w:sz w:val="20"/>
                <w:szCs w:val="20"/>
              </w:rPr>
              <w:t>плазмасындағы</w:t>
            </w:r>
            <w:r w:rsidRPr="003B629A">
              <w:rPr>
                <w:sz w:val="20"/>
                <w:szCs w:val="20"/>
              </w:rPr>
              <w:t xml:space="preserve"> </w:t>
            </w:r>
            <w:r w:rsidRPr="00183598">
              <w:rPr>
                <w:sz w:val="20"/>
                <w:szCs w:val="20"/>
              </w:rPr>
              <w:t>аспартатаминотрансфераза</w:t>
            </w:r>
            <w:r w:rsidRPr="003B629A">
              <w:rPr>
                <w:sz w:val="20"/>
                <w:szCs w:val="20"/>
              </w:rPr>
              <w:t xml:space="preserve"> – </w:t>
            </w:r>
            <w:r w:rsidRPr="00183598">
              <w:rPr>
                <w:sz w:val="20"/>
                <w:szCs w:val="20"/>
              </w:rPr>
              <w:t>АСАТ</w:t>
            </w:r>
            <w:r w:rsidRPr="003B629A">
              <w:rPr>
                <w:sz w:val="20"/>
                <w:szCs w:val="20"/>
              </w:rPr>
              <w:t xml:space="preserve"> </w:t>
            </w:r>
            <w:r w:rsidRPr="00183598">
              <w:rPr>
                <w:sz w:val="20"/>
                <w:szCs w:val="20"/>
              </w:rPr>
              <w:t>белсенділігін</w:t>
            </w:r>
            <w:r w:rsidRPr="003B629A">
              <w:rPr>
                <w:sz w:val="20"/>
                <w:szCs w:val="20"/>
              </w:rPr>
              <w:t xml:space="preserve"> </w:t>
            </w:r>
            <w:r w:rsidRPr="00183598">
              <w:rPr>
                <w:sz w:val="20"/>
                <w:szCs w:val="20"/>
              </w:rPr>
              <w:t>анықтауға</w:t>
            </w:r>
            <w:r w:rsidRPr="003B629A">
              <w:rPr>
                <w:sz w:val="20"/>
                <w:szCs w:val="20"/>
              </w:rPr>
              <w:t xml:space="preserve"> </w:t>
            </w:r>
            <w:r w:rsidRPr="00183598">
              <w:rPr>
                <w:sz w:val="20"/>
                <w:szCs w:val="20"/>
              </w:rPr>
              <w:t>арналған</w:t>
            </w:r>
            <w:r w:rsidRPr="003B629A">
              <w:rPr>
                <w:sz w:val="20"/>
                <w:szCs w:val="20"/>
              </w:rPr>
              <w:t xml:space="preserve"> </w:t>
            </w:r>
            <w:r w:rsidRPr="00183598">
              <w:rPr>
                <w:sz w:val="20"/>
                <w:szCs w:val="20"/>
              </w:rPr>
              <w:t>сұйықтық</w:t>
            </w:r>
            <w:r w:rsidRPr="003B629A">
              <w:rPr>
                <w:sz w:val="20"/>
                <w:szCs w:val="20"/>
              </w:rPr>
              <w:t>-</w:t>
            </w:r>
            <w:r w:rsidRPr="00183598">
              <w:rPr>
                <w:sz w:val="20"/>
                <w:szCs w:val="20"/>
              </w:rPr>
              <w:t>УК</w:t>
            </w:r>
            <w:r w:rsidRPr="003B629A">
              <w:rPr>
                <w:sz w:val="20"/>
                <w:szCs w:val="20"/>
              </w:rPr>
              <w:t xml:space="preserve"> </w:t>
            </w:r>
            <w:r w:rsidRPr="00183598">
              <w:rPr>
                <w:sz w:val="20"/>
                <w:szCs w:val="20"/>
              </w:rPr>
              <w:t>сынағы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vAlign w:val="center"/>
          </w:tcPr>
          <w:p w:rsidR="006730D7" w:rsidRPr="00351AA3" w:rsidRDefault="006730D7" w:rsidP="008140A5">
            <w:pPr>
              <w:pStyle w:val="1"/>
              <w:ind w:left="0"/>
              <w:rPr>
                <w:bCs/>
                <w:sz w:val="20"/>
                <w:szCs w:val="20"/>
              </w:rPr>
            </w:pPr>
            <w:r w:rsidRPr="00351AA3">
              <w:rPr>
                <w:bCs/>
                <w:sz w:val="20"/>
                <w:szCs w:val="20"/>
              </w:rPr>
              <w:t>Жидкий-УФ Тест определения активности аспартатаминотрансферазы - АСАТ в сыворотке и плазме крови</w:t>
            </w:r>
          </w:p>
          <w:p w:rsidR="006730D7" w:rsidRPr="00351AA3" w:rsidRDefault="006730D7" w:rsidP="008140A5">
            <w:pPr>
              <w:textAlignment w:val="top"/>
              <w:rPr>
                <w:sz w:val="20"/>
                <w:szCs w:val="20"/>
                <w:highlight w:val="yellow"/>
              </w:rPr>
            </w:pPr>
            <w:r w:rsidRPr="00351AA3">
              <w:rPr>
                <w:sz w:val="20"/>
                <w:szCs w:val="20"/>
              </w:rPr>
              <w:t>Кинетический метод определения активности АCАТ согласно рекомендациям IFCC/ В наборе ферментативный реагент 8 х 40 мл, который состоит из ТРИС буфер (рН 7,8) - 80 ммоль/л, L-аспартат - 240 ммоль/л, Лактатдегидгогеназа (ЛДГ)- &gt; 600 Е/л, Малатдегидрогеназа (МДГ)-&gt; 600 E/л и стартовый реагент 8х10мл состоящий из 2-оксоглурат - 12 ммоль/л, NADH - 0.18 ммоль/л. В качестве пробы нужно использовать сыворотку или плазму, обработанную гепарином или ЭДТА. Не допускать гемолиза! Потеря активности за 3 дня составляет: при +4оС: ~ 8%, при 20…25оС: ~ 10%. Условия измерения: длина волны - Hg 365 нм, 340нм или Hg 334 нм, оптический путь 1 см, температура - 25оС, 30оС, 37оС, измерение против воздуха (или дист.воды), реакция с уменьшением оптической плотности. Если dA/мин превышает 0.16 при длине волны Hg 334 нм/340 нм или 0.080 при Hg 365, то необходимо разбавить 0,1 мл пробы 0,9 мл физиологического раствора и повторить исследование, используя полученное разведение в качестве пробы. Полученный результат умножить на 10 (коэффициент разведения).</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93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Қан</w:t>
            </w:r>
            <w:r w:rsidRPr="003B629A">
              <w:rPr>
                <w:sz w:val="20"/>
                <w:szCs w:val="20"/>
              </w:rPr>
              <w:t xml:space="preserve"> </w:t>
            </w:r>
            <w:r w:rsidRPr="00183598">
              <w:rPr>
                <w:sz w:val="20"/>
                <w:szCs w:val="20"/>
              </w:rPr>
              <w:t>сарысуындағы</w:t>
            </w:r>
            <w:r w:rsidRPr="003B629A">
              <w:rPr>
                <w:sz w:val="20"/>
                <w:szCs w:val="20"/>
              </w:rPr>
              <w:t xml:space="preserve"> </w:t>
            </w:r>
            <w:r w:rsidRPr="00183598">
              <w:rPr>
                <w:sz w:val="20"/>
                <w:szCs w:val="20"/>
              </w:rPr>
              <w:t>және</w:t>
            </w:r>
            <w:r w:rsidRPr="003B629A">
              <w:rPr>
                <w:sz w:val="20"/>
                <w:szCs w:val="20"/>
              </w:rPr>
              <w:t xml:space="preserve"> </w:t>
            </w:r>
            <w:r w:rsidRPr="00183598">
              <w:rPr>
                <w:sz w:val="20"/>
                <w:szCs w:val="20"/>
              </w:rPr>
              <w:t>плазмадағы</w:t>
            </w:r>
            <w:r w:rsidRPr="003B629A">
              <w:rPr>
                <w:sz w:val="20"/>
                <w:szCs w:val="20"/>
              </w:rPr>
              <w:t xml:space="preserve"> </w:t>
            </w:r>
            <w:r w:rsidRPr="00183598">
              <w:rPr>
                <w:sz w:val="20"/>
                <w:szCs w:val="20"/>
              </w:rPr>
              <w:t>аланинамино</w:t>
            </w:r>
            <w:r w:rsidRPr="003B629A">
              <w:rPr>
                <w:sz w:val="20"/>
                <w:szCs w:val="20"/>
              </w:rPr>
              <w:t>-</w:t>
            </w:r>
            <w:r w:rsidRPr="00183598">
              <w:rPr>
                <w:sz w:val="20"/>
                <w:szCs w:val="20"/>
              </w:rPr>
              <w:lastRenderedPageBreak/>
              <w:t>трансфераза</w:t>
            </w:r>
            <w:r w:rsidRPr="003B629A">
              <w:rPr>
                <w:sz w:val="20"/>
                <w:szCs w:val="20"/>
              </w:rPr>
              <w:t xml:space="preserve"> – ALAT </w:t>
            </w:r>
            <w:r w:rsidRPr="00183598">
              <w:rPr>
                <w:sz w:val="20"/>
                <w:szCs w:val="20"/>
              </w:rPr>
              <w:t>бел</w:t>
            </w:r>
            <w:r w:rsidRPr="003B629A">
              <w:rPr>
                <w:sz w:val="20"/>
                <w:szCs w:val="20"/>
              </w:rPr>
              <w:t>-</w:t>
            </w:r>
            <w:r w:rsidRPr="00183598">
              <w:rPr>
                <w:sz w:val="20"/>
                <w:szCs w:val="20"/>
              </w:rPr>
              <w:t>сенділігін</w:t>
            </w:r>
            <w:r w:rsidRPr="003B629A">
              <w:rPr>
                <w:sz w:val="20"/>
                <w:szCs w:val="20"/>
              </w:rPr>
              <w:t xml:space="preserve"> </w:t>
            </w:r>
            <w:r w:rsidRPr="00183598">
              <w:rPr>
                <w:sz w:val="20"/>
                <w:szCs w:val="20"/>
              </w:rPr>
              <w:t>анықтауға</w:t>
            </w:r>
            <w:r w:rsidRPr="003B629A">
              <w:rPr>
                <w:sz w:val="20"/>
                <w:szCs w:val="20"/>
              </w:rPr>
              <w:t xml:space="preserve"> </w:t>
            </w:r>
            <w:r w:rsidRPr="00183598">
              <w:rPr>
                <w:sz w:val="20"/>
                <w:szCs w:val="20"/>
              </w:rPr>
              <w:t>арнал</w:t>
            </w:r>
            <w:r w:rsidRPr="003B629A">
              <w:rPr>
                <w:sz w:val="20"/>
                <w:szCs w:val="20"/>
              </w:rPr>
              <w:t>-</w:t>
            </w:r>
            <w:r w:rsidRPr="00183598">
              <w:rPr>
                <w:sz w:val="20"/>
                <w:szCs w:val="20"/>
              </w:rPr>
              <w:t>ған</w:t>
            </w:r>
            <w:r w:rsidRPr="003B629A">
              <w:rPr>
                <w:sz w:val="20"/>
                <w:szCs w:val="20"/>
              </w:rPr>
              <w:t xml:space="preserve"> </w:t>
            </w:r>
            <w:r w:rsidRPr="00183598">
              <w:rPr>
                <w:sz w:val="20"/>
                <w:szCs w:val="20"/>
              </w:rPr>
              <w:t>сұйықтық</w:t>
            </w:r>
            <w:r w:rsidRPr="003B629A">
              <w:rPr>
                <w:sz w:val="20"/>
                <w:szCs w:val="20"/>
              </w:rPr>
              <w:t>-</w:t>
            </w:r>
            <w:r w:rsidRPr="00183598">
              <w:rPr>
                <w:sz w:val="20"/>
                <w:szCs w:val="20"/>
              </w:rPr>
              <w:t>УК</w:t>
            </w:r>
            <w:r w:rsidRPr="003B629A">
              <w:rPr>
                <w:sz w:val="20"/>
                <w:szCs w:val="20"/>
              </w:rPr>
              <w:t xml:space="preserve"> </w:t>
            </w:r>
            <w:r w:rsidRPr="00183598">
              <w:rPr>
                <w:sz w:val="20"/>
                <w:szCs w:val="20"/>
              </w:rPr>
              <w:t>сынағы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lastRenderedPageBreak/>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pStyle w:val="6"/>
              <w:rPr>
                <w:b w:val="0"/>
                <w:bCs w:val="0"/>
                <w:sz w:val="20"/>
                <w:szCs w:val="20"/>
              </w:rPr>
            </w:pPr>
            <w:r w:rsidRPr="00351AA3">
              <w:rPr>
                <w:b w:val="0"/>
                <w:bCs w:val="0"/>
                <w:sz w:val="20"/>
                <w:szCs w:val="20"/>
              </w:rPr>
              <w:t xml:space="preserve">Жидкий-УФ Тест определения активности аланинаминотрансферазы - АЛАТ в сыворотке и плазме крови «GPT (ALAT) IFCC mod. liquiUV Humazym Test» 8x50 ml </w:t>
            </w:r>
          </w:p>
          <w:p w:rsidR="006730D7" w:rsidRPr="00351AA3" w:rsidRDefault="006730D7" w:rsidP="008140A5">
            <w:pPr>
              <w:jc w:val="both"/>
              <w:rPr>
                <w:sz w:val="20"/>
                <w:szCs w:val="20"/>
              </w:rPr>
            </w:pPr>
            <w:r w:rsidRPr="00351AA3">
              <w:rPr>
                <w:sz w:val="20"/>
                <w:szCs w:val="20"/>
              </w:rPr>
              <w:lastRenderedPageBreak/>
              <w:t>Кинетический метод определения активности АЛАТ согласно рекомендациям IFCC/ В наборе ферментативный реагент 8 х 40 мл, который состоит из ТРИС буфер (рН 7,5) - 100 ммоль/л, L-аланин - 500 ммоль/л, Лактатдегидгогеназа (ЛДГ) - &gt; 1200 Е/л и стартовый реагент 8 х 10 мл, состоящий из: 2-оксоглурат - 15 ммоль/л, NADH - 0.18 ммоль/л. В качестве пробы нужно использовать сыворотку или ЭДТА плазму. Не допускать гемолиза! Потеря активности за 3 дня составляет: при +4оС ~ 10%, при 20-25оС – 17%. Условия измерения: длина волны - Hg 365 нм, 340нм или Hg 334 нм, оптический путь - 1 см, температура - 25оС, 30оС или 37оС, измерение против воздуха (или дист.воды), реакция с уменьшением оптической плотности. Если dA/мин превышает 0.16 при длине волны Hg 334 нм/340 нм или 0.080 при Hg 365 или, если активность АЛАТ в пробе выше 150 Е/л при 25/30оС  или 280 Е/л при 37оС, то необходимо разбавить 0,1 мл пробы 0,9 мл физиологического раствора и повторить исследование, используя полученное разведение в качестве пробы. Полученный результат умножить на 10 (коэффициент разведения).</w:t>
            </w:r>
          </w:p>
          <w:p w:rsidR="006730D7" w:rsidRPr="00351AA3" w:rsidRDefault="006730D7" w:rsidP="008140A5">
            <w:pPr>
              <w:textAlignment w:val="center"/>
              <w:rPr>
                <w:sz w:val="20"/>
                <w:szCs w:val="20"/>
                <w:highlight w:val="yellow"/>
              </w:rPr>
            </w:pP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lastRenderedPageBreak/>
              <w:t>94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Қан</w:t>
            </w:r>
            <w:r w:rsidRPr="003B629A">
              <w:rPr>
                <w:sz w:val="20"/>
                <w:szCs w:val="20"/>
              </w:rPr>
              <w:t xml:space="preserve"> </w:t>
            </w:r>
            <w:r w:rsidRPr="00183598">
              <w:rPr>
                <w:sz w:val="20"/>
                <w:szCs w:val="20"/>
              </w:rPr>
              <w:t>сарысуындағы</w:t>
            </w:r>
            <w:r w:rsidRPr="003B629A">
              <w:rPr>
                <w:sz w:val="20"/>
                <w:szCs w:val="20"/>
              </w:rPr>
              <w:t xml:space="preserve"> </w:t>
            </w:r>
            <w:r w:rsidRPr="00183598">
              <w:rPr>
                <w:sz w:val="20"/>
                <w:szCs w:val="20"/>
              </w:rPr>
              <w:t>және</w:t>
            </w:r>
            <w:r w:rsidRPr="003B629A">
              <w:rPr>
                <w:sz w:val="20"/>
                <w:szCs w:val="20"/>
              </w:rPr>
              <w:t xml:space="preserve"> </w:t>
            </w:r>
            <w:r w:rsidRPr="00183598">
              <w:rPr>
                <w:sz w:val="20"/>
                <w:szCs w:val="20"/>
              </w:rPr>
              <w:t>қан</w:t>
            </w:r>
            <w:r w:rsidRPr="003B629A">
              <w:rPr>
                <w:sz w:val="20"/>
                <w:szCs w:val="20"/>
              </w:rPr>
              <w:t xml:space="preserve"> </w:t>
            </w:r>
            <w:r w:rsidRPr="00183598">
              <w:rPr>
                <w:sz w:val="20"/>
                <w:szCs w:val="20"/>
              </w:rPr>
              <w:t>плазмасындағы</w:t>
            </w:r>
            <w:r w:rsidRPr="003B629A">
              <w:rPr>
                <w:sz w:val="20"/>
                <w:szCs w:val="20"/>
              </w:rPr>
              <w:t xml:space="preserve"> </w:t>
            </w:r>
            <w:r w:rsidRPr="00183598">
              <w:rPr>
                <w:sz w:val="20"/>
                <w:szCs w:val="20"/>
              </w:rPr>
              <w:t>темірді</w:t>
            </w:r>
            <w:r w:rsidRPr="003B629A">
              <w:rPr>
                <w:sz w:val="20"/>
                <w:szCs w:val="20"/>
              </w:rPr>
              <w:t xml:space="preserve"> </w:t>
            </w:r>
            <w:r w:rsidRPr="00183598">
              <w:rPr>
                <w:sz w:val="20"/>
                <w:szCs w:val="20"/>
              </w:rPr>
              <w:t>анықтауға</w:t>
            </w:r>
            <w:r w:rsidRPr="003B629A">
              <w:rPr>
                <w:sz w:val="20"/>
                <w:szCs w:val="20"/>
              </w:rPr>
              <w:t xml:space="preserve"> </w:t>
            </w:r>
            <w:r w:rsidRPr="00183598">
              <w:rPr>
                <w:sz w:val="20"/>
                <w:szCs w:val="20"/>
              </w:rPr>
              <w:t>арналған</w:t>
            </w:r>
            <w:r w:rsidRPr="003B629A">
              <w:rPr>
                <w:sz w:val="20"/>
                <w:szCs w:val="20"/>
              </w:rPr>
              <w:t xml:space="preserve"> </w:t>
            </w:r>
            <w:r w:rsidRPr="00183598">
              <w:rPr>
                <w:sz w:val="20"/>
                <w:szCs w:val="20"/>
              </w:rPr>
              <w:t>антилипидтік</w:t>
            </w:r>
            <w:r w:rsidRPr="003B629A">
              <w:rPr>
                <w:sz w:val="20"/>
                <w:szCs w:val="20"/>
              </w:rPr>
              <w:t xml:space="preserve"> </w:t>
            </w:r>
            <w:r w:rsidRPr="00183598">
              <w:rPr>
                <w:sz w:val="20"/>
                <w:szCs w:val="20"/>
              </w:rPr>
              <w:t>фактормен</w:t>
            </w:r>
            <w:r w:rsidRPr="003B629A">
              <w:rPr>
                <w:sz w:val="20"/>
                <w:szCs w:val="20"/>
              </w:rPr>
              <w:t xml:space="preserve"> (</w:t>
            </w:r>
            <w:r w:rsidRPr="00183598">
              <w:rPr>
                <w:sz w:val="20"/>
                <w:szCs w:val="20"/>
              </w:rPr>
              <w:t>АЛФ</w:t>
            </w:r>
            <w:r w:rsidRPr="003B629A">
              <w:rPr>
                <w:sz w:val="20"/>
                <w:szCs w:val="20"/>
              </w:rPr>
              <w:t xml:space="preserve">) </w:t>
            </w:r>
            <w:r w:rsidRPr="00183598">
              <w:rPr>
                <w:sz w:val="20"/>
                <w:szCs w:val="20"/>
              </w:rPr>
              <w:t>фотометриялық</w:t>
            </w:r>
            <w:r w:rsidRPr="003B629A">
              <w:rPr>
                <w:sz w:val="20"/>
                <w:szCs w:val="20"/>
              </w:rPr>
              <w:t xml:space="preserve"> </w:t>
            </w:r>
            <w:r w:rsidRPr="00183598">
              <w:rPr>
                <w:sz w:val="20"/>
                <w:szCs w:val="20"/>
              </w:rPr>
              <w:t>колориметриялық</w:t>
            </w:r>
            <w:r w:rsidRPr="003B629A">
              <w:rPr>
                <w:sz w:val="20"/>
                <w:szCs w:val="20"/>
              </w:rPr>
              <w:t xml:space="preserve"> </w:t>
            </w:r>
            <w:r w:rsidRPr="00183598">
              <w:rPr>
                <w:sz w:val="20"/>
                <w:szCs w:val="20"/>
              </w:rPr>
              <w:t>сынақ</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 xml:space="preserve">Фотометрический колориметрический тест с антилипидным фактором (АЛФ) для определения железа в сыворотке и плазме крови «IRON liquicolor» 2x30 ml /ХЗБ метод. Железо (III) реагирует с хромазуролом Б (ХЗБ) и цетилтриметиламмонийбромидом (ЦТАБ) и формирует окрашенный трехкомпонентный комплекс, который имеет максимум поглощения при 623 нм. Интенсивность развивающейся окраски прямо пропорциональна концентрации железа в пробе. В наборе 2 х 30 мл реагент с составом: ХЗБ - 0.18 ммоль/л, ЦТАБ - 2.2 ммоль/л, гуанидинхлорид - 2.6 моль/л, ацетат-натриевый буфер (рН 4.7) - 45 ммоль/л% 1 х 5 мл Стандарт Железо (ионизированное) - 100 мкг/дл или 17.9 мкмоль/л. В качестве пробы необходимо использовать сыворотку, гепаринизированную плазму.Не использовать для определения плазму, обработанную ЭДТА или цитратом или гемолизированную сыворотку. Длина волны для измерения: 623 нм, Hg 623 нм, оптический путь: 1 см, температура: 20…25ºС. Измерение: </w:t>
            </w:r>
            <w:r w:rsidRPr="00351AA3">
              <w:rPr>
                <w:sz w:val="20"/>
                <w:szCs w:val="20"/>
              </w:rPr>
              <w:tab/>
              <w:t>против холостой пробы реагента (RB). На серию нужна одна холостая проба. Область линейности теста  включает концентрацию железа  до 500 мкг/дл или 89.5 мкмоль/л.</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95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Сарысудағы</w:t>
            </w:r>
            <w:r w:rsidRPr="003B629A">
              <w:rPr>
                <w:sz w:val="20"/>
                <w:szCs w:val="20"/>
              </w:rPr>
              <w:t xml:space="preserve"> </w:t>
            </w:r>
            <w:r w:rsidRPr="00183598">
              <w:rPr>
                <w:sz w:val="20"/>
                <w:szCs w:val="20"/>
              </w:rPr>
              <w:t>немесе</w:t>
            </w:r>
            <w:r w:rsidRPr="003B629A">
              <w:rPr>
                <w:sz w:val="20"/>
                <w:szCs w:val="20"/>
              </w:rPr>
              <w:t xml:space="preserve"> </w:t>
            </w:r>
            <w:r w:rsidRPr="00183598">
              <w:rPr>
                <w:sz w:val="20"/>
                <w:szCs w:val="20"/>
              </w:rPr>
              <w:t>қан</w:t>
            </w:r>
            <w:r w:rsidRPr="003B629A">
              <w:rPr>
                <w:sz w:val="20"/>
                <w:szCs w:val="20"/>
              </w:rPr>
              <w:t xml:space="preserve"> </w:t>
            </w:r>
            <w:r w:rsidRPr="00183598">
              <w:rPr>
                <w:sz w:val="20"/>
                <w:szCs w:val="20"/>
              </w:rPr>
              <w:t>плазмасындағы</w:t>
            </w:r>
            <w:r w:rsidRPr="003B629A">
              <w:rPr>
                <w:sz w:val="20"/>
                <w:szCs w:val="20"/>
              </w:rPr>
              <w:t xml:space="preserve"> </w:t>
            </w:r>
            <w:r w:rsidRPr="00183598">
              <w:rPr>
                <w:sz w:val="20"/>
                <w:szCs w:val="20"/>
              </w:rPr>
              <w:t>Буур</w:t>
            </w:r>
            <w:r w:rsidRPr="003B629A">
              <w:rPr>
                <w:sz w:val="20"/>
                <w:szCs w:val="20"/>
              </w:rPr>
              <w:t xml:space="preserve"> </w:t>
            </w:r>
            <w:r w:rsidRPr="00183598">
              <w:rPr>
                <w:sz w:val="20"/>
                <w:szCs w:val="20"/>
              </w:rPr>
              <w:t>әдісі</w:t>
            </w:r>
            <w:r w:rsidRPr="003B629A">
              <w:rPr>
                <w:sz w:val="20"/>
                <w:szCs w:val="20"/>
              </w:rPr>
              <w:t xml:space="preserve"> </w:t>
            </w:r>
            <w:r w:rsidRPr="00183598">
              <w:rPr>
                <w:sz w:val="20"/>
                <w:szCs w:val="20"/>
              </w:rPr>
              <w:t>бойынша</w:t>
            </w:r>
            <w:r w:rsidRPr="003B629A">
              <w:rPr>
                <w:sz w:val="20"/>
                <w:szCs w:val="20"/>
              </w:rPr>
              <w:t xml:space="preserve"> </w:t>
            </w:r>
            <w:r w:rsidRPr="00183598">
              <w:rPr>
                <w:sz w:val="20"/>
                <w:szCs w:val="20"/>
              </w:rPr>
              <w:t>жалпы</w:t>
            </w:r>
            <w:r w:rsidRPr="003B629A">
              <w:rPr>
                <w:sz w:val="20"/>
                <w:szCs w:val="20"/>
              </w:rPr>
              <w:t xml:space="preserve"> </w:t>
            </w:r>
            <w:r w:rsidRPr="00183598">
              <w:rPr>
                <w:sz w:val="20"/>
                <w:szCs w:val="20"/>
              </w:rPr>
              <w:t>ақуызды</w:t>
            </w:r>
            <w:r w:rsidRPr="003B629A">
              <w:rPr>
                <w:sz w:val="20"/>
                <w:szCs w:val="20"/>
              </w:rPr>
              <w:t xml:space="preserve"> </w:t>
            </w:r>
            <w:r w:rsidRPr="00183598">
              <w:rPr>
                <w:sz w:val="20"/>
                <w:szCs w:val="20"/>
              </w:rPr>
              <w:t>анықтауға</w:t>
            </w:r>
            <w:r w:rsidRPr="003B629A">
              <w:rPr>
                <w:sz w:val="20"/>
                <w:szCs w:val="20"/>
              </w:rPr>
              <w:t xml:space="preserve"> </w:t>
            </w:r>
            <w:r w:rsidRPr="00183598">
              <w:rPr>
                <w:sz w:val="20"/>
                <w:szCs w:val="20"/>
              </w:rPr>
              <w:t>арналған</w:t>
            </w:r>
            <w:r w:rsidRPr="003B629A">
              <w:rPr>
                <w:sz w:val="20"/>
                <w:szCs w:val="20"/>
              </w:rPr>
              <w:t xml:space="preserve"> </w:t>
            </w:r>
            <w:r w:rsidRPr="00183598">
              <w:rPr>
                <w:sz w:val="20"/>
                <w:szCs w:val="20"/>
              </w:rPr>
              <w:t>фотометриялық</w:t>
            </w:r>
            <w:r w:rsidRPr="003B629A">
              <w:rPr>
                <w:sz w:val="20"/>
                <w:szCs w:val="20"/>
              </w:rPr>
              <w:t xml:space="preserve"> </w:t>
            </w:r>
            <w:r w:rsidRPr="00183598">
              <w:rPr>
                <w:sz w:val="20"/>
                <w:szCs w:val="20"/>
              </w:rPr>
              <w:t>колориметриялық</w:t>
            </w:r>
            <w:r w:rsidRPr="003B629A">
              <w:rPr>
                <w:sz w:val="20"/>
                <w:szCs w:val="20"/>
              </w:rPr>
              <w:t xml:space="preserve"> </w:t>
            </w:r>
            <w:r w:rsidRPr="00183598">
              <w:rPr>
                <w:sz w:val="20"/>
                <w:szCs w:val="20"/>
              </w:rPr>
              <w:t>сынама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pStyle w:val="2"/>
              <w:rPr>
                <w:bCs/>
                <w:iCs/>
                <w:sz w:val="20"/>
                <w:szCs w:val="20"/>
              </w:rPr>
            </w:pPr>
            <w:r w:rsidRPr="00351AA3">
              <w:rPr>
                <w:bCs/>
                <w:iCs/>
                <w:sz w:val="20"/>
                <w:szCs w:val="20"/>
              </w:rPr>
              <w:t>Фотометрический колориметрический тест для определения общего белка по методу Бюре в сыворотке или плазме крови «TOTAL PROTEIN liquicolor» 4x100 ml  /Метод Бюре</w:t>
            </w:r>
          </w:p>
          <w:p w:rsidR="006730D7" w:rsidRPr="00351AA3" w:rsidRDefault="006730D7" w:rsidP="008140A5">
            <w:pPr>
              <w:jc w:val="both"/>
              <w:rPr>
                <w:sz w:val="20"/>
                <w:szCs w:val="20"/>
              </w:rPr>
            </w:pPr>
            <w:r w:rsidRPr="00351AA3">
              <w:rPr>
                <w:sz w:val="20"/>
                <w:szCs w:val="20"/>
              </w:rPr>
              <w:t>Ионы меди вступают в реакцию с протеином в щелочном растворе с образованием комплекса фиолетового цвета. Абсорбция этого комплекса пропорциональна концентрации протеина в исследуемом образце.</w:t>
            </w:r>
          </w:p>
          <w:p w:rsidR="006730D7" w:rsidRPr="00351AA3" w:rsidRDefault="006730D7" w:rsidP="008140A5">
            <w:pPr>
              <w:jc w:val="both"/>
              <w:rPr>
                <w:sz w:val="20"/>
                <w:szCs w:val="20"/>
              </w:rPr>
            </w:pPr>
            <w:r w:rsidRPr="00351AA3">
              <w:rPr>
                <w:sz w:val="20"/>
                <w:szCs w:val="20"/>
              </w:rPr>
              <w:t xml:space="preserve">Набор содержит цветной реагент 4 х 100 мл в составе которого: Гидроксид натрия            200 mmol/l, тартрат калия и натрия - 32 mmol/l, сульфат меди - 18 mmol/l, йодид калия              - 30 mmol/l. Реагенты стабильны до истечения их срока годности даже после открытия флаконов, при условии, что они хранятся при температуре 2…8°С. Тестируемые образцы: сыворотка, плазма с добавлением гепарина или EDTA. Условия проведения теста: длина волны - Hg 546 nm, оптический коридор - 1 см, температура - 20…25°С, измерение против холостой пробы по реагенту, бланк - реагент (один реагент на серию исследований). Тест линеен до значения концентрации протеина 12 g/dl или 120g/l. </w:t>
            </w:r>
          </w:p>
          <w:p w:rsidR="006730D7" w:rsidRPr="00351AA3" w:rsidRDefault="006730D7" w:rsidP="008140A5">
            <w:pPr>
              <w:rPr>
                <w:sz w:val="20"/>
                <w:szCs w:val="20"/>
              </w:rPr>
            </w:pP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96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Сарысудағы</w:t>
            </w:r>
            <w:r w:rsidRPr="003B629A">
              <w:rPr>
                <w:sz w:val="20"/>
                <w:szCs w:val="20"/>
              </w:rPr>
              <w:t xml:space="preserve">, </w:t>
            </w:r>
            <w:r w:rsidRPr="00183598">
              <w:rPr>
                <w:sz w:val="20"/>
                <w:szCs w:val="20"/>
              </w:rPr>
              <w:t>плазмадағы</w:t>
            </w:r>
            <w:r w:rsidRPr="003B629A">
              <w:rPr>
                <w:sz w:val="20"/>
                <w:szCs w:val="20"/>
              </w:rPr>
              <w:t xml:space="preserve"> </w:t>
            </w:r>
            <w:r w:rsidRPr="00183598">
              <w:rPr>
                <w:sz w:val="20"/>
                <w:szCs w:val="20"/>
              </w:rPr>
              <w:t>және</w:t>
            </w:r>
            <w:r w:rsidRPr="003B629A">
              <w:rPr>
                <w:sz w:val="20"/>
                <w:szCs w:val="20"/>
              </w:rPr>
              <w:t xml:space="preserve"> </w:t>
            </w:r>
            <w:r w:rsidRPr="00183598">
              <w:rPr>
                <w:sz w:val="20"/>
                <w:szCs w:val="20"/>
              </w:rPr>
              <w:t>несептегі</w:t>
            </w:r>
            <w:r w:rsidRPr="003B629A">
              <w:rPr>
                <w:sz w:val="20"/>
                <w:szCs w:val="20"/>
              </w:rPr>
              <w:t xml:space="preserve"> </w:t>
            </w:r>
            <w:r w:rsidRPr="00183598">
              <w:rPr>
                <w:sz w:val="20"/>
                <w:szCs w:val="20"/>
              </w:rPr>
              <w:t>мочевинаны</w:t>
            </w:r>
            <w:r w:rsidRPr="003B629A">
              <w:rPr>
                <w:sz w:val="20"/>
                <w:szCs w:val="20"/>
              </w:rPr>
              <w:t xml:space="preserve"> </w:t>
            </w:r>
            <w:r w:rsidRPr="00183598">
              <w:rPr>
                <w:sz w:val="20"/>
                <w:szCs w:val="20"/>
              </w:rPr>
              <w:t>анықтауға</w:t>
            </w:r>
            <w:r w:rsidRPr="003B629A">
              <w:rPr>
                <w:sz w:val="20"/>
                <w:szCs w:val="20"/>
              </w:rPr>
              <w:t xml:space="preserve"> </w:t>
            </w:r>
            <w:r w:rsidRPr="00183598">
              <w:rPr>
                <w:sz w:val="20"/>
                <w:szCs w:val="20"/>
              </w:rPr>
              <w:t>арналған</w:t>
            </w:r>
            <w:r w:rsidRPr="003B629A">
              <w:rPr>
                <w:sz w:val="20"/>
                <w:szCs w:val="20"/>
              </w:rPr>
              <w:t xml:space="preserve"> </w:t>
            </w:r>
            <w:r w:rsidRPr="00183598">
              <w:rPr>
                <w:sz w:val="20"/>
                <w:szCs w:val="20"/>
              </w:rPr>
              <w:t>кинетикалық</w:t>
            </w:r>
            <w:r w:rsidRPr="003B629A">
              <w:rPr>
                <w:sz w:val="20"/>
                <w:szCs w:val="20"/>
              </w:rPr>
              <w:t xml:space="preserve"> </w:t>
            </w:r>
            <w:r w:rsidRPr="00183598">
              <w:rPr>
                <w:sz w:val="20"/>
                <w:szCs w:val="20"/>
              </w:rPr>
              <w:t>сынама</w:t>
            </w:r>
            <w:r w:rsidRPr="003B629A">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Кинетический тест определения мочевины в сыворотке, плазме и моче «Urea liquicolor» 8x50 ml  GLDH кинетический метод Мочевина гидролизуется в присутствии воды и уреазы с образованием аммония и диоксида углерода. Образующийся аммоний реагирует с 2-оксоглутаратом и NADH в присутствии глутаматдегидрогеназы (ГЛДГ) с образованием глутамата и NAD+. Тест оптимизирован таким образом, что вторая реакция, катализируемая ГЛДГ, является лимитирующей стадией. Уменьшение оптической плотности в определенном временном интервале пропорционально концентрации мочевины в пробе. Кинетическое измерение протекает очень быстро, поэтому пользуйтесь адаптациями для разных типов анализаторов. В наборе 8 х 40 мл Ферментативный реагент в составе: трис буфер (pH 7,8) - 120 ммоль/л, АДФ - 750 ммоль/л, уреаза - ³ 40 КЕд/л, глутаматдегидрогеназа (ГЛДГ) - ³ 0,4 КЕд/л; 8 х 10 мл Субстрат 2-оксоглутарат NADH - 25 ммоль/л 1,2 ммоль/л; 1 х 3мл Стандарт мочевины - 13,3 ммоль/л (80 мг/дл). Необходимые пробы: Сыворотка, плазма или моча. Можно использовать любой антикоагулянт кроме гепарината аммония. Мочу развести перед началом определения в отношении 1+100 дистиллированной водой. Полученный ре</w:t>
            </w:r>
            <w:r w:rsidRPr="00351AA3">
              <w:rPr>
                <w:sz w:val="20"/>
                <w:szCs w:val="20"/>
              </w:rPr>
              <w:softHyphen/>
              <w:t xml:space="preserve">зультат умножить на 101. Длина волны для измерения: 340 нм, Hg334 нм, 365 нм, оптический путь: 1 см, температура: 25°С, 30°С, 37°С, измерение: против холостой пробы по реагенту. Нужна одна холостая проба на серию. Тип измерения: двухточечная кинетика. </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97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Ультракүлгін</w:t>
            </w:r>
            <w:r w:rsidRPr="003B629A">
              <w:rPr>
                <w:sz w:val="20"/>
                <w:szCs w:val="20"/>
              </w:rPr>
              <w:t xml:space="preserve"> </w:t>
            </w:r>
            <w:r w:rsidRPr="00183598">
              <w:rPr>
                <w:sz w:val="20"/>
                <w:szCs w:val="20"/>
              </w:rPr>
              <w:t>диапазонын</w:t>
            </w:r>
            <w:r w:rsidRPr="003B629A">
              <w:rPr>
                <w:sz w:val="20"/>
                <w:szCs w:val="20"/>
              </w:rPr>
              <w:t>-</w:t>
            </w:r>
            <w:r w:rsidRPr="00183598">
              <w:rPr>
                <w:sz w:val="20"/>
                <w:szCs w:val="20"/>
              </w:rPr>
              <w:t>да</w:t>
            </w:r>
            <w:r w:rsidRPr="003B629A">
              <w:rPr>
                <w:sz w:val="20"/>
                <w:szCs w:val="20"/>
              </w:rPr>
              <w:t xml:space="preserve"> </w:t>
            </w:r>
            <w:r w:rsidRPr="00183598">
              <w:rPr>
                <w:sz w:val="20"/>
                <w:szCs w:val="20"/>
              </w:rPr>
              <w:t>қан</w:t>
            </w:r>
            <w:r w:rsidRPr="003B629A">
              <w:rPr>
                <w:sz w:val="20"/>
                <w:szCs w:val="20"/>
              </w:rPr>
              <w:t xml:space="preserve"> </w:t>
            </w:r>
            <w:r w:rsidRPr="00183598">
              <w:rPr>
                <w:sz w:val="20"/>
                <w:szCs w:val="20"/>
              </w:rPr>
              <w:lastRenderedPageBreak/>
              <w:t>сарысуындағы</w:t>
            </w:r>
            <w:r w:rsidRPr="003B629A">
              <w:rPr>
                <w:sz w:val="20"/>
                <w:szCs w:val="20"/>
              </w:rPr>
              <w:t xml:space="preserve"> </w:t>
            </w:r>
            <w:r w:rsidRPr="00183598">
              <w:rPr>
                <w:sz w:val="20"/>
                <w:szCs w:val="20"/>
              </w:rPr>
              <w:t>фосфорды</w:t>
            </w:r>
            <w:r w:rsidRPr="003B629A">
              <w:rPr>
                <w:sz w:val="20"/>
                <w:szCs w:val="20"/>
              </w:rPr>
              <w:t xml:space="preserve"> </w:t>
            </w:r>
            <w:r w:rsidRPr="00183598">
              <w:rPr>
                <w:sz w:val="20"/>
                <w:szCs w:val="20"/>
              </w:rPr>
              <w:t>анықтауға</w:t>
            </w:r>
            <w:r w:rsidRPr="003B629A">
              <w:rPr>
                <w:sz w:val="20"/>
                <w:szCs w:val="20"/>
              </w:rPr>
              <w:t xml:space="preserve"> </w:t>
            </w:r>
            <w:r w:rsidRPr="00183598">
              <w:rPr>
                <w:sz w:val="20"/>
                <w:szCs w:val="20"/>
              </w:rPr>
              <w:t>арнал</w:t>
            </w:r>
            <w:r w:rsidRPr="003B629A">
              <w:rPr>
                <w:sz w:val="20"/>
                <w:szCs w:val="20"/>
              </w:rPr>
              <w:t>-</w:t>
            </w:r>
            <w:r w:rsidRPr="00183598">
              <w:rPr>
                <w:sz w:val="20"/>
                <w:szCs w:val="20"/>
              </w:rPr>
              <w:t>ған</w:t>
            </w:r>
            <w:r w:rsidRPr="003B629A">
              <w:rPr>
                <w:sz w:val="20"/>
                <w:szCs w:val="20"/>
              </w:rPr>
              <w:t xml:space="preserve"> </w:t>
            </w:r>
            <w:r w:rsidRPr="00183598">
              <w:rPr>
                <w:sz w:val="20"/>
                <w:szCs w:val="20"/>
              </w:rPr>
              <w:t>фотометриялық</w:t>
            </w:r>
            <w:r w:rsidRPr="003B629A">
              <w:rPr>
                <w:sz w:val="20"/>
                <w:szCs w:val="20"/>
              </w:rPr>
              <w:t xml:space="preserve"> </w:t>
            </w:r>
            <w:r w:rsidRPr="00183598">
              <w:rPr>
                <w:sz w:val="20"/>
                <w:szCs w:val="20"/>
              </w:rPr>
              <w:t>сынақ</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lastRenderedPageBreak/>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pStyle w:val="a7"/>
              <w:jc w:val="both"/>
              <w:rPr>
                <w:sz w:val="20"/>
                <w:szCs w:val="20"/>
              </w:rPr>
            </w:pPr>
            <w:r w:rsidRPr="00351AA3">
              <w:rPr>
                <w:sz w:val="20"/>
                <w:szCs w:val="20"/>
              </w:rPr>
              <w:t>Фотометрический тест для определения в ультрафиолетовом диапазоне фосфора в сыворотке крови «PHOSPHORUS liquirapid», 2х100мл Фотометрический тест, измерение в ультрафиолетовом диапазоне</w:t>
            </w:r>
          </w:p>
          <w:p w:rsidR="006730D7" w:rsidRPr="00351AA3" w:rsidRDefault="006730D7" w:rsidP="008140A5">
            <w:pPr>
              <w:rPr>
                <w:sz w:val="20"/>
                <w:szCs w:val="20"/>
              </w:rPr>
            </w:pPr>
            <w:r w:rsidRPr="00351AA3">
              <w:rPr>
                <w:sz w:val="20"/>
                <w:szCs w:val="20"/>
              </w:rPr>
              <w:lastRenderedPageBreak/>
              <w:t>Фосфаты реагируют с молибдатом в сильнокислой среде с образованием комплекса. Оптическая плотность образующегося комплекса в ультрафиолетовой области прямо пропорциональна концентрации фосфатов. В наборе: Реагент - 2 х 100 мл в составе которого: гептамолибдат аммония - 0.3 ммоль/л, серная кислота (рН 1.0), детергент, активаторы и стабилизаторы, Стандартный раствор фосфора 1 х 3 мл с концентрацией 10 мг/дл или 3.2 ммоль/л. Необходимые пробы: сыворотка. Плазма использоваться для анализа не должна. Антикоагулянты могут дать ложно заниженные результаты.  Требуемая длина волны для измерения 340 нм, Hg 334 нм, оптический путь - 1 см, температура 20-25С, измерение против холостой пробы по реагенту. Нужна одна холостая проба на серию. Метод линеен до концентрации фосфора 20 мг/дл или 6.4 ммоль/л. Пробы с более высокой концентрацией разводятся в соотношении 1+1 дистиллированной водой. Полученные результаты умножаются на 2 (коэффициент разведения).</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lastRenderedPageBreak/>
              <w:t>98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Сарысу</w:t>
            </w:r>
            <w:r w:rsidRPr="003B629A">
              <w:rPr>
                <w:sz w:val="20"/>
                <w:szCs w:val="20"/>
              </w:rPr>
              <w:t xml:space="preserve"> </w:t>
            </w:r>
            <w:r w:rsidRPr="00183598">
              <w:rPr>
                <w:sz w:val="20"/>
                <w:szCs w:val="20"/>
              </w:rPr>
              <w:t>мен</w:t>
            </w:r>
            <w:r w:rsidRPr="003B629A">
              <w:rPr>
                <w:sz w:val="20"/>
                <w:szCs w:val="20"/>
              </w:rPr>
              <w:t xml:space="preserve"> </w:t>
            </w:r>
            <w:r w:rsidRPr="00183598">
              <w:rPr>
                <w:sz w:val="20"/>
                <w:szCs w:val="20"/>
              </w:rPr>
              <w:t>қан</w:t>
            </w:r>
            <w:r w:rsidRPr="003B629A">
              <w:rPr>
                <w:sz w:val="20"/>
                <w:szCs w:val="20"/>
              </w:rPr>
              <w:t xml:space="preserve"> </w:t>
            </w:r>
            <w:r w:rsidRPr="00183598">
              <w:rPr>
                <w:sz w:val="20"/>
                <w:szCs w:val="20"/>
              </w:rPr>
              <w:t>плазмасын</w:t>
            </w:r>
            <w:r w:rsidRPr="003B629A">
              <w:rPr>
                <w:sz w:val="20"/>
                <w:szCs w:val="20"/>
              </w:rPr>
              <w:t>-</w:t>
            </w:r>
            <w:r w:rsidRPr="00183598">
              <w:rPr>
                <w:sz w:val="20"/>
                <w:szCs w:val="20"/>
              </w:rPr>
              <w:t>дағы</w:t>
            </w:r>
            <w:r w:rsidRPr="003B629A">
              <w:rPr>
                <w:sz w:val="20"/>
                <w:szCs w:val="20"/>
              </w:rPr>
              <w:t xml:space="preserve"> </w:t>
            </w:r>
            <w:r w:rsidRPr="00183598">
              <w:rPr>
                <w:sz w:val="20"/>
                <w:szCs w:val="20"/>
              </w:rPr>
              <w:t>лактатдегидрогена</w:t>
            </w:r>
            <w:r w:rsidRPr="003B629A">
              <w:rPr>
                <w:sz w:val="20"/>
                <w:szCs w:val="20"/>
              </w:rPr>
              <w:t>-</w:t>
            </w:r>
            <w:r w:rsidRPr="00183598">
              <w:rPr>
                <w:sz w:val="20"/>
                <w:szCs w:val="20"/>
              </w:rPr>
              <w:t>заны</w:t>
            </w:r>
            <w:r w:rsidRPr="003B629A">
              <w:rPr>
                <w:sz w:val="20"/>
                <w:szCs w:val="20"/>
              </w:rPr>
              <w:t xml:space="preserve"> </w:t>
            </w:r>
            <w:r w:rsidRPr="00183598">
              <w:rPr>
                <w:sz w:val="20"/>
                <w:szCs w:val="20"/>
              </w:rPr>
              <w:t>анықтауға</w:t>
            </w:r>
            <w:r w:rsidRPr="003B629A">
              <w:rPr>
                <w:sz w:val="20"/>
                <w:szCs w:val="20"/>
              </w:rPr>
              <w:t xml:space="preserve"> </w:t>
            </w:r>
            <w:r w:rsidRPr="00183598">
              <w:rPr>
                <w:sz w:val="20"/>
                <w:szCs w:val="20"/>
              </w:rPr>
              <w:t>арналған</w:t>
            </w:r>
            <w:r w:rsidRPr="003B629A">
              <w:rPr>
                <w:sz w:val="20"/>
                <w:szCs w:val="20"/>
              </w:rPr>
              <w:t xml:space="preserve"> </w:t>
            </w:r>
            <w:r w:rsidRPr="00183598">
              <w:rPr>
                <w:sz w:val="20"/>
                <w:szCs w:val="20"/>
              </w:rPr>
              <w:t>сұйық</w:t>
            </w:r>
            <w:r w:rsidRPr="003B629A">
              <w:rPr>
                <w:sz w:val="20"/>
                <w:szCs w:val="20"/>
              </w:rPr>
              <w:t xml:space="preserve"> </w:t>
            </w:r>
            <w:r w:rsidRPr="00183598">
              <w:rPr>
                <w:sz w:val="20"/>
                <w:szCs w:val="20"/>
              </w:rPr>
              <w:t>ультракүлгін</w:t>
            </w:r>
            <w:r w:rsidRPr="003B629A">
              <w:rPr>
                <w:sz w:val="20"/>
                <w:szCs w:val="20"/>
              </w:rPr>
              <w:t xml:space="preserve"> </w:t>
            </w:r>
            <w:r w:rsidRPr="00183598">
              <w:rPr>
                <w:sz w:val="20"/>
                <w:szCs w:val="20"/>
              </w:rPr>
              <w:t>сынағы</w:t>
            </w:r>
            <w:r w:rsidRPr="003B629A">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 xml:space="preserve">Жидкий УФ Тест для определения Лактатдегидрогеназы в сыворотке и плазме крови «LDH SCE mod. liquiUV, 10х10мл  </w:t>
            </w:r>
          </w:p>
          <w:p w:rsidR="006730D7" w:rsidRPr="00351AA3" w:rsidRDefault="006730D7" w:rsidP="008140A5">
            <w:pPr>
              <w:rPr>
                <w:sz w:val="20"/>
                <w:szCs w:val="20"/>
              </w:rPr>
            </w:pPr>
            <w:r w:rsidRPr="00351AA3">
              <w:rPr>
                <w:sz w:val="20"/>
                <w:szCs w:val="20"/>
              </w:rPr>
              <w:t xml:space="preserve">«Модифицированный метод», согласно рекомендациям Скандинавского Комитета по Ферментам (SCE). В наборе буфер 10 х 8 мл, субстрат 2 х 10 мл. содержимое буфера: ТРИС буфер (рН 7.4) - 50 ммоль/л, пируват - 1.2 ммоль/л, ЭДТА - 5.0 ммоль/л. В качестве пробы необходимо использовать сыворотку или плазму, обработанная ЭДТА или гепарином. Избегайте гемолиза! Необходимая длина волны для измерения: Hg 334 нм, 340 нм, Hg 365 нм, оптический путь: 1 см, температура: </w:t>
            </w:r>
            <w:r w:rsidRPr="00351AA3">
              <w:rPr>
                <w:sz w:val="20"/>
                <w:szCs w:val="20"/>
              </w:rPr>
              <w:tab/>
              <w:t>25ºС, 30ºС, 37ºС, измерение: против воздуха (или дист. воды), реакция с уменьшением оптической плотности. Если ∆А/мин превышает 0.150нм при Hg 334 нм, 340 нм или 0.070 при Hg 365 нм, то необходимо разбавить 0.1 мл пробы в 0.9 физраствора и повторить измерение, используя полученное разведение в качестве пробы. Полученный результат умножьте на 10 (коэффициент разведения).</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99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Қан</w:t>
            </w:r>
            <w:r w:rsidRPr="003B629A">
              <w:rPr>
                <w:sz w:val="20"/>
                <w:szCs w:val="20"/>
              </w:rPr>
              <w:t xml:space="preserve"> </w:t>
            </w:r>
            <w:r w:rsidRPr="00183598">
              <w:rPr>
                <w:sz w:val="20"/>
                <w:szCs w:val="20"/>
              </w:rPr>
              <w:t>сарысуындағы</w:t>
            </w:r>
            <w:r w:rsidRPr="003B629A">
              <w:rPr>
                <w:sz w:val="20"/>
                <w:szCs w:val="20"/>
              </w:rPr>
              <w:t xml:space="preserve"> </w:t>
            </w:r>
            <w:r w:rsidRPr="00183598">
              <w:rPr>
                <w:sz w:val="20"/>
                <w:szCs w:val="20"/>
              </w:rPr>
              <w:t>немесе</w:t>
            </w:r>
            <w:r w:rsidRPr="003B629A">
              <w:rPr>
                <w:sz w:val="20"/>
                <w:szCs w:val="20"/>
              </w:rPr>
              <w:t xml:space="preserve"> </w:t>
            </w:r>
            <w:r w:rsidRPr="00183598">
              <w:rPr>
                <w:sz w:val="20"/>
                <w:szCs w:val="20"/>
              </w:rPr>
              <w:t>қан</w:t>
            </w:r>
            <w:r w:rsidRPr="003B629A">
              <w:rPr>
                <w:sz w:val="20"/>
                <w:szCs w:val="20"/>
              </w:rPr>
              <w:t xml:space="preserve"> </w:t>
            </w:r>
            <w:r w:rsidRPr="00183598">
              <w:rPr>
                <w:sz w:val="20"/>
                <w:szCs w:val="20"/>
              </w:rPr>
              <w:t>плазмасындағы</w:t>
            </w:r>
            <w:r w:rsidRPr="003B629A">
              <w:rPr>
                <w:sz w:val="20"/>
                <w:szCs w:val="20"/>
              </w:rPr>
              <w:t xml:space="preserve"> LDL </w:t>
            </w:r>
            <w:r w:rsidRPr="00183598">
              <w:rPr>
                <w:sz w:val="20"/>
                <w:szCs w:val="20"/>
              </w:rPr>
              <w:t>холестеринді</w:t>
            </w:r>
            <w:r w:rsidRPr="003B629A">
              <w:rPr>
                <w:sz w:val="20"/>
                <w:szCs w:val="20"/>
              </w:rPr>
              <w:t xml:space="preserve"> </w:t>
            </w:r>
            <w:r w:rsidRPr="00183598">
              <w:rPr>
                <w:sz w:val="20"/>
                <w:szCs w:val="20"/>
              </w:rPr>
              <w:t>ферментатив</w:t>
            </w:r>
            <w:r w:rsidRPr="003B629A">
              <w:rPr>
                <w:sz w:val="20"/>
                <w:szCs w:val="20"/>
              </w:rPr>
              <w:t>-</w:t>
            </w:r>
            <w:r w:rsidRPr="00183598">
              <w:rPr>
                <w:sz w:val="20"/>
                <w:szCs w:val="20"/>
              </w:rPr>
              <w:t>ті</w:t>
            </w:r>
            <w:r w:rsidRPr="003B629A">
              <w:rPr>
                <w:sz w:val="20"/>
                <w:szCs w:val="20"/>
              </w:rPr>
              <w:t xml:space="preserve"> </w:t>
            </w:r>
            <w:r w:rsidRPr="00183598">
              <w:rPr>
                <w:sz w:val="20"/>
                <w:szCs w:val="20"/>
              </w:rPr>
              <w:t>анықтауға</w:t>
            </w:r>
            <w:r w:rsidRPr="003B629A">
              <w:rPr>
                <w:sz w:val="20"/>
                <w:szCs w:val="20"/>
              </w:rPr>
              <w:t xml:space="preserve"> </w:t>
            </w:r>
            <w:r w:rsidRPr="00183598">
              <w:rPr>
                <w:sz w:val="20"/>
                <w:szCs w:val="20"/>
              </w:rPr>
              <w:t>негізделген</w:t>
            </w:r>
            <w:r w:rsidRPr="003B629A">
              <w:rPr>
                <w:sz w:val="20"/>
                <w:szCs w:val="20"/>
              </w:rPr>
              <w:t xml:space="preserve"> </w:t>
            </w:r>
            <w:r w:rsidRPr="00183598">
              <w:rPr>
                <w:sz w:val="20"/>
                <w:szCs w:val="20"/>
              </w:rPr>
              <w:t>тікелей</w:t>
            </w:r>
            <w:r w:rsidRPr="003B629A">
              <w:rPr>
                <w:sz w:val="20"/>
                <w:szCs w:val="20"/>
              </w:rPr>
              <w:t xml:space="preserve"> </w:t>
            </w:r>
            <w:r w:rsidRPr="00183598">
              <w:rPr>
                <w:sz w:val="20"/>
                <w:szCs w:val="20"/>
              </w:rPr>
              <w:t>гомогенді</w:t>
            </w:r>
            <w:r w:rsidRPr="003B629A">
              <w:rPr>
                <w:sz w:val="20"/>
                <w:szCs w:val="20"/>
              </w:rPr>
              <w:t xml:space="preserve"> </w:t>
            </w:r>
            <w:r w:rsidRPr="00183598">
              <w:rPr>
                <w:sz w:val="20"/>
                <w:szCs w:val="20"/>
              </w:rPr>
              <w:t>сынақ</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shd w:val="clear" w:color="auto" w:fill="FFFFFF"/>
              <w:autoSpaceDE w:val="0"/>
              <w:autoSpaceDN w:val="0"/>
              <w:adjustRightInd w:val="0"/>
              <w:rPr>
                <w:sz w:val="20"/>
                <w:szCs w:val="20"/>
              </w:rPr>
            </w:pPr>
            <w:r w:rsidRPr="00351AA3">
              <w:rPr>
                <w:sz w:val="20"/>
                <w:szCs w:val="20"/>
              </w:rPr>
              <w:t>Прямой гомогенный тест, основанный на ферментативном определении холестерина ЛПНП в сыворотке или плазме крови "LDL Cholesterol liquicolor ", 80 мл Прямой гомогенный тест, основанный на ферментативном определении холестерина ЛПНП</w:t>
            </w:r>
          </w:p>
          <w:p w:rsidR="006730D7" w:rsidRPr="00351AA3" w:rsidRDefault="006730D7" w:rsidP="008140A5">
            <w:pPr>
              <w:shd w:val="clear" w:color="auto" w:fill="FFFFFF"/>
              <w:autoSpaceDE w:val="0"/>
              <w:autoSpaceDN w:val="0"/>
              <w:adjustRightInd w:val="0"/>
              <w:rPr>
                <w:sz w:val="20"/>
                <w:szCs w:val="20"/>
              </w:rPr>
            </w:pPr>
            <w:r w:rsidRPr="00351AA3">
              <w:rPr>
                <w:sz w:val="20"/>
                <w:szCs w:val="20"/>
              </w:rPr>
              <w:t>Количественное определение холестерина ЛПНП состоит из двух стадий: первая стадия – удаление из зоны реакции хиломикронов холестерина ЛПОНП и холестерина ЛПВП под действием ферментов. Вторая стадия – определение холестерина ЛПНП широко распространенным ферментативным методом с применением специфичных для холестерина ЛПНП поверхностноактивных веществ. Комбинация этих двух стадий делает данное определение холестерина ЛПНП более точными по сравнению с другими методами.</w:t>
            </w:r>
          </w:p>
          <w:p w:rsidR="006730D7" w:rsidRPr="00351AA3" w:rsidRDefault="006730D7" w:rsidP="008140A5">
            <w:pPr>
              <w:shd w:val="clear" w:color="auto" w:fill="FFFFFF"/>
              <w:autoSpaceDE w:val="0"/>
              <w:autoSpaceDN w:val="0"/>
              <w:adjustRightInd w:val="0"/>
              <w:rPr>
                <w:sz w:val="20"/>
                <w:szCs w:val="20"/>
              </w:rPr>
            </w:pPr>
            <w:r w:rsidRPr="00351AA3">
              <w:rPr>
                <w:sz w:val="20"/>
                <w:szCs w:val="20"/>
              </w:rPr>
              <w:t>В наборе: 1 х 60 мл ферментативный реагент, в составе которого: буфер Гудса, рН=7,0 (20°С) - 50 ммоль/л, холестеринэстераза - 600 Ед/л, холестериноксидаза - 500 Ед/л, каталаза - 600 Ед/мл, N-этил-N-(2-гидрокси-3-сульфопропил)-3-метиланилин (TOOS) - 2 ммоль/л; 1 х 20 мл субстрат пероксидаза  - 4000 Ед/л, 4-аминоантипирин (4-АА) - 4,00 ммоль/л, буфер Гудса, рН=7,0 (20°С) - 50 ммоль/л, азид натрия - 0,05%, детергенты &gt;1%</w:t>
            </w:r>
          </w:p>
          <w:p w:rsidR="006730D7" w:rsidRPr="00351AA3" w:rsidRDefault="006730D7" w:rsidP="008140A5">
            <w:pPr>
              <w:rPr>
                <w:sz w:val="20"/>
                <w:szCs w:val="20"/>
              </w:rPr>
            </w:pPr>
            <w:r w:rsidRPr="00351AA3">
              <w:rPr>
                <w:sz w:val="20"/>
                <w:szCs w:val="20"/>
              </w:rPr>
              <w:t>Консервант 0,1%; 1 х 5 мл Калибратор Сыворотка человека, лиофилизированная. Анализируемые пробы: сыворотка, плазма. Необходимая длина волны: Hg 578 нм, 555 нм, (от 546 до 604 нм), оптический путь: 1 см, температура: 37°С, измерение: против холостой пробы по реагенту.</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Қан</w:t>
            </w:r>
            <w:r w:rsidRPr="003B629A">
              <w:rPr>
                <w:sz w:val="20"/>
                <w:szCs w:val="20"/>
              </w:rPr>
              <w:t xml:space="preserve"> </w:t>
            </w:r>
            <w:r w:rsidRPr="00183598">
              <w:rPr>
                <w:sz w:val="20"/>
                <w:szCs w:val="20"/>
              </w:rPr>
              <w:t>сарысуындағы</w:t>
            </w:r>
            <w:r w:rsidRPr="003B629A">
              <w:rPr>
                <w:sz w:val="20"/>
                <w:szCs w:val="20"/>
              </w:rPr>
              <w:t xml:space="preserve"> </w:t>
            </w:r>
            <w:r w:rsidRPr="00183598">
              <w:rPr>
                <w:sz w:val="20"/>
                <w:szCs w:val="20"/>
              </w:rPr>
              <w:t>және</w:t>
            </w:r>
            <w:r w:rsidRPr="003B629A">
              <w:rPr>
                <w:sz w:val="20"/>
                <w:szCs w:val="20"/>
              </w:rPr>
              <w:t xml:space="preserve"> </w:t>
            </w:r>
            <w:r w:rsidRPr="00183598">
              <w:rPr>
                <w:sz w:val="20"/>
                <w:szCs w:val="20"/>
              </w:rPr>
              <w:t>қан</w:t>
            </w:r>
            <w:r w:rsidRPr="003B629A">
              <w:rPr>
                <w:sz w:val="20"/>
                <w:szCs w:val="20"/>
              </w:rPr>
              <w:t xml:space="preserve"> </w:t>
            </w:r>
            <w:r w:rsidRPr="00183598">
              <w:rPr>
                <w:sz w:val="20"/>
                <w:szCs w:val="20"/>
              </w:rPr>
              <w:t>плазмасындағы</w:t>
            </w:r>
            <w:r w:rsidRPr="003B629A">
              <w:rPr>
                <w:sz w:val="20"/>
                <w:szCs w:val="20"/>
              </w:rPr>
              <w:t xml:space="preserve"> </w:t>
            </w:r>
            <w:r w:rsidRPr="00183598">
              <w:rPr>
                <w:sz w:val="20"/>
                <w:szCs w:val="20"/>
              </w:rPr>
              <w:t>адамның</w:t>
            </w:r>
            <w:r w:rsidRPr="003B629A">
              <w:rPr>
                <w:sz w:val="20"/>
                <w:szCs w:val="20"/>
              </w:rPr>
              <w:t xml:space="preserve"> </w:t>
            </w:r>
            <w:r w:rsidRPr="00183598">
              <w:rPr>
                <w:sz w:val="20"/>
                <w:szCs w:val="20"/>
              </w:rPr>
              <w:t>С</w:t>
            </w:r>
            <w:r w:rsidRPr="003B629A">
              <w:rPr>
                <w:sz w:val="20"/>
                <w:szCs w:val="20"/>
              </w:rPr>
              <w:t>-</w:t>
            </w:r>
            <w:r w:rsidRPr="00183598">
              <w:rPr>
                <w:sz w:val="20"/>
                <w:szCs w:val="20"/>
              </w:rPr>
              <w:t>реактивті</w:t>
            </w:r>
            <w:r w:rsidRPr="003B629A">
              <w:rPr>
                <w:sz w:val="20"/>
                <w:szCs w:val="20"/>
              </w:rPr>
              <w:t xml:space="preserve"> </w:t>
            </w:r>
            <w:r w:rsidRPr="00183598">
              <w:rPr>
                <w:sz w:val="20"/>
                <w:szCs w:val="20"/>
              </w:rPr>
              <w:t>ақуызын</w:t>
            </w:r>
            <w:r w:rsidRPr="003B629A">
              <w:rPr>
                <w:sz w:val="20"/>
                <w:szCs w:val="20"/>
              </w:rPr>
              <w:t xml:space="preserve"> (</w:t>
            </w:r>
            <w:r w:rsidRPr="00183598">
              <w:rPr>
                <w:sz w:val="20"/>
                <w:szCs w:val="20"/>
              </w:rPr>
              <w:t>СРП</w:t>
            </w:r>
            <w:r w:rsidRPr="003B629A">
              <w:rPr>
                <w:sz w:val="20"/>
                <w:szCs w:val="20"/>
              </w:rPr>
              <w:t xml:space="preserve">) </w:t>
            </w:r>
            <w:r w:rsidRPr="00183598">
              <w:rPr>
                <w:sz w:val="20"/>
                <w:szCs w:val="20"/>
              </w:rPr>
              <w:t>сандық</w:t>
            </w:r>
            <w:r w:rsidRPr="003B629A">
              <w:rPr>
                <w:sz w:val="20"/>
                <w:szCs w:val="20"/>
              </w:rPr>
              <w:t xml:space="preserve"> </w:t>
            </w:r>
            <w:r w:rsidRPr="00183598">
              <w:rPr>
                <w:sz w:val="20"/>
                <w:szCs w:val="20"/>
              </w:rPr>
              <w:t>анықтауға</w:t>
            </w:r>
            <w:r w:rsidRPr="003B629A">
              <w:rPr>
                <w:sz w:val="20"/>
                <w:szCs w:val="20"/>
              </w:rPr>
              <w:t xml:space="preserve"> </w:t>
            </w:r>
            <w:r w:rsidRPr="00183598">
              <w:rPr>
                <w:sz w:val="20"/>
                <w:szCs w:val="20"/>
              </w:rPr>
              <w:t>арналған</w:t>
            </w:r>
            <w:r w:rsidRPr="003B629A">
              <w:rPr>
                <w:sz w:val="20"/>
                <w:szCs w:val="20"/>
              </w:rPr>
              <w:t xml:space="preserve"> </w:t>
            </w:r>
            <w:r w:rsidRPr="00183598">
              <w:rPr>
                <w:sz w:val="20"/>
                <w:szCs w:val="20"/>
              </w:rPr>
              <w:t>фотометриялық</w:t>
            </w:r>
            <w:r w:rsidRPr="003B629A">
              <w:rPr>
                <w:sz w:val="20"/>
                <w:szCs w:val="20"/>
              </w:rPr>
              <w:t xml:space="preserve"> </w:t>
            </w:r>
            <w:r w:rsidRPr="00183598">
              <w:rPr>
                <w:sz w:val="20"/>
                <w:szCs w:val="20"/>
              </w:rPr>
              <w:t>турбидиметриялық</w:t>
            </w:r>
            <w:r w:rsidRPr="003B629A">
              <w:rPr>
                <w:sz w:val="20"/>
                <w:szCs w:val="20"/>
              </w:rPr>
              <w:t xml:space="preserve"> </w:t>
            </w:r>
            <w:r w:rsidRPr="00183598">
              <w:rPr>
                <w:sz w:val="20"/>
                <w:szCs w:val="20"/>
              </w:rPr>
              <w:t>сынау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jc w:val="both"/>
              <w:rPr>
                <w:sz w:val="20"/>
                <w:szCs w:val="20"/>
              </w:rPr>
            </w:pPr>
            <w:r w:rsidRPr="00351AA3">
              <w:rPr>
                <w:sz w:val="20"/>
                <w:szCs w:val="20"/>
              </w:rPr>
              <w:t xml:space="preserve">Фотометрический турбидиметрический тест для количественного определения С-реактивного белка человека (СРБ) в сыворотке и плазме крови "CRP Reagent kit", 1х10мл  </w:t>
            </w:r>
          </w:p>
          <w:p w:rsidR="006730D7" w:rsidRPr="00351AA3" w:rsidRDefault="006730D7" w:rsidP="008140A5">
            <w:pPr>
              <w:shd w:val="clear" w:color="auto" w:fill="FFFFFF"/>
              <w:autoSpaceDE w:val="0"/>
              <w:autoSpaceDN w:val="0"/>
              <w:adjustRightInd w:val="0"/>
              <w:rPr>
                <w:sz w:val="20"/>
                <w:szCs w:val="20"/>
              </w:rPr>
            </w:pPr>
            <w:r w:rsidRPr="00351AA3">
              <w:rPr>
                <w:sz w:val="20"/>
                <w:szCs w:val="20"/>
              </w:rPr>
              <w:t>С-реактивный белок человека (СРБ) в пробе, стандарте или контрольной сыворотке реагирует иммунологически с соответствующими антителами в антисыворотке с образованием иммунопреципитатов, приводящих к появлению мутности раствора. Буферный раствор содержит полиэтиленгликоль в качестве ускорителя. Образующаяся мутность раствора, измеряемая фотометрически, пропорциональна концентрации СРБ в пробе, стандарте или контрольной сыворотке.</w:t>
            </w:r>
          </w:p>
          <w:p w:rsidR="006730D7" w:rsidRPr="00351AA3" w:rsidRDefault="006730D7" w:rsidP="008140A5">
            <w:pPr>
              <w:shd w:val="clear" w:color="auto" w:fill="FFFFFF"/>
              <w:autoSpaceDE w:val="0"/>
              <w:autoSpaceDN w:val="0"/>
              <w:adjustRightInd w:val="0"/>
              <w:rPr>
                <w:sz w:val="20"/>
                <w:szCs w:val="20"/>
              </w:rPr>
            </w:pPr>
            <w:r w:rsidRPr="00351AA3">
              <w:rPr>
                <w:sz w:val="20"/>
                <w:szCs w:val="20"/>
              </w:rPr>
              <w:t>Вычисление результатов производится исходя из результата фотометрирования стандартного раствора, которое проводится в каждой серии измерений. Фасовка набора 1х10мл СРБ антисыворотка Моноспецифическая к СРБ человека антисыворотка (козел)</w:t>
            </w:r>
          </w:p>
          <w:p w:rsidR="006730D7" w:rsidRPr="00351AA3" w:rsidRDefault="006730D7" w:rsidP="008140A5">
            <w:pPr>
              <w:shd w:val="clear" w:color="auto" w:fill="FFFFFF"/>
              <w:autoSpaceDE w:val="0"/>
              <w:autoSpaceDN w:val="0"/>
              <w:adjustRightInd w:val="0"/>
              <w:rPr>
                <w:sz w:val="20"/>
                <w:szCs w:val="20"/>
              </w:rPr>
            </w:pPr>
            <w:r w:rsidRPr="00351AA3">
              <w:rPr>
                <w:sz w:val="20"/>
                <w:szCs w:val="20"/>
              </w:rPr>
              <w:t>Стабилизаторы. В качестве пробы необходимо использовать сыворотку, гепаринизированную или ЭДТА плазму.</w:t>
            </w:r>
          </w:p>
          <w:p w:rsidR="006730D7" w:rsidRPr="00351AA3" w:rsidRDefault="006730D7" w:rsidP="008140A5">
            <w:pPr>
              <w:shd w:val="clear" w:color="auto" w:fill="FFFFFF"/>
              <w:autoSpaceDE w:val="0"/>
              <w:autoSpaceDN w:val="0"/>
              <w:adjustRightInd w:val="0"/>
              <w:rPr>
                <w:sz w:val="20"/>
                <w:szCs w:val="20"/>
              </w:rPr>
            </w:pPr>
            <w:r w:rsidRPr="00351AA3">
              <w:rPr>
                <w:sz w:val="20"/>
                <w:szCs w:val="20"/>
              </w:rPr>
              <w:t>Билирубин в концентрации до 170 мкмоль/л, гемоглобин до 2,5 г/л и мутность образцов не влияют на результат исследования. Для измерения необходимая длина волны 340 нм, оптический путь 1см, температура 25С, измерение против холостой пробы по реагенту, нужна одна холостая проба на серию. Линейность метода до 25 мг/дл. Нижний предел определения метода 0,1 мг/дл. Эффект прозоны не наблюдается вплоть до 40 мг/дл. Линейность и нижний предел определения зависят от процедуры/анализатора. Пробы пациентов с нарушением гаммаглобулинообразования (гаммапатия) следует разводить физ.раствором перед исследованием, чтобы избежать возникновения мутности при смешивании не разведенных проб с буфером</w:t>
            </w:r>
          </w:p>
          <w:p w:rsidR="006730D7" w:rsidRPr="00351AA3" w:rsidRDefault="006730D7" w:rsidP="008140A5">
            <w:pPr>
              <w:rPr>
                <w:sz w:val="20"/>
                <w:szCs w:val="20"/>
              </w:rPr>
            </w:pP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lastRenderedPageBreak/>
              <w:t>101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 xml:space="preserve">С-реактивті ақуыз (CRP) стандарты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 xml:space="preserve">Стандарт для С-реактивного белка (СРБ)                 CRP Standard Human GmbH  Германия, 2х1мл </w:t>
            </w:r>
          </w:p>
          <w:p w:rsidR="006730D7" w:rsidRPr="00351AA3" w:rsidRDefault="006730D7" w:rsidP="008140A5">
            <w:pPr>
              <w:rPr>
                <w:sz w:val="20"/>
                <w:szCs w:val="20"/>
              </w:rPr>
            </w:pPr>
            <w:r w:rsidRPr="00351AA3">
              <w:rPr>
                <w:sz w:val="20"/>
                <w:szCs w:val="20"/>
              </w:rPr>
              <w:t>готовая к использованию стабилизированная сыворотка человека</w:t>
            </w:r>
          </w:p>
          <w:p w:rsidR="006730D7" w:rsidRPr="00351AA3" w:rsidRDefault="006730D7" w:rsidP="008140A5">
            <w:pPr>
              <w:rPr>
                <w:sz w:val="20"/>
                <w:szCs w:val="20"/>
              </w:rPr>
            </w:pPr>
            <w:r w:rsidRPr="00351AA3">
              <w:rPr>
                <w:sz w:val="20"/>
                <w:szCs w:val="20"/>
              </w:rPr>
              <w:t xml:space="preserve">Концентрация (мг/дл, мг/л) указана на этикетке флакона. Величина соответствует новому Сертифицированному Контрольному Материалу CRM 470 (в СШ обозначение RPPHS lot 91/0619). После вскрытия упаковки стандарт сохраняет стабильность в течение 6 недель при условии его хранения в температурных условиях от +2ºС до +8ºС. Не допускать контаминации и замораживания реагента. Реагент содержит азид натрия (0,095%). </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102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қан сарысуындағы ревматоидты факторды (РФ) сандық анықтауға арналған латекс-турбидиметриялық сынағы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Латексный турбидиметрический тест для количественного определения ревматоидного фактора (РФ) в сыворотке крови "RF Reagent kit", 2х50мл</w:t>
            </w:r>
            <w:r w:rsidRPr="00351AA3">
              <w:rPr>
                <w:sz w:val="20"/>
                <w:szCs w:val="20"/>
              </w:rPr>
              <w:tab/>
            </w:r>
          </w:p>
          <w:p w:rsidR="006730D7" w:rsidRPr="00351AA3" w:rsidRDefault="006730D7" w:rsidP="008140A5">
            <w:pPr>
              <w:jc w:val="both"/>
              <w:rPr>
                <w:sz w:val="20"/>
                <w:szCs w:val="20"/>
              </w:rPr>
            </w:pPr>
            <w:r w:rsidRPr="00351AA3">
              <w:rPr>
                <w:sz w:val="20"/>
                <w:szCs w:val="20"/>
              </w:rPr>
              <w:t>Латексный турбодиметрический тест для количественного определения Ревматоидных факторов.</w:t>
            </w:r>
          </w:p>
          <w:p w:rsidR="006730D7" w:rsidRPr="00351AA3" w:rsidRDefault="006730D7" w:rsidP="008140A5">
            <w:pPr>
              <w:jc w:val="both"/>
              <w:rPr>
                <w:sz w:val="20"/>
                <w:szCs w:val="20"/>
              </w:rPr>
            </w:pPr>
            <w:r w:rsidRPr="00351AA3">
              <w:rPr>
                <w:sz w:val="20"/>
                <w:szCs w:val="20"/>
              </w:rPr>
              <w:t xml:space="preserve">Ревматоидные факторы (РФ) в тестируемом образце или стандарте вызывают агглютинацию латексных частиц покрытых гамма-глобулином человека. Уровень агглютинации пропорционален концентрации РФ в тестируемом образце и может быть измерен по степени его прозрачности. В наборе готовы к применению 2 х 50 мл Латексный реагент который содержит: </w:t>
            </w:r>
          </w:p>
          <w:p w:rsidR="006730D7" w:rsidRPr="00351AA3" w:rsidRDefault="006730D7" w:rsidP="008140A5">
            <w:pPr>
              <w:rPr>
                <w:sz w:val="20"/>
                <w:szCs w:val="20"/>
              </w:rPr>
            </w:pPr>
            <w:r w:rsidRPr="00351AA3">
              <w:rPr>
                <w:sz w:val="20"/>
                <w:szCs w:val="20"/>
              </w:rPr>
              <w:t>Суспензия латексных частиц покрытых гамма-глобулином человека, Азид натрия 0,095%. Латексный реагент стабилен до истечения указанного срока годности (на этикетке флакона), при температуре хранения 2…8ºС. Необходимые параметры для исследования: длина волны: 650 нм (600-700), температура: 37ºС, оптический коридор: 1 см, измерение: по дистиллированной воде (увеличение абсорбции).</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103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Ревматоидты факторға арналған стандарт (RF)</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Стандарт для  ревматоидного фактора (РФ)       RF Standard Human GmbH  Германия  Набор состоит из 2 х 3мл Стандарт в составе которого: Лиофилизат (человеческий IgG). Концентрация РФ указана на этикетке флакона. Стабильность: 1 месяц при температуре хранения 2…8ºС. 4.</w:t>
            </w:r>
            <w:r w:rsidRPr="00351AA3">
              <w:rPr>
                <w:sz w:val="20"/>
                <w:szCs w:val="20"/>
              </w:rPr>
              <w:tab/>
              <w:t>РФ Стандарт откалиброван в соответствии с первым международным стандартом ВОЗ  Необходим для проверки контроля правильности работы реагента Ревматоидные факторы (РФ) «RHEUMATOID FACTORS (RF)» производителя Human GmbH, Германия.</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104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қан сарысуындағы антистрептолизин мөлшерін сандық анықтауға арналған латекс турбидиметриялық сынағы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 xml:space="preserve"> Латексный турбидиметрический тест для количественного определения антистрептолизина - О (АСЛО) в сыворотке крови "ASO",  2х50мл. Анти-Стрептолизин-О (АСО) в тестируемом образце или стандарте вызывает агглютинацию в латексных частицах покрытых антигеном стрептолизина-О. Уровень агглютинации пропорционален концентрации АСО в тестируемом образце и может быть измерен по степени его прозрачности. В составе набора 2 х 50 мл АСО Латексный реагент (готов к применению) Суспензия латексных частиц покрытых стрептолизином-О, Азид натрия 0.095%. Тестируемый образец: сыворотка. Необходимая длина волны: 546 nm (530-550), температура: 37ºС, оптический коридор: 1 см, Измерение по дистиллированной воде (увеличение абсорбции). Линейность: до 800 IU/ml. Не обнаружен феномен прозоны. Предел линейности может изменяться у различных приложений</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105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Антистрептолизин стандарты - O (ASLO)</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Стандарт для антистрептолизина - О (АСЛО) ASO Standard для калибровки иммунотурбидиметрических анализов на антитела к СТРЕПТОЛИЗИН-О. Лиофилизат от белого до желтоватого цвета, не имеющего запаха, с химическим компонентом лиофилизированная сыворотка человека. Сыворотки крови человека, которые были использованы при производстве стандарта, были исследованы на вирус гепатита В, HIV- и HCV- антитела, и были получены отрицательные результаты.</w:t>
            </w:r>
          </w:p>
          <w:p w:rsidR="006730D7" w:rsidRPr="00351AA3" w:rsidRDefault="006730D7" w:rsidP="008140A5">
            <w:pPr>
              <w:tabs>
                <w:tab w:val="left" w:pos="920"/>
              </w:tabs>
              <w:jc w:val="both"/>
              <w:rPr>
                <w:sz w:val="20"/>
                <w:szCs w:val="20"/>
              </w:rPr>
            </w:pP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106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қан сарысуындағы турби-диметриялық әдіспен трансферринді сандық анықтауға арналған сынақ жинағы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 xml:space="preserve">Тестовый набор для количественного определения трансферрина турбидиметрическим методом в сыворотке крови "TRANSFERRIN", в комплекте с калибратором  </w:t>
            </w:r>
          </w:p>
          <w:p w:rsidR="006730D7" w:rsidRPr="00351AA3" w:rsidRDefault="006730D7" w:rsidP="008140A5">
            <w:pPr>
              <w:rPr>
                <w:sz w:val="20"/>
                <w:szCs w:val="20"/>
              </w:rPr>
            </w:pPr>
            <w:r w:rsidRPr="00351AA3">
              <w:rPr>
                <w:sz w:val="20"/>
                <w:szCs w:val="20"/>
              </w:rPr>
              <w:t xml:space="preserve">Трансферрин в пробе или стандарте взаимодействует с антителами к трансферрину, содержащимися в реагенте. Увеличение оптической плотности, вызванное образованием комплексов, измеряется турбиди-метрическим методом. В наборе: 2 х 30 мл Монореагент содержит: антисыворотка (козел), содержащая антитела к человеческому трансферрину, стабилизированная в физиологическом растворе (0,9%) - рН 8,3, ПЭГ - 20 г/л, азид натрия - 0.095% Для измерения необходимы: длина волны - 340 нм, Hg 334/365 нм, оптический путь - 1 см, температура - 20…25°С, измерение - против воды, реакция с увеличением оптической плотности. Линейность метода: диапазон измерений 0 - 550 мг/дл. </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107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Калибратор Трансферрин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Калибратор /Трансферрин  - TRF Standard, 2х1 мл Содержание набора: 2 х 1 мл Калибратор С3/С4/Трансферрин. Состав: жидкая кальцифицированная плазма человека. Азид натрия - 0.095% Концентрация С4 в стандарте (указывается на этикетке флакона) определена с использованием эталонно-го материала CRM 470. Подходит для проверки контроля правильности работы реагента ТРАНСФЕРРИН (TRANSFERRIN) производителя Human GmbH, Германия</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lastRenderedPageBreak/>
              <w:t>108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Сарысудағы және қан плазмасындағы альбуминді анықтауға арналған бромкрезол жасылын қолданып сынау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Тест с использованием бромкрезолового зеленого для определения Альбумина в сыворотке и плазме крови "Albumin liquicolor", 4x100мл Бромкрезоловый зеленый образует с альбумином в цитратном буфере окрашенный комплекс. Поглощение образующегося комплекса пропорционально концентрации альбумина в пробе, R 1 - раствор с красителем Цитратный буфер (pH 4.2) - 30 ммоль/л Бромкрезоловый зеленый - 260 мкмоль/л в фасовке 4х100мл, STD - Стандартный раствор альбумина Альбумин - 4 г/дл или 40 г/л, Азид натрия - 0.095 % в фасовке 1х3мл. Проба - сыворотка, гепаринизированная или ЭДТА – плазма. Необходимая длина волны для измерения: Hg 546 нм, оптический путь 1 см при температуре 20…25ºС. Измерение производится против холостой пробы по реагенту. Область линейности теста  - до 70 г/л или 7г/дл. Пробы с более высокими значениями разведите физраствором (0.9%) в соотношении 1:1. Полученное разведение используйте в качестве пробы. Результат умножьте на 2 (коэффициент разведения).</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109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 xml:space="preserve">Қан сарысуындағы немесе қан плазмасындағы HDL холестеринді ферментативті анықтауға негізделген тікелей гомогенді сынақ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shd w:val="clear" w:color="auto" w:fill="FFFFFF"/>
              <w:autoSpaceDE w:val="0"/>
              <w:autoSpaceDN w:val="0"/>
              <w:adjustRightInd w:val="0"/>
              <w:rPr>
                <w:sz w:val="20"/>
                <w:szCs w:val="20"/>
              </w:rPr>
            </w:pPr>
            <w:r w:rsidRPr="00351AA3">
              <w:rPr>
                <w:sz w:val="20"/>
                <w:szCs w:val="20"/>
              </w:rPr>
              <w:t xml:space="preserve">Прямой гомогенный тест, основанный на ферментативном определении холестерина ЛПВП в сыворотке или плазме крови "HDL Cholesterol liquicolor ", 80 мл </w:t>
            </w:r>
          </w:p>
          <w:p w:rsidR="006730D7" w:rsidRPr="00351AA3" w:rsidRDefault="006730D7" w:rsidP="008140A5">
            <w:pPr>
              <w:rPr>
                <w:sz w:val="20"/>
                <w:szCs w:val="20"/>
              </w:rPr>
            </w:pPr>
            <w:r w:rsidRPr="00351AA3">
              <w:rPr>
                <w:sz w:val="20"/>
                <w:szCs w:val="20"/>
              </w:rPr>
              <w:t>Количественное определение холестерина ЛПВП состоит из двух стадий: первая стадия – удаление из зоны реакции хиломикронов холестерина ЛПОНП и холестерина ЛПНП под действием ферментов. Вторая ста</w:t>
            </w:r>
            <w:r w:rsidRPr="00351AA3">
              <w:rPr>
                <w:sz w:val="20"/>
                <w:szCs w:val="20"/>
              </w:rPr>
              <w:softHyphen/>
              <w:t>дия – определение холестерина ЛПВП широко распространенным ферментативным методом с применени</w:t>
            </w:r>
            <w:r w:rsidRPr="00351AA3">
              <w:rPr>
                <w:sz w:val="20"/>
                <w:szCs w:val="20"/>
              </w:rPr>
              <w:softHyphen/>
              <w:t>ем специфичных для холестерина ЛПВП поверхностноактивных веществ. Комбинация этих двух стадий де</w:t>
            </w:r>
            <w:r w:rsidRPr="00351AA3">
              <w:rPr>
                <w:sz w:val="20"/>
                <w:szCs w:val="20"/>
              </w:rPr>
              <w:softHyphen/>
              <w:t xml:space="preserve">лает данное определение холестерина ЛПВП более точными по сравнению с другими методами. В составе набора 1 х 60 мл Ферментативный реагент, который содержит: Буфер Гудса, рН=7,0 (20°С) -  100 ммоль/л, холестеринэстераза - 600 Ед/л, холестериноксидаза - 380 Ед/л, каталаза - 600 Ед/мл, N-(2-гидрокси-3-сульфопропил)-3,5-диметоксианилин (HDAOS) - 0,42 ммоль/л; 1 х 20 мл Субстрат, в составе которого: пероксидаза - 1000 Ед/л, 4-аминоантипирин (4-АА) - 1,00 ммоль/л, буфер Гудса, рН=7,0 (20°С) - 100 ммоль/л, азид натрия 0,05%, детергенты  &gt;1%; 1 х 5 мл Калибратор холестерин. Для пробы необходимы сыворотка, плазма. Характеристики измерения длина волны: Hg 578 нм, 593 нм, (от 570 до 610 нм), оптический путь: 1 см, температура: 37°С, измерение: против холостой пробы по реагенту. </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110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Қан сарысуындағы және қан плазмасындағы гамма-ГТ гаммаглутамилтранс-феразаның белсенділігін анықтауға арналған колориметриялық сынама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Колориметрический тест для определения активности гаммаглутамилтрансферазы в сыворотке и плазме крови gamma-GT liquicolor, 10х10 мл по Persija &amp; van der Slik. Состав набора 10 х 8 мл Буферный раствор: ТРИС буфер (рН 8.25) 100 ммоль/л, Глицилглицин 100 ммоль/л, 2 х 10 мл Субстрат L-γ-глутамил- 3-карбокси-4 нитроанилид - 4 ммоль/л. Пробы для анализа: Сыворотка или плазма, обработанная ЭДТА. Необходимая длина волны Hg 405 нм (400-420 нм), оптический путь 1см, температура 25, 30, 37оС, измерение против воздуха, реакция с возрастанием оптической плотности. против воздуха, реакция с возрастанием оптической плотности.</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111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Сарысудағы, плазмадағы және зәрдегі несеп қышқылын анықтауға арналған антилипидті фактормен ферментативті колориметриялық сынама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Ферментативный колориметрический тест с антилипидным фактором (АЛФ) для определения мочевой кислоты в сыворотке, плазме крови и моче URIC ACID liquicolor, 4х30мл Ферментный реагент с составом: фосфатный буфер (рН 7,5) 50 ммоль/л, 4-Аминофеназон 0,3 ммоль/л, ДХГБС 4 ммоль/л, уриказа ≥ 200 Ед/л, пероксидаза ≥ 1000 Ед/л. 3 мл Стандарт: мочевая кислота, азид натрия 0,095%. Образцы: сыворотка, гепаринизированная плазма или ЭДТА-плазма, моча. Для анализа необходимо придерживаться следующих параметров: длина волны: 520 нм, Hg 546 нм, оптический путь: 1 см, температура: 20-25°С или 37°С, измерение: по холостому реагенту. Тест линеен при концентрации мочевой кислоты до 20 мг/дл или 1190 мкмоль/л. Пробы с более высокими концентрациями рекомендуется развести в соотношении 1 + 1 физиологическим раствором (0.9%) и повторить исследование. Полученный результат умножьте на 2 (коэффициент разведения).</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 xml:space="preserve">Ұйқы безінің амилазасын сандық анықтауға арналған ферментативті колориметриялық </w:t>
            </w:r>
            <w:r w:rsidRPr="00183598">
              <w:rPr>
                <w:sz w:val="20"/>
                <w:szCs w:val="20"/>
              </w:rPr>
              <w:lastRenderedPageBreak/>
              <w:t>тест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lastRenderedPageBreak/>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 xml:space="preserve">Ферментативный колориметрический тест для количественного определения PANCREAS-AMYLASE liquicolor. Набор содержит 4х10мл буфер, 2х5мл субстрат. В составе буфера (pH 7,15) Goods буфер - 0,1 моль/л, хорид натрия - 50 ммоль/л, хлорид магния - 10 ммоль/л, α-Глюкозидаза ≥ 2 кЕ/л, моноклональные антитела к слюнной a-амилазе ≥ 25 мг/л, азид натрия 0,95 г/л. В составе субстрата (pH 7,15) Goods буфер 0,1 моль/л, EPS-G7 1,6 ммоль/л, азид натрия 0,95 г/л. Реагенты стабильны даже после вскрытия флаконов вплоть до указанной даты при температуре хранения 2...8°С. в качестве пробы необходимо использовать сыворотку, плазму (гепарин, ЭДТА), </w:t>
            </w:r>
            <w:r w:rsidRPr="00351AA3">
              <w:rPr>
                <w:sz w:val="20"/>
                <w:szCs w:val="20"/>
              </w:rPr>
              <w:lastRenderedPageBreak/>
              <w:t>мочу. Необходимая длина волны для измерения 405нм, оптический путь 1см, температура 37С, измерение против холостой пробы по реагенту. Линейность метода: Диапазон измерений 5 - 2000 Е/л. Эффект прозоны не наблюдается.</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lastRenderedPageBreak/>
              <w:t>113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 xml:space="preserve">Сарысудағы және қан плазмасындағы триглице-ридтердің антилипидтік факторы бар концентрация-сын анықтауға арналған ферментативті колоримет-риялық сынағы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pStyle w:val="1"/>
              <w:ind w:left="176"/>
              <w:rPr>
                <w:b/>
                <w:bCs/>
                <w:sz w:val="20"/>
                <w:szCs w:val="20"/>
              </w:rPr>
            </w:pPr>
            <w:r w:rsidRPr="00351AA3">
              <w:rPr>
                <w:b/>
                <w:bCs/>
                <w:sz w:val="20"/>
                <w:szCs w:val="20"/>
              </w:rPr>
              <w:t xml:space="preserve"> </w:t>
            </w:r>
            <w:r w:rsidRPr="00351AA3">
              <w:rPr>
                <w:bCs/>
                <w:sz w:val="20"/>
                <w:szCs w:val="20"/>
              </w:rPr>
              <w:t>Ферментативный колориметрический тест для определения концентрации триглицеридов с АЛФ (антилипидным фактором) в сыворотке и плазме крови TRIGLYCERIDES liquicolor mono, 9x15мл  Триглицериды определяют после ферментативного гидролиза липазами</w:t>
            </w:r>
            <w:r w:rsidRPr="00351AA3">
              <w:rPr>
                <w:b/>
                <w:bCs/>
                <w:sz w:val="20"/>
                <w:szCs w:val="20"/>
              </w:rPr>
              <w:t>.</w:t>
            </w:r>
          </w:p>
          <w:p w:rsidR="006730D7" w:rsidRPr="00351AA3" w:rsidRDefault="006730D7" w:rsidP="008140A5">
            <w:pPr>
              <w:rPr>
                <w:sz w:val="20"/>
                <w:szCs w:val="20"/>
              </w:rPr>
            </w:pPr>
            <w:r w:rsidRPr="00351AA3">
              <w:rPr>
                <w:sz w:val="20"/>
                <w:szCs w:val="20"/>
              </w:rPr>
              <w:t xml:space="preserve">Индикатором является хинонимин, образующийся из перекиси водорода, 4-аминоантипирина и 4-хлорфенола под каталитическим действием пероксидазы.В наборе 9х15мл монореагент с составом: PIPES буфер (рН 7,5) 50 ммоль/л, 4-хлорфенол 5 ммоль/л, 4-аминофеназон 0,25 ммоль/л, ионы магния 4,5 ммоль/л, АТФ 2 ммоль/л, липаза ≥ 1300 ед/л, пероксидаза ≥ 500 ед/л, глицеролкиназа ≥ 400 ед/л, глицерол-3-фосфат оксидаза ≥ 1500 ед/л, азид натрия 0,05 %, 3 мл Стандарт триглицериды. Реагенты стабильны даже после вскрытия до указанного срока годности при хранении при температуре 2...8°С. При 20...25°С реагент стабилен в течение 4 недель. Образец: сыворотка, гепаринизированная плазма или плазма с ЭДТА. Параметры для анализа: длина волны: 500 нм, Hg 546 нм, оптический путь: 1 см, температура: 20...25°С или 37°С, измерение: относительно бланка реагента. Тест является линейным до концентрации триглицеридов 1000 мг/дл или 11,4 ммоль/л. </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114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Адам сарысуындағы және плазмасындағы креатинкиназаны сандық анықтауға арналған сынама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jc w:val="both"/>
              <w:rPr>
                <w:sz w:val="20"/>
                <w:szCs w:val="20"/>
              </w:rPr>
            </w:pPr>
            <w:r w:rsidRPr="00351AA3">
              <w:rPr>
                <w:sz w:val="20"/>
                <w:szCs w:val="20"/>
              </w:rPr>
              <w:t>Тест для количественного определения креатинкиназы в сыворотке и плазме крови человека  CK NAC activated liquiUV, 10х10мл Каждый набор CK NAC liquiUV состоит из жидких реагентов, - [ENZ] (Реагент 1) и [SUB] (Реагент 2), готовых к использованию и предназначенных для выполнения диагностических исследований in vitro</w:t>
            </w:r>
          </w:p>
          <w:p w:rsidR="006730D7" w:rsidRPr="00351AA3" w:rsidRDefault="006730D7" w:rsidP="008140A5">
            <w:pPr>
              <w:rPr>
                <w:sz w:val="20"/>
                <w:szCs w:val="20"/>
              </w:rPr>
            </w:pPr>
            <w:r w:rsidRPr="00351AA3">
              <w:rPr>
                <w:sz w:val="20"/>
                <w:szCs w:val="20"/>
              </w:rPr>
              <w:t>Ферменты 10 х 8 мл содержат: имидазольный буфер (pH 6,2) - 125  мМоль/л, глюкоза - 25мМоль/л, ацетат магния - 12,5мМоль/л, ЭДТК - 2,5мМоль/л, АМФ - 6,25мМоль/л, N-ацетилцистеин - 0,25мМоль/л, диаденозина пентафосфат - 12,5мкМоль/л, НАДФ - 2,5мМоль/л, гексокиназа - ≥ 5Ед./мл, стабилизатор SH - 31,25мМоль/л, азид натрия - 0,095%. Субстрат 2 х 10 мл содержит: АДФ - 10мМоль/л, глюкозо-6-фосфатдегидрогеназа - ≥ 14Ед./мл, креатинфосфат - 150 мМоль/л, азид натрия - 0,095 %. Стандартный метод модифицирован в соответствии с рекомендациями Европейского Комитета по клиническим лабораторным стандартам (ECCLS) и Международной федерации клинической химии (IFCC). Образцы: сыворотка, гепаринизированная плазма или плазма с ЭДТК. Для проведения анализа необходимая длина волны - Hg 365 нм, 340 нм или Hg 334 нм, оптический путь - 1 см, температура - 25°C, 30°C или 37°C, измерение - против воздуха (увеличивающаяся абсорбция).</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Сарысудағы және қан плазмасындағы магнийді ALP (антилипидтік фактор) бар магнийді анықтауға арналған фотометриялық колориметриялық сынама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Фотометрический колориметрический тест  для определения магния с АЛФ (антилипидным фактором) в сыворотке и плазме крови  MAGNESIUM liquicolor,200мл Набор состоит из 2x100мл Цветного реагента с составом: CAPS 50 ммоль/л</w:t>
            </w:r>
          </w:p>
          <w:p w:rsidR="006730D7" w:rsidRPr="00351AA3" w:rsidRDefault="006730D7" w:rsidP="008140A5">
            <w:pPr>
              <w:rPr>
                <w:sz w:val="20"/>
                <w:szCs w:val="20"/>
              </w:rPr>
            </w:pPr>
            <w:r w:rsidRPr="00351AA3">
              <w:rPr>
                <w:sz w:val="20"/>
                <w:szCs w:val="20"/>
              </w:rPr>
              <w:t xml:space="preserve">G-ЭДТА 0,13 ммоль/л, Ксилидиловый синий 0,09 ммоль/л, Димеркаптоянтарная кислота 0,1 %, Азид натрия 0,095 % и 1х3мл Стандарта с составом: Магний, Азид натрия 0,095%. В качестве образцов необходимо использовать сыворотку, плазму (не использовать ЭДТА-плазму). Для проведения анализов необходимо придерживаться следующих параметров: длина волны: 520 нм, 546 нм, оптический путь: 1 см, температура: 20-25 °С, измерение: относительно холостого реагента. Только один бланк реагента в серии требуется. Линейность: Тест является линейным до концентрации магния 5 мг/дл или 2,05 ммоль/л. </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116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 xml:space="preserve">Адамның қан сарысуын-дағы және плазмасындағы иондалған кальцийді сан-дық анықтауға арналған сынама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Тест для количественного определения ионизированного кальция в сыворотке и плазме крови человека Calcium liquicolor, 200мл Ионы кальция реагируют с о-крезолфталеинкомплексоном в щелочной среде с образованием комплекса красно-фиолетового цвета. Оптическая плотность этого комплекса пропорциональна концентрации кальция в пробе. В составе набора реагентов: 100мл Раствор буфера содержащий лизиновый буфер (рН = 11.1) - 0.2 моль/л, азид натрия - 0.095%. 100мл Цветной реагент 8-гидроксихинолин - 14 ммоль/л, о-Крезолфталеинкомплексон - 0.1 ммоль/л, Соляная кислота - 0.1 моль/л. Необходимые пробы: сыворотка или гепаринизированная плазма. Необходимая длина волны для измерения - 570 нм, Hg 578 нм, оптический путь - 1 см, температура - 20С-25С. Измерение против холостой пробы по реагенту. Нужна одна холостая проба на серию. Метод линеен до концентрации кальция 15 мг/дл (3,75 ммоль/л). Если содержание кальция в пробе выше 3,75 ммоль/л, разбавьте пробу дистиллированной водой в отношении 1+1 и повторите исследование. Полученный результат умножьте на 2 (коэффициент разведения).</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117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 xml:space="preserve">Жалпы қандағы гликоге-моглобинді </w:t>
            </w:r>
            <w:r w:rsidRPr="00183598">
              <w:rPr>
                <w:sz w:val="20"/>
                <w:szCs w:val="20"/>
              </w:rPr>
              <w:lastRenderedPageBreak/>
              <w:t>анықтауға ар-налған фотометриялық сынама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lastRenderedPageBreak/>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 xml:space="preserve">Фотометрический тест для определения гликогемоглобина в цельной крови HbA1c liquidirect 40 мл Латексный реагент (R1), который состоит из латекса - 0,13 %, глициновый буфер (pH 8,0±0,2) - 20 мМоль/л, NaN3 &lt; 0,1 %, 1х75 тестов Буфер (R2) в составе которого </w:t>
            </w:r>
            <w:r w:rsidRPr="00351AA3">
              <w:rPr>
                <w:sz w:val="20"/>
                <w:szCs w:val="20"/>
              </w:rPr>
              <w:lastRenderedPageBreak/>
              <w:t>Глициновый буфер (pH 5,75) 80 мМоль/л, NaN3 &lt; 0,1 %, 0,5 мл Антитела (R3) в составе которого Моноклональные антитела мыши к HbA1c человека 0,05 мг/мл, Поликлональные антитела козы к IgG мыши 0,08 мг/дл, NaN3 &lt; 0,1 %. 1×100 мл Лизирующий реагент (R4) в составе лизирующий реагент, NaN3 0,05%. В методе используются взаимодействие антигена и антител для прямого определения процентного содержания HbА1с в цельной крови. Определение основано на конкурентном связывании общего гемоглобина и HbА1с со специфическими латексными частицами пропорционально их концентрации. Моноклональные антитела мыши к HbА1с человека перекрестно связаны с антителами козы к IgG мыши и специфически взаимодействуют с HbА1с с развитием агглютинации латексных частиц. Степень агглютинации зависит от количества связанного HbА1с. Увеличение мутности смеси измеряется фотометрически. Значение HbА1с в пробах экстраполируется из кривой, установленной при измерении калибраторов. В качестве образца используется венозная кровь с ЭДТК. Линейность: до 150 мМоль/Моль Hb</w:t>
            </w:r>
          </w:p>
          <w:p w:rsidR="006730D7" w:rsidRPr="00351AA3" w:rsidRDefault="006730D7" w:rsidP="008140A5">
            <w:pPr>
              <w:rPr>
                <w:sz w:val="20"/>
                <w:szCs w:val="20"/>
              </w:rPr>
            </w:pPr>
            <w:r w:rsidRPr="00351AA3">
              <w:rPr>
                <w:sz w:val="20"/>
                <w:szCs w:val="20"/>
              </w:rPr>
              <w:t>Интерференции: Критерий: Восстановление в пределах ± 10 % первоначального значения. Значительной интерференции не выявлено при концентрации билирубина &lt;50 мг/дл, аскорбиновой кислоты &lt;50 мг/дл, интралипида &lt;400 мг/дл, ацетилированного гемоглобина &lt;8 мМоль/л и карбамилированного гемоглобина &lt;8 мМоль/л.</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lastRenderedPageBreak/>
              <w:t>118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Гликогемоглобинді бақылау жинағы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Набор контролей для гликогемоглобина – HbA1c liquidirect, 2х2х0.5мл Контрольный набор предназначен для контроля качества наборов для тестирования HUMAN HbA1c. Контрольные образцы изготовлены из эритроцитов человека и лиофилизированы. В наборе: 2х0,5мл контрольная кровь в норме, 2х0,5мл контроль крови ненормальный. Рассчитайте разницу поглощения (</w:t>
            </w:r>
            <w:r w:rsidRPr="00351AA3">
              <w:rPr>
                <w:sz w:val="20"/>
                <w:szCs w:val="20"/>
              </w:rPr>
              <w:t>A [CAL] = A [CAL] - ARB) каждого калибратор и отобразите значения (ось Y) против соответствующих концентрации (ось X). Концентрация в образце интерполируется из калибровочной кривой.</w:t>
            </w:r>
          </w:p>
          <w:p w:rsidR="006730D7" w:rsidRPr="00351AA3" w:rsidRDefault="006730D7" w:rsidP="008140A5">
            <w:pPr>
              <w:rPr>
                <w:sz w:val="20"/>
                <w:szCs w:val="20"/>
              </w:rPr>
            </w:pPr>
            <w:r w:rsidRPr="00351AA3">
              <w:rPr>
                <w:sz w:val="20"/>
                <w:szCs w:val="20"/>
              </w:rPr>
              <w:t>Формула перевода в единицы NGSP: НГСП HbA1c [%] = HbA1c [ммоль/моль Hb] * 0,0915 + 2,15.</w:t>
            </w:r>
          </w:p>
        </w:tc>
      </w:tr>
      <w:tr w:rsidR="006730D7" w:rsidRPr="00351AA3" w:rsidTr="003B629A">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119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730D7" w:rsidRPr="00183598" w:rsidRDefault="006730D7" w:rsidP="006730D7">
            <w:pPr>
              <w:ind w:firstLine="175"/>
              <w:jc w:val="center"/>
              <w:rPr>
                <w:sz w:val="20"/>
                <w:szCs w:val="20"/>
              </w:rPr>
            </w:pPr>
            <w:r w:rsidRPr="00183598">
              <w:rPr>
                <w:sz w:val="20"/>
                <w:szCs w:val="20"/>
              </w:rPr>
              <w:t>Гликогемоглобин калибраторы жинағы</w:t>
            </w:r>
          </w:p>
          <w:p w:rsidR="006730D7" w:rsidRPr="00183598" w:rsidRDefault="006730D7" w:rsidP="006730D7">
            <w:pPr>
              <w:ind w:firstLine="175"/>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Набор калибраторов для гликогемоглобина – HbA1c liquidirect, 4х0.5мл Набор калибраторов HbA1c liquidirect используется для калибровки иммунологических анализов на HbA1c. В наборе 4 калибратора по 0,5 мл 1 – 4 Hb, извлеченный из устаревших эритроцитов (целевые значения) Калибраторы HbA1c можно отследить по системе IFCC HbA1c. Концентрации калибратора HbA1c, установленные для конкретной партии, указаны в инструкции к набору калибраторов HbA1c liquidirect. Для расчета значений NGSP HbA1c использовалась следующая формула расчета: NGSP HbA1c [%] = HbA1c [ммоль/моль Hb] * 0,0915 + 2,15. Калибровка 5-точечная калибровка с использованием [CAL-1-4] и физиологического раствора (NaCl 0,9%) в качестве.</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120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темірді жалпы байланыстыру қабілетін анықтауға арналған реагент жинағы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 xml:space="preserve">Набор реагентов для определения общей железосвязывающей способности TIBC, 100 тестов Железосвязывающий белок трансферрин в сыворотке насыщается при обработке избытком ионов Fe(III). Несвязанное (избыточное) железо адсорбируется на оксиде алюминия и осаждается. Затем определяют содержание трансферрин-связанного железа (TIBC) в супернатанте. В наборе: 1х100мл раствора железа с составом: железо-(III)-хлорид 0,09 ммоль/л, 2x20 г оксида алюминия, 1 мерная ложка. Образцы: сыворотка, гепаринизированная плазма. Реагенты стабильны до указанной на упаковке даты истечения срока годности при условии их хранения в температурных условиях от +15°С до +25°С. </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121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Комплемент С3 компонентін сандық анықтауға арналған турбидиметриялық сынақ</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Турбидиметрический тест для количественного определения С3 компонента комплемента COMPLEMENT C3, 2х20мл  / C3 антигены в пробе или стандарте взаимодействуют с антителами к С3, содержащимися в реагенте. Увеличение оптической плотности, вызванное образованием комплексов, измеряется турбидиметрическим методом. В наборе монореагент 2х20мл. Реагент содержит антисыровотку (козел), содержащая антитела к человеческому С3, стабилизированная в физиологическом растворе (0,9%)  рН 7, ПЭГ - 20 г/л, Азид натрия - 0.095%. Реагент готов к использованию. В нераспечатанных флаконах реагент стабилен вплоть до указанной даты при температуре хранения 2...8°С. Для измерения необходимая длина волны 340, Hg 334/365 нм, оптический путь 1см, температура 20-25С, измерение против дистиллированной воды (с увеличением оптической плотности). Линейность метода: диапазон измерений 0 - 350 мг/дл. Эффект прозоны не наблюдается вплоть до концентрации 700 мг/дл.</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both"/>
              <w:rPr>
                <w:sz w:val="20"/>
                <w:szCs w:val="20"/>
              </w:rPr>
            </w:pPr>
            <w:r w:rsidRPr="00183598">
              <w:rPr>
                <w:sz w:val="20"/>
                <w:szCs w:val="20"/>
              </w:rPr>
              <w:t>С4 комплемент компонентін сандық анықтауға арналған турбидиметриялық сынақ</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shd w:val="clear" w:color="auto" w:fill="FFFFFF"/>
              <w:autoSpaceDE w:val="0"/>
              <w:autoSpaceDN w:val="0"/>
              <w:adjustRightInd w:val="0"/>
              <w:rPr>
                <w:sz w:val="20"/>
                <w:szCs w:val="20"/>
              </w:rPr>
            </w:pPr>
            <w:r w:rsidRPr="00351AA3">
              <w:rPr>
                <w:sz w:val="20"/>
                <w:szCs w:val="20"/>
              </w:rPr>
              <w:t>Турбидиметрический тест для количественного определения С4 компонента комплемента COMPLEMENT C4, 2х20мл. Антигены C4 в образце или стандарте реагируют с антителами анти-C4 в реагент. Увеличение поглощения, вызванное образовавшимися агрегатами, измеряют турбидиметрическим методом конечной точки. В наборе монореагент 2х20мл. Реагент содержит антисыворотку (козел), содержащая антитела к человеческому С4, стабилизированная в физиологическом растворе (0,9%) рН 7,4, ПЭГ</w:t>
            </w:r>
            <w:r w:rsidRPr="00351AA3">
              <w:rPr>
                <w:sz w:val="20"/>
                <w:szCs w:val="20"/>
              </w:rPr>
              <w:tab/>
              <w:t xml:space="preserve"> 20 г/л, Азид натрия 0.095%. Реагент готов к использованию. В нераспечатанных флаконах реагент стабилен вплоть до указанной даты при температуре хранения 2...8°С. Для измерения необходимая длина волны 340, Hg 334/365 нм, оптический путь 1см, измерение против дистиллированной воды (с увеличением оптической плотности). Линейность метода: диапазон измерений 6 - 120 мг/дл. Эффект прозоны </w:t>
            </w:r>
            <w:r w:rsidRPr="00351AA3">
              <w:rPr>
                <w:sz w:val="20"/>
                <w:szCs w:val="20"/>
              </w:rPr>
              <w:lastRenderedPageBreak/>
              <w:t>не наблюдается вплоть до концентрации 300 мг/дл. Пределы линейности и эффект про-</w:t>
            </w:r>
          </w:p>
          <w:p w:rsidR="006730D7" w:rsidRPr="00351AA3" w:rsidRDefault="006730D7" w:rsidP="008140A5">
            <w:pPr>
              <w:shd w:val="clear" w:color="auto" w:fill="FFFFFF"/>
              <w:autoSpaceDE w:val="0"/>
              <w:autoSpaceDN w:val="0"/>
              <w:adjustRightInd w:val="0"/>
              <w:rPr>
                <w:sz w:val="20"/>
                <w:szCs w:val="20"/>
              </w:rPr>
            </w:pPr>
            <w:r w:rsidRPr="00351AA3">
              <w:rPr>
                <w:sz w:val="20"/>
                <w:szCs w:val="20"/>
              </w:rPr>
              <w:t>зоны зависят от используемого анализатора.</w:t>
            </w:r>
          </w:p>
          <w:p w:rsidR="006730D7" w:rsidRPr="00351AA3" w:rsidRDefault="006730D7" w:rsidP="008140A5">
            <w:pPr>
              <w:rPr>
                <w:sz w:val="20"/>
                <w:szCs w:val="20"/>
              </w:rPr>
            </w:pP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lastRenderedPageBreak/>
              <w:t>123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both"/>
              <w:rPr>
                <w:sz w:val="20"/>
                <w:szCs w:val="20"/>
              </w:rPr>
            </w:pPr>
            <w:r w:rsidRPr="00183598">
              <w:rPr>
                <w:sz w:val="20"/>
                <w:szCs w:val="20"/>
              </w:rPr>
              <w:t>Клиникалық биохимиялық реагенттерді калибрлеуге арналған мультикалибратор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AUTOCAL для калибровки биохимических анализаторов HUMAN 4x5 ml содержит Лиофилизат для 5,0 мл на флакон.</w:t>
            </w:r>
          </w:p>
          <w:p w:rsidR="006730D7" w:rsidRPr="00351AA3" w:rsidRDefault="006730D7" w:rsidP="008140A5">
            <w:pPr>
              <w:rPr>
                <w:sz w:val="20"/>
                <w:szCs w:val="20"/>
              </w:rPr>
            </w:pPr>
            <w:r w:rsidRPr="00351AA3">
              <w:rPr>
                <w:sz w:val="20"/>
                <w:szCs w:val="20"/>
              </w:rPr>
              <w:t>Реактивные компоненты в лиофилизате: сыворотка человека с химическими примесями и экстрактами животного происхождения.</w:t>
            </w:r>
          </w:p>
          <w:p w:rsidR="006730D7" w:rsidRPr="00351AA3" w:rsidRDefault="006730D7" w:rsidP="008140A5">
            <w:pPr>
              <w:jc w:val="both"/>
              <w:rPr>
                <w:sz w:val="20"/>
                <w:szCs w:val="20"/>
              </w:rPr>
            </w:pPr>
            <w:r w:rsidRPr="00351AA3">
              <w:rPr>
                <w:sz w:val="20"/>
                <w:szCs w:val="20"/>
              </w:rPr>
              <w:t>Концентрации / показатели компонентов зависят от серии продукта. Значения точной калибровки перечислены в прилагаемой таблице. Стабильность лиофилизированной сыворотки-калибратора при температуре от +2ºС до +8ºС до указанной даты истечения срока годности. Стабильность компонентов в восстановленном калибраторе: при температуре +25ºС - не менее 8 часов, при температуре от +2ºС до +8ºС - не менее 7 суток, при температуре -20ºС - не менее 1 месяца (при условии однократного замораживания). Стабильность билирубина в восстановленном калибраторе (при условии его хранения в защищённом от света месте): при температуре от +2ºС до +8ºС: 8 часов. Для определений кислой фосфатазы восстановленный материал должен быть стабилизирован добавлением одной капли (25 - 30 мкл) уксусной кислоты (0,7 Моль/л) к 1,0 мл калибратора. При температуре от +2ºС до +8ºС стабилизированная кислая фосфатаза стабильна в течение 2 суток.</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124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both"/>
              <w:rPr>
                <w:sz w:val="20"/>
                <w:szCs w:val="20"/>
              </w:rPr>
            </w:pPr>
            <w:r w:rsidRPr="00183598">
              <w:rPr>
                <w:sz w:val="20"/>
                <w:szCs w:val="20"/>
              </w:rPr>
              <w:t>Клиникалық биохимиялық әдістердің сапасын бақы-лауға арналған бақылау сарысуы Humatrol 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jc w:val="both"/>
              <w:rPr>
                <w:sz w:val="20"/>
                <w:szCs w:val="20"/>
              </w:rPr>
            </w:pPr>
            <w:r w:rsidRPr="00351AA3">
              <w:rPr>
                <w:sz w:val="20"/>
                <w:szCs w:val="20"/>
              </w:rPr>
              <w:t>Калибровочные растворы: Humatrol N 6x5 мл 6x5 ml Набор Humatrol N 6 х 5,0 мл лиофилизат, приготовленный из бычьей сыворотки с установленным содержанием всех важных компонентов сыворотки человека. Компоненты восстановленной HumaTrol N при хранении в условиях температуры от +2ºС до +8ºС стабильны: неорганические, органические вещества и ферменты - не менее 7 суток; билирубин - не менее 4 суток; кислая фосфатаза - не менее 2 суток.</w:t>
            </w:r>
          </w:p>
          <w:p w:rsidR="006730D7" w:rsidRPr="00351AA3" w:rsidRDefault="006730D7" w:rsidP="008140A5">
            <w:pPr>
              <w:rPr>
                <w:sz w:val="20"/>
                <w:szCs w:val="20"/>
              </w:rPr>
            </w:pPr>
            <w:r w:rsidRPr="00351AA3">
              <w:rPr>
                <w:sz w:val="20"/>
                <w:szCs w:val="20"/>
              </w:rPr>
              <w:t xml:space="preserve">Свежеприготовленная HumaTrol N может быть разделена на части и однократно заморожена (-20ºС) на срок не менее 1 месяца. Перед использованием размороженную сыворотку следует тщательно перемешать. С целью предотвращения контаминации и защиты от света (Билирубин, КК) мы рекомендуем хранить оригинальный флакон в тёмном месте и отбирать количество, необходимое для использования в течение одного дня. Активность кислой фосфатазы значительно снижается в нейтральной среде. Стабилизация достигается добавлением одной капли (25-30 мкл) 0,7 Моль/л уксусной кислоты к 1,0 мл восстановленного контроля. После такой стабилизации при условии хранения в условиях температуры от +2ºС до +8ºС использование возможно в течение 2 суток. </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125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both"/>
              <w:rPr>
                <w:sz w:val="20"/>
                <w:szCs w:val="20"/>
              </w:rPr>
            </w:pPr>
            <w:r w:rsidRPr="00183598">
              <w:rPr>
                <w:sz w:val="20"/>
                <w:szCs w:val="20"/>
              </w:rPr>
              <w:t>Клиникалық биохимиялық әдістердің сапасын бақы-лауға арналған бақылау сарысуы Humatrol P</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Калибровочные растворы: Humatrol P 6x5 мл  Набор Humatrol P 6 х 5,0 мл Лиофилизат, приготовленный из бычьей сыворотки с установленным содержанием всех важных компонентов сыворотки человека.</w:t>
            </w:r>
          </w:p>
          <w:p w:rsidR="006730D7" w:rsidRPr="00351AA3" w:rsidRDefault="006730D7" w:rsidP="008140A5">
            <w:pPr>
              <w:jc w:val="both"/>
              <w:rPr>
                <w:sz w:val="20"/>
                <w:szCs w:val="20"/>
              </w:rPr>
            </w:pPr>
            <w:r w:rsidRPr="00351AA3">
              <w:rPr>
                <w:sz w:val="20"/>
                <w:szCs w:val="20"/>
              </w:rPr>
              <w:t>Компоненты восстановленной HumaTrol P при хранении в условиях температуры от +2ºС до +8ºС стабильны: неорганические, органические вещества и ферменты - не менее 7 суток; билирубин - не менее 4 суток; кислая фосфатаза - не менее 2 суток.</w:t>
            </w:r>
          </w:p>
          <w:p w:rsidR="006730D7" w:rsidRPr="00351AA3" w:rsidRDefault="006730D7" w:rsidP="008140A5">
            <w:pPr>
              <w:rPr>
                <w:sz w:val="20"/>
                <w:szCs w:val="20"/>
              </w:rPr>
            </w:pPr>
            <w:r w:rsidRPr="00351AA3">
              <w:rPr>
                <w:sz w:val="20"/>
                <w:szCs w:val="20"/>
              </w:rPr>
              <w:t xml:space="preserve">Свежеприготовленная HumaTrol P может быть разделена на части и однократно заморожена (-20ºС) на срок не менее 1 месяца. Перед использованием размороженную сыворотку следует тщательно перемешать. С целью предотвращения контаминации и защиты от света (Билирубин, КК) мы рекомендуем хранить оригинальный флакон в тёмном месте и отбирать количество, необходимое для использования в течение одного дня. Активность кислой фосфатазы значительно снижается в нейтральной среде. Стабилизация достигается добавлением одной капли (25-30 мкл) 0,7 Моль/л уксусной кислоты к 1,0 мл восстановленного контроля. </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126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both"/>
              <w:rPr>
                <w:sz w:val="20"/>
                <w:szCs w:val="20"/>
              </w:rPr>
            </w:pPr>
            <w:r>
              <w:rPr>
                <w:sz w:val="20"/>
                <w:szCs w:val="20"/>
              </w:rPr>
              <w:t xml:space="preserve">Serodos </w:t>
            </w:r>
            <w:r w:rsidRPr="00183598">
              <w:rPr>
                <w:sz w:val="20"/>
                <w:szCs w:val="20"/>
              </w:rPr>
              <w:t>клиникалық биохимиялық әдістердің сапасын бақылауға арналған бақылау сарысуы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 xml:space="preserve">Контрольная сыворотка для контроля качества клинических биохимических методик Serodos® plus, 6x5мл Универсальная лиофилизированная контрольная сыворотка на основе человеческой крови с определенными значениями для всех важных компонентов сыворотки преимущественно в патологическом диапазоне. Комплектность 6 х 5 мл Контрольная сыворотка для патологического диапазона компонентов во флаконе из темного стекла с черной крышкой. При хранении в невскрытой упаковке в холодильной камере при температуре от +2°С до +8°С изделие применимо до даты истечения срока годности, указанной в маркировке упаковки и флакона. После вскрытия флакона, восстановления лиофилизата при хранении в температурных условиях от +2°С до +8°С компоненты изделия сохраняют стабильность в течение 7 дней; билирубин - до 4 дней, стабилизированная кислая фосфатаза - до 2 дней. </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127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both"/>
              <w:rPr>
                <w:sz w:val="20"/>
                <w:szCs w:val="20"/>
              </w:rPr>
            </w:pPr>
            <w:r w:rsidRPr="00183598">
              <w:rPr>
                <w:sz w:val="20"/>
                <w:szCs w:val="20"/>
              </w:rPr>
              <w:t>Serodos плюс клиникалық биохимиялық әдістердің сапасын бақылауға арналған бақылау сарысуы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 xml:space="preserve">Контрольная сыворотка для контроля качества клинических биохимических методик Serodos®, 6x5мл  В наборе Serodos 6 х 5,0 мл Лиофилизат, приготовленный на основе человеческой сыворотки, с установленным содержанием всех важных компонентов сыворотки человека. После вскрытия флакона восстановленные и хранившиеся при температуре от +2ºС до +8ºС компоненты Serodos сохраняют стабильность в течение 7 суток;  билирубин стабилен в течение 4 суток,  стабилизированная кислая фосфатаза стабильна в течение 2 суток. Активность кислой фосфатазы значительно снижается в нейтральной среде. Стабилизация достигается добавлением одной капли (25-30 мкл) 0,7 Моль/л уксусной кислоты к 1,0 мл восстановленного контроля. Для определения щелочной фосфатазы не следует </w:t>
            </w:r>
            <w:r w:rsidRPr="00351AA3">
              <w:rPr>
                <w:sz w:val="20"/>
                <w:szCs w:val="20"/>
              </w:rPr>
              <w:lastRenderedPageBreak/>
              <w:t>использовать Serodos ранее чем через 2 часа после восстановления. Щелочная фосфатаза стабилизируется в пределах около 48 часов, значения могут возрастать на величины до 20%. С целью предотвращения контаминации и защиты от света (Билирубин, КК) мы рекомендуем хранить оригинальный флакон в тёмном месте и отбирать количество, необходимое для использования в течение одного дня. При необходимости свежеприготовленная Serodos может быть разделена на части и однократно заморожена (-20ºС) на срок не менее 1 месяца. Перед использованием размороженную сыворотку следует тщательно перемешать.</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lastRenderedPageBreak/>
              <w:t>128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both"/>
              <w:rPr>
                <w:sz w:val="20"/>
                <w:szCs w:val="20"/>
              </w:rPr>
            </w:pPr>
            <w:r w:rsidRPr="00183598">
              <w:rPr>
                <w:sz w:val="20"/>
                <w:szCs w:val="20"/>
              </w:rPr>
              <w:t>Жуу ерітіндісін дайындауға арналған концентрат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Концентрат для приготовления моющего раствора Wash additive, 4х25мл Содержание: моющая добавка 4 x 25 мл. Активные компоненты: порошок - 25%, консервирующее средство &lt; 0,095 %. Моющую добавку и моющее средство следует хранить при температуре 2… 25°С.</w:t>
            </w:r>
          </w:p>
          <w:p w:rsidR="006730D7" w:rsidRPr="00351AA3" w:rsidRDefault="006730D7" w:rsidP="008140A5">
            <w:pPr>
              <w:rPr>
                <w:sz w:val="20"/>
                <w:szCs w:val="20"/>
              </w:rPr>
            </w:pPr>
            <w:r w:rsidRPr="00351AA3">
              <w:rPr>
                <w:sz w:val="20"/>
                <w:szCs w:val="20"/>
              </w:rPr>
              <w:t>сохраняет свою стабильность до даты, указанной до даты, указанной на этикетке. Моющая добавка содержит не значительное количество консервантов (азид натрия) и не должна контактировать с кожей, глазами или слизистой оболочкой. Предназначены для биохимических анализаторов HumaStar.</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129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both"/>
              <w:rPr>
                <w:sz w:val="20"/>
                <w:szCs w:val="20"/>
              </w:rPr>
            </w:pPr>
            <w:r w:rsidRPr="00183598">
              <w:rPr>
                <w:sz w:val="20"/>
                <w:szCs w:val="20"/>
              </w:rPr>
              <w:t>Арнайы жуу ерітіндісі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Специальный промывочный раствор   12 x 30 мл Special Wash Solution Содержание: 1 набор - 12 х 30 мл. Запечатанный концентрат [SWA] стабилен до указанного срока годности, если хранить при температуре 2-25°С. Содержание: 1 набор - 12 х 30 мл. Предназначены для биохимических анализаторов HumaStar.</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130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both"/>
              <w:rPr>
                <w:sz w:val="20"/>
                <w:szCs w:val="20"/>
              </w:rPr>
            </w:pPr>
            <w:r w:rsidRPr="00183598">
              <w:rPr>
                <w:sz w:val="20"/>
                <w:szCs w:val="20"/>
              </w:rPr>
              <w:t>Кюветтерге арналған жуу ерітіндісі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Промывающий раствор для кювет  4х100 мл Cuvette Clean   Промывающий раствор для кювет (необходим для турбидиметрии)  Cuvette Clean (necessary for turbidimetry)</w:t>
            </w:r>
          </w:p>
          <w:p w:rsidR="006730D7" w:rsidRPr="00351AA3" w:rsidRDefault="006730D7" w:rsidP="008140A5">
            <w:pPr>
              <w:rPr>
                <w:sz w:val="20"/>
                <w:szCs w:val="20"/>
              </w:rPr>
            </w:pPr>
            <w:r w:rsidRPr="00351AA3">
              <w:rPr>
                <w:sz w:val="20"/>
                <w:szCs w:val="20"/>
              </w:rPr>
              <w:t>Содержание: Промывающий раствор 4х100мл. В заводской упаковке стабилен до указанного срока годности, если хранить при температуре 2- 25°С. После вскрытия упаковки при хранении при температуре 2-25°С – 21 дней. Для анализаторов HumaStar</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131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both"/>
              <w:rPr>
                <w:sz w:val="20"/>
                <w:szCs w:val="20"/>
              </w:rPr>
            </w:pPr>
            <w:r w:rsidRPr="00183598">
              <w:rPr>
                <w:sz w:val="20"/>
                <w:szCs w:val="20"/>
              </w:rPr>
              <w:t xml:space="preserve"> Клиникалық биохимиялық әдістердің сапасын бақылауға арналған бақылау сарысуы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jc w:val="both"/>
              <w:rPr>
                <w:sz w:val="20"/>
                <w:szCs w:val="20"/>
              </w:rPr>
            </w:pPr>
            <w:r w:rsidRPr="00351AA3">
              <w:rPr>
                <w:sz w:val="20"/>
                <w:szCs w:val="20"/>
              </w:rPr>
              <w:t>Контрольная сыворотка для контроля качества клинических биохимических методик Turbidos, 4x3мл  Набор содержит 2 препарата, каждый в количестве 2</w:t>
            </w:r>
            <w:r w:rsidRPr="00351AA3">
              <w:rPr>
                <w:sz w:val="20"/>
                <w:szCs w:val="20"/>
              </w:rPr>
              <w:sym w:font="Wingdings 2" w:char="F0CD"/>
            </w:r>
            <w:r w:rsidRPr="00351AA3">
              <w:rPr>
                <w:sz w:val="20"/>
                <w:szCs w:val="20"/>
              </w:rPr>
              <w:t>3,0 мл для выполнения диагностических исследований in vitro. Состав набора: Turbidos Level 1 - жидкий, готовый к использованию контрольный материал на основе сыворотки человека с установленным содержанием всех важных белков сыворотки в нормальном диапазоне. Turbidos Level 2 - жидкий, готовый к использованию контрольный материал на основе сыворотки человека с установленным содержанием всех важных белков сыворотки в патологическом диапазоне. После вскрытия флакона, при условии его плотного закрывания пробкой и хранения в температурных условиях от +2ºС до +8ºС, Turbidos сохраняет стабильность в течение 30 дней. Не замораживать.</w:t>
            </w:r>
          </w:p>
          <w:p w:rsidR="006730D7" w:rsidRPr="00351AA3" w:rsidRDefault="006730D7" w:rsidP="008140A5">
            <w:pPr>
              <w:rPr>
                <w:sz w:val="20"/>
                <w:szCs w:val="20"/>
              </w:rPr>
            </w:pPr>
            <w:r w:rsidRPr="00351AA3">
              <w:rPr>
                <w:sz w:val="20"/>
                <w:szCs w:val="20"/>
              </w:rPr>
              <w:t>Необходимо избегать бактериальной контаминации. В случае контаминации бактерии вызывают увеличение мутности и/или появление характерного запаха. Если появились признаки микробного загрязнения, флакон необходимо утилизировать.</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132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both"/>
              <w:rPr>
                <w:sz w:val="20"/>
                <w:szCs w:val="20"/>
              </w:rPr>
            </w:pPr>
            <w:r w:rsidRPr="00183598">
              <w:rPr>
                <w:sz w:val="20"/>
                <w:szCs w:val="20"/>
              </w:rPr>
              <w:t>Реакциялық кюветалар 75 000 дейін сынақ үшін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Реакционные кюветы (200 шт/уп на 75000 тестов) Реакционные кюветы (до 75,000 тестов)</w:t>
            </w:r>
            <w:r w:rsidRPr="00351AA3">
              <w:rPr>
                <w:sz w:val="20"/>
                <w:szCs w:val="20"/>
              </w:rPr>
              <w:tab/>
              <w:t>Reaction Cuvettes (up to 75,000 tests). Набор содержит 200шт реакционных кювет рассчитанных на 75 000 тестов. Температура хранения +2 - +50С. Подходит для автоматических биохимических анализаторов.</w:t>
            </w:r>
          </w:p>
        </w:tc>
      </w:tr>
    </w:tbl>
    <w:p w:rsidR="008140A5" w:rsidRPr="00351AA3" w:rsidRDefault="008140A5" w:rsidP="008140A5">
      <w:pPr>
        <w:jc w:val="center"/>
        <w:rPr>
          <w:b/>
          <w:sz w:val="20"/>
          <w:szCs w:val="20"/>
        </w:rPr>
      </w:pPr>
    </w:p>
    <w:p w:rsidR="008140A5" w:rsidRPr="00351AA3" w:rsidRDefault="008140A5" w:rsidP="008140A5">
      <w:pPr>
        <w:jc w:val="center"/>
        <w:rPr>
          <w:b/>
          <w:sz w:val="20"/>
          <w:szCs w:val="20"/>
        </w:rPr>
      </w:pPr>
    </w:p>
    <w:p w:rsidR="008140A5" w:rsidRPr="00351AA3" w:rsidRDefault="008140A5" w:rsidP="008140A5">
      <w:pPr>
        <w:jc w:val="center"/>
        <w:rPr>
          <w:b/>
          <w:sz w:val="20"/>
          <w:szCs w:val="20"/>
        </w:rPr>
      </w:pPr>
    </w:p>
    <w:p w:rsidR="00505F42" w:rsidRPr="00A63E83" w:rsidRDefault="00505F42" w:rsidP="00505F42">
      <w:pPr>
        <w:pStyle w:val="af3"/>
        <w:jc w:val="right"/>
        <w:rPr>
          <w:rFonts w:ascii="Times New Roman" w:hAnsi="Times New Roman"/>
          <w:sz w:val="20"/>
          <w:szCs w:val="20"/>
          <w:lang w:val="kk-KZ"/>
        </w:rPr>
      </w:pPr>
      <w:r w:rsidRPr="00A63E83">
        <w:rPr>
          <w:rFonts w:ascii="Times New Roman" w:hAnsi="Times New Roman"/>
          <w:sz w:val="20"/>
          <w:szCs w:val="20"/>
          <w:lang w:val="kk-KZ"/>
        </w:rPr>
        <w:t>Тендерлік құжаттамаға</w:t>
      </w:r>
    </w:p>
    <w:p w:rsidR="00505F42" w:rsidRPr="00A63E83" w:rsidRDefault="00505F42" w:rsidP="00505F42">
      <w:pPr>
        <w:pStyle w:val="af3"/>
        <w:jc w:val="right"/>
        <w:rPr>
          <w:rFonts w:ascii="Times New Roman" w:hAnsi="Times New Roman"/>
          <w:sz w:val="20"/>
          <w:szCs w:val="20"/>
          <w:lang w:val="kk-KZ"/>
        </w:rPr>
      </w:pPr>
      <w:r w:rsidRPr="00A63E83">
        <w:rPr>
          <w:rFonts w:ascii="Times New Roman" w:hAnsi="Times New Roman"/>
          <w:sz w:val="20"/>
          <w:szCs w:val="20"/>
          <w:lang w:val="kk-KZ"/>
        </w:rPr>
        <w:t>1-қосымша</w:t>
      </w:r>
    </w:p>
    <w:p w:rsidR="008140A5" w:rsidRPr="00351AA3" w:rsidRDefault="007B4935" w:rsidP="008140A5">
      <w:pPr>
        <w:pStyle w:val="af5"/>
        <w:ind w:left="142"/>
        <w:jc w:val="both"/>
        <w:rPr>
          <w:rFonts w:eastAsia="Calibri"/>
          <w:b/>
          <w:sz w:val="20"/>
          <w:szCs w:val="20"/>
        </w:rPr>
      </w:pPr>
      <w:r>
        <w:rPr>
          <w:rFonts w:eastAsia="Calibri"/>
          <w:b/>
          <w:sz w:val="20"/>
          <w:szCs w:val="20"/>
        </w:rPr>
        <w:t>8.Реагенттер  Иммунофермент анализаторы</w:t>
      </w:r>
      <w:r w:rsidR="008140A5" w:rsidRPr="00351AA3">
        <w:rPr>
          <w:rFonts w:eastAsia="Calibri"/>
          <w:b/>
          <w:sz w:val="20"/>
          <w:szCs w:val="20"/>
        </w:rPr>
        <w:t xml:space="preserve"> STAT FAX-2600</w:t>
      </w:r>
    </w:p>
    <w:p w:rsidR="008140A5" w:rsidRPr="00351AA3" w:rsidRDefault="008140A5" w:rsidP="008140A5">
      <w:pPr>
        <w:tabs>
          <w:tab w:val="left" w:pos="1980"/>
        </w:tabs>
        <w:rPr>
          <w:rFonts w:ascii="Times New Roman CYR" w:hAnsi="Times New Roman CYR" w:cs="Times New Roman CYR"/>
          <w:sz w:val="20"/>
          <w:szCs w:val="20"/>
        </w:rPr>
      </w:pPr>
    </w:p>
    <w:tbl>
      <w:tblPr>
        <w:tblW w:w="1624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3544"/>
        <w:gridCol w:w="1417"/>
        <w:gridCol w:w="993"/>
        <w:gridCol w:w="1275"/>
        <w:gridCol w:w="1985"/>
        <w:gridCol w:w="1984"/>
        <w:gridCol w:w="993"/>
        <w:gridCol w:w="1417"/>
        <w:gridCol w:w="1672"/>
      </w:tblGrid>
      <w:tr w:rsidR="00FB2669" w:rsidRPr="00351AA3" w:rsidTr="003B629A">
        <w:trPr>
          <w:trHeight w:val="1287"/>
        </w:trPr>
        <w:tc>
          <w:tcPr>
            <w:tcW w:w="965" w:type="dxa"/>
            <w:vAlign w:val="center"/>
          </w:tcPr>
          <w:p w:rsidR="00FB2669" w:rsidRPr="00351AA3" w:rsidRDefault="00FB2669" w:rsidP="003B629A">
            <w:pPr>
              <w:ind w:left="34" w:hanging="29"/>
              <w:jc w:val="center"/>
              <w:rPr>
                <w:b/>
                <w:sz w:val="20"/>
                <w:szCs w:val="20"/>
              </w:rPr>
            </w:pPr>
            <w:r w:rsidRPr="00351AA3">
              <w:rPr>
                <w:b/>
                <w:sz w:val="20"/>
                <w:szCs w:val="20"/>
              </w:rPr>
              <w:t>№ лот</w:t>
            </w:r>
          </w:p>
        </w:tc>
        <w:tc>
          <w:tcPr>
            <w:tcW w:w="3544" w:type="dxa"/>
            <w:vAlign w:val="center"/>
          </w:tcPr>
          <w:p w:rsidR="00FB2669" w:rsidRPr="00351AA3" w:rsidRDefault="00FB2669" w:rsidP="003B629A">
            <w:pPr>
              <w:ind w:left="34"/>
              <w:jc w:val="center"/>
              <w:rPr>
                <w:b/>
                <w:sz w:val="20"/>
                <w:szCs w:val="20"/>
              </w:rPr>
            </w:pPr>
            <w:r w:rsidRPr="00183598">
              <w:rPr>
                <w:b/>
                <w:sz w:val="20"/>
                <w:szCs w:val="20"/>
              </w:rPr>
              <w:t>Лоттың атауы</w:t>
            </w:r>
          </w:p>
        </w:tc>
        <w:tc>
          <w:tcPr>
            <w:tcW w:w="1417" w:type="dxa"/>
            <w:vAlign w:val="center"/>
          </w:tcPr>
          <w:p w:rsidR="00FB2669" w:rsidRPr="00183598" w:rsidRDefault="00FB2669" w:rsidP="003B629A">
            <w:pPr>
              <w:jc w:val="center"/>
              <w:rPr>
                <w:b/>
                <w:sz w:val="20"/>
                <w:szCs w:val="20"/>
              </w:rPr>
            </w:pPr>
            <w:r w:rsidRPr="00183598">
              <w:rPr>
                <w:b/>
                <w:sz w:val="20"/>
                <w:szCs w:val="20"/>
              </w:rPr>
              <w:t>Өлшем бірлігі</w:t>
            </w:r>
          </w:p>
        </w:tc>
        <w:tc>
          <w:tcPr>
            <w:tcW w:w="993" w:type="dxa"/>
            <w:vAlign w:val="center"/>
          </w:tcPr>
          <w:p w:rsidR="00FB2669" w:rsidRPr="00183598" w:rsidRDefault="00FB2669" w:rsidP="003B629A">
            <w:pPr>
              <w:ind w:firstLine="34"/>
              <w:rPr>
                <w:b/>
                <w:sz w:val="20"/>
                <w:szCs w:val="20"/>
              </w:rPr>
            </w:pPr>
            <w:r w:rsidRPr="00183598">
              <w:rPr>
                <w:b/>
                <w:sz w:val="20"/>
                <w:szCs w:val="20"/>
              </w:rPr>
              <w:t xml:space="preserve">Саны </w:t>
            </w:r>
          </w:p>
        </w:tc>
        <w:tc>
          <w:tcPr>
            <w:tcW w:w="1275" w:type="dxa"/>
            <w:vAlign w:val="center"/>
          </w:tcPr>
          <w:p w:rsidR="00FB2669" w:rsidRPr="00183598" w:rsidRDefault="00FB2669" w:rsidP="003B629A">
            <w:pPr>
              <w:ind w:firstLine="33"/>
              <w:rPr>
                <w:b/>
                <w:sz w:val="20"/>
                <w:szCs w:val="20"/>
              </w:rPr>
            </w:pPr>
            <w:r w:rsidRPr="00183598">
              <w:rPr>
                <w:b/>
                <w:sz w:val="20"/>
                <w:szCs w:val="20"/>
              </w:rPr>
              <w:t xml:space="preserve">Жеткізу шарттары </w:t>
            </w:r>
          </w:p>
        </w:tc>
        <w:tc>
          <w:tcPr>
            <w:tcW w:w="1985" w:type="dxa"/>
            <w:vAlign w:val="center"/>
          </w:tcPr>
          <w:p w:rsidR="00FB2669" w:rsidRPr="00183598" w:rsidRDefault="00FB2669" w:rsidP="003B629A">
            <w:pPr>
              <w:rPr>
                <w:b/>
                <w:sz w:val="20"/>
                <w:szCs w:val="20"/>
              </w:rPr>
            </w:pPr>
            <w:r w:rsidRPr="00183598">
              <w:rPr>
                <w:b/>
                <w:sz w:val="20"/>
                <w:szCs w:val="20"/>
              </w:rPr>
              <w:t>Тауардың жеткізілу мерзімі</w:t>
            </w:r>
          </w:p>
        </w:tc>
        <w:tc>
          <w:tcPr>
            <w:tcW w:w="1984" w:type="dxa"/>
            <w:vAlign w:val="center"/>
          </w:tcPr>
          <w:p w:rsidR="00FB2669" w:rsidRPr="00183598" w:rsidRDefault="00FB2669" w:rsidP="003B629A">
            <w:pPr>
              <w:ind w:firstLine="175"/>
              <w:rPr>
                <w:b/>
                <w:sz w:val="20"/>
                <w:szCs w:val="20"/>
              </w:rPr>
            </w:pPr>
            <w:r w:rsidRPr="00183598">
              <w:rPr>
                <w:b/>
                <w:sz w:val="20"/>
                <w:szCs w:val="20"/>
              </w:rPr>
              <w:t xml:space="preserve">Жеткізу шарттары </w:t>
            </w:r>
          </w:p>
        </w:tc>
        <w:tc>
          <w:tcPr>
            <w:tcW w:w="993" w:type="dxa"/>
            <w:vAlign w:val="center"/>
          </w:tcPr>
          <w:p w:rsidR="00FB2669" w:rsidRPr="00183598" w:rsidRDefault="00FB2669" w:rsidP="003B629A">
            <w:pPr>
              <w:ind w:firstLine="34"/>
              <w:rPr>
                <w:b/>
                <w:sz w:val="20"/>
                <w:szCs w:val="20"/>
              </w:rPr>
            </w:pPr>
            <w:r w:rsidRPr="00183598">
              <w:rPr>
                <w:b/>
                <w:sz w:val="20"/>
                <w:szCs w:val="20"/>
              </w:rPr>
              <w:t>Тауардың жеткізілетін орны</w:t>
            </w:r>
          </w:p>
        </w:tc>
        <w:tc>
          <w:tcPr>
            <w:tcW w:w="1417" w:type="dxa"/>
            <w:vAlign w:val="center"/>
          </w:tcPr>
          <w:p w:rsidR="00FB2669" w:rsidRPr="00183598" w:rsidRDefault="00FB2669" w:rsidP="003B629A">
            <w:pPr>
              <w:ind w:left="-19" w:firstLine="194"/>
              <w:rPr>
                <w:b/>
                <w:sz w:val="20"/>
                <w:szCs w:val="20"/>
              </w:rPr>
            </w:pPr>
            <w:r w:rsidRPr="00183598">
              <w:rPr>
                <w:b/>
                <w:sz w:val="20"/>
                <w:szCs w:val="20"/>
              </w:rPr>
              <w:t>Аванс %-бен</w:t>
            </w:r>
          </w:p>
        </w:tc>
        <w:tc>
          <w:tcPr>
            <w:tcW w:w="1672" w:type="dxa"/>
            <w:vAlign w:val="center"/>
          </w:tcPr>
          <w:p w:rsidR="00FB2669" w:rsidRPr="00183598" w:rsidRDefault="00FB2669" w:rsidP="003B629A">
            <w:pPr>
              <w:ind w:firstLine="34"/>
              <w:rPr>
                <w:b/>
                <w:sz w:val="20"/>
                <w:szCs w:val="20"/>
              </w:rPr>
            </w:pPr>
            <w:r w:rsidRPr="00183598">
              <w:rPr>
                <w:b/>
                <w:sz w:val="20"/>
                <w:szCs w:val="20"/>
              </w:rPr>
              <w:t>Сатып алу үшін бөлінген,  әр бірлік үшін баға</w:t>
            </w:r>
          </w:p>
        </w:tc>
      </w:tr>
      <w:tr w:rsidR="007F3A1F" w:rsidRPr="00351AA3" w:rsidTr="00DA277F">
        <w:trPr>
          <w:trHeight w:val="70"/>
        </w:trPr>
        <w:tc>
          <w:tcPr>
            <w:tcW w:w="965" w:type="dxa"/>
            <w:tcBorders>
              <w:top w:val="single" w:sz="4" w:space="0" w:color="auto"/>
            </w:tcBorders>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133</w:t>
            </w:r>
          </w:p>
        </w:tc>
        <w:tc>
          <w:tcPr>
            <w:tcW w:w="3544" w:type="dxa"/>
            <w:tcBorders>
              <w:left w:val="single" w:sz="4" w:space="0" w:color="auto"/>
            </w:tcBorders>
          </w:tcPr>
          <w:p w:rsidR="007F3A1F" w:rsidRPr="00351AA3" w:rsidRDefault="007F3A1F" w:rsidP="008140A5">
            <w:pPr>
              <w:jc w:val="center"/>
              <w:rPr>
                <w:sz w:val="20"/>
                <w:szCs w:val="20"/>
              </w:rPr>
            </w:pPr>
            <w:r w:rsidRPr="00351AA3">
              <w:rPr>
                <w:sz w:val="20"/>
                <w:szCs w:val="20"/>
              </w:rPr>
              <w:t xml:space="preserve">Набор для выявления Цитомегаловирусная инфекции </w:t>
            </w:r>
            <w:r w:rsidRPr="00351AA3">
              <w:rPr>
                <w:sz w:val="20"/>
                <w:szCs w:val="20"/>
              </w:rPr>
              <w:lastRenderedPageBreak/>
              <w:t>иммуноглобулинов класса IgG .</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lastRenderedPageBreak/>
              <w:t>набор</w:t>
            </w:r>
          </w:p>
        </w:tc>
        <w:tc>
          <w:tcPr>
            <w:tcW w:w="993" w:type="dxa"/>
          </w:tcPr>
          <w:p w:rsidR="007F3A1F" w:rsidRPr="00351AA3" w:rsidRDefault="007F3A1F" w:rsidP="008140A5">
            <w:pPr>
              <w:jc w:val="center"/>
              <w:rPr>
                <w:sz w:val="20"/>
                <w:szCs w:val="20"/>
                <w:lang w:val="en-US"/>
              </w:rPr>
            </w:pPr>
            <w:r w:rsidRPr="00351AA3">
              <w:rPr>
                <w:sz w:val="20"/>
                <w:szCs w:val="20"/>
              </w:rPr>
              <w:t>4</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 xml:space="preserve">Межелі </w:t>
            </w:r>
            <w:r w:rsidRPr="00351AA3">
              <w:rPr>
                <w:sz w:val="20"/>
                <w:szCs w:val="20"/>
              </w:rPr>
              <w:lastRenderedPageBreak/>
              <w:t>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lastRenderedPageBreak/>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lastRenderedPageBreak/>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lastRenderedPageBreak/>
              <w:t xml:space="preserve">Алматы, қ. Наурызбай  ауданы, </w:t>
            </w:r>
            <w:r w:rsidRPr="00351AA3">
              <w:rPr>
                <w:rFonts w:ascii="Times New Roman" w:hAnsi="Times New Roman" w:cs="Times New Roman"/>
                <w:sz w:val="20"/>
                <w:szCs w:val="20"/>
              </w:rPr>
              <w:lastRenderedPageBreak/>
              <w:t>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lastRenderedPageBreak/>
              <w:t>0%</w:t>
            </w:r>
          </w:p>
        </w:tc>
        <w:tc>
          <w:tcPr>
            <w:tcW w:w="1417" w:type="dxa"/>
          </w:tcPr>
          <w:p w:rsidR="007F3A1F" w:rsidRPr="00351AA3" w:rsidRDefault="007F3A1F" w:rsidP="008140A5">
            <w:pPr>
              <w:jc w:val="center"/>
              <w:rPr>
                <w:sz w:val="20"/>
                <w:szCs w:val="20"/>
              </w:rPr>
            </w:pPr>
            <w:r w:rsidRPr="00351AA3">
              <w:rPr>
                <w:sz w:val="20"/>
                <w:szCs w:val="20"/>
              </w:rPr>
              <w:t>48600</w:t>
            </w:r>
          </w:p>
        </w:tc>
        <w:tc>
          <w:tcPr>
            <w:tcW w:w="1672" w:type="dxa"/>
          </w:tcPr>
          <w:p w:rsidR="007F3A1F" w:rsidRPr="00351AA3" w:rsidRDefault="007F3A1F" w:rsidP="008140A5">
            <w:pPr>
              <w:jc w:val="center"/>
              <w:rPr>
                <w:sz w:val="20"/>
                <w:szCs w:val="20"/>
              </w:rPr>
            </w:pPr>
            <w:r w:rsidRPr="00351AA3">
              <w:rPr>
                <w:sz w:val="20"/>
                <w:szCs w:val="20"/>
              </w:rPr>
              <w:t>194 400,00</w:t>
            </w:r>
          </w:p>
        </w:tc>
      </w:tr>
      <w:tr w:rsidR="007F3A1F" w:rsidRPr="00351AA3" w:rsidTr="00DA277F">
        <w:trPr>
          <w:trHeight w:val="70"/>
        </w:trPr>
        <w:tc>
          <w:tcPr>
            <w:tcW w:w="965" w:type="dxa"/>
            <w:tcBorders>
              <w:top w:val="single" w:sz="4" w:space="0" w:color="auto"/>
            </w:tcBorders>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lastRenderedPageBreak/>
              <w:t>134</w:t>
            </w:r>
          </w:p>
        </w:tc>
        <w:tc>
          <w:tcPr>
            <w:tcW w:w="3544" w:type="dxa"/>
            <w:tcBorders>
              <w:left w:val="single" w:sz="4" w:space="0" w:color="auto"/>
            </w:tcBorders>
          </w:tcPr>
          <w:p w:rsidR="007F3A1F" w:rsidRPr="00351AA3" w:rsidRDefault="007F3A1F" w:rsidP="008140A5">
            <w:pPr>
              <w:jc w:val="center"/>
              <w:rPr>
                <w:sz w:val="20"/>
                <w:szCs w:val="20"/>
              </w:rPr>
            </w:pPr>
            <w:r w:rsidRPr="00351AA3">
              <w:rPr>
                <w:sz w:val="20"/>
                <w:szCs w:val="20"/>
              </w:rPr>
              <w:t>Набордля выявления Цитомегаловирусная инфекции иммуноглобулинов класса IgG M .</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3</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50600</w:t>
            </w:r>
          </w:p>
        </w:tc>
        <w:tc>
          <w:tcPr>
            <w:tcW w:w="1672" w:type="dxa"/>
          </w:tcPr>
          <w:p w:rsidR="007F3A1F" w:rsidRPr="00351AA3" w:rsidRDefault="007F3A1F" w:rsidP="008140A5">
            <w:pPr>
              <w:jc w:val="center"/>
              <w:rPr>
                <w:sz w:val="20"/>
                <w:szCs w:val="20"/>
              </w:rPr>
            </w:pPr>
            <w:r w:rsidRPr="00351AA3">
              <w:rPr>
                <w:sz w:val="20"/>
                <w:szCs w:val="20"/>
              </w:rPr>
              <w:t>253 000,00</w:t>
            </w:r>
          </w:p>
        </w:tc>
      </w:tr>
      <w:tr w:rsidR="007F3A1F" w:rsidRPr="00351AA3" w:rsidTr="00DA277F">
        <w:trPr>
          <w:trHeight w:val="70"/>
        </w:trPr>
        <w:tc>
          <w:tcPr>
            <w:tcW w:w="965" w:type="dxa"/>
            <w:tcBorders>
              <w:top w:val="single" w:sz="4" w:space="0" w:color="auto"/>
            </w:tcBorders>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135</w:t>
            </w:r>
          </w:p>
        </w:tc>
        <w:tc>
          <w:tcPr>
            <w:tcW w:w="3544" w:type="dxa"/>
            <w:tcBorders>
              <w:left w:val="single" w:sz="4" w:space="0" w:color="auto"/>
            </w:tcBorders>
          </w:tcPr>
          <w:p w:rsidR="007F3A1F" w:rsidRPr="00351AA3" w:rsidRDefault="007F3A1F" w:rsidP="008140A5">
            <w:pPr>
              <w:jc w:val="center"/>
              <w:rPr>
                <w:sz w:val="20"/>
                <w:szCs w:val="20"/>
              </w:rPr>
            </w:pPr>
            <w:r w:rsidRPr="00351AA3">
              <w:rPr>
                <w:sz w:val="20"/>
                <w:szCs w:val="20"/>
              </w:rPr>
              <w:t>Набор рагентов для опредеделения индекса авидности Цитомегаловирусной инфекции класса IgG – авидность.</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4</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54500</w:t>
            </w:r>
          </w:p>
        </w:tc>
        <w:tc>
          <w:tcPr>
            <w:tcW w:w="1672" w:type="dxa"/>
          </w:tcPr>
          <w:p w:rsidR="007F3A1F" w:rsidRPr="00351AA3" w:rsidRDefault="007F3A1F" w:rsidP="008140A5">
            <w:pPr>
              <w:jc w:val="center"/>
              <w:rPr>
                <w:sz w:val="20"/>
                <w:szCs w:val="20"/>
              </w:rPr>
            </w:pPr>
            <w:r w:rsidRPr="00351AA3">
              <w:rPr>
                <w:sz w:val="20"/>
                <w:szCs w:val="20"/>
              </w:rPr>
              <w:t>54 500,00</w:t>
            </w:r>
          </w:p>
        </w:tc>
      </w:tr>
      <w:tr w:rsidR="007F3A1F" w:rsidRPr="00351AA3" w:rsidTr="00DA277F">
        <w:trPr>
          <w:trHeight w:val="70"/>
        </w:trPr>
        <w:tc>
          <w:tcPr>
            <w:tcW w:w="965" w:type="dxa"/>
            <w:tcBorders>
              <w:top w:val="single" w:sz="4" w:space="0" w:color="auto"/>
            </w:tcBorders>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136</w:t>
            </w:r>
          </w:p>
        </w:tc>
        <w:tc>
          <w:tcPr>
            <w:tcW w:w="3544" w:type="dxa"/>
            <w:tcBorders>
              <w:left w:val="single" w:sz="4" w:space="0" w:color="auto"/>
            </w:tcBorders>
          </w:tcPr>
          <w:p w:rsidR="007F3A1F" w:rsidRPr="00351AA3" w:rsidRDefault="007F3A1F" w:rsidP="008140A5">
            <w:pPr>
              <w:jc w:val="center"/>
              <w:rPr>
                <w:sz w:val="20"/>
                <w:szCs w:val="20"/>
              </w:rPr>
            </w:pPr>
            <w:r w:rsidRPr="00351AA3">
              <w:rPr>
                <w:sz w:val="20"/>
                <w:szCs w:val="20"/>
              </w:rPr>
              <w:t>Набор реагента для определения Вируса простого герпеса 1,2 типа класса IgG.</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lang w:val="en-US"/>
              </w:rPr>
            </w:pPr>
            <w:r w:rsidRPr="00351AA3">
              <w:rPr>
                <w:sz w:val="20"/>
                <w:szCs w:val="20"/>
              </w:rPr>
              <w:t>5</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48 700</w:t>
            </w:r>
          </w:p>
        </w:tc>
        <w:tc>
          <w:tcPr>
            <w:tcW w:w="1672" w:type="dxa"/>
          </w:tcPr>
          <w:p w:rsidR="007F3A1F" w:rsidRPr="00351AA3" w:rsidRDefault="007F3A1F" w:rsidP="008140A5">
            <w:pPr>
              <w:jc w:val="center"/>
              <w:rPr>
                <w:sz w:val="20"/>
                <w:szCs w:val="20"/>
              </w:rPr>
            </w:pPr>
            <w:r w:rsidRPr="00351AA3">
              <w:rPr>
                <w:sz w:val="20"/>
                <w:szCs w:val="20"/>
              </w:rPr>
              <w:t>243 500,00</w:t>
            </w:r>
          </w:p>
        </w:tc>
      </w:tr>
      <w:tr w:rsidR="007F3A1F" w:rsidRPr="00351AA3" w:rsidTr="00DA277F">
        <w:trPr>
          <w:trHeight w:val="70"/>
        </w:trPr>
        <w:tc>
          <w:tcPr>
            <w:tcW w:w="965" w:type="dxa"/>
            <w:tcBorders>
              <w:top w:val="single" w:sz="4" w:space="0" w:color="auto"/>
            </w:tcBorders>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137</w:t>
            </w:r>
          </w:p>
        </w:tc>
        <w:tc>
          <w:tcPr>
            <w:tcW w:w="3544" w:type="dxa"/>
            <w:tcBorders>
              <w:left w:val="single" w:sz="4" w:space="0" w:color="auto"/>
            </w:tcBorders>
          </w:tcPr>
          <w:p w:rsidR="007F3A1F" w:rsidRPr="00351AA3" w:rsidRDefault="007F3A1F" w:rsidP="008140A5">
            <w:pPr>
              <w:jc w:val="center"/>
              <w:rPr>
                <w:sz w:val="20"/>
                <w:szCs w:val="20"/>
              </w:rPr>
            </w:pPr>
            <w:r w:rsidRPr="00351AA3">
              <w:rPr>
                <w:sz w:val="20"/>
                <w:szCs w:val="20"/>
              </w:rPr>
              <w:t>Набор для определения Вируса простого герпеса  1,2 типа класса IgМ.</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5</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50600</w:t>
            </w:r>
          </w:p>
        </w:tc>
        <w:tc>
          <w:tcPr>
            <w:tcW w:w="1672" w:type="dxa"/>
          </w:tcPr>
          <w:p w:rsidR="007F3A1F" w:rsidRPr="00351AA3" w:rsidRDefault="007F3A1F" w:rsidP="008140A5">
            <w:pPr>
              <w:jc w:val="center"/>
              <w:rPr>
                <w:sz w:val="20"/>
                <w:szCs w:val="20"/>
              </w:rPr>
            </w:pPr>
            <w:r w:rsidRPr="00351AA3">
              <w:rPr>
                <w:sz w:val="20"/>
                <w:szCs w:val="20"/>
              </w:rPr>
              <w:t>253 000,00</w:t>
            </w:r>
          </w:p>
        </w:tc>
      </w:tr>
      <w:tr w:rsidR="007F3A1F" w:rsidRPr="00351AA3" w:rsidTr="00DA277F">
        <w:trPr>
          <w:trHeight w:val="70"/>
        </w:trPr>
        <w:tc>
          <w:tcPr>
            <w:tcW w:w="965" w:type="dxa"/>
            <w:tcBorders>
              <w:top w:val="single" w:sz="4" w:space="0" w:color="auto"/>
            </w:tcBorders>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138</w:t>
            </w:r>
          </w:p>
        </w:tc>
        <w:tc>
          <w:tcPr>
            <w:tcW w:w="3544" w:type="dxa"/>
            <w:tcBorders>
              <w:left w:val="single" w:sz="4" w:space="0" w:color="auto"/>
            </w:tcBorders>
          </w:tcPr>
          <w:p w:rsidR="007F3A1F" w:rsidRPr="00351AA3" w:rsidRDefault="007F3A1F" w:rsidP="008140A5">
            <w:pPr>
              <w:jc w:val="center"/>
              <w:rPr>
                <w:sz w:val="20"/>
                <w:szCs w:val="20"/>
              </w:rPr>
            </w:pPr>
            <w:r w:rsidRPr="00351AA3">
              <w:rPr>
                <w:sz w:val="20"/>
                <w:szCs w:val="20"/>
              </w:rPr>
              <w:t>Набор для определения Вируса простого герпеса 1,2 типа класса IgG – авидность.</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8</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54400</w:t>
            </w:r>
          </w:p>
        </w:tc>
        <w:tc>
          <w:tcPr>
            <w:tcW w:w="1672" w:type="dxa"/>
          </w:tcPr>
          <w:p w:rsidR="007F3A1F" w:rsidRPr="00351AA3" w:rsidRDefault="007F3A1F" w:rsidP="008140A5">
            <w:pPr>
              <w:jc w:val="center"/>
              <w:rPr>
                <w:sz w:val="20"/>
                <w:szCs w:val="20"/>
              </w:rPr>
            </w:pPr>
            <w:r w:rsidRPr="00351AA3">
              <w:rPr>
                <w:sz w:val="20"/>
                <w:szCs w:val="20"/>
              </w:rPr>
              <w:t>54 400,00</w:t>
            </w:r>
          </w:p>
        </w:tc>
      </w:tr>
      <w:tr w:rsidR="007F3A1F" w:rsidRPr="00351AA3" w:rsidTr="00DA277F">
        <w:trPr>
          <w:trHeight w:val="70"/>
        </w:trPr>
        <w:tc>
          <w:tcPr>
            <w:tcW w:w="965" w:type="dxa"/>
            <w:tcBorders>
              <w:top w:val="single" w:sz="4" w:space="0" w:color="auto"/>
            </w:tcBorders>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139</w:t>
            </w:r>
          </w:p>
        </w:tc>
        <w:tc>
          <w:tcPr>
            <w:tcW w:w="3544" w:type="dxa"/>
            <w:tcBorders>
              <w:left w:val="single" w:sz="4" w:space="0" w:color="auto"/>
            </w:tcBorders>
          </w:tcPr>
          <w:p w:rsidR="007F3A1F" w:rsidRPr="00351AA3" w:rsidRDefault="007F3A1F" w:rsidP="008140A5">
            <w:pPr>
              <w:jc w:val="center"/>
              <w:rPr>
                <w:sz w:val="20"/>
                <w:szCs w:val="20"/>
              </w:rPr>
            </w:pPr>
            <w:r w:rsidRPr="00351AA3">
              <w:rPr>
                <w:sz w:val="20"/>
                <w:szCs w:val="20"/>
              </w:rPr>
              <w:t>Набор для выявления к ранним антигенам вируса Эпштейна Барр класса IgG</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8</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59800</w:t>
            </w:r>
          </w:p>
        </w:tc>
        <w:tc>
          <w:tcPr>
            <w:tcW w:w="1672" w:type="dxa"/>
          </w:tcPr>
          <w:p w:rsidR="007F3A1F" w:rsidRPr="00351AA3" w:rsidRDefault="007F3A1F" w:rsidP="008140A5">
            <w:pPr>
              <w:jc w:val="center"/>
              <w:rPr>
                <w:sz w:val="20"/>
                <w:szCs w:val="20"/>
              </w:rPr>
            </w:pPr>
            <w:r w:rsidRPr="00351AA3">
              <w:rPr>
                <w:sz w:val="20"/>
                <w:szCs w:val="20"/>
              </w:rPr>
              <w:t>59 800,00</w:t>
            </w:r>
          </w:p>
        </w:tc>
      </w:tr>
      <w:tr w:rsidR="007F3A1F" w:rsidRPr="00351AA3" w:rsidTr="00DA277F">
        <w:trPr>
          <w:trHeight w:val="70"/>
        </w:trPr>
        <w:tc>
          <w:tcPr>
            <w:tcW w:w="965" w:type="dxa"/>
            <w:tcBorders>
              <w:top w:val="single" w:sz="4" w:space="0" w:color="auto"/>
            </w:tcBorders>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140</w:t>
            </w:r>
          </w:p>
        </w:tc>
        <w:tc>
          <w:tcPr>
            <w:tcW w:w="3544" w:type="dxa"/>
            <w:tcBorders>
              <w:left w:val="single" w:sz="4" w:space="0" w:color="auto"/>
            </w:tcBorders>
          </w:tcPr>
          <w:p w:rsidR="007F3A1F" w:rsidRPr="00351AA3" w:rsidRDefault="007F3A1F" w:rsidP="008140A5">
            <w:pPr>
              <w:jc w:val="center"/>
              <w:rPr>
                <w:sz w:val="20"/>
                <w:szCs w:val="20"/>
              </w:rPr>
            </w:pPr>
            <w:r w:rsidRPr="00351AA3">
              <w:rPr>
                <w:sz w:val="20"/>
                <w:szCs w:val="20"/>
              </w:rPr>
              <w:t>Набор для определения к капсидному антигену  вируса Эпштейна Барра класса IgM.</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6</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lastRenderedPageBreak/>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lastRenderedPageBreak/>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60400</w:t>
            </w:r>
          </w:p>
        </w:tc>
        <w:tc>
          <w:tcPr>
            <w:tcW w:w="1672" w:type="dxa"/>
          </w:tcPr>
          <w:p w:rsidR="007F3A1F" w:rsidRPr="00351AA3" w:rsidRDefault="007F3A1F" w:rsidP="008140A5">
            <w:pPr>
              <w:jc w:val="center"/>
              <w:rPr>
                <w:sz w:val="20"/>
                <w:szCs w:val="20"/>
              </w:rPr>
            </w:pPr>
            <w:r w:rsidRPr="00351AA3">
              <w:rPr>
                <w:sz w:val="20"/>
                <w:szCs w:val="20"/>
              </w:rPr>
              <w:t>181 200,00</w:t>
            </w:r>
          </w:p>
        </w:tc>
      </w:tr>
      <w:tr w:rsidR="007F3A1F" w:rsidRPr="00351AA3" w:rsidTr="00DA277F">
        <w:trPr>
          <w:trHeight w:val="70"/>
        </w:trPr>
        <w:tc>
          <w:tcPr>
            <w:tcW w:w="965" w:type="dxa"/>
            <w:tcBorders>
              <w:top w:val="single" w:sz="4" w:space="0" w:color="auto"/>
            </w:tcBorders>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lastRenderedPageBreak/>
              <w:t>141</w:t>
            </w:r>
          </w:p>
        </w:tc>
        <w:tc>
          <w:tcPr>
            <w:tcW w:w="3544" w:type="dxa"/>
            <w:tcBorders>
              <w:left w:val="single" w:sz="4" w:space="0" w:color="auto"/>
            </w:tcBorders>
          </w:tcPr>
          <w:p w:rsidR="007F3A1F" w:rsidRPr="00351AA3" w:rsidRDefault="007F3A1F" w:rsidP="008140A5">
            <w:pPr>
              <w:jc w:val="center"/>
              <w:rPr>
                <w:sz w:val="20"/>
                <w:szCs w:val="20"/>
              </w:rPr>
            </w:pPr>
            <w:r w:rsidRPr="00351AA3">
              <w:rPr>
                <w:sz w:val="20"/>
                <w:szCs w:val="20"/>
              </w:rPr>
              <w:t>Набор для определения к капсидному антигену  вируса Эпштейна Барра класса IgG.</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6</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56800</w:t>
            </w:r>
          </w:p>
        </w:tc>
        <w:tc>
          <w:tcPr>
            <w:tcW w:w="1672" w:type="dxa"/>
          </w:tcPr>
          <w:p w:rsidR="007F3A1F" w:rsidRPr="00351AA3" w:rsidRDefault="007F3A1F" w:rsidP="008140A5">
            <w:pPr>
              <w:jc w:val="center"/>
              <w:rPr>
                <w:sz w:val="20"/>
                <w:szCs w:val="20"/>
              </w:rPr>
            </w:pPr>
            <w:r w:rsidRPr="00351AA3">
              <w:rPr>
                <w:sz w:val="20"/>
                <w:szCs w:val="20"/>
              </w:rPr>
              <w:t>170 400,00</w:t>
            </w:r>
          </w:p>
        </w:tc>
      </w:tr>
      <w:tr w:rsidR="007F3A1F" w:rsidRPr="00351AA3" w:rsidTr="00DA277F">
        <w:trPr>
          <w:trHeight w:val="70"/>
        </w:trPr>
        <w:tc>
          <w:tcPr>
            <w:tcW w:w="965" w:type="dxa"/>
            <w:tcBorders>
              <w:top w:val="single" w:sz="4" w:space="0" w:color="auto"/>
            </w:tcBorders>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142</w:t>
            </w:r>
          </w:p>
        </w:tc>
        <w:tc>
          <w:tcPr>
            <w:tcW w:w="3544" w:type="dxa"/>
            <w:tcBorders>
              <w:left w:val="single" w:sz="4" w:space="0" w:color="auto"/>
            </w:tcBorders>
          </w:tcPr>
          <w:p w:rsidR="007F3A1F" w:rsidRPr="00351AA3" w:rsidRDefault="007F3A1F" w:rsidP="008140A5">
            <w:pPr>
              <w:jc w:val="center"/>
              <w:rPr>
                <w:sz w:val="20"/>
                <w:szCs w:val="20"/>
              </w:rPr>
            </w:pPr>
            <w:r w:rsidRPr="00351AA3">
              <w:rPr>
                <w:sz w:val="20"/>
                <w:szCs w:val="20"/>
              </w:rPr>
              <w:t>Набор для выявления  IgG класса к антигенам трихинелл.</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4</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58 300</w:t>
            </w:r>
          </w:p>
        </w:tc>
        <w:tc>
          <w:tcPr>
            <w:tcW w:w="1672" w:type="dxa"/>
          </w:tcPr>
          <w:p w:rsidR="007F3A1F" w:rsidRPr="00351AA3" w:rsidRDefault="007F3A1F" w:rsidP="008140A5">
            <w:pPr>
              <w:jc w:val="center"/>
              <w:rPr>
                <w:sz w:val="20"/>
                <w:szCs w:val="20"/>
              </w:rPr>
            </w:pPr>
            <w:r w:rsidRPr="00351AA3">
              <w:rPr>
                <w:sz w:val="20"/>
                <w:szCs w:val="20"/>
              </w:rPr>
              <w:t>116 600,00</w:t>
            </w:r>
          </w:p>
        </w:tc>
      </w:tr>
      <w:tr w:rsidR="007F3A1F" w:rsidRPr="00351AA3" w:rsidTr="00DA277F">
        <w:trPr>
          <w:trHeight w:val="70"/>
        </w:trPr>
        <w:tc>
          <w:tcPr>
            <w:tcW w:w="965" w:type="dxa"/>
            <w:tcBorders>
              <w:top w:val="single" w:sz="4" w:space="0" w:color="auto"/>
            </w:tcBorders>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143</w:t>
            </w:r>
          </w:p>
        </w:tc>
        <w:tc>
          <w:tcPr>
            <w:tcW w:w="3544" w:type="dxa"/>
            <w:tcBorders>
              <w:left w:val="single" w:sz="4" w:space="0" w:color="auto"/>
            </w:tcBorders>
          </w:tcPr>
          <w:p w:rsidR="007F3A1F" w:rsidRPr="00351AA3" w:rsidRDefault="007F3A1F" w:rsidP="008140A5">
            <w:pPr>
              <w:jc w:val="center"/>
              <w:rPr>
                <w:sz w:val="20"/>
                <w:szCs w:val="20"/>
              </w:rPr>
            </w:pPr>
            <w:r w:rsidRPr="00351AA3">
              <w:rPr>
                <w:sz w:val="20"/>
                <w:szCs w:val="20"/>
              </w:rPr>
              <w:t>Набор для выявления класса IgG к антигенам описторхоза</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5</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54 800</w:t>
            </w:r>
          </w:p>
        </w:tc>
        <w:tc>
          <w:tcPr>
            <w:tcW w:w="1672" w:type="dxa"/>
          </w:tcPr>
          <w:p w:rsidR="007F3A1F" w:rsidRPr="00351AA3" w:rsidRDefault="007F3A1F" w:rsidP="008140A5">
            <w:pPr>
              <w:jc w:val="center"/>
              <w:rPr>
                <w:sz w:val="20"/>
                <w:szCs w:val="20"/>
              </w:rPr>
            </w:pPr>
            <w:r w:rsidRPr="00351AA3">
              <w:rPr>
                <w:sz w:val="20"/>
                <w:szCs w:val="20"/>
              </w:rPr>
              <w:t>219 200,00</w:t>
            </w:r>
          </w:p>
        </w:tc>
      </w:tr>
      <w:tr w:rsidR="007F3A1F" w:rsidRPr="00351AA3" w:rsidTr="00DA277F">
        <w:trPr>
          <w:trHeight w:val="70"/>
        </w:trPr>
        <w:tc>
          <w:tcPr>
            <w:tcW w:w="965" w:type="dxa"/>
            <w:tcBorders>
              <w:top w:val="single" w:sz="4" w:space="0" w:color="auto"/>
            </w:tcBorders>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144</w:t>
            </w:r>
          </w:p>
        </w:tc>
        <w:tc>
          <w:tcPr>
            <w:tcW w:w="3544" w:type="dxa"/>
            <w:tcBorders>
              <w:left w:val="single" w:sz="4" w:space="0" w:color="auto"/>
            </w:tcBorders>
          </w:tcPr>
          <w:p w:rsidR="007F3A1F" w:rsidRPr="00351AA3" w:rsidRDefault="007F3A1F" w:rsidP="008140A5">
            <w:pPr>
              <w:jc w:val="center"/>
              <w:rPr>
                <w:sz w:val="20"/>
                <w:szCs w:val="20"/>
              </w:rPr>
            </w:pPr>
            <w:r w:rsidRPr="00351AA3">
              <w:rPr>
                <w:sz w:val="20"/>
                <w:szCs w:val="20"/>
              </w:rPr>
              <w:t>Набор для выявления класса IgМ к антигенам описторхоза.</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8</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54 800</w:t>
            </w:r>
          </w:p>
        </w:tc>
        <w:tc>
          <w:tcPr>
            <w:tcW w:w="1672" w:type="dxa"/>
          </w:tcPr>
          <w:p w:rsidR="007F3A1F" w:rsidRPr="00351AA3" w:rsidRDefault="007F3A1F" w:rsidP="008140A5">
            <w:pPr>
              <w:jc w:val="center"/>
              <w:rPr>
                <w:sz w:val="20"/>
                <w:szCs w:val="20"/>
              </w:rPr>
            </w:pPr>
            <w:r w:rsidRPr="00351AA3">
              <w:rPr>
                <w:sz w:val="20"/>
                <w:szCs w:val="20"/>
              </w:rPr>
              <w:t>219 200,00</w:t>
            </w:r>
          </w:p>
        </w:tc>
      </w:tr>
      <w:tr w:rsidR="007F3A1F" w:rsidRPr="00351AA3" w:rsidTr="00DA277F">
        <w:trPr>
          <w:trHeight w:val="70"/>
        </w:trPr>
        <w:tc>
          <w:tcPr>
            <w:tcW w:w="965" w:type="dxa"/>
            <w:tcBorders>
              <w:top w:val="single" w:sz="4" w:space="0" w:color="auto"/>
            </w:tcBorders>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145</w:t>
            </w:r>
          </w:p>
        </w:tc>
        <w:tc>
          <w:tcPr>
            <w:tcW w:w="3544" w:type="dxa"/>
            <w:tcBorders>
              <w:left w:val="single" w:sz="4" w:space="0" w:color="auto"/>
            </w:tcBorders>
          </w:tcPr>
          <w:p w:rsidR="007F3A1F" w:rsidRPr="00351AA3" w:rsidRDefault="007F3A1F" w:rsidP="008140A5">
            <w:pPr>
              <w:jc w:val="center"/>
              <w:rPr>
                <w:sz w:val="20"/>
                <w:szCs w:val="20"/>
              </w:rPr>
            </w:pPr>
            <w:r w:rsidRPr="00351AA3">
              <w:rPr>
                <w:sz w:val="20"/>
                <w:szCs w:val="20"/>
              </w:rPr>
              <w:t>Набор для выявления класаа IgGк антигенам токсакар.</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2</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54 800</w:t>
            </w:r>
          </w:p>
        </w:tc>
        <w:tc>
          <w:tcPr>
            <w:tcW w:w="1672" w:type="dxa"/>
          </w:tcPr>
          <w:p w:rsidR="007F3A1F" w:rsidRPr="00351AA3" w:rsidRDefault="007F3A1F" w:rsidP="008140A5">
            <w:pPr>
              <w:jc w:val="center"/>
              <w:rPr>
                <w:sz w:val="20"/>
                <w:szCs w:val="20"/>
              </w:rPr>
            </w:pPr>
            <w:r w:rsidRPr="00351AA3">
              <w:rPr>
                <w:sz w:val="20"/>
                <w:szCs w:val="20"/>
              </w:rPr>
              <w:t>109 600,00</w:t>
            </w:r>
          </w:p>
        </w:tc>
      </w:tr>
      <w:tr w:rsidR="007F3A1F" w:rsidRPr="00351AA3" w:rsidTr="00DA277F">
        <w:trPr>
          <w:trHeight w:val="70"/>
        </w:trPr>
        <w:tc>
          <w:tcPr>
            <w:tcW w:w="965" w:type="dxa"/>
            <w:tcBorders>
              <w:top w:val="single" w:sz="4" w:space="0" w:color="auto"/>
            </w:tcBorders>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146</w:t>
            </w:r>
          </w:p>
        </w:tc>
        <w:tc>
          <w:tcPr>
            <w:tcW w:w="3544" w:type="dxa"/>
            <w:tcBorders>
              <w:left w:val="single" w:sz="4" w:space="0" w:color="auto"/>
            </w:tcBorders>
          </w:tcPr>
          <w:p w:rsidR="007F3A1F" w:rsidRPr="00351AA3" w:rsidRDefault="007F3A1F" w:rsidP="008140A5">
            <w:pPr>
              <w:jc w:val="center"/>
              <w:rPr>
                <w:sz w:val="20"/>
                <w:szCs w:val="20"/>
              </w:rPr>
            </w:pPr>
            <w:r w:rsidRPr="00351AA3">
              <w:rPr>
                <w:sz w:val="20"/>
                <w:szCs w:val="20"/>
              </w:rPr>
              <w:t>Набор для выявления HBs-антиген Вирусного гепатита В (комплект-3) .</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3</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27 500</w:t>
            </w:r>
          </w:p>
        </w:tc>
        <w:tc>
          <w:tcPr>
            <w:tcW w:w="1672" w:type="dxa"/>
          </w:tcPr>
          <w:p w:rsidR="007F3A1F" w:rsidRPr="00351AA3" w:rsidRDefault="007F3A1F" w:rsidP="008140A5">
            <w:pPr>
              <w:jc w:val="center"/>
              <w:rPr>
                <w:sz w:val="20"/>
                <w:szCs w:val="20"/>
              </w:rPr>
            </w:pPr>
            <w:r w:rsidRPr="00351AA3">
              <w:rPr>
                <w:sz w:val="20"/>
                <w:szCs w:val="20"/>
              </w:rPr>
              <w:t>275 000,00</w:t>
            </w:r>
          </w:p>
        </w:tc>
      </w:tr>
      <w:tr w:rsidR="007F3A1F" w:rsidRPr="00351AA3" w:rsidTr="00DA277F">
        <w:trPr>
          <w:trHeight w:val="70"/>
        </w:trPr>
        <w:tc>
          <w:tcPr>
            <w:tcW w:w="965" w:type="dxa"/>
            <w:tcBorders>
              <w:top w:val="single" w:sz="4" w:space="0" w:color="auto"/>
            </w:tcBorders>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147</w:t>
            </w:r>
          </w:p>
        </w:tc>
        <w:tc>
          <w:tcPr>
            <w:tcW w:w="3544" w:type="dxa"/>
            <w:tcBorders>
              <w:left w:val="single" w:sz="4" w:space="0" w:color="auto"/>
            </w:tcBorders>
          </w:tcPr>
          <w:p w:rsidR="007F3A1F" w:rsidRPr="00351AA3" w:rsidRDefault="007F3A1F" w:rsidP="008140A5">
            <w:pPr>
              <w:jc w:val="center"/>
              <w:rPr>
                <w:sz w:val="20"/>
                <w:szCs w:val="20"/>
              </w:rPr>
            </w:pPr>
            <w:r w:rsidRPr="00351AA3">
              <w:rPr>
                <w:sz w:val="20"/>
                <w:szCs w:val="20"/>
              </w:rPr>
              <w:t>Набор для выявления -HBs-антиген-подтверждающий тест) (комплект 1).Вирусный гепатит В</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lang w:val="en-US"/>
              </w:rPr>
            </w:pPr>
            <w:r w:rsidRPr="00351AA3">
              <w:rPr>
                <w:sz w:val="20"/>
                <w:szCs w:val="20"/>
              </w:rPr>
              <w:t>5</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37 400</w:t>
            </w:r>
          </w:p>
        </w:tc>
        <w:tc>
          <w:tcPr>
            <w:tcW w:w="1672" w:type="dxa"/>
          </w:tcPr>
          <w:p w:rsidR="007F3A1F" w:rsidRPr="00351AA3" w:rsidRDefault="007F3A1F" w:rsidP="008140A5">
            <w:pPr>
              <w:jc w:val="center"/>
              <w:rPr>
                <w:sz w:val="20"/>
                <w:szCs w:val="20"/>
              </w:rPr>
            </w:pPr>
            <w:r w:rsidRPr="00351AA3">
              <w:rPr>
                <w:sz w:val="20"/>
                <w:szCs w:val="20"/>
              </w:rPr>
              <w:t>187 000,00</w:t>
            </w:r>
          </w:p>
        </w:tc>
      </w:tr>
      <w:tr w:rsidR="007F3A1F" w:rsidRPr="00351AA3" w:rsidTr="00DA277F">
        <w:trPr>
          <w:trHeight w:val="70"/>
        </w:trPr>
        <w:tc>
          <w:tcPr>
            <w:tcW w:w="965" w:type="dxa"/>
            <w:tcBorders>
              <w:top w:val="single" w:sz="4" w:space="0" w:color="auto"/>
            </w:tcBorders>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148</w:t>
            </w:r>
          </w:p>
        </w:tc>
        <w:tc>
          <w:tcPr>
            <w:tcW w:w="3544" w:type="dxa"/>
            <w:tcBorders>
              <w:left w:val="single" w:sz="4" w:space="0" w:color="auto"/>
            </w:tcBorders>
          </w:tcPr>
          <w:p w:rsidR="007F3A1F" w:rsidRPr="00351AA3" w:rsidRDefault="007F3A1F" w:rsidP="008140A5">
            <w:pPr>
              <w:jc w:val="center"/>
              <w:rPr>
                <w:sz w:val="20"/>
                <w:szCs w:val="20"/>
              </w:rPr>
            </w:pPr>
            <w:r w:rsidRPr="00351AA3">
              <w:rPr>
                <w:sz w:val="20"/>
                <w:szCs w:val="20"/>
              </w:rPr>
              <w:t xml:space="preserve">Набор для выявления классов  Ig G и  Ig M  анти-Вирусного гепатита С </w:t>
            </w:r>
            <w:r w:rsidRPr="00351AA3">
              <w:rPr>
                <w:sz w:val="20"/>
                <w:szCs w:val="20"/>
              </w:rPr>
              <w:lastRenderedPageBreak/>
              <w:t>(комплект 2).</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lastRenderedPageBreak/>
              <w:t>набор</w:t>
            </w:r>
          </w:p>
        </w:tc>
        <w:tc>
          <w:tcPr>
            <w:tcW w:w="993" w:type="dxa"/>
          </w:tcPr>
          <w:p w:rsidR="007F3A1F" w:rsidRPr="00351AA3" w:rsidRDefault="007F3A1F" w:rsidP="008140A5">
            <w:pPr>
              <w:jc w:val="center"/>
              <w:rPr>
                <w:sz w:val="20"/>
                <w:szCs w:val="20"/>
              </w:rPr>
            </w:pPr>
            <w:r w:rsidRPr="00351AA3">
              <w:rPr>
                <w:sz w:val="20"/>
                <w:szCs w:val="20"/>
              </w:rPr>
              <w:t>5</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 xml:space="preserve">Межелі </w:t>
            </w:r>
            <w:r w:rsidRPr="00351AA3">
              <w:rPr>
                <w:sz w:val="20"/>
                <w:szCs w:val="20"/>
              </w:rPr>
              <w:lastRenderedPageBreak/>
              <w:t>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lastRenderedPageBreak/>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lastRenderedPageBreak/>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lastRenderedPageBreak/>
              <w:t xml:space="preserve">Алматы, қ. Наурызбай  ауданы, </w:t>
            </w:r>
            <w:r w:rsidRPr="00351AA3">
              <w:rPr>
                <w:rFonts w:ascii="Times New Roman" w:hAnsi="Times New Roman" w:cs="Times New Roman"/>
                <w:sz w:val="20"/>
                <w:szCs w:val="20"/>
              </w:rPr>
              <w:lastRenderedPageBreak/>
              <w:t>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lastRenderedPageBreak/>
              <w:t>0%</w:t>
            </w:r>
          </w:p>
        </w:tc>
        <w:tc>
          <w:tcPr>
            <w:tcW w:w="1417" w:type="dxa"/>
          </w:tcPr>
          <w:p w:rsidR="007F3A1F" w:rsidRPr="00351AA3" w:rsidRDefault="007F3A1F" w:rsidP="008140A5">
            <w:pPr>
              <w:jc w:val="center"/>
              <w:rPr>
                <w:sz w:val="20"/>
                <w:szCs w:val="20"/>
              </w:rPr>
            </w:pPr>
            <w:r w:rsidRPr="00351AA3">
              <w:rPr>
                <w:sz w:val="20"/>
                <w:szCs w:val="20"/>
              </w:rPr>
              <w:t>26 300</w:t>
            </w:r>
          </w:p>
        </w:tc>
        <w:tc>
          <w:tcPr>
            <w:tcW w:w="1672" w:type="dxa"/>
          </w:tcPr>
          <w:p w:rsidR="007F3A1F" w:rsidRPr="00351AA3" w:rsidRDefault="007F3A1F" w:rsidP="008140A5">
            <w:pPr>
              <w:jc w:val="center"/>
              <w:rPr>
                <w:sz w:val="20"/>
                <w:szCs w:val="20"/>
              </w:rPr>
            </w:pPr>
            <w:r w:rsidRPr="00351AA3">
              <w:rPr>
                <w:sz w:val="20"/>
                <w:szCs w:val="20"/>
              </w:rPr>
              <w:t>263 000,00</w:t>
            </w:r>
          </w:p>
        </w:tc>
      </w:tr>
      <w:tr w:rsidR="007F3A1F" w:rsidRPr="00351AA3" w:rsidTr="00DA277F">
        <w:trPr>
          <w:trHeight w:val="70"/>
        </w:trPr>
        <w:tc>
          <w:tcPr>
            <w:tcW w:w="965" w:type="dxa"/>
            <w:tcBorders>
              <w:top w:val="single" w:sz="4" w:space="0" w:color="auto"/>
            </w:tcBorders>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lastRenderedPageBreak/>
              <w:t>149</w:t>
            </w:r>
          </w:p>
        </w:tc>
        <w:tc>
          <w:tcPr>
            <w:tcW w:w="3544" w:type="dxa"/>
            <w:tcBorders>
              <w:left w:val="single" w:sz="4" w:space="0" w:color="auto"/>
            </w:tcBorders>
          </w:tcPr>
          <w:p w:rsidR="007F3A1F" w:rsidRPr="00351AA3" w:rsidRDefault="007F3A1F" w:rsidP="008140A5">
            <w:pPr>
              <w:jc w:val="center"/>
              <w:rPr>
                <w:sz w:val="20"/>
                <w:szCs w:val="20"/>
              </w:rPr>
            </w:pPr>
            <w:r w:rsidRPr="00351AA3">
              <w:rPr>
                <w:sz w:val="20"/>
                <w:szCs w:val="20"/>
              </w:rPr>
              <w:t>Подтверждающий тест наличия Ig G и Ig M  к вирусу гепатита С</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8</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41 700</w:t>
            </w:r>
          </w:p>
        </w:tc>
        <w:tc>
          <w:tcPr>
            <w:tcW w:w="1672" w:type="dxa"/>
          </w:tcPr>
          <w:p w:rsidR="007F3A1F" w:rsidRPr="00351AA3" w:rsidRDefault="007F3A1F" w:rsidP="008140A5">
            <w:pPr>
              <w:jc w:val="center"/>
              <w:rPr>
                <w:sz w:val="20"/>
                <w:szCs w:val="20"/>
              </w:rPr>
            </w:pPr>
            <w:r w:rsidRPr="00351AA3">
              <w:rPr>
                <w:sz w:val="20"/>
                <w:szCs w:val="20"/>
              </w:rPr>
              <w:t>208 500,00</w:t>
            </w:r>
          </w:p>
        </w:tc>
      </w:tr>
      <w:tr w:rsidR="007F3A1F" w:rsidRPr="00351AA3" w:rsidTr="00DA277F">
        <w:trPr>
          <w:trHeight w:val="70"/>
        </w:trPr>
        <w:tc>
          <w:tcPr>
            <w:tcW w:w="965" w:type="dxa"/>
            <w:tcBorders>
              <w:top w:val="single" w:sz="4" w:space="0" w:color="auto"/>
            </w:tcBorders>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150</w:t>
            </w:r>
          </w:p>
        </w:tc>
        <w:tc>
          <w:tcPr>
            <w:tcW w:w="3544" w:type="dxa"/>
            <w:tcBorders>
              <w:left w:val="single" w:sz="4" w:space="0" w:color="auto"/>
            </w:tcBorders>
          </w:tcPr>
          <w:p w:rsidR="007F3A1F" w:rsidRPr="00351AA3" w:rsidRDefault="007F3A1F" w:rsidP="008140A5">
            <w:pPr>
              <w:jc w:val="center"/>
              <w:rPr>
                <w:sz w:val="20"/>
                <w:szCs w:val="20"/>
              </w:rPr>
            </w:pPr>
            <w:r w:rsidRPr="00351AA3">
              <w:rPr>
                <w:sz w:val="20"/>
                <w:szCs w:val="20"/>
              </w:rPr>
              <w:t>Тест для выявления антител к трихомонада вагиналис класса Ig G и  Ig M</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8</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53 700</w:t>
            </w:r>
          </w:p>
        </w:tc>
        <w:tc>
          <w:tcPr>
            <w:tcW w:w="1672" w:type="dxa"/>
          </w:tcPr>
          <w:p w:rsidR="007F3A1F" w:rsidRPr="00351AA3" w:rsidRDefault="007F3A1F" w:rsidP="008140A5">
            <w:pPr>
              <w:jc w:val="center"/>
              <w:rPr>
                <w:sz w:val="20"/>
                <w:szCs w:val="20"/>
              </w:rPr>
            </w:pPr>
            <w:r w:rsidRPr="00351AA3">
              <w:rPr>
                <w:sz w:val="20"/>
                <w:szCs w:val="20"/>
              </w:rPr>
              <w:t>107 400,00</w:t>
            </w:r>
          </w:p>
        </w:tc>
      </w:tr>
      <w:tr w:rsidR="007F3A1F" w:rsidRPr="00351AA3" w:rsidTr="00DA277F">
        <w:trPr>
          <w:trHeight w:val="70"/>
        </w:trPr>
        <w:tc>
          <w:tcPr>
            <w:tcW w:w="965" w:type="dxa"/>
            <w:tcBorders>
              <w:top w:val="single" w:sz="4" w:space="0" w:color="auto"/>
            </w:tcBorders>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151</w:t>
            </w:r>
          </w:p>
        </w:tc>
        <w:tc>
          <w:tcPr>
            <w:tcW w:w="3544" w:type="dxa"/>
            <w:tcBorders>
              <w:left w:val="single" w:sz="4" w:space="0" w:color="auto"/>
            </w:tcBorders>
          </w:tcPr>
          <w:p w:rsidR="007F3A1F" w:rsidRPr="00351AA3" w:rsidRDefault="007F3A1F" w:rsidP="008140A5">
            <w:pPr>
              <w:jc w:val="center"/>
              <w:rPr>
                <w:sz w:val="20"/>
                <w:szCs w:val="20"/>
              </w:rPr>
            </w:pPr>
            <w:r w:rsidRPr="00351AA3">
              <w:rPr>
                <w:sz w:val="20"/>
                <w:szCs w:val="20"/>
              </w:rPr>
              <w:t>Тест для выявления антител к микоплазма хоминис  класса Ig G и  Ig M</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2</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52 200</w:t>
            </w:r>
          </w:p>
        </w:tc>
        <w:tc>
          <w:tcPr>
            <w:tcW w:w="1672" w:type="dxa"/>
          </w:tcPr>
          <w:p w:rsidR="007F3A1F" w:rsidRPr="00351AA3" w:rsidRDefault="007F3A1F" w:rsidP="008140A5">
            <w:pPr>
              <w:jc w:val="center"/>
              <w:rPr>
                <w:sz w:val="20"/>
                <w:szCs w:val="20"/>
              </w:rPr>
            </w:pPr>
            <w:r w:rsidRPr="00351AA3">
              <w:rPr>
                <w:sz w:val="20"/>
                <w:szCs w:val="20"/>
              </w:rPr>
              <w:t>104 400,00</w:t>
            </w:r>
          </w:p>
        </w:tc>
      </w:tr>
      <w:tr w:rsidR="007F3A1F" w:rsidRPr="00351AA3" w:rsidTr="00DA277F">
        <w:trPr>
          <w:trHeight w:val="70"/>
        </w:trPr>
        <w:tc>
          <w:tcPr>
            <w:tcW w:w="965" w:type="dxa"/>
            <w:tcBorders>
              <w:top w:val="single" w:sz="4" w:space="0" w:color="auto"/>
            </w:tcBorders>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152</w:t>
            </w:r>
          </w:p>
        </w:tc>
        <w:tc>
          <w:tcPr>
            <w:tcW w:w="3544" w:type="dxa"/>
            <w:tcBorders>
              <w:left w:val="single" w:sz="4" w:space="0" w:color="auto"/>
            </w:tcBorders>
          </w:tcPr>
          <w:p w:rsidR="007F3A1F" w:rsidRPr="00351AA3" w:rsidRDefault="007F3A1F" w:rsidP="008140A5">
            <w:pPr>
              <w:jc w:val="center"/>
              <w:rPr>
                <w:sz w:val="20"/>
                <w:szCs w:val="20"/>
              </w:rPr>
            </w:pPr>
            <w:r w:rsidRPr="00351AA3">
              <w:rPr>
                <w:sz w:val="20"/>
                <w:szCs w:val="20"/>
              </w:rPr>
              <w:t>Тест для выявления антител к уреаплазма уреалитикум класса Ig G и Ig M</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2</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52 200</w:t>
            </w:r>
          </w:p>
        </w:tc>
        <w:tc>
          <w:tcPr>
            <w:tcW w:w="1672" w:type="dxa"/>
          </w:tcPr>
          <w:p w:rsidR="007F3A1F" w:rsidRPr="00351AA3" w:rsidRDefault="007F3A1F" w:rsidP="008140A5">
            <w:pPr>
              <w:jc w:val="center"/>
              <w:rPr>
                <w:sz w:val="20"/>
                <w:szCs w:val="20"/>
              </w:rPr>
            </w:pPr>
            <w:r w:rsidRPr="00351AA3">
              <w:rPr>
                <w:sz w:val="20"/>
                <w:szCs w:val="20"/>
              </w:rPr>
              <w:t>104 400,00</w:t>
            </w:r>
          </w:p>
        </w:tc>
      </w:tr>
      <w:tr w:rsidR="007F3A1F" w:rsidRPr="00351AA3" w:rsidTr="00DA277F">
        <w:trPr>
          <w:trHeight w:val="70"/>
        </w:trPr>
        <w:tc>
          <w:tcPr>
            <w:tcW w:w="965" w:type="dxa"/>
            <w:tcBorders>
              <w:top w:val="single" w:sz="4" w:space="0" w:color="auto"/>
            </w:tcBorders>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153</w:t>
            </w:r>
          </w:p>
        </w:tc>
        <w:tc>
          <w:tcPr>
            <w:tcW w:w="3544" w:type="dxa"/>
            <w:tcBorders>
              <w:left w:val="single" w:sz="4" w:space="0" w:color="auto"/>
            </w:tcBorders>
          </w:tcPr>
          <w:p w:rsidR="007F3A1F" w:rsidRPr="00351AA3" w:rsidRDefault="007F3A1F" w:rsidP="008140A5">
            <w:pPr>
              <w:jc w:val="center"/>
              <w:rPr>
                <w:sz w:val="20"/>
                <w:szCs w:val="20"/>
              </w:rPr>
            </w:pPr>
            <w:r w:rsidRPr="00351AA3">
              <w:rPr>
                <w:sz w:val="20"/>
                <w:szCs w:val="20"/>
              </w:rPr>
              <w:t>Тест для выявления антител к аскарида  класса Ig G</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6</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59 100</w:t>
            </w:r>
          </w:p>
        </w:tc>
        <w:tc>
          <w:tcPr>
            <w:tcW w:w="1672" w:type="dxa"/>
          </w:tcPr>
          <w:p w:rsidR="007F3A1F" w:rsidRPr="00351AA3" w:rsidRDefault="007F3A1F" w:rsidP="008140A5">
            <w:pPr>
              <w:jc w:val="center"/>
              <w:rPr>
                <w:sz w:val="20"/>
                <w:szCs w:val="20"/>
              </w:rPr>
            </w:pPr>
            <w:r w:rsidRPr="00351AA3">
              <w:rPr>
                <w:sz w:val="20"/>
                <w:szCs w:val="20"/>
              </w:rPr>
              <w:t>354 600,00</w:t>
            </w:r>
          </w:p>
        </w:tc>
      </w:tr>
      <w:tr w:rsidR="007F3A1F" w:rsidRPr="00351AA3" w:rsidTr="00DA277F">
        <w:trPr>
          <w:trHeight w:val="70"/>
        </w:trPr>
        <w:tc>
          <w:tcPr>
            <w:tcW w:w="965" w:type="dxa"/>
            <w:tcBorders>
              <w:top w:val="single" w:sz="4" w:space="0" w:color="auto"/>
            </w:tcBorders>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154</w:t>
            </w:r>
          </w:p>
        </w:tc>
        <w:tc>
          <w:tcPr>
            <w:tcW w:w="3544" w:type="dxa"/>
            <w:tcBorders>
              <w:left w:val="single" w:sz="4" w:space="0" w:color="auto"/>
            </w:tcBorders>
          </w:tcPr>
          <w:p w:rsidR="007F3A1F" w:rsidRPr="00351AA3" w:rsidRDefault="007F3A1F" w:rsidP="008140A5">
            <w:pPr>
              <w:jc w:val="center"/>
              <w:rPr>
                <w:sz w:val="20"/>
                <w:szCs w:val="20"/>
              </w:rPr>
            </w:pPr>
            <w:r w:rsidRPr="00351AA3">
              <w:rPr>
                <w:sz w:val="20"/>
                <w:szCs w:val="20"/>
              </w:rPr>
              <w:t>Тест для выявления антител к лямблиоз класса Ig G и IgA</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8</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55 200</w:t>
            </w:r>
          </w:p>
        </w:tc>
        <w:tc>
          <w:tcPr>
            <w:tcW w:w="1672" w:type="dxa"/>
          </w:tcPr>
          <w:p w:rsidR="007F3A1F" w:rsidRPr="00351AA3" w:rsidRDefault="007F3A1F" w:rsidP="008140A5">
            <w:pPr>
              <w:jc w:val="center"/>
              <w:rPr>
                <w:sz w:val="20"/>
                <w:szCs w:val="20"/>
              </w:rPr>
            </w:pPr>
            <w:r w:rsidRPr="00351AA3">
              <w:rPr>
                <w:sz w:val="20"/>
                <w:szCs w:val="20"/>
              </w:rPr>
              <w:t>441 600,00</w:t>
            </w:r>
          </w:p>
        </w:tc>
      </w:tr>
      <w:tr w:rsidR="007F3A1F" w:rsidRPr="00351AA3" w:rsidTr="00DA277F">
        <w:trPr>
          <w:trHeight w:val="70"/>
        </w:trPr>
        <w:tc>
          <w:tcPr>
            <w:tcW w:w="965" w:type="dxa"/>
            <w:tcBorders>
              <w:top w:val="single" w:sz="4" w:space="0" w:color="auto"/>
            </w:tcBorders>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155</w:t>
            </w:r>
          </w:p>
        </w:tc>
        <w:tc>
          <w:tcPr>
            <w:tcW w:w="3544" w:type="dxa"/>
            <w:tcBorders>
              <w:left w:val="single" w:sz="4" w:space="0" w:color="auto"/>
            </w:tcBorders>
          </w:tcPr>
          <w:p w:rsidR="007F3A1F" w:rsidRPr="00351AA3" w:rsidRDefault="007F3A1F" w:rsidP="008140A5">
            <w:pPr>
              <w:jc w:val="center"/>
              <w:rPr>
                <w:sz w:val="20"/>
                <w:szCs w:val="20"/>
              </w:rPr>
            </w:pPr>
            <w:r w:rsidRPr="00351AA3">
              <w:rPr>
                <w:sz w:val="20"/>
                <w:szCs w:val="20"/>
              </w:rPr>
              <w:t>Тест для выявления антител к Хелико бактер класса Ig G и Ig A</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8</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lastRenderedPageBreak/>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lastRenderedPageBreak/>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56 700</w:t>
            </w:r>
          </w:p>
        </w:tc>
        <w:tc>
          <w:tcPr>
            <w:tcW w:w="1672" w:type="dxa"/>
          </w:tcPr>
          <w:p w:rsidR="007F3A1F" w:rsidRPr="00351AA3" w:rsidRDefault="007F3A1F" w:rsidP="008140A5">
            <w:pPr>
              <w:jc w:val="center"/>
              <w:rPr>
                <w:sz w:val="20"/>
                <w:szCs w:val="20"/>
              </w:rPr>
            </w:pPr>
            <w:r w:rsidRPr="00351AA3">
              <w:rPr>
                <w:sz w:val="20"/>
                <w:szCs w:val="20"/>
              </w:rPr>
              <w:t>453 600,00</w:t>
            </w:r>
          </w:p>
        </w:tc>
      </w:tr>
      <w:tr w:rsidR="007F3A1F" w:rsidRPr="00351AA3" w:rsidTr="00DA277F">
        <w:trPr>
          <w:trHeight w:val="70"/>
        </w:trPr>
        <w:tc>
          <w:tcPr>
            <w:tcW w:w="965" w:type="dxa"/>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lastRenderedPageBreak/>
              <w:t>156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F3A1F" w:rsidRPr="00351AA3" w:rsidRDefault="007F3A1F" w:rsidP="008140A5">
            <w:pPr>
              <w:jc w:val="center"/>
              <w:rPr>
                <w:sz w:val="20"/>
                <w:szCs w:val="20"/>
              </w:rPr>
            </w:pPr>
            <w:r w:rsidRPr="00351AA3">
              <w:rPr>
                <w:sz w:val="20"/>
                <w:szCs w:val="20"/>
              </w:rPr>
              <w:t>Тест для выявления антител к иерсинии энтероколитика и иерсинии псевдотуберкулозис   класса Ig G и Ig M</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2</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58 200</w:t>
            </w:r>
          </w:p>
        </w:tc>
        <w:tc>
          <w:tcPr>
            <w:tcW w:w="1672" w:type="dxa"/>
          </w:tcPr>
          <w:p w:rsidR="007F3A1F" w:rsidRPr="00351AA3" w:rsidRDefault="007F3A1F" w:rsidP="008140A5">
            <w:pPr>
              <w:jc w:val="center"/>
              <w:rPr>
                <w:sz w:val="20"/>
                <w:szCs w:val="20"/>
              </w:rPr>
            </w:pPr>
            <w:r w:rsidRPr="00351AA3">
              <w:rPr>
                <w:sz w:val="20"/>
                <w:szCs w:val="20"/>
              </w:rPr>
              <w:t>116 400,00</w:t>
            </w:r>
          </w:p>
        </w:tc>
      </w:tr>
      <w:tr w:rsidR="007F3A1F" w:rsidRPr="00351AA3" w:rsidTr="00DA277F">
        <w:trPr>
          <w:trHeight w:val="70"/>
        </w:trPr>
        <w:tc>
          <w:tcPr>
            <w:tcW w:w="965" w:type="dxa"/>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157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F3A1F" w:rsidRPr="00351AA3" w:rsidRDefault="007F3A1F" w:rsidP="008140A5">
            <w:pPr>
              <w:jc w:val="center"/>
              <w:rPr>
                <w:sz w:val="20"/>
                <w:szCs w:val="20"/>
              </w:rPr>
            </w:pPr>
            <w:r w:rsidRPr="00351AA3">
              <w:rPr>
                <w:sz w:val="20"/>
                <w:szCs w:val="20"/>
              </w:rPr>
              <w:t>Тест для выявления антител к лептоспира класса Ig G</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2</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57 800</w:t>
            </w:r>
          </w:p>
        </w:tc>
        <w:tc>
          <w:tcPr>
            <w:tcW w:w="1672" w:type="dxa"/>
          </w:tcPr>
          <w:p w:rsidR="007F3A1F" w:rsidRPr="00351AA3" w:rsidRDefault="007F3A1F" w:rsidP="008140A5">
            <w:pPr>
              <w:jc w:val="center"/>
              <w:rPr>
                <w:sz w:val="20"/>
                <w:szCs w:val="20"/>
              </w:rPr>
            </w:pPr>
            <w:r w:rsidRPr="00351AA3">
              <w:rPr>
                <w:sz w:val="20"/>
                <w:szCs w:val="20"/>
              </w:rPr>
              <w:t>115 600,00</w:t>
            </w:r>
          </w:p>
        </w:tc>
      </w:tr>
      <w:tr w:rsidR="007F3A1F" w:rsidRPr="00351AA3" w:rsidTr="00DA277F">
        <w:trPr>
          <w:trHeight w:val="70"/>
        </w:trPr>
        <w:tc>
          <w:tcPr>
            <w:tcW w:w="965" w:type="dxa"/>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158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F3A1F" w:rsidRPr="00351AA3" w:rsidRDefault="007F3A1F" w:rsidP="008140A5">
            <w:pPr>
              <w:jc w:val="center"/>
              <w:rPr>
                <w:sz w:val="20"/>
                <w:szCs w:val="20"/>
              </w:rPr>
            </w:pPr>
            <w:r w:rsidRPr="00351AA3">
              <w:rPr>
                <w:sz w:val="20"/>
                <w:szCs w:val="20"/>
              </w:rPr>
              <w:t>Тест для выявления антител к токсакара   класса Ig G и Ig M</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3</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54 000</w:t>
            </w:r>
          </w:p>
        </w:tc>
        <w:tc>
          <w:tcPr>
            <w:tcW w:w="1672" w:type="dxa"/>
          </w:tcPr>
          <w:p w:rsidR="007F3A1F" w:rsidRPr="00351AA3" w:rsidRDefault="007F3A1F" w:rsidP="008140A5">
            <w:pPr>
              <w:jc w:val="center"/>
              <w:rPr>
                <w:sz w:val="20"/>
                <w:szCs w:val="20"/>
              </w:rPr>
            </w:pPr>
            <w:r w:rsidRPr="00351AA3">
              <w:rPr>
                <w:sz w:val="20"/>
                <w:szCs w:val="20"/>
              </w:rPr>
              <w:t>162 000,00</w:t>
            </w:r>
          </w:p>
        </w:tc>
      </w:tr>
      <w:tr w:rsidR="007F3A1F" w:rsidRPr="00351AA3" w:rsidTr="00DA277F">
        <w:trPr>
          <w:trHeight w:val="70"/>
        </w:trPr>
        <w:tc>
          <w:tcPr>
            <w:tcW w:w="965" w:type="dxa"/>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159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F3A1F" w:rsidRPr="00351AA3" w:rsidRDefault="007F3A1F" w:rsidP="008140A5">
            <w:pPr>
              <w:jc w:val="center"/>
              <w:rPr>
                <w:sz w:val="20"/>
                <w:szCs w:val="20"/>
              </w:rPr>
            </w:pPr>
            <w:r w:rsidRPr="00351AA3">
              <w:rPr>
                <w:sz w:val="20"/>
                <w:szCs w:val="20"/>
              </w:rPr>
              <w:t>Тест для выявления антител к эхинококк класса Ig G и Ig M</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2</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59 300</w:t>
            </w:r>
          </w:p>
        </w:tc>
        <w:tc>
          <w:tcPr>
            <w:tcW w:w="1672" w:type="dxa"/>
          </w:tcPr>
          <w:p w:rsidR="007F3A1F" w:rsidRPr="00351AA3" w:rsidRDefault="007F3A1F" w:rsidP="008140A5">
            <w:pPr>
              <w:jc w:val="center"/>
              <w:rPr>
                <w:sz w:val="20"/>
                <w:szCs w:val="20"/>
              </w:rPr>
            </w:pPr>
            <w:r w:rsidRPr="00351AA3">
              <w:rPr>
                <w:sz w:val="20"/>
                <w:szCs w:val="20"/>
              </w:rPr>
              <w:t>118 600,00</w:t>
            </w:r>
          </w:p>
        </w:tc>
      </w:tr>
      <w:tr w:rsidR="007F3A1F" w:rsidRPr="00351AA3" w:rsidTr="00DA277F">
        <w:trPr>
          <w:trHeight w:val="70"/>
        </w:trPr>
        <w:tc>
          <w:tcPr>
            <w:tcW w:w="965" w:type="dxa"/>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160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F3A1F" w:rsidRPr="00351AA3" w:rsidRDefault="007F3A1F" w:rsidP="008140A5">
            <w:pPr>
              <w:jc w:val="center"/>
              <w:rPr>
                <w:sz w:val="20"/>
                <w:szCs w:val="20"/>
              </w:rPr>
            </w:pPr>
            <w:r w:rsidRPr="00351AA3">
              <w:rPr>
                <w:sz w:val="20"/>
                <w:szCs w:val="20"/>
              </w:rPr>
              <w:t>Определение концетрации прокальцитонин в сыворотке/ плазме крови</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4</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84 500</w:t>
            </w:r>
          </w:p>
        </w:tc>
        <w:tc>
          <w:tcPr>
            <w:tcW w:w="1672" w:type="dxa"/>
          </w:tcPr>
          <w:p w:rsidR="007F3A1F" w:rsidRPr="00351AA3" w:rsidRDefault="007F3A1F" w:rsidP="008140A5">
            <w:pPr>
              <w:jc w:val="center"/>
              <w:rPr>
                <w:sz w:val="20"/>
                <w:szCs w:val="20"/>
              </w:rPr>
            </w:pPr>
            <w:r w:rsidRPr="00351AA3">
              <w:rPr>
                <w:sz w:val="20"/>
                <w:szCs w:val="20"/>
              </w:rPr>
              <w:t>338 000,00</w:t>
            </w:r>
          </w:p>
        </w:tc>
      </w:tr>
      <w:tr w:rsidR="007F3A1F" w:rsidRPr="00351AA3" w:rsidTr="00DA277F">
        <w:trPr>
          <w:trHeight w:val="70"/>
        </w:trPr>
        <w:tc>
          <w:tcPr>
            <w:tcW w:w="965" w:type="dxa"/>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161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F3A1F" w:rsidRPr="00351AA3" w:rsidRDefault="007F3A1F" w:rsidP="008140A5">
            <w:pPr>
              <w:jc w:val="center"/>
              <w:rPr>
                <w:sz w:val="20"/>
                <w:szCs w:val="20"/>
              </w:rPr>
            </w:pPr>
            <w:r w:rsidRPr="00351AA3">
              <w:rPr>
                <w:sz w:val="20"/>
                <w:szCs w:val="20"/>
              </w:rPr>
              <w:t>Количественное определение общего иммуноглобулина E    (IgE общий).</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5</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44 000</w:t>
            </w:r>
          </w:p>
        </w:tc>
        <w:tc>
          <w:tcPr>
            <w:tcW w:w="1672" w:type="dxa"/>
          </w:tcPr>
          <w:p w:rsidR="007F3A1F" w:rsidRPr="00351AA3" w:rsidRDefault="007F3A1F" w:rsidP="008140A5">
            <w:pPr>
              <w:jc w:val="center"/>
              <w:rPr>
                <w:sz w:val="20"/>
                <w:szCs w:val="20"/>
              </w:rPr>
            </w:pPr>
            <w:r w:rsidRPr="00351AA3">
              <w:rPr>
                <w:sz w:val="20"/>
                <w:szCs w:val="20"/>
              </w:rPr>
              <w:t>220 000,00</w:t>
            </w:r>
          </w:p>
        </w:tc>
      </w:tr>
      <w:tr w:rsidR="007F3A1F" w:rsidRPr="00351AA3" w:rsidTr="00DA277F">
        <w:trPr>
          <w:trHeight w:val="70"/>
        </w:trPr>
        <w:tc>
          <w:tcPr>
            <w:tcW w:w="965" w:type="dxa"/>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162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F3A1F" w:rsidRPr="00351AA3" w:rsidRDefault="007F3A1F" w:rsidP="008140A5">
            <w:pPr>
              <w:jc w:val="center"/>
              <w:rPr>
                <w:sz w:val="20"/>
                <w:szCs w:val="20"/>
              </w:rPr>
            </w:pPr>
            <w:r w:rsidRPr="00351AA3">
              <w:rPr>
                <w:sz w:val="20"/>
                <w:szCs w:val="20"/>
              </w:rPr>
              <w:t>Количественное определение иммуноглобулина G        ( IgG общий)</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2</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50 000</w:t>
            </w:r>
          </w:p>
        </w:tc>
        <w:tc>
          <w:tcPr>
            <w:tcW w:w="1672" w:type="dxa"/>
          </w:tcPr>
          <w:p w:rsidR="007F3A1F" w:rsidRPr="00351AA3" w:rsidRDefault="007F3A1F" w:rsidP="008140A5">
            <w:pPr>
              <w:jc w:val="center"/>
              <w:rPr>
                <w:sz w:val="20"/>
                <w:szCs w:val="20"/>
              </w:rPr>
            </w:pPr>
            <w:r w:rsidRPr="00351AA3">
              <w:rPr>
                <w:sz w:val="20"/>
                <w:szCs w:val="20"/>
              </w:rPr>
              <w:t>100 000,00</w:t>
            </w:r>
          </w:p>
        </w:tc>
      </w:tr>
      <w:tr w:rsidR="007F3A1F" w:rsidRPr="00351AA3" w:rsidTr="00DA277F">
        <w:trPr>
          <w:trHeight w:val="70"/>
        </w:trPr>
        <w:tc>
          <w:tcPr>
            <w:tcW w:w="965" w:type="dxa"/>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163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F3A1F" w:rsidRPr="00351AA3" w:rsidRDefault="007F3A1F" w:rsidP="008140A5">
            <w:pPr>
              <w:jc w:val="center"/>
              <w:rPr>
                <w:sz w:val="20"/>
                <w:szCs w:val="20"/>
              </w:rPr>
            </w:pPr>
            <w:r w:rsidRPr="00351AA3">
              <w:rPr>
                <w:sz w:val="20"/>
                <w:szCs w:val="20"/>
              </w:rPr>
              <w:t>Количественное определение  иммуноглобулина M       (IgМ общий).</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2</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 xml:space="preserve">Межелі </w:t>
            </w:r>
            <w:r w:rsidRPr="00351AA3">
              <w:rPr>
                <w:sz w:val="20"/>
                <w:szCs w:val="20"/>
              </w:rPr>
              <w:lastRenderedPageBreak/>
              <w:t>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lastRenderedPageBreak/>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lastRenderedPageBreak/>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lastRenderedPageBreak/>
              <w:t xml:space="preserve">Алматы, қ. Наурызбай  ауданы, </w:t>
            </w:r>
            <w:r w:rsidRPr="00351AA3">
              <w:rPr>
                <w:rFonts w:ascii="Times New Roman" w:hAnsi="Times New Roman" w:cs="Times New Roman"/>
                <w:sz w:val="20"/>
                <w:szCs w:val="20"/>
              </w:rPr>
              <w:lastRenderedPageBreak/>
              <w:t>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lastRenderedPageBreak/>
              <w:t>0%</w:t>
            </w:r>
          </w:p>
        </w:tc>
        <w:tc>
          <w:tcPr>
            <w:tcW w:w="1417" w:type="dxa"/>
          </w:tcPr>
          <w:p w:rsidR="007F3A1F" w:rsidRPr="00351AA3" w:rsidRDefault="007F3A1F" w:rsidP="008140A5">
            <w:pPr>
              <w:jc w:val="center"/>
              <w:rPr>
                <w:sz w:val="20"/>
                <w:szCs w:val="20"/>
              </w:rPr>
            </w:pPr>
            <w:r w:rsidRPr="00351AA3">
              <w:rPr>
                <w:sz w:val="20"/>
                <w:szCs w:val="20"/>
              </w:rPr>
              <w:t>48 100</w:t>
            </w:r>
          </w:p>
        </w:tc>
        <w:tc>
          <w:tcPr>
            <w:tcW w:w="1672" w:type="dxa"/>
          </w:tcPr>
          <w:p w:rsidR="007F3A1F" w:rsidRPr="00351AA3" w:rsidRDefault="007F3A1F" w:rsidP="008140A5">
            <w:pPr>
              <w:jc w:val="center"/>
              <w:rPr>
                <w:sz w:val="20"/>
                <w:szCs w:val="20"/>
              </w:rPr>
            </w:pPr>
            <w:r w:rsidRPr="00351AA3">
              <w:rPr>
                <w:sz w:val="20"/>
                <w:szCs w:val="20"/>
              </w:rPr>
              <w:t>96 200,00</w:t>
            </w:r>
          </w:p>
        </w:tc>
      </w:tr>
      <w:tr w:rsidR="007F3A1F" w:rsidRPr="00351AA3" w:rsidTr="00DA277F">
        <w:trPr>
          <w:trHeight w:val="70"/>
        </w:trPr>
        <w:tc>
          <w:tcPr>
            <w:tcW w:w="965" w:type="dxa"/>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lastRenderedPageBreak/>
              <w:t>164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F3A1F" w:rsidRPr="00351AA3" w:rsidRDefault="007F3A1F" w:rsidP="008140A5">
            <w:pPr>
              <w:jc w:val="center"/>
              <w:rPr>
                <w:sz w:val="20"/>
                <w:szCs w:val="20"/>
              </w:rPr>
            </w:pPr>
            <w:r w:rsidRPr="00351AA3">
              <w:rPr>
                <w:sz w:val="20"/>
                <w:szCs w:val="20"/>
              </w:rPr>
              <w:t>Количественное определение  иммуноглобулина A           ( IgА общий) .</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1</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48 100</w:t>
            </w:r>
          </w:p>
        </w:tc>
        <w:tc>
          <w:tcPr>
            <w:tcW w:w="1672" w:type="dxa"/>
          </w:tcPr>
          <w:p w:rsidR="007F3A1F" w:rsidRPr="00351AA3" w:rsidRDefault="007F3A1F" w:rsidP="008140A5">
            <w:pPr>
              <w:jc w:val="center"/>
              <w:rPr>
                <w:sz w:val="20"/>
                <w:szCs w:val="20"/>
              </w:rPr>
            </w:pPr>
            <w:r w:rsidRPr="00351AA3">
              <w:rPr>
                <w:sz w:val="20"/>
                <w:szCs w:val="20"/>
              </w:rPr>
              <w:t>48 100,00</w:t>
            </w:r>
          </w:p>
        </w:tc>
      </w:tr>
      <w:tr w:rsidR="007F3A1F" w:rsidRPr="00351AA3" w:rsidTr="00DA277F">
        <w:trPr>
          <w:trHeight w:val="70"/>
        </w:trPr>
        <w:tc>
          <w:tcPr>
            <w:tcW w:w="965" w:type="dxa"/>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165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F3A1F" w:rsidRPr="00351AA3" w:rsidRDefault="007F3A1F" w:rsidP="008140A5">
            <w:pPr>
              <w:jc w:val="center"/>
              <w:rPr>
                <w:sz w:val="20"/>
                <w:szCs w:val="20"/>
              </w:rPr>
            </w:pPr>
            <w:r w:rsidRPr="00351AA3">
              <w:rPr>
                <w:sz w:val="20"/>
                <w:szCs w:val="20"/>
              </w:rPr>
              <w:t>Количественнное определение  анти-митохондриальных антитела .</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2</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121 600</w:t>
            </w:r>
          </w:p>
        </w:tc>
        <w:tc>
          <w:tcPr>
            <w:tcW w:w="1672" w:type="dxa"/>
          </w:tcPr>
          <w:p w:rsidR="007F3A1F" w:rsidRPr="00351AA3" w:rsidRDefault="007F3A1F" w:rsidP="008140A5">
            <w:pPr>
              <w:jc w:val="center"/>
              <w:rPr>
                <w:sz w:val="20"/>
                <w:szCs w:val="20"/>
              </w:rPr>
            </w:pPr>
            <w:r w:rsidRPr="00351AA3">
              <w:rPr>
                <w:sz w:val="20"/>
                <w:szCs w:val="20"/>
              </w:rPr>
              <w:t>243 200,00</w:t>
            </w:r>
          </w:p>
        </w:tc>
      </w:tr>
      <w:tr w:rsidR="007F3A1F" w:rsidRPr="00351AA3" w:rsidTr="00DA277F">
        <w:trPr>
          <w:trHeight w:val="70"/>
        </w:trPr>
        <w:tc>
          <w:tcPr>
            <w:tcW w:w="965" w:type="dxa"/>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166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F3A1F" w:rsidRPr="00351AA3" w:rsidRDefault="007F3A1F" w:rsidP="008140A5">
            <w:pPr>
              <w:jc w:val="center"/>
              <w:rPr>
                <w:sz w:val="20"/>
                <w:szCs w:val="20"/>
              </w:rPr>
            </w:pPr>
            <w:r w:rsidRPr="00351AA3">
              <w:rPr>
                <w:sz w:val="20"/>
                <w:szCs w:val="20"/>
              </w:rPr>
              <w:t>Качественный тест, скрининг для  определения антиядерных антител.</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2</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106 500</w:t>
            </w:r>
          </w:p>
        </w:tc>
        <w:tc>
          <w:tcPr>
            <w:tcW w:w="1672" w:type="dxa"/>
          </w:tcPr>
          <w:p w:rsidR="007F3A1F" w:rsidRPr="00351AA3" w:rsidRDefault="007F3A1F" w:rsidP="008140A5">
            <w:pPr>
              <w:jc w:val="center"/>
              <w:rPr>
                <w:sz w:val="20"/>
                <w:szCs w:val="20"/>
              </w:rPr>
            </w:pPr>
            <w:r w:rsidRPr="00351AA3">
              <w:rPr>
                <w:sz w:val="20"/>
                <w:szCs w:val="20"/>
              </w:rPr>
              <w:t>213 000,00</w:t>
            </w:r>
          </w:p>
        </w:tc>
      </w:tr>
      <w:tr w:rsidR="007F3A1F" w:rsidRPr="00351AA3" w:rsidTr="00DA277F">
        <w:trPr>
          <w:trHeight w:val="70"/>
        </w:trPr>
        <w:tc>
          <w:tcPr>
            <w:tcW w:w="965" w:type="dxa"/>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167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F3A1F" w:rsidRPr="00351AA3" w:rsidRDefault="007F3A1F" w:rsidP="008140A5">
            <w:pPr>
              <w:jc w:val="center"/>
              <w:rPr>
                <w:sz w:val="20"/>
                <w:szCs w:val="20"/>
              </w:rPr>
            </w:pPr>
            <w:r w:rsidRPr="00351AA3">
              <w:rPr>
                <w:sz w:val="20"/>
                <w:szCs w:val="20"/>
              </w:rPr>
              <w:t>Качественный тест,скрининг  для определения антинейтрофильных цитоплазматических антител.</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2</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178 000</w:t>
            </w:r>
          </w:p>
        </w:tc>
        <w:tc>
          <w:tcPr>
            <w:tcW w:w="1672" w:type="dxa"/>
          </w:tcPr>
          <w:p w:rsidR="007F3A1F" w:rsidRPr="00351AA3" w:rsidRDefault="007F3A1F" w:rsidP="008140A5">
            <w:pPr>
              <w:jc w:val="center"/>
              <w:rPr>
                <w:sz w:val="20"/>
                <w:szCs w:val="20"/>
              </w:rPr>
            </w:pPr>
            <w:r w:rsidRPr="00351AA3">
              <w:rPr>
                <w:sz w:val="20"/>
                <w:szCs w:val="20"/>
              </w:rPr>
              <w:t>356 000,00</w:t>
            </w:r>
          </w:p>
        </w:tc>
      </w:tr>
      <w:tr w:rsidR="007F3A1F" w:rsidRPr="00351AA3" w:rsidTr="00DA277F">
        <w:trPr>
          <w:trHeight w:val="70"/>
        </w:trPr>
        <w:tc>
          <w:tcPr>
            <w:tcW w:w="965" w:type="dxa"/>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168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F3A1F" w:rsidRPr="00351AA3" w:rsidRDefault="007F3A1F" w:rsidP="008140A5">
            <w:pPr>
              <w:jc w:val="center"/>
              <w:rPr>
                <w:sz w:val="20"/>
                <w:szCs w:val="20"/>
              </w:rPr>
            </w:pPr>
            <w:r w:rsidRPr="00351AA3">
              <w:rPr>
                <w:sz w:val="20"/>
                <w:szCs w:val="20"/>
              </w:rPr>
              <w:t>Количественное определение концетрации аутоиммунных антител класса IgG к одноцепочной ДНК .</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4</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53 400</w:t>
            </w:r>
          </w:p>
        </w:tc>
        <w:tc>
          <w:tcPr>
            <w:tcW w:w="1672" w:type="dxa"/>
          </w:tcPr>
          <w:p w:rsidR="007F3A1F" w:rsidRPr="00351AA3" w:rsidRDefault="007F3A1F" w:rsidP="008140A5">
            <w:pPr>
              <w:jc w:val="center"/>
              <w:rPr>
                <w:sz w:val="20"/>
                <w:szCs w:val="20"/>
              </w:rPr>
            </w:pPr>
            <w:r w:rsidRPr="00351AA3">
              <w:rPr>
                <w:sz w:val="20"/>
                <w:szCs w:val="20"/>
              </w:rPr>
              <w:t>213 600,00</w:t>
            </w:r>
          </w:p>
        </w:tc>
      </w:tr>
      <w:tr w:rsidR="007F3A1F" w:rsidRPr="00351AA3" w:rsidTr="00DA277F">
        <w:trPr>
          <w:trHeight w:val="70"/>
        </w:trPr>
        <w:tc>
          <w:tcPr>
            <w:tcW w:w="965" w:type="dxa"/>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169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F3A1F" w:rsidRPr="00351AA3" w:rsidRDefault="007F3A1F" w:rsidP="008140A5">
            <w:pPr>
              <w:jc w:val="center"/>
              <w:rPr>
                <w:sz w:val="20"/>
                <w:szCs w:val="20"/>
              </w:rPr>
            </w:pPr>
            <w:r w:rsidRPr="00351AA3">
              <w:rPr>
                <w:sz w:val="20"/>
                <w:szCs w:val="20"/>
              </w:rPr>
              <w:t>Количественное определение концетрации аутоиммунных антител класса IgG к двух цепочной ДНК .</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4</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53 000</w:t>
            </w:r>
          </w:p>
        </w:tc>
        <w:tc>
          <w:tcPr>
            <w:tcW w:w="1672" w:type="dxa"/>
          </w:tcPr>
          <w:p w:rsidR="007F3A1F" w:rsidRPr="00351AA3" w:rsidRDefault="007F3A1F" w:rsidP="008140A5">
            <w:pPr>
              <w:jc w:val="center"/>
              <w:rPr>
                <w:sz w:val="20"/>
                <w:szCs w:val="20"/>
              </w:rPr>
            </w:pPr>
            <w:r w:rsidRPr="00351AA3">
              <w:rPr>
                <w:sz w:val="20"/>
                <w:szCs w:val="20"/>
              </w:rPr>
              <w:t>212 000,00</w:t>
            </w:r>
          </w:p>
        </w:tc>
      </w:tr>
    </w:tbl>
    <w:p w:rsidR="004D47B7" w:rsidRPr="00A63E83" w:rsidRDefault="004D47B7" w:rsidP="004D47B7">
      <w:pPr>
        <w:pStyle w:val="ac"/>
        <w:spacing w:before="0" w:beforeAutospacing="0" w:after="0" w:afterAutospacing="0"/>
        <w:ind w:firstLine="403"/>
        <w:rPr>
          <w:rFonts w:ascii="Times New Roman" w:hAnsi="Times New Roman" w:cs="Times New Roman"/>
          <w:sz w:val="20"/>
          <w:szCs w:val="20"/>
        </w:rPr>
      </w:pPr>
      <w:r w:rsidRPr="00A63E83">
        <w:rPr>
          <w:rFonts w:ascii="Times New Roman" w:hAnsi="Times New Roman" w:cs="Times New Roman"/>
          <w:sz w:val="20"/>
          <w:szCs w:val="20"/>
        </w:rPr>
        <w:t>* Тауарлардың толық сипаттамасы техникалық сипаттамада көрсетіледі</w:t>
      </w:r>
    </w:p>
    <w:p w:rsidR="008140A5" w:rsidRPr="00351AA3" w:rsidRDefault="008140A5" w:rsidP="008140A5">
      <w:pPr>
        <w:rPr>
          <w:rFonts w:eastAsia="Arial Unicode MS"/>
          <w:sz w:val="20"/>
          <w:szCs w:val="20"/>
        </w:rPr>
      </w:pPr>
    </w:p>
    <w:p w:rsidR="008140A5" w:rsidRPr="00351AA3" w:rsidRDefault="008140A5" w:rsidP="008140A5">
      <w:pPr>
        <w:rPr>
          <w:rFonts w:eastAsia="Arial Unicode MS"/>
          <w:sz w:val="20"/>
          <w:szCs w:val="20"/>
        </w:rPr>
      </w:pPr>
    </w:p>
    <w:p w:rsidR="008140A5" w:rsidRPr="00351AA3" w:rsidRDefault="008140A5" w:rsidP="008140A5">
      <w:pPr>
        <w:rPr>
          <w:rFonts w:eastAsia="Arial Unicode MS"/>
          <w:sz w:val="20"/>
          <w:szCs w:val="20"/>
        </w:rPr>
      </w:pPr>
    </w:p>
    <w:p w:rsidR="004B43F2" w:rsidRDefault="004B43F2" w:rsidP="00505F42">
      <w:pPr>
        <w:pStyle w:val="af3"/>
        <w:jc w:val="right"/>
        <w:rPr>
          <w:rFonts w:ascii="Times New Roman" w:hAnsi="Times New Roman"/>
          <w:sz w:val="20"/>
          <w:szCs w:val="20"/>
          <w:lang w:val="kk-KZ"/>
        </w:rPr>
      </w:pPr>
    </w:p>
    <w:p w:rsidR="00505F42" w:rsidRPr="00A63E83" w:rsidRDefault="00505F42" w:rsidP="00505F42">
      <w:pPr>
        <w:pStyle w:val="af3"/>
        <w:jc w:val="right"/>
        <w:rPr>
          <w:rFonts w:ascii="Times New Roman" w:hAnsi="Times New Roman"/>
          <w:sz w:val="20"/>
          <w:szCs w:val="20"/>
          <w:lang w:val="kk-KZ"/>
        </w:rPr>
      </w:pPr>
      <w:r w:rsidRPr="00A63E83">
        <w:rPr>
          <w:rFonts w:ascii="Times New Roman" w:hAnsi="Times New Roman"/>
          <w:sz w:val="20"/>
          <w:szCs w:val="20"/>
          <w:lang w:val="kk-KZ"/>
        </w:rPr>
        <w:lastRenderedPageBreak/>
        <w:t>Тендерлік құжаттамаға</w:t>
      </w:r>
    </w:p>
    <w:p w:rsidR="00505F42" w:rsidRPr="00A63E83" w:rsidRDefault="00505F42" w:rsidP="00505F42">
      <w:pPr>
        <w:pStyle w:val="af3"/>
        <w:jc w:val="right"/>
        <w:rPr>
          <w:rFonts w:ascii="Times New Roman" w:hAnsi="Times New Roman"/>
          <w:sz w:val="20"/>
          <w:szCs w:val="20"/>
          <w:lang w:val="kk-KZ"/>
        </w:rPr>
      </w:pPr>
      <w:r>
        <w:rPr>
          <w:rFonts w:ascii="Times New Roman" w:hAnsi="Times New Roman"/>
          <w:sz w:val="20"/>
          <w:szCs w:val="20"/>
          <w:lang w:val="kk-KZ"/>
        </w:rPr>
        <w:t>2</w:t>
      </w:r>
      <w:r w:rsidRPr="00A63E83">
        <w:rPr>
          <w:rFonts w:ascii="Times New Roman" w:hAnsi="Times New Roman"/>
          <w:sz w:val="20"/>
          <w:szCs w:val="20"/>
          <w:lang w:val="kk-KZ"/>
        </w:rPr>
        <w:t>-қосымша</w:t>
      </w:r>
    </w:p>
    <w:p w:rsidR="008140A5" w:rsidRPr="00351AA3" w:rsidRDefault="008140A5" w:rsidP="008140A5">
      <w:pPr>
        <w:pStyle w:val="af5"/>
        <w:ind w:left="1068"/>
        <w:rPr>
          <w:rFonts w:eastAsia="Calibri"/>
          <w:b/>
          <w:sz w:val="20"/>
          <w:szCs w:val="20"/>
        </w:rPr>
      </w:pP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5"/>
        <w:gridCol w:w="1134"/>
        <w:gridCol w:w="12048"/>
      </w:tblGrid>
      <w:tr w:rsidR="004B43F2" w:rsidRPr="00351AA3" w:rsidTr="007F3A1F">
        <w:trPr>
          <w:trHeight w:val="390"/>
        </w:trPr>
        <w:tc>
          <w:tcPr>
            <w:tcW w:w="710" w:type="dxa"/>
            <w:tcBorders>
              <w:top w:val="single" w:sz="4" w:space="0" w:color="auto"/>
              <w:left w:val="single" w:sz="4" w:space="0" w:color="auto"/>
              <w:bottom w:val="single" w:sz="4" w:space="0" w:color="auto"/>
              <w:right w:val="single" w:sz="4" w:space="0" w:color="auto"/>
            </w:tcBorders>
            <w:vAlign w:val="center"/>
          </w:tcPr>
          <w:p w:rsidR="004B43F2" w:rsidRPr="00351AA3" w:rsidRDefault="004B43F2" w:rsidP="00DA277F">
            <w:pPr>
              <w:suppressAutoHyphens/>
              <w:ind w:firstLine="34"/>
              <w:jc w:val="center"/>
              <w:rPr>
                <w:sz w:val="20"/>
                <w:szCs w:val="20"/>
              </w:rPr>
            </w:pPr>
          </w:p>
          <w:p w:rsidR="004B43F2" w:rsidRPr="00351AA3" w:rsidRDefault="004B43F2" w:rsidP="00DA277F">
            <w:pPr>
              <w:suppressAutoHyphens/>
              <w:ind w:firstLine="34"/>
              <w:jc w:val="center"/>
              <w:rPr>
                <w:sz w:val="20"/>
                <w:szCs w:val="20"/>
              </w:rPr>
            </w:pPr>
            <w:r w:rsidRPr="00351AA3">
              <w:rPr>
                <w:sz w:val="20"/>
                <w:szCs w:val="20"/>
              </w:rPr>
              <w:t>№ лота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B43F2" w:rsidRPr="00351AA3" w:rsidRDefault="004B43F2" w:rsidP="004B43F2">
            <w:pPr>
              <w:suppressAutoHyphens/>
              <w:jc w:val="center"/>
              <w:rPr>
                <w:b/>
                <w:sz w:val="20"/>
                <w:szCs w:val="20"/>
              </w:rPr>
            </w:pPr>
            <w:r>
              <w:rPr>
                <w:b/>
                <w:sz w:val="20"/>
                <w:szCs w:val="20"/>
              </w:rPr>
              <w:t>Тауар атауы</w:t>
            </w:r>
          </w:p>
        </w:tc>
        <w:tc>
          <w:tcPr>
            <w:tcW w:w="1134" w:type="dxa"/>
            <w:tcBorders>
              <w:top w:val="single" w:sz="4" w:space="0" w:color="auto"/>
              <w:left w:val="single" w:sz="4" w:space="0" w:color="auto"/>
              <w:bottom w:val="single" w:sz="4" w:space="0" w:color="auto"/>
              <w:right w:val="single" w:sz="4" w:space="0" w:color="auto"/>
            </w:tcBorders>
            <w:vAlign w:val="center"/>
          </w:tcPr>
          <w:p w:rsidR="004B43F2" w:rsidRDefault="004B43F2" w:rsidP="004B43F2">
            <w:pPr>
              <w:suppressAutoHyphens/>
              <w:ind w:firstLine="33"/>
              <w:jc w:val="center"/>
              <w:rPr>
                <w:b/>
                <w:sz w:val="20"/>
                <w:szCs w:val="20"/>
              </w:rPr>
            </w:pPr>
            <w:r>
              <w:rPr>
                <w:b/>
                <w:sz w:val="20"/>
                <w:szCs w:val="20"/>
              </w:rPr>
              <w:t>Өлшем</w:t>
            </w:r>
          </w:p>
          <w:p w:rsidR="004B43F2" w:rsidRPr="005A12DB" w:rsidRDefault="004B43F2" w:rsidP="004B43F2">
            <w:pPr>
              <w:suppressAutoHyphens/>
              <w:ind w:firstLine="33"/>
              <w:rPr>
                <w:b/>
                <w:sz w:val="20"/>
                <w:szCs w:val="20"/>
              </w:rPr>
            </w:pPr>
            <w:r>
              <w:rPr>
                <w:b/>
                <w:sz w:val="20"/>
                <w:szCs w:val="20"/>
              </w:rPr>
              <w:t>бірлігі</w:t>
            </w:r>
          </w:p>
          <w:p w:rsidR="004B43F2" w:rsidRPr="00351AA3" w:rsidRDefault="004B43F2" w:rsidP="004B43F2">
            <w:pPr>
              <w:suppressAutoHyphens/>
              <w:jc w:val="center"/>
              <w:rPr>
                <w:b/>
                <w:sz w:val="20"/>
                <w:szCs w:val="20"/>
              </w:rPr>
            </w:pPr>
          </w:p>
        </w:tc>
        <w:tc>
          <w:tcPr>
            <w:tcW w:w="12048" w:type="dxa"/>
            <w:tcBorders>
              <w:top w:val="single" w:sz="4" w:space="0" w:color="auto"/>
              <w:left w:val="single" w:sz="4" w:space="0" w:color="auto"/>
              <w:bottom w:val="single" w:sz="4" w:space="0" w:color="auto"/>
              <w:right w:val="single" w:sz="4" w:space="0" w:color="auto"/>
            </w:tcBorders>
            <w:vAlign w:val="center"/>
            <w:hideMark/>
          </w:tcPr>
          <w:p w:rsidR="004B43F2" w:rsidRPr="00351AA3" w:rsidRDefault="004B43F2" w:rsidP="004B43F2">
            <w:pPr>
              <w:suppressAutoHyphens/>
              <w:jc w:val="center"/>
              <w:rPr>
                <w:b/>
                <w:sz w:val="20"/>
                <w:szCs w:val="20"/>
              </w:rPr>
            </w:pPr>
            <w:r>
              <w:rPr>
                <w:b/>
                <w:sz w:val="20"/>
                <w:szCs w:val="20"/>
              </w:rPr>
              <w:t>Техникалық ерекшелік</w:t>
            </w:r>
          </w:p>
          <w:p w:rsidR="004B43F2" w:rsidRPr="00351AA3" w:rsidRDefault="004B43F2" w:rsidP="004B43F2">
            <w:pPr>
              <w:suppressAutoHyphens/>
              <w:jc w:val="center"/>
              <w:rPr>
                <w:b/>
                <w:sz w:val="20"/>
                <w:szCs w:val="20"/>
              </w:rPr>
            </w:pPr>
          </w:p>
        </w:tc>
      </w:tr>
      <w:tr w:rsidR="008140A5" w:rsidRPr="00351AA3" w:rsidTr="007F3A1F">
        <w:trPr>
          <w:trHeight w:val="164"/>
        </w:trPr>
        <w:tc>
          <w:tcPr>
            <w:tcW w:w="710" w:type="dxa"/>
            <w:tcBorders>
              <w:top w:val="single" w:sz="4" w:space="0" w:color="auto"/>
              <w:left w:val="single" w:sz="4" w:space="0" w:color="auto"/>
              <w:bottom w:val="single" w:sz="4" w:space="0" w:color="auto"/>
              <w:right w:val="single" w:sz="4" w:space="0" w:color="auto"/>
            </w:tcBorders>
            <w:hideMark/>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133</w:t>
            </w:r>
          </w:p>
        </w:tc>
        <w:tc>
          <w:tcPr>
            <w:tcW w:w="1985" w:type="dxa"/>
            <w:tcBorders>
              <w:left w:val="single" w:sz="4" w:space="0" w:color="auto"/>
            </w:tcBorders>
          </w:tcPr>
          <w:p w:rsidR="008140A5" w:rsidRPr="00351AA3" w:rsidRDefault="008140A5" w:rsidP="008140A5">
            <w:pPr>
              <w:jc w:val="center"/>
              <w:rPr>
                <w:sz w:val="20"/>
                <w:szCs w:val="20"/>
              </w:rPr>
            </w:pPr>
            <w:r w:rsidRPr="00351AA3">
              <w:rPr>
                <w:sz w:val="20"/>
                <w:szCs w:val="20"/>
              </w:rPr>
              <w:t>Набор для выявления Цитомегаловирусная инфекции иммуноглобулинов класса IgG .</w:t>
            </w:r>
          </w:p>
        </w:tc>
        <w:tc>
          <w:tcPr>
            <w:tcW w:w="1134" w:type="dxa"/>
            <w:tcBorders>
              <w:left w:val="single" w:sz="4" w:space="0" w:color="auto"/>
            </w:tcBorders>
          </w:tcPr>
          <w:p w:rsidR="008140A5" w:rsidRPr="00351AA3" w:rsidRDefault="008140A5" w:rsidP="004B43F2">
            <w:pPr>
              <w:ind w:firstLine="175"/>
              <w:jc w:val="center"/>
              <w:rPr>
                <w:sz w:val="20"/>
                <w:szCs w:val="20"/>
              </w:rPr>
            </w:pPr>
            <w:r w:rsidRPr="00351AA3">
              <w:rPr>
                <w:sz w:val="20"/>
                <w:szCs w:val="20"/>
              </w:rPr>
              <w:t>набор</w:t>
            </w:r>
          </w:p>
        </w:tc>
        <w:tc>
          <w:tcPr>
            <w:tcW w:w="12048" w:type="dxa"/>
          </w:tcPr>
          <w:p w:rsidR="008140A5" w:rsidRPr="00351AA3" w:rsidRDefault="008140A5" w:rsidP="008140A5">
            <w:pPr>
              <w:jc w:val="both"/>
              <w:rPr>
                <w:sz w:val="20"/>
                <w:szCs w:val="20"/>
              </w:rPr>
            </w:pPr>
            <w:r w:rsidRPr="00351AA3">
              <w:rPr>
                <w:sz w:val="20"/>
                <w:szCs w:val="20"/>
              </w:rPr>
              <w:t xml:space="preserve">Векто ЦМВ – IgG .Набор реагентов для иммуноферментного выявления иммуноглобулинов класса G к цитомегаловирусу в сыворотке (плазме) крови. </w:t>
            </w:r>
          </w:p>
          <w:p w:rsidR="008140A5" w:rsidRPr="00351AA3" w:rsidRDefault="008140A5" w:rsidP="008140A5">
            <w:pPr>
              <w:jc w:val="both"/>
              <w:rPr>
                <w:sz w:val="20"/>
                <w:szCs w:val="20"/>
                <w:highlight w:val="yellow"/>
              </w:rPr>
            </w:pP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hideMark/>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134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Набордля выявления Цитомегаловирусная инфекции иммуноглобулинов класса IgG M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8140A5">
            <w:pPr>
              <w:jc w:val="both"/>
              <w:rPr>
                <w:sz w:val="20"/>
                <w:szCs w:val="20"/>
              </w:rPr>
            </w:pPr>
            <w:r w:rsidRPr="00351AA3">
              <w:rPr>
                <w:sz w:val="20"/>
                <w:szCs w:val="20"/>
              </w:rPr>
              <w:t xml:space="preserve"> ВектоЦМВ – IgM .Набор реагентов для иммуноферментного выявления иммуноглобулинов класса М к цитомегаловирусу в сыворотке (плазме) крови. </w:t>
            </w:r>
          </w:p>
          <w:p w:rsidR="008140A5" w:rsidRPr="00351AA3" w:rsidRDefault="008140A5" w:rsidP="008140A5">
            <w:pPr>
              <w:jc w:val="both"/>
              <w:rPr>
                <w:sz w:val="20"/>
                <w:szCs w:val="20"/>
                <w:highlight w:val="yellow"/>
              </w:rPr>
            </w:pP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135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Набор рагентов для опредеделения индекса авидности Цитомегаловирусной инфекции класса IgG – авидность.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8140A5">
            <w:pPr>
              <w:jc w:val="both"/>
              <w:rPr>
                <w:sz w:val="20"/>
                <w:szCs w:val="20"/>
              </w:rPr>
            </w:pPr>
            <w:r w:rsidRPr="00351AA3">
              <w:rPr>
                <w:sz w:val="20"/>
                <w:szCs w:val="20"/>
              </w:rPr>
              <w:t xml:space="preserve"> ВектоЦМВ – IgG – авидность.Набор реагентов для иммуноферментного определения индекса авидности иммуноглобулинов класса G к цитомегаловирусу в сыворотке (плазме) крови.</w:t>
            </w:r>
          </w:p>
          <w:p w:rsidR="008140A5" w:rsidRPr="00351AA3" w:rsidRDefault="008140A5" w:rsidP="008140A5">
            <w:pPr>
              <w:jc w:val="both"/>
              <w:rPr>
                <w:sz w:val="20"/>
                <w:szCs w:val="20"/>
                <w:highlight w:val="yellow"/>
              </w:rPr>
            </w:pP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136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Набор реагента для определения Вируса простого герпеса 1,2 типа класса IgG.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8140A5">
            <w:pPr>
              <w:rPr>
                <w:sz w:val="20"/>
                <w:szCs w:val="20"/>
              </w:rPr>
            </w:pPr>
            <w:r w:rsidRPr="00351AA3">
              <w:rPr>
                <w:sz w:val="20"/>
                <w:szCs w:val="20"/>
              </w:rPr>
              <w:t>ВектоВПГ-1,2 – IgG.Набор реагентов для иммуноферментного выявления иммуноглобулинов класса G к вирусу простого герпеса 1 и 2 типов в сыворотке (плазме) крови.</w:t>
            </w:r>
          </w:p>
          <w:p w:rsidR="008140A5" w:rsidRPr="00351AA3" w:rsidRDefault="008140A5" w:rsidP="008140A5">
            <w:pPr>
              <w:rPr>
                <w:sz w:val="20"/>
                <w:szCs w:val="20"/>
                <w:highlight w:val="yellow"/>
              </w:rPr>
            </w:pP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137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Набор для определения Вируса простого герпеса  1,2 типа класса IgМ.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8140A5">
            <w:pPr>
              <w:jc w:val="both"/>
              <w:rPr>
                <w:sz w:val="20"/>
                <w:szCs w:val="20"/>
              </w:rPr>
            </w:pPr>
            <w:r w:rsidRPr="00351AA3">
              <w:rPr>
                <w:sz w:val="20"/>
                <w:szCs w:val="20"/>
              </w:rPr>
              <w:t xml:space="preserve"> </w:t>
            </w:r>
          </w:p>
          <w:p w:rsidR="008140A5" w:rsidRPr="00351AA3" w:rsidRDefault="008140A5" w:rsidP="008140A5">
            <w:pPr>
              <w:jc w:val="both"/>
              <w:rPr>
                <w:sz w:val="20"/>
                <w:szCs w:val="20"/>
              </w:rPr>
            </w:pPr>
            <w:r w:rsidRPr="00351AA3">
              <w:rPr>
                <w:sz w:val="20"/>
                <w:szCs w:val="20"/>
              </w:rPr>
              <w:t xml:space="preserve"> ВектоВПГ – IgМ. Набор реагентов для иммуноферментного выявления иммуноглобулинов класса М к вирусу простого герпеса 1 и 2 типов. </w:t>
            </w:r>
          </w:p>
          <w:p w:rsidR="008140A5" w:rsidRPr="00351AA3" w:rsidRDefault="008140A5" w:rsidP="008140A5">
            <w:pPr>
              <w:jc w:val="both"/>
              <w:rPr>
                <w:sz w:val="20"/>
                <w:szCs w:val="20"/>
                <w:highlight w:val="yellow"/>
              </w:rPr>
            </w:pP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138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Набор для определения Вируса простого герпеса 1,2 типа класса IgG – авидность.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8140A5">
            <w:pPr>
              <w:jc w:val="both"/>
              <w:rPr>
                <w:sz w:val="20"/>
                <w:szCs w:val="20"/>
              </w:rPr>
            </w:pPr>
            <w:r w:rsidRPr="00351AA3">
              <w:rPr>
                <w:sz w:val="20"/>
                <w:szCs w:val="20"/>
              </w:rPr>
              <w:t xml:space="preserve"> ВектоВПГ – 1,2 – IgG – авидность.Набор реагентов для иммуноферментного определения индекса авидности иммуноглобулинов класса G к вирусу простого герпеса 1 и 2 типов в сыворотке (плазме) крови. </w:t>
            </w:r>
          </w:p>
          <w:p w:rsidR="008140A5" w:rsidRPr="00351AA3" w:rsidRDefault="008140A5" w:rsidP="008140A5">
            <w:pPr>
              <w:jc w:val="both"/>
              <w:rPr>
                <w:sz w:val="20"/>
                <w:szCs w:val="20"/>
                <w:highlight w:val="yellow"/>
              </w:rPr>
            </w:pP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139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Набор для выявления к ранним антигенам вируса Эпштейна Барр класса IgG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 xml:space="preserve">ВектоВЭБ-ЕA-IgG.Набор реагентов для иммуноферментного выявления иммуноглобулинов класса G к ранним антигенам ЕА вируса Эпштейна-Барр в сыворотке (плазме) крови. </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140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 xml:space="preserve">Набор для определения к </w:t>
            </w:r>
            <w:r w:rsidRPr="00351AA3">
              <w:rPr>
                <w:sz w:val="20"/>
                <w:szCs w:val="20"/>
              </w:rPr>
              <w:lastRenderedPageBreak/>
              <w:t>капсидному антигену  вируса Эпштейна Барра класса IgM.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lastRenderedPageBreak/>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Векто ВЭБ-VCA-IgM.Набор реагентов для иммуноферментного выявления иммуноглобулинов класса М к капсидному антигену VCA вируса Эпштейна-Барр в сыворотке (плазме) крови.</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lastRenderedPageBreak/>
              <w:t>141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Набор для определения к капсидному антигену  вируса Эпштейна Барра класса IgG.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ВектоВЭБ-VCA-IgG. Набор реагентов для иммуноферментного выявления иммуноглобулинов класса G к капсидному антигену VCA вируса Эпштейна-Барр в сыворотке (плазме) крови.</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142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Набор для выявления  IgG класса к антигенам трихинелл.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 xml:space="preserve"> Трихинелла- IgG-ИФА-БЕСТ.Набор реагентов для иммуноферментного выявления иммуноглобулинов класса G к антигенам трихинелл в сыворотке (плазме) крови.</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143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Набор для выявления класса IgG к антигенам описторхоза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 xml:space="preserve"> Описторх –IgG-ИФА-БЕСТ.Набор реагентов для иммуноферментного выявления иммуноглобулинов класса G к антигенам описторхисов в сыворотке (плазме) крови. </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144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Набор для выявления класса IgМ к антигенам описторхоза.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 xml:space="preserve">Описторх – IgM – ИФА-БЕСТ.Набор реагентов для иммуноферментного выявления иммуноглобулинов класса М к антигенам описторхисов в сыворотке (плазме) крови. </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145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Набор для выявления класаа IgGк антигенам токсакар.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 xml:space="preserve">Токсокара- IgG-ИФА-БЕСТ.РК-ИМН-5№020166. Набор реагентов для иммуноферментного выявления иммуноглобулинов класса G к антигенам токсокар в сыворотке (плазме) крови. </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146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Набор для выявления HBs-антиген Вирусного гепатита В (комплект-3)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 xml:space="preserve"> Вектогеп В-HBs-антиген (комплект-3).Набор реагентов для иммуноферментного выявления HBsAg (одностадийная постановка), в сыворотке (плазме) крови.Чувствительность: 0,05/0,01 МЕ/мл.Чувствительность: 0,05/0,01 МЕ/мл</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147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Набор для выявления -HBs-антиген-подтверждающий тест) (комплект 1).Вирусный гепатит 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Вектогеп В-HBs-антиген-подтверждающий тест) (комплект 1).РК-ИМН-5№022648.Набор реагентов для иммуноферментного подтверждения присутствия HВsAg (одностадийная постановка), сыворотка, плазма.Чувствительность: 0,05/0,01 МЕ/мл.Срок годности: 24 месяца.</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148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Набор для выявления классов  Ig G и  Ig M  анти-Вирусного гепатита С (комплект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 xml:space="preserve">  Бест анти-ВГС (комплект 2).Набор реагентов для иммуноферментного выявления иммуноглобулинов классов G и М к вирусу гепатита С, в сыворотке (плазме) крови.</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149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 xml:space="preserve">Подтверждающий тест наличия Ig </w:t>
            </w:r>
            <w:r w:rsidRPr="00351AA3">
              <w:rPr>
                <w:sz w:val="20"/>
                <w:szCs w:val="20"/>
              </w:rPr>
              <w:lastRenderedPageBreak/>
              <w:t>G и Ig M  к вирусу гепатита 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lastRenderedPageBreak/>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 xml:space="preserve"> Бест анти-ВГС-подтверждающий тест.Набор реагентов для иммуноферментного подтверждения наличия иммуноглобулинов классов G и М к вирусу гепатита С, в сыворотке (плазме) крови. </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lastRenderedPageBreak/>
              <w:t>150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Тест для выявления антител к трихомонада вагиналис класса Ig G и  Ig 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ТРИХО-G/М.Набор реагентов для выявления антител классов G и M к Trichomonas vaginalis методом иммуноферментного анализа.</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151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Тест для выявления антител к микоплазма хоминис  класса Ig G и  Ig 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МИКО – G/М.Набор реагентов для выявления антител класса G и M к Mycoplasma hominis методом иммуноферментного анализа.</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152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Тест для выявления антител к уреаплазма уреалитикум класса Ig G и Ig 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УРЕА-G/М.Набор реагентов для выявления антител классов GиМ к Ureaplasma urealyticum методом иммуноферментного анализа.</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153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Тест для выявления антител к аскарида  класса Ig 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АСКАРИДА-G.Набор реагентов для выявления антител класса G к Ascaris lumbricoides методом иммуноферментного анализа</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154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Тест для выявления антител к лямблиоз класса Ig G и IgA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 xml:space="preserve"> ЛЯМБЛИОЗ-G/А.Набор реагентов для выявления антител классов G и А к Lamblia intestinalis методом иммуноферментного анализа</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155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Тест для выявления антител к Хелико бактер класса Ig G и Ig 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ХЕЛИКО-G/А.Набор реагентов для выявления антител классов GиА к Helicobacter pylori  методом иммуноферментного анализа.</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156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Тест для выявления антител к иерсинии энтероколитика и иерсинии псевдотуберкулозис   класса Ig G и Ig 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 xml:space="preserve"> ИЕРСИНИОЗ-G. Набор реагентов  для выявления антител класса G к Yersinia enterocolitica и Yersinia pseudotuberculosis методом иммуноферментного анализа.</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157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Тест для выявления антител к лептоспира класса Ig 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ЛЕПТОСПИРА-G.Набор реагентов для выявления антител класса G к лептоспирозу методом иммуноферментного анализа.</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158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Тест для выявления антител к токсакара   класса Ig G и Ig 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 xml:space="preserve">ТОКСО–G/М.РК-МИ (in vitro) - №017058.Набор реагентов  для выявления  антител класса  G и  М   к Toxoplasma gondii  методом иммуноферментного анализа. </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lastRenderedPageBreak/>
              <w:t>159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Тест для выявления антител к эхинококк класса Ig G и Ig 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 xml:space="preserve">Эхинококк – IgG . Набор реагентов для иммуноферментного выявления иммуноглобулинов класса G к антигенам эхинококка однокамерного в сыворотке (плазме) крови. </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160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Определение концетрации прокальцитонин в сыворотке/ плазме крови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 xml:space="preserve"> Прокальцитонин-ИФА-БЕСТ. Набор реагентов для иммуноферментного определения концентрации прокальцитонина в сыворотке (плазме) крови.Диапазон измерений: 0-12,8 нг/мл.Чувствительность анализа: 0,04 нг/мл.</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161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Количественное определение общего иммуноглобулина E    (IgE общий).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IgE общий – ИФА – БЕСТ.РК-ИМН-5№020182.Набор реагентов для иммуноферментного определения концентрации общего иммуноглобулина класса Е в сыворотке крови.Диапазон измерений: 0-800 МЕ/мл.Чувствительность: 2,5 МЕ/мл.</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162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Количественное определение иммуноглобулина G        ( IgG общий)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 xml:space="preserve"> IgG общий – ИФА – БЕСТ. Набор реагентов для ммуноферментного определения концентрации общего иммуноглобулина класса G в сыворотке крови.Диапазон измерения: 0-300 мг/мл.Чувствительность: 2,5 мг/мл.</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163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Количественное определение  иммуноглобулина M       (IgМ общий).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IgМ общий – ИФА – БЕСТ.РК-ИМН-5№020187.Набор реагентов для иммуноферментного определения концентрации общего иммуноглобулина класса М в сыворотке крови.Диапазон измерений: 0-400 мг/мл.Чувствительность: 4,0 Ед/мл.</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164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Количественное определение  иммуноглобулина A           ( IgА общий)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IgА общий – ИФА – БЕСТ.Набор реагентов для иммуноферментного определения концентрации общего иммуноглобулина класса А в сыворотке крови.Диапазон измерений: 0-300 мг/мл.Чувствительность: 1,5Ед/мл.</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165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Количественнное определение  анти-митохондриальных антитела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Набор для количественного опред. анти-михондриальных М2 антител методом ИФА "Антитела к митохондриям, 96" "АМА-М2";РК-ИМН-5№014238 от 19.02.2015г./"ORGENTEC Diagnostika GmbH",Германия</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166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Качественный тест, скрининг для  определения антиядерных антител.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Набор для качественного скрининга антинуклеарных антител (ANA Detect),96 /РК-ИМН-5№018467 от 16 ноября 2018г./"ORGENTEC Diagnostika GmbH",Германия</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167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Качественный тест,скрининг  для определения антинейтрофильных цитоплазматических антител.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Набор для качественного определения антител к цитоплазматическим антигенам нейтрофилов (ANCA) "Антинейтрофильные цитоплазматические антитела", 96 (ANCAcombi) РК-ИМН-5№014241 от 19.02.2015г./"ORGENTEC Diagnostika GmbH",Германия</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168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 xml:space="preserve">Количественное определение концетрации </w:t>
            </w:r>
            <w:r w:rsidRPr="00351AA3">
              <w:rPr>
                <w:sz w:val="20"/>
                <w:szCs w:val="20"/>
              </w:rPr>
              <w:lastRenderedPageBreak/>
              <w:t>аутоиммунных антител класса IgG к одноцепочной ДНК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lastRenderedPageBreak/>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Векто-ss ДНК – IgG</w:t>
            </w:r>
            <w:r w:rsidRPr="00351AA3">
              <w:rPr>
                <w:sz w:val="20"/>
                <w:szCs w:val="20"/>
              </w:rPr>
              <w:br/>
              <w:t>Набор реагентов для иммуноферментного определения концентрации аутоиммунных антител класса G к одноцепочечной ДНК в сыворотке крови</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lastRenderedPageBreak/>
              <w:t>169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Количественное определение концетрации аутоиммунных антител класса IgG к двух цепочной ДНК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Векто-dsДНК – IgG</w:t>
            </w:r>
            <w:r w:rsidRPr="00351AA3">
              <w:rPr>
                <w:sz w:val="20"/>
                <w:szCs w:val="20"/>
              </w:rPr>
              <w:br/>
              <w:t>Набор реагентов для иммуноферментного определения концентрации аутоиммунных антител класса G к двухцепочечной ДНК в сыворотке крови</w:t>
            </w:r>
          </w:p>
        </w:tc>
      </w:tr>
    </w:tbl>
    <w:p w:rsidR="008140A5" w:rsidRPr="00351AA3" w:rsidRDefault="008140A5" w:rsidP="008140A5">
      <w:pPr>
        <w:jc w:val="center"/>
        <w:rPr>
          <w:b/>
          <w:sz w:val="20"/>
          <w:szCs w:val="20"/>
        </w:rPr>
      </w:pPr>
    </w:p>
    <w:p w:rsidR="008140A5" w:rsidRPr="00351AA3" w:rsidRDefault="008140A5" w:rsidP="008140A5">
      <w:pPr>
        <w:jc w:val="center"/>
        <w:rPr>
          <w:b/>
          <w:sz w:val="20"/>
          <w:szCs w:val="20"/>
        </w:rPr>
      </w:pPr>
    </w:p>
    <w:p w:rsidR="008140A5" w:rsidRPr="00351AA3" w:rsidRDefault="008140A5" w:rsidP="008140A5">
      <w:pPr>
        <w:suppressAutoHyphens/>
        <w:jc w:val="right"/>
        <w:rPr>
          <w:sz w:val="20"/>
          <w:szCs w:val="20"/>
        </w:rPr>
      </w:pPr>
    </w:p>
    <w:p w:rsidR="008140A5" w:rsidRPr="00351AA3" w:rsidRDefault="008140A5" w:rsidP="008140A5">
      <w:pPr>
        <w:jc w:val="center"/>
        <w:rPr>
          <w:b/>
          <w:sz w:val="20"/>
          <w:szCs w:val="20"/>
        </w:rPr>
      </w:pPr>
    </w:p>
    <w:p w:rsidR="00505F42" w:rsidRPr="00A63E83" w:rsidRDefault="00505F42" w:rsidP="00505F42">
      <w:pPr>
        <w:pStyle w:val="af3"/>
        <w:jc w:val="right"/>
        <w:rPr>
          <w:rFonts w:ascii="Times New Roman" w:hAnsi="Times New Roman"/>
          <w:sz w:val="20"/>
          <w:szCs w:val="20"/>
          <w:lang w:val="kk-KZ"/>
        </w:rPr>
      </w:pPr>
      <w:r w:rsidRPr="00A63E83">
        <w:rPr>
          <w:rFonts w:ascii="Times New Roman" w:hAnsi="Times New Roman"/>
          <w:sz w:val="20"/>
          <w:szCs w:val="20"/>
          <w:lang w:val="kk-KZ"/>
        </w:rPr>
        <w:t>Тендерлік құжаттамаға</w:t>
      </w:r>
    </w:p>
    <w:p w:rsidR="00505F42" w:rsidRPr="00A63E83" w:rsidRDefault="00505F42" w:rsidP="00505F42">
      <w:pPr>
        <w:pStyle w:val="af3"/>
        <w:jc w:val="right"/>
        <w:rPr>
          <w:rFonts w:ascii="Times New Roman" w:hAnsi="Times New Roman"/>
          <w:sz w:val="20"/>
          <w:szCs w:val="20"/>
          <w:lang w:val="kk-KZ"/>
        </w:rPr>
      </w:pPr>
      <w:r w:rsidRPr="00A63E83">
        <w:rPr>
          <w:rFonts w:ascii="Times New Roman" w:hAnsi="Times New Roman"/>
          <w:sz w:val="20"/>
          <w:szCs w:val="20"/>
          <w:lang w:val="kk-KZ"/>
        </w:rPr>
        <w:t>1-қосымша</w:t>
      </w:r>
    </w:p>
    <w:p w:rsidR="008140A5" w:rsidRPr="00351AA3" w:rsidRDefault="008140A5" w:rsidP="008140A5">
      <w:pPr>
        <w:suppressAutoHyphens/>
        <w:jc w:val="right"/>
        <w:rPr>
          <w:sz w:val="20"/>
          <w:szCs w:val="20"/>
        </w:rPr>
      </w:pPr>
    </w:p>
    <w:p w:rsidR="00665058" w:rsidRPr="00665058" w:rsidRDefault="00665058" w:rsidP="00665058">
      <w:pPr>
        <w:pStyle w:val="af5"/>
        <w:ind w:left="142" w:hanging="568"/>
        <w:jc w:val="both"/>
        <w:rPr>
          <w:rFonts w:eastAsia="Calibri"/>
          <w:b/>
          <w:sz w:val="20"/>
          <w:szCs w:val="20"/>
        </w:rPr>
      </w:pPr>
      <w:r w:rsidRPr="00665058">
        <w:rPr>
          <w:rFonts w:eastAsia="Calibri"/>
          <w:b/>
          <w:sz w:val="20"/>
          <w:szCs w:val="20"/>
        </w:rPr>
        <w:t>9.Гематологиялық автоматты анализатор крови Mindray BC-5000 реагенттері</w:t>
      </w:r>
    </w:p>
    <w:tbl>
      <w:tblPr>
        <w:tblW w:w="1596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3544"/>
        <w:gridCol w:w="1417"/>
        <w:gridCol w:w="993"/>
        <w:gridCol w:w="1275"/>
        <w:gridCol w:w="1985"/>
        <w:gridCol w:w="1984"/>
        <w:gridCol w:w="993"/>
        <w:gridCol w:w="1417"/>
        <w:gridCol w:w="1672"/>
      </w:tblGrid>
      <w:tr w:rsidR="00FB2669" w:rsidRPr="00351AA3" w:rsidTr="003B629A">
        <w:trPr>
          <w:trHeight w:val="1287"/>
        </w:trPr>
        <w:tc>
          <w:tcPr>
            <w:tcW w:w="681" w:type="dxa"/>
            <w:vAlign w:val="center"/>
          </w:tcPr>
          <w:p w:rsidR="00FB2669" w:rsidRPr="00351AA3" w:rsidRDefault="00FB2669" w:rsidP="003B629A">
            <w:pPr>
              <w:ind w:left="34" w:hanging="29"/>
              <w:jc w:val="center"/>
              <w:rPr>
                <w:b/>
                <w:sz w:val="20"/>
                <w:szCs w:val="20"/>
              </w:rPr>
            </w:pPr>
            <w:r w:rsidRPr="00351AA3">
              <w:rPr>
                <w:b/>
                <w:sz w:val="20"/>
                <w:szCs w:val="20"/>
              </w:rPr>
              <w:t>№ лот</w:t>
            </w:r>
          </w:p>
        </w:tc>
        <w:tc>
          <w:tcPr>
            <w:tcW w:w="3544" w:type="dxa"/>
            <w:vAlign w:val="center"/>
          </w:tcPr>
          <w:p w:rsidR="00FB2669" w:rsidRPr="00351AA3" w:rsidRDefault="00FB2669" w:rsidP="003B629A">
            <w:pPr>
              <w:ind w:left="34"/>
              <w:jc w:val="center"/>
              <w:rPr>
                <w:b/>
                <w:sz w:val="20"/>
                <w:szCs w:val="20"/>
              </w:rPr>
            </w:pPr>
            <w:r w:rsidRPr="00183598">
              <w:rPr>
                <w:b/>
                <w:sz w:val="20"/>
                <w:szCs w:val="20"/>
              </w:rPr>
              <w:t>Лоттың атауы</w:t>
            </w:r>
          </w:p>
        </w:tc>
        <w:tc>
          <w:tcPr>
            <w:tcW w:w="1417" w:type="dxa"/>
            <w:vAlign w:val="center"/>
          </w:tcPr>
          <w:p w:rsidR="00FB2669" w:rsidRPr="00183598" w:rsidRDefault="00FB2669" w:rsidP="003B629A">
            <w:pPr>
              <w:jc w:val="center"/>
              <w:rPr>
                <w:b/>
                <w:sz w:val="20"/>
                <w:szCs w:val="20"/>
              </w:rPr>
            </w:pPr>
            <w:r w:rsidRPr="00183598">
              <w:rPr>
                <w:b/>
                <w:sz w:val="20"/>
                <w:szCs w:val="20"/>
              </w:rPr>
              <w:t>Өлшем бірлігі</w:t>
            </w:r>
          </w:p>
        </w:tc>
        <w:tc>
          <w:tcPr>
            <w:tcW w:w="993" w:type="dxa"/>
            <w:vAlign w:val="center"/>
          </w:tcPr>
          <w:p w:rsidR="00FB2669" w:rsidRPr="00183598" w:rsidRDefault="00FB2669" w:rsidP="003B629A">
            <w:pPr>
              <w:ind w:firstLine="34"/>
              <w:rPr>
                <w:b/>
                <w:sz w:val="20"/>
                <w:szCs w:val="20"/>
              </w:rPr>
            </w:pPr>
            <w:r w:rsidRPr="00183598">
              <w:rPr>
                <w:b/>
                <w:sz w:val="20"/>
                <w:szCs w:val="20"/>
              </w:rPr>
              <w:t xml:space="preserve">Саны </w:t>
            </w:r>
          </w:p>
        </w:tc>
        <w:tc>
          <w:tcPr>
            <w:tcW w:w="1275" w:type="dxa"/>
            <w:vAlign w:val="center"/>
          </w:tcPr>
          <w:p w:rsidR="00FB2669" w:rsidRPr="00183598" w:rsidRDefault="00FB2669" w:rsidP="003B629A">
            <w:pPr>
              <w:ind w:firstLine="33"/>
              <w:rPr>
                <w:b/>
                <w:sz w:val="20"/>
                <w:szCs w:val="20"/>
              </w:rPr>
            </w:pPr>
            <w:r w:rsidRPr="00183598">
              <w:rPr>
                <w:b/>
                <w:sz w:val="20"/>
                <w:szCs w:val="20"/>
              </w:rPr>
              <w:t xml:space="preserve">Жеткізу шарттары </w:t>
            </w:r>
          </w:p>
        </w:tc>
        <w:tc>
          <w:tcPr>
            <w:tcW w:w="1985" w:type="dxa"/>
            <w:vAlign w:val="center"/>
          </w:tcPr>
          <w:p w:rsidR="00FB2669" w:rsidRPr="00183598" w:rsidRDefault="00FB2669" w:rsidP="003B629A">
            <w:pPr>
              <w:rPr>
                <w:b/>
                <w:sz w:val="20"/>
                <w:szCs w:val="20"/>
              </w:rPr>
            </w:pPr>
            <w:r w:rsidRPr="00183598">
              <w:rPr>
                <w:b/>
                <w:sz w:val="20"/>
                <w:szCs w:val="20"/>
              </w:rPr>
              <w:t>Тауардың жеткізілу мерзімі</w:t>
            </w:r>
          </w:p>
        </w:tc>
        <w:tc>
          <w:tcPr>
            <w:tcW w:w="1984" w:type="dxa"/>
            <w:vAlign w:val="center"/>
          </w:tcPr>
          <w:p w:rsidR="00FB2669" w:rsidRPr="00183598" w:rsidRDefault="00FB2669" w:rsidP="003B629A">
            <w:pPr>
              <w:ind w:firstLine="175"/>
              <w:rPr>
                <w:b/>
                <w:sz w:val="20"/>
                <w:szCs w:val="20"/>
              </w:rPr>
            </w:pPr>
            <w:r w:rsidRPr="00183598">
              <w:rPr>
                <w:b/>
                <w:sz w:val="20"/>
                <w:szCs w:val="20"/>
              </w:rPr>
              <w:t xml:space="preserve">Жеткізу шарттары </w:t>
            </w:r>
          </w:p>
        </w:tc>
        <w:tc>
          <w:tcPr>
            <w:tcW w:w="993" w:type="dxa"/>
            <w:vAlign w:val="center"/>
          </w:tcPr>
          <w:p w:rsidR="00FB2669" w:rsidRPr="00183598" w:rsidRDefault="00FB2669" w:rsidP="003B629A">
            <w:pPr>
              <w:ind w:firstLine="34"/>
              <w:rPr>
                <w:b/>
                <w:sz w:val="20"/>
                <w:szCs w:val="20"/>
              </w:rPr>
            </w:pPr>
            <w:r w:rsidRPr="00183598">
              <w:rPr>
                <w:b/>
                <w:sz w:val="20"/>
                <w:szCs w:val="20"/>
              </w:rPr>
              <w:t>Тауардың жеткізілетін орны</w:t>
            </w:r>
          </w:p>
        </w:tc>
        <w:tc>
          <w:tcPr>
            <w:tcW w:w="1417" w:type="dxa"/>
            <w:vAlign w:val="center"/>
          </w:tcPr>
          <w:p w:rsidR="00FB2669" w:rsidRPr="00183598" w:rsidRDefault="00FB2669" w:rsidP="003B629A">
            <w:pPr>
              <w:ind w:left="-19" w:firstLine="194"/>
              <w:rPr>
                <w:b/>
                <w:sz w:val="20"/>
                <w:szCs w:val="20"/>
              </w:rPr>
            </w:pPr>
            <w:r w:rsidRPr="00183598">
              <w:rPr>
                <w:b/>
                <w:sz w:val="20"/>
                <w:szCs w:val="20"/>
              </w:rPr>
              <w:t>Аванс %-бен</w:t>
            </w:r>
          </w:p>
        </w:tc>
        <w:tc>
          <w:tcPr>
            <w:tcW w:w="1672" w:type="dxa"/>
            <w:vAlign w:val="center"/>
          </w:tcPr>
          <w:p w:rsidR="00FB2669" w:rsidRPr="00183598" w:rsidRDefault="00FB2669" w:rsidP="003B629A">
            <w:pPr>
              <w:ind w:firstLine="34"/>
              <w:rPr>
                <w:b/>
                <w:sz w:val="20"/>
                <w:szCs w:val="20"/>
              </w:rPr>
            </w:pPr>
            <w:r w:rsidRPr="00183598">
              <w:rPr>
                <w:b/>
                <w:sz w:val="20"/>
                <w:szCs w:val="20"/>
              </w:rPr>
              <w:t>Сатып алу үшін бөлінген,  әр бірлік үшін баға</w:t>
            </w:r>
          </w:p>
        </w:tc>
      </w:tr>
      <w:tr w:rsidR="007F3A1F" w:rsidRPr="00351AA3" w:rsidTr="006D34EA">
        <w:trPr>
          <w:trHeight w:val="70"/>
        </w:trPr>
        <w:tc>
          <w:tcPr>
            <w:tcW w:w="681" w:type="dxa"/>
            <w:tcBorders>
              <w:top w:val="single" w:sz="4" w:space="0" w:color="auto"/>
            </w:tcBorders>
            <w:vAlign w:val="center"/>
          </w:tcPr>
          <w:p w:rsidR="007F3A1F" w:rsidRPr="00351AA3" w:rsidRDefault="007F3A1F" w:rsidP="006D34EA">
            <w:pPr>
              <w:pStyle w:val="af5"/>
              <w:ind w:left="0" w:hanging="29"/>
              <w:jc w:val="both"/>
              <w:rPr>
                <w:rFonts w:eastAsia="Calibri"/>
                <w:sz w:val="20"/>
                <w:szCs w:val="20"/>
              </w:rPr>
            </w:pPr>
            <w:r w:rsidRPr="00351AA3">
              <w:rPr>
                <w:rFonts w:eastAsia="Calibri"/>
                <w:sz w:val="20"/>
                <w:szCs w:val="20"/>
              </w:rPr>
              <w:t>170</w:t>
            </w:r>
          </w:p>
        </w:tc>
        <w:tc>
          <w:tcPr>
            <w:tcW w:w="3544" w:type="dxa"/>
            <w:tcBorders>
              <w:left w:val="single" w:sz="4" w:space="0" w:color="auto"/>
            </w:tcBorders>
            <w:vAlign w:val="center"/>
          </w:tcPr>
          <w:p w:rsidR="007F3A1F" w:rsidRPr="00351AA3" w:rsidRDefault="007F3A1F" w:rsidP="008140A5">
            <w:pPr>
              <w:pStyle w:val="af5"/>
              <w:ind w:left="0"/>
              <w:jc w:val="both"/>
              <w:rPr>
                <w:rFonts w:eastAsia="Calibri"/>
                <w:sz w:val="20"/>
                <w:szCs w:val="20"/>
              </w:rPr>
            </w:pPr>
            <w:r w:rsidRPr="00351AA3">
              <w:rPr>
                <w:rFonts w:eastAsia="Calibri"/>
                <w:sz w:val="20"/>
                <w:szCs w:val="20"/>
              </w:rPr>
              <w:t>Дилюент Изотонический разбовитель (20L*1)</w:t>
            </w:r>
          </w:p>
        </w:tc>
        <w:tc>
          <w:tcPr>
            <w:tcW w:w="1417" w:type="dxa"/>
            <w:tcBorders>
              <w:left w:val="single" w:sz="4" w:space="0" w:color="auto"/>
            </w:tcBorders>
            <w:vAlign w:val="center"/>
          </w:tcPr>
          <w:p w:rsidR="007F3A1F" w:rsidRPr="00351AA3" w:rsidRDefault="007F3A1F" w:rsidP="008140A5">
            <w:pPr>
              <w:pStyle w:val="af5"/>
              <w:ind w:left="0"/>
              <w:jc w:val="both"/>
              <w:rPr>
                <w:rFonts w:eastAsia="Calibri"/>
                <w:sz w:val="20"/>
                <w:szCs w:val="20"/>
              </w:rPr>
            </w:pPr>
            <w:r w:rsidRPr="00351AA3">
              <w:rPr>
                <w:rFonts w:eastAsia="Calibri"/>
                <w:sz w:val="20"/>
                <w:szCs w:val="20"/>
              </w:rPr>
              <w:t>упаковка</w:t>
            </w:r>
          </w:p>
        </w:tc>
        <w:tc>
          <w:tcPr>
            <w:tcW w:w="993" w:type="dxa"/>
            <w:vAlign w:val="center"/>
          </w:tcPr>
          <w:p w:rsidR="007F3A1F" w:rsidRPr="00351AA3" w:rsidRDefault="007F3A1F" w:rsidP="008140A5">
            <w:pPr>
              <w:pStyle w:val="af5"/>
              <w:ind w:left="0"/>
              <w:jc w:val="both"/>
              <w:rPr>
                <w:rFonts w:eastAsia="Calibri"/>
                <w:sz w:val="20"/>
                <w:szCs w:val="20"/>
              </w:rPr>
            </w:pPr>
            <w:r w:rsidRPr="00351AA3">
              <w:rPr>
                <w:rFonts w:eastAsia="Calibri"/>
                <w:sz w:val="20"/>
                <w:szCs w:val="20"/>
              </w:rPr>
              <w:t>35</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vAlign w:val="center"/>
          </w:tcPr>
          <w:p w:rsidR="007F3A1F" w:rsidRPr="00351AA3" w:rsidRDefault="007F3A1F" w:rsidP="008140A5">
            <w:pPr>
              <w:pStyle w:val="af5"/>
              <w:ind w:left="0"/>
              <w:jc w:val="center"/>
              <w:rPr>
                <w:rFonts w:eastAsia="Calibri"/>
                <w:sz w:val="20"/>
                <w:szCs w:val="20"/>
              </w:rPr>
            </w:pPr>
            <w:r w:rsidRPr="00351AA3">
              <w:rPr>
                <w:rFonts w:eastAsia="Calibri"/>
                <w:sz w:val="20"/>
                <w:szCs w:val="20"/>
              </w:rPr>
              <w:t>77 000,00</w:t>
            </w:r>
          </w:p>
        </w:tc>
        <w:tc>
          <w:tcPr>
            <w:tcW w:w="1672" w:type="dxa"/>
            <w:vAlign w:val="center"/>
          </w:tcPr>
          <w:p w:rsidR="007F3A1F" w:rsidRPr="00351AA3" w:rsidRDefault="007F3A1F" w:rsidP="008140A5">
            <w:pPr>
              <w:pStyle w:val="af5"/>
              <w:ind w:left="0"/>
              <w:jc w:val="center"/>
              <w:rPr>
                <w:rFonts w:eastAsia="Calibri"/>
                <w:sz w:val="20"/>
                <w:szCs w:val="20"/>
              </w:rPr>
            </w:pPr>
            <w:r w:rsidRPr="00351AA3">
              <w:rPr>
                <w:rFonts w:eastAsia="Calibri"/>
                <w:sz w:val="20"/>
                <w:szCs w:val="20"/>
              </w:rPr>
              <w:t>2695 000,00</w:t>
            </w:r>
          </w:p>
        </w:tc>
      </w:tr>
      <w:tr w:rsidR="007F3A1F" w:rsidRPr="00351AA3" w:rsidTr="006D34EA">
        <w:trPr>
          <w:trHeight w:val="70"/>
        </w:trPr>
        <w:tc>
          <w:tcPr>
            <w:tcW w:w="681" w:type="dxa"/>
            <w:tcBorders>
              <w:top w:val="single" w:sz="4" w:space="0" w:color="auto"/>
            </w:tcBorders>
            <w:vAlign w:val="center"/>
          </w:tcPr>
          <w:p w:rsidR="007F3A1F" w:rsidRPr="00351AA3" w:rsidRDefault="007F3A1F" w:rsidP="006D34EA">
            <w:pPr>
              <w:pStyle w:val="af5"/>
              <w:ind w:left="0" w:hanging="29"/>
              <w:jc w:val="both"/>
              <w:rPr>
                <w:rFonts w:eastAsia="Calibri"/>
                <w:sz w:val="20"/>
                <w:szCs w:val="20"/>
              </w:rPr>
            </w:pPr>
            <w:r w:rsidRPr="00351AA3">
              <w:rPr>
                <w:rFonts w:eastAsia="Calibri"/>
                <w:sz w:val="20"/>
                <w:szCs w:val="20"/>
              </w:rPr>
              <w:t>171</w:t>
            </w:r>
          </w:p>
        </w:tc>
        <w:tc>
          <w:tcPr>
            <w:tcW w:w="3544" w:type="dxa"/>
            <w:tcBorders>
              <w:left w:val="single" w:sz="4" w:space="0" w:color="auto"/>
            </w:tcBorders>
            <w:vAlign w:val="center"/>
          </w:tcPr>
          <w:p w:rsidR="007F3A1F" w:rsidRPr="00351AA3" w:rsidRDefault="007F3A1F" w:rsidP="008140A5">
            <w:pPr>
              <w:pStyle w:val="af5"/>
              <w:ind w:left="0"/>
              <w:jc w:val="both"/>
              <w:rPr>
                <w:rFonts w:eastAsia="Calibri"/>
                <w:sz w:val="20"/>
                <w:szCs w:val="20"/>
              </w:rPr>
            </w:pPr>
            <w:r w:rsidRPr="00351AA3">
              <w:rPr>
                <w:rFonts w:eastAsia="Calibri"/>
                <w:sz w:val="20"/>
                <w:szCs w:val="20"/>
              </w:rPr>
              <w:t>Лизирующий раствор( 500mL)</w:t>
            </w:r>
          </w:p>
        </w:tc>
        <w:tc>
          <w:tcPr>
            <w:tcW w:w="1417" w:type="dxa"/>
            <w:tcBorders>
              <w:left w:val="single" w:sz="4" w:space="0" w:color="auto"/>
            </w:tcBorders>
            <w:vAlign w:val="center"/>
          </w:tcPr>
          <w:p w:rsidR="007F3A1F" w:rsidRPr="00351AA3" w:rsidRDefault="007F3A1F" w:rsidP="008140A5">
            <w:pPr>
              <w:pStyle w:val="af5"/>
              <w:ind w:left="0"/>
              <w:jc w:val="both"/>
              <w:rPr>
                <w:rFonts w:eastAsia="Calibri"/>
                <w:sz w:val="20"/>
                <w:szCs w:val="20"/>
              </w:rPr>
            </w:pPr>
            <w:r w:rsidRPr="00351AA3">
              <w:rPr>
                <w:rFonts w:eastAsia="Calibri"/>
                <w:sz w:val="20"/>
                <w:szCs w:val="20"/>
              </w:rPr>
              <w:t>флакон</w:t>
            </w:r>
          </w:p>
        </w:tc>
        <w:tc>
          <w:tcPr>
            <w:tcW w:w="993" w:type="dxa"/>
            <w:vAlign w:val="center"/>
          </w:tcPr>
          <w:p w:rsidR="007F3A1F" w:rsidRPr="00351AA3" w:rsidRDefault="007F3A1F" w:rsidP="008140A5">
            <w:pPr>
              <w:pStyle w:val="af5"/>
              <w:ind w:left="0"/>
              <w:jc w:val="both"/>
              <w:rPr>
                <w:rFonts w:eastAsia="Calibri"/>
                <w:sz w:val="20"/>
                <w:szCs w:val="20"/>
              </w:rPr>
            </w:pPr>
            <w:r w:rsidRPr="00351AA3">
              <w:rPr>
                <w:rFonts w:eastAsia="Calibri"/>
                <w:sz w:val="20"/>
                <w:szCs w:val="20"/>
              </w:rPr>
              <w:t>36</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vAlign w:val="center"/>
          </w:tcPr>
          <w:p w:rsidR="007F3A1F" w:rsidRPr="00351AA3" w:rsidRDefault="007F3A1F" w:rsidP="008140A5">
            <w:pPr>
              <w:pStyle w:val="af5"/>
              <w:ind w:left="0"/>
              <w:jc w:val="center"/>
              <w:rPr>
                <w:rFonts w:eastAsia="Calibri"/>
                <w:sz w:val="20"/>
                <w:szCs w:val="20"/>
              </w:rPr>
            </w:pPr>
            <w:r w:rsidRPr="00351AA3">
              <w:rPr>
                <w:rFonts w:eastAsia="Calibri"/>
                <w:sz w:val="20"/>
                <w:szCs w:val="20"/>
              </w:rPr>
              <w:t>61 800,00</w:t>
            </w:r>
          </w:p>
        </w:tc>
        <w:tc>
          <w:tcPr>
            <w:tcW w:w="1672" w:type="dxa"/>
            <w:vAlign w:val="center"/>
          </w:tcPr>
          <w:p w:rsidR="007F3A1F" w:rsidRPr="00351AA3" w:rsidRDefault="007F3A1F" w:rsidP="008140A5">
            <w:pPr>
              <w:pStyle w:val="af5"/>
              <w:ind w:left="0"/>
              <w:jc w:val="center"/>
              <w:rPr>
                <w:rFonts w:eastAsia="Calibri"/>
                <w:sz w:val="20"/>
                <w:szCs w:val="20"/>
              </w:rPr>
            </w:pPr>
            <w:r w:rsidRPr="00351AA3">
              <w:rPr>
                <w:rFonts w:eastAsia="Calibri"/>
                <w:sz w:val="20"/>
                <w:szCs w:val="20"/>
              </w:rPr>
              <w:t>2224 800,00</w:t>
            </w:r>
          </w:p>
        </w:tc>
      </w:tr>
      <w:tr w:rsidR="007F3A1F" w:rsidRPr="00351AA3" w:rsidTr="006D34EA">
        <w:trPr>
          <w:trHeight w:val="70"/>
        </w:trPr>
        <w:tc>
          <w:tcPr>
            <w:tcW w:w="681" w:type="dxa"/>
            <w:tcBorders>
              <w:top w:val="single" w:sz="4" w:space="0" w:color="auto"/>
            </w:tcBorders>
            <w:vAlign w:val="center"/>
          </w:tcPr>
          <w:p w:rsidR="007F3A1F" w:rsidRPr="00351AA3" w:rsidRDefault="007F3A1F" w:rsidP="006D34EA">
            <w:pPr>
              <w:pStyle w:val="af5"/>
              <w:ind w:left="0" w:hanging="29"/>
              <w:jc w:val="both"/>
              <w:rPr>
                <w:rFonts w:eastAsia="Calibri"/>
                <w:sz w:val="20"/>
                <w:szCs w:val="20"/>
              </w:rPr>
            </w:pPr>
            <w:r w:rsidRPr="00351AA3">
              <w:rPr>
                <w:rFonts w:eastAsia="Calibri"/>
                <w:sz w:val="20"/>
                <w:szCs w:val="20"/>
              </w:rPr>
              <w:t>172</w:t>
            </w:r>
          </w:p>
        </w:tc>
        <w:tc>
          <w:tcPr>
            <w:tcW w:w="3544" w:type="dxa"/>
            <w:tcBorders>
              <w:left w:val="single" w:sz="4" w:space="0" w:color="auto"/>
            </w:tcBorders>
            <w:vAlign w:val="center"/>
          </w:tcPr>
          <w:p w:rsidR="007F3A1F" w:rsidRPr="00351AA3" w:rsidRDefault="007F3A1F" w:rsidP="008140A5">
            <w:pPr>
              <w:pStyle w:val="af5"/>
              <w:ind w:left="0"/>
              <w:jc w:val="both"/>
              <w:rPr>
                <w:rFonts w:eastAsia="Calibri"/>
                <w:sz w:val="20"/>
                <w:szCs w:val="20"/>
              </w:rPr>
            </w:pPr>
            <w:r w:rsidRPr="00351AA3">
              <w:rPr>
                <w:rFonts w:eastAsia="Calibri"/>
                <w:sz w:val="20"/>
                <w:szCs w:val="20"/>
              </w:rPr>
              <w:t>Лизирующий раствор (100mL*4)</w:t>
            </w:r>
          </w:p>
        </w:tc>
        <w:tc>
          <w:tcPr>
            <w:tcW w:w="1417" w:type="dxa"/>
            <w:tcBorders>
              <w:left w:val="single" w:sz="4" w:space="0" w:color="auto"/>
            </w:tcBorders>
            <w:vAlign w:val="center"/>
          </w:tcPr>
          <w:p w:rsidR="007F3A1F" w:rsidRPr="00351AA3" w:rsidRDefault="007F3A1F" w:rsidP="008140A5">
            <w:pPr>
              <w:pStyle w:val="af5"/>
              <w:ind w:left="0"/>
              <w:jc w:val="both"/>
              <w:rPr>
                <w:rFonts w:eastAsia="Calibri"/>
                <w:sz w:val="20"/>
                <w:szCs w:val="20"/>
              </w:rPr>
            </w:pPr>
            <w:r w:rsidRPr="00351AA3">
              <w:rPr>
                <w:rFonts w:eastAsia="Calibri"/>
                <w:sz w:val="20"/>
                <w:szCs w:val="20"/>
              </w:rPr>
              <w:t>флакон</w:t>
            </w:r>
          </w:p>
        </w:tc>
        <w:tc>
          <w:tcPr>
            <w:tcW w:w="993" w:type="dxa"/>
            <w:vAlign w:val="center"/>
          </w:tcPr>
          <w:p w:rsidR="007F3A1F" w:rsidRPr="00351AA3" w:rsidRDefault="007F3A1F" w:rsidP="008140A5">
            <w:pPr>
              <w:pStyle w:val="af5"/>
              <w:ind w:left="0"/>
              <w:jc w:val="both"/>
              <w:rPr>
                <w:rFonts w:eastAsia="Calibri"/>
                <w:sz w:val="20"/>
                <w:szCs w:val="20"/>
                <w:lang w:val="en-US"/>
              </w:rPr>
            </w:pPr>
            <w:r w:rsidRPr="00351AA3">
              <w:rPr>
                <w:rFonts w:eastAsia="Calibri"/>
                <w:sz w:val="20"/>
                <w:szCs w:val="20"/>
                <w:lang w:val="en-US"/>
              </w:rPr>
              <w:t>40</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vAlign w:val="center"/>
          </w:tcPr>
          <w:p w:rsidR="007F3A1F" w:rsidRPr="00351AA3" w:rsidRDefault="007F3A1F" w:rsidP="008140A5">
            <w:pPr>
              <w:pStyle w:val="af5"/>
              <w:ind w:left="0"/>
              <w:jc w:val="center"/>
              <w:rPr>
                <w:rFonts w:eastAsia="Calibri"/>
                <w:sz w:val="20"/>
                <w:szCs w:val="20"/>
              </w:rPr>
            </w:pPr>
            <w:r w:rsidRPr="00351AA3">
              <w:rPr>
                <w:rFonts w:eastAsia="Calibri"/>
                <w:sz w:val="20"/>
                <w:szCs w:val="20"/>
              </w:rPr>
              <w:t>41 800,00</w:t>
            </w:r>
          </w:p>
        </w:tc>
        <w:tc>
          <w:tcPr>
            <w:tcW w:w="1672" w:type="dxa"/>
            <w:vAlign w:val="center"/>
          </w:tcPr>
          <w:p w:rsidR="007F3A1F" w:rsidRPr="00351AA3" w:rsidRDefault="007F3A1F" w:rsidP="008140A5">
            <w:pPr>
              <w:pStyle w:val="af5"/>
              <w:ind w:left="0"/>
              <w:jc w:val="center"/>
              <w:rPr>
                <w:rFonts w:eastAsia="Calibri"/>
                <w:sz w:val="20"/>
                <w:szCs w:val="20"/>
              </w:rPr>
            </w:pPr>
            <w:r w:rsidRPr="00351AA3">
              <w:rPr>
                <w:rFonts w:eastAsia="Calibri"/>
                <w:sz w:val="20"/>
                <w:szCs w:val="20"/>
              </w:rPr>
              <w:t>1672 000,00</w:t>
            </w:r>
          </w:p>
        </w:tc>
      </w:tr>
      <w:tr w:rsidR="007F3A1F" w:rsidRPr="00351AA3" w:rsidTr="006D34EA">
        <w:trPr>
          <w:trHeight w:val="70"/>
        </w:trPr>
        <w:tc>
          <w:tcPr>
            <w:tcW w:w="681" w:type="dxa"/>
            <w:tcBorders>
              <w:top w:val="single" w:sz="4" w:space="0" w:color="auto"/>
            </w:tcBorders>
            <w:vAlign w:val="center"/>
          </w:tcPr>
          <w:p w:rsidR="007F3A1F" w:rsidRPr="00351AA3" w:rsidRDefault="007F3A1F" w:rsidP="006D34EA">
            <w:pPr>
              <w:pStyle w:val="af5"/>
              <w:ind w:left="0" w:hanging="29"/>
              <w:jc w:val="both"/>
              <w:rPr>
                <w:rFonts w:eastAsia="Calibri"/>
                <w:sz w:val="20"/>
                <w:szCs w:val="20"/>
              </w:rPr>
            </w:pPr>
            <w:r w:rsidRPr="00351AA3">
              <w:rPr>
                <w:rFonts w:eastAsia="Calibri"/>
                <w:sz w:val="20"/>
                <w:szCs w:val="20"/>
              </w:rPr>
              <w:t>173</w:t>
            </w:r>
          </w:p>
        </w:tc>
        <w:tc>
          <w:tcPr>
            <w:tcW w:w="3544" w:type="dxa"/>
            <w:tcBorders>
              <w:left w:val="single" w:sz="4" w:space="0" w:color="auto"/>
            </w:tcBorders>
            <w:vAlign w:val="center"/>
          </w:tcPr>
          <w:p w:rsidR="007F3A1F" w:rsidRPr="00351AA3" w:rsidRDefault="007F3A1F" w:rsidP="008140A5">
            <w:pPr>
              <w:pStyle w:val="af5"/>
              <w:ind w:left="0"/>
              <w:jc w:val="both"/>
              <w:rPr>
                <w:rFonts w:eastAsia="Calibri"/>
                <w:sz w:val="20"/>
                <w:szCs w:val="20"/>
              </w:rPr>
            </w:pPr>
            <w:r w:rsidRPr="00351AA3">
              <w:rPr>
                <w:rFonts w:eastAsia="Calibri"/>
                <w:sz w:val="20"/>
                <w:szCs w:val="20"/>
              </w:rPr>
              <w:t>Чистящий раствор М-30Р (50мл)</w:t>
            </w:r>
          </w:p>
        </w:tc>
        <w:tc>
          <w:tcPr>
            <w:tcW w:w="1417" w:type="dxa"/>
            <w:tcBorders>
              <w:left w:val="single" w:sz="4" w:space="0" w:color="auto"/>
            </w:tcBorders>
            <w:vAlign w:val="center"/>
          </w:tcPr>
          <w:p w:rsidR="007F3A1F" w:rsidRPr="00351AA3" w:rsidRDefault="007F3A1F" w:rsidP="008140A5">
            <w:pPr>
              <w:pStyle w:val="af5"/>
              <w:ind w:left="0"/>
              <w:jc w:val="both"/>
              <w:rPr>
                <w:rFonts w:eastAsia="Calibri"/>
                <w:sz w:val="20"/>
                <w:szCs w:val="20"/>
              </w:rPr>
            </w:pPr>
            <w:r w:rsidRPr="00351AA3">
              <w:rPr>
                <w:rFonts w:eastAsia="Calibri"/>
                <w:sz w:val="20"/>
                <w:szCs w:val="20"/>
              </w:rPr>
              <w:t>флакон</w:t>
            </w:r>
          </w:p>
        </w:tc>
        <w:tc>
          <w:tcPr>
            <w:tcW w:w="993" w:type="dxa"/>
            <w:vAlign w:val="center"/>
          </w:tcPr>
          <w:p w:rsidR="007F3A1F" w:rsidRPr="00351AA3" w:rsidRDefault="007F3A1F" w:rsidP="008140A5">
            <w:pPr>
              <w:pStyle w:val="af5"/>
              <w:ind w:left="0"/>
              <w:jc w:val="both"/>
              <w:rPr>
                <w:rFonts w:eastAsia="Calibri"/>
                <w:sz w:val="20"/>
                <w:szCs w:val="20"/>
                <w:lang w:val="en-US"/>
              </w:rPr>
            </w:pPr>
            <w:r w:rsidRPr="00351AA3">
              <w:rPr>
                <w:rFonts w:eastAsia="Calibri"/>
                <w:sz w:val="20"/>
                <w:szCs w:val="20"/>
                <w:lang w:val="en-US"/>
              </w:rPr>
              <w:t>10</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 xml:space="preserve">Межелі </w:t>
            </w:r>
            <w:r w:rsidRPr="00351AA3">
              <w:rPr>
                <w:sz w:val="20"/>
                <w:szCs w:val="20"/>
              </w:rPr>
              <w:lastRenderedPageBreak/>
              <w:t>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lastRenderedPageBreak/>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lastRenderedPageBreak/>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lastRenderedPageBreak/>
              <w:t xml:space="preserve">Алматы, қ. Наурызбай  ауданы, </w:t>
            </w:r>
            <w:r w:rsidRPr="00351AA3">
              <w:rPr>
                <w:rFonts w:ascii="Times New Roman" w:hAnsi="Times New Roman" w:cs="Times New Roman"/>
                <w:sz w:val="20"/>
                <w:szCs w:val="20"/>
              </w:rPr>
              <w:lastRenderedPageBreak/>
              <w:t>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lastRenderedPageBreak/>
              <w:t>0%</w:t>
            </w:r>
          </w:p>
        </w:tc>
        <w:tc>
          <w:tcPr>
            <w:tcW w:w="1417" w:type="dxa"/>
            <w:vAlign w:val="center"/>
          </w:tcPr>
          <w:p w:rsidR="007F3A1F" w:rsidRPr="00351AA3" w:rsidRDefault="007F3A1F" w:rsidP="008140A5">
            <w:pPr>
              <w:pStyle w:val="af5"/>
              <w:ind w:left="0"/>
              <w:jc w:val="center"/>
              <w:rPr>
                <w:rFonts w:eastAsia="Calibri"/>
                <w:sz w:val="20"/>
                <w:szCs w:val="20"/>
              </w:rPr>
            </w:pPr>
            <w:r w:rsidRPr="00351AA3">
              <w:rPr>
                <w:rFonts w:eastAsia="Calibri"/>
                <w:sz w:val="20"/>
                <w:szCs w:val="20"/>
              </w:rPr>
              <w:t>9 900,00</w:t>
            </w:r>
          </w:p>
        </w:tc>
        <w:tc>
          <w:tcPr>
            <w:tcW w:w="1672" w:type="dxa"/>
            <w:vAlign w:val="center"/>
          </w:tcPr>
          <w:p w:rsidR="007F3A1F" w:rsidRPr="00351AA3" w:rsidRDefault="007F3A1F" w:rsidP="008140A5">
            <w:pPr>
              <w:pStyle w:val="af5"/>
              <w:ind w:left="0"/>
              <w:jc w:val="center"/>
              <w:rPr>
                <w:rFonts w:eastAsia="Calibri"/>
                <w:sz w:val="20"/>
                <w:szCs w:val="20"/>
              </w:rPr>
            </w:pPr>
            <w:r w:rsidRPr="00351AA3">
              <w:rPr>
                <w:rFonts w:eastAsia="Calibri"/>
                <w:sz w:val="20"/>
                <w:szCs w:val="20"/>
              </w:rPr>
              <w:t>99 000,00</w:t>
            </w:r>
          </w:p>
        </w:tc>
      </w:tr>
      <w:tr w:rsidR="007F3A1F" w:rsidRPr="00351AA3" w:rsidTr="006D34EA">
        <w:trPr>
          <w:trHeight w:val="70"/>
        </w:trPr>
        <w:tc>
          <w:tcPr>
            <w:tcW w:w="681" w:type="dxa"/>
            <w:tcBorders>
              <w:top w:val="single" w:sz="4" w:space="0" w:color="auto"/>
            </w:tcBorders>
            <w:vAlign w:val="center"/>
          </w:tcPr>
          <w:p w:rsidR="007F3A1F" w:rsidRPr="00351AA3" w:rsidRDefault="007F3A1F" w:rsidP="006D34EA">
            <w:pPr>
              <w:pStyle w:val="af5"/>
              <w:ind w:left="0" w:hanging="29"/>
              <w:jc w:val="both"/>
              <w:rPr>
                <w:rFonts w:eastAsia="Calibri"/>
                <w:sz w:val="20"/>
                <w:szCs w:val="20"/>
              </w:rPr>
            </w:pPr>
            <w:r w:rsidRPr="00351AA3">
              <w:rPr>
                <w:rFonts w:eastAsia="Calibri"/>
                <w:sz w:val="20"/>
                <w:szCs w:val="20"/>
              </w:rPr>
              <w:lastRenderedPageBreak/>
              <w:t>174</w:t>
            </w:r>
          </w:p>
        </w:tc>
        <w:tc>
          <w:tcPr>
            <w:tcW w:w="3544" w:type="dxa"/>
            <w:tcBorders>
              <w:left w:val="single" w:sz="4" w:space="0" w:color="auto"/>
            </w:tcBorders>
            <w:vAlign w:val="center"/>
          </w:tcPr>
          <w:p w:rsidR="007F3A1F" w:rsidRPr="00351AA3" w:rsidRDefault="007F3A1F" w:rsidP="008140A5">
            <w:pPr>
              <w:pStyle w:val="af5"/>
              <w:ind w:left="0"/>
              <w:jc w:val="both"/>
              <w:rPr>
                <w:rFonts w:eastAsia="Calibri"/>
                <w:sz w:val="20"/>
                <w:szCs w:val="20"/>
              </w:rPr>
            </w:pPr>
            <w:r w:rsidRPr="00351AA3">
              <w:rPr>
                <w:rFonts w:eastAsia="Calibri"/>
                <w:sz w:val="20"/>
                <w:szCs w:val="20"/>
              </w:rPr>
              <w:t>QC (контрольная кровь) ВС 55 ,3*3, 5мл (L,N,H )</w:t>
            </w:r>
          </w:p>
        </w:tc>
        <w:tc>
          <w:tcPr>
            <w:tcW w:w="1417" w:type="dxa"/>
            <w:tcBorders>
              <w:left w:val="single" w:sz="4" w:space="0" w:color="auto"/>
            </w:tcBorders>
            <w:vAlign w:val="center"/>
          </w:tcPr>
          <w:p w:rsidR="007F3A1F" w:rsidRPr="00351AA3" w:rsidRDefault="007F3A1F" w:rsidP="008140A5">
            <w:pPr>
              <w:pStyle w:val="af5"/>
              <w:ind w:left="0"/>
              <w:jc w:val="both"/>
              <w:rPr>
                <w:rFonts w:eastAsia="Calibri"/>
                <w:sz w:val="20"/>
                <w:szCs w:val="20"/>
              </w:rPr>
            </w:pPr>
            <w:r w:rsidRPr="00351AA3">
              <w:rPr>
                <w:rFonts w:eastAsia="Calibri"/>
                <w:sz w:val="20"/>
                <w:szCs w:val="20"/>
              </w:rPr>
              <w:t>набор</w:t>
            </w:r>
          </w:p>
        </w:tc>
        <w:tc>
          <w:tcPr>
            <w:tcW w:w="993" w:type="dxa"/>
            <w:vAlign w:val="center"/>
          </w:tcPr>
          <w:p w:rsidR="007F3A1F" w:rsidRPr="00351AA3" w:rsidRDefault="007F3A1F" w:rsidP="008140A5">
            <w:pPr>
              <w:pStyle w:val="af5"/>
              <w:ind w:left="0"/>
              <w:jc w:val="both"/>
              <w:rPr>
                <w:rFonts w:eastAsia="Calibri"/>
                <w:sz w:val="20"/>
                <w:szCs w:val="20"/>
                <w:lang w:val="en-US"/>
              </w:rPr>
            </w:pPr>
            <w:r w:rsidRPr="00351AA3">
              <w:rPr>
                <w:rFonts w:eastAsia="Calibri"/>
                <w:sz w:val="20"/>
                <w:szCs w:val="20"/>
                <w:lang w:val="en-US"/>
              </w:rPr>
              <w:t>6</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vAlign w:val="center"/>
          </w:tcPr>
          <w:p w:rsidR="007F3A1F" w:rsidRPr="00351AA3" w:rsidRDefault="007F3A1F" w:rsidP="008140A5">
            <w:pPr>
              <w:pStyle w:val="af5"/>
              <w:ind w:left="0"/>
              <w:jc w:val="center"/>
              <w:rPr>
                <w:rFonts w:eastAsia="Calibri"/>
                <w:sz w:val="20"/>
                <w:szCs w:val="20"/>
              </w:rPr>
            </w:pPr>
            <w:r w:rsidRPr="00351AA3">
              <w:rPr>
                <w:rFonts w:eastAsia="Calibri"/>
                <w:sz w:val="20"/>
                <w:szCs w:val="20"/>
              </w:rPr>
              <w:t>143 000,00</w:t>
            </w:r>
          </w:p>
        </w:tc>
        <w:tc>
          <w:tcPr>
            <w:tcW w:w="1672" w:type="dxa"/>
            <w:vAlign w:val="center"/>
          </w:tcPr>
          <w:p w:rsidR="007F3A1F" w:rsidRPr="00351AA3" w:rsidRDefault="007F3A1F" w:rsidP="008140A5">
            <w:pPr>
              <w:pStyle w:val="af5"/>
              <w:ind w:left="0"/>
              <w:jc w:val="center"/>
              <w:rPr>
                <w:rFonts w:eastAsia="Calibri"/>
                <w:sz w:val="20"/>
                <w:szCs w:val="20"/>
              </w:rPr>
            </w:pPr>
            <w:r w:rsidRPr="00351AA3">
              <w:rPr>
                <w:rFonts w:eastAsia="Calibri"/>
                <w:sz w:val="20"/>
                <w:szCs w:val="20"/>
              </w:rPr>
              <w:t>858 000,00</w:t>
            </w:r>
          </w:p>
        </w:tc>
      </w:tr>
    </w:tbl>
    <w:p w:rsidR="004D47B7" w:rsidRPr="00A63E83" w:rsidRDefault="004D47B7" w:rsidP="004D47B7">
      <w:pPr>
        <w:pStyle w:val="ac"/>
        <w:spacing w:before="0" w:beforeAutospacing="0" w:after="0" w:afterAutospacing="0"/>
        <w:ind w:firstLine="403"/>
        <w:rPr>
          <w:rFonts w:ascii="Times New Roman" w:hAnsi="Times New Roman" w:cs="Times New Roman"/>
          <w:sz w:val="20"/>
          <w:szCs w:val="20"/>
        </w:rPr>
      </w:pPr>
      <w:r w:rsidRPr="00A63E83">
        <w:rPr>
          <w:rFonts w:ascii="Times New Roman" w:hAnsi="Times New Roman" w:cs="Times New Roman"/>
          <w:sz w:val="20"/>
          <w:szCs w:val="20"/>
        </w:rPr>
        <w:t>* Тауарлардың толық сипаттамасы техникалық сипаттамада көрсетіледі</w:t>
      </w:r>
    </w:p>
    <w:p w:rsidR="008140A5" w:rsidRPr="00351AA3" w:rsidRDefault="008140A5" w:rsidP="008140A5">
      <w:pPr>
        <w:rPr>
          <w:rFonts w:eastAsia="Arial Unicode MS"/>
          <w:sz w:val="20"/>
          <w:szCs w:val="20"/>
        </w:rPr>
      </w:pPr>
    </w:p>
    <w:p w:rsidR="008140A5" w:rsidRPr="00351AA3" w:rsidRDefault="008140A5" w:rsidP="008140A5">
      <w:pPr>
        <w:rPr>
          <w:rFonts w:eastAsia="Arial Unicode MS"/>
          <w:sz w:val="20"/>
          <w:szCs w:val="20"/>
        </w:rPr>
      </w:pPr>
    </w:p>
    <w:p w:rsidR="00505F42" w:rsidRPr="00A63E83" w:rsidRDefault="00505F42" w:rsidP="00505F42">
      <w:pPr>
        <w:pStyle w:val="af3"/>
        <w:jc w:val="right"/>
        <w:rPr>
          <w:rFonts w:ascii="Times New Roman" w:hAnsi="Times New Roman"/>
          <w:sz w:val="20"/>
          <w:szCs w:val="20"/>
          <w:lang w:val="kk-KZ"/>
        </w:rPr>
      </w:pPr>
      <w:r w:rsidRPr="00A63E83">
        <w:rPr>
          <w:rFonts w:ascii="Times New Roman" w:hAnsi="Times New Roman"/>
          <w:sz w:val="20"/>
          <w:szCs w:val="20"/>
          <w:lang w:val="kk-KZ"/>
        </w:rPr>
        <w:t>Тендерлік құжаттамаға</w:t>
      </w:r>
    </w:p>
    <w:p w:rsidR="00505F42" w:rsidRPr="00A63E83" w:rsidRDefault="00505F42" w:rsidP="00505F42">
      <w:pPr>
        <w:pStyle w:val="af3"/>
        <w:jc w:val="right"/>
        <w:rPr>
          <w:rFonts w:ascii="Times New Roman" w:hAnsi="Times New Roman"/>
          <w:sz w:val="20"/>
          <w:szCs w:val="20"/>
          <w:lang w:val="kk-KZ"/>
        </w:rPr>
      </w:pPr>
      <w:r>
        <w:rPr>
          <w:rFonts w:ascii="Times New Roman" w:hAnsi="Times New Roman"/>
          <w:sz w:val="20"/>
          <w:szCs w:val="20"/>
          <w:lang w:val="kk-KZ"/>
        </w:rPr>
        <w:t>2</w:t>
      </w:r>
      <w:r w:rsidRPr="00A63E83">
        <w:rPr>
          <w:rFonts w:ascii="Times New Roman" w:hAnsi="Times New Roman"/>
          <w:sz w:val="20"/>
          <w:szCs w:val="20"/>
          <w:lang w:val="kk-KZ"/>
        </w:rPr>
        <w:t>-қосымша</w:t>
      </w:r>
    </w:p>
    <w:p w:rsidR="008140A5" w:rsidRPr="00351AA3" w:rsidRDefault="008140A5" w:rsidP="008140A5">
      <w:pPr>
        <w:pStyle w:val="af5"/>
        <w:ind w:left="1068"/>
        <w:rPr>
          <w:rFonts w:eastAsia="Calibri"/>
          <w:b/>
          <w:sz w:val="20"/>
          <w:szCs w:val="20"/>
        </w:rPr>
      </w:pPr>
    </w:p>
    <w:tbl>
      <w:tblPr>
        <w:tblW w:w="161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134"/>
        <w:gridCol w:w="12446"/>
      </w:tblGrid>
      <w:tr w:rsidR="00094967" w:rsidRPr="00351AA3" w:rsidTr="008140A5">
        <w:trPr>
          <w:trHeight w:val="390"/>
        </w:trPr>
        <w:tc>
          <w:tcPr>
            <w:tcW w:w="567" w:type="dxa"/>
            <w:tcBorders>
              <w:top w:val="single" w:sz="4" w:space="0" w:color="auto"/>
              <w:left w:val="single" w:sz="4" w:space="0" w:color="auto"/>
              <w:bottom w:val="single" w:sz="4" w:space="0" w:color="auto"/>
              <w:right w:val="single" w:sz="4" w:space="0" w:color="auto"/>
            </w:tcBorders>
            <w:vAlign w:val="center"/>
          </w:tcPr>
          <w:p w:rsidR="00094967" w:rsidRPr="00351AA3" w:rsidRDefault="00094967" w:rsidP="006D34EA">
            <w:pPr>
              <w:suppressAutoHyphens/>
              <w:ind w:right="-251" w:firstLine="34"/>
              <w:jc w:val="center"/>
              <w:rPr>
                <w:sz w:val="20"/>
                <w:szCs w:val="20"/>
              </w:rPr>
            </w:pPr>
          </w:p>
          <w:p w:rsidR="00094967" w:rsidRPr="00351AA3" w:rsidRDefault="00094967" w:rsidP="006D34EA">
            <w:pPr>
              <w:suppressAutoHyphens/>
              <w:ind w:right="-251" w:firstLine="34"/>
              <w:jc w:val="center"/>
              <w:rPr>
                <w:sz w:val="20"/>
                <w:szCs w:val="20"/>
              </w:rPr>
            </w:pPr>
            <w:r w:rsidRPr="00351AA3">
              <w:rPr>
                <w:sz w:val="20"/>
                <w:szCs w:val="20"/>
              </w:rPr>
              <w:t>№ лота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094967" w:rsidRPr="00351AA3" w:rsidRDefault="00094967" w:rsidP="003E5C3B">
            <w:pPr>
              <w:suppressAutoHyphens/>
              <w:jc w:val="center"/>
              <w:rPr>
                <w:b/>
                <w:sz w:val="20"/>
                <w:szCs w:val="20"/>
              </w:rPr>
            </w:pPr>
            <w:r>
              <w:rPr>
                <w:b/>
                <w:sz w:val="20"/>
                <w:szCs w:val="20"/>
              </w:rPr>
              <w:t>Тауар атауы</w:t>
            </w:r>
          </w:p>
        </w:tc>
        <w:tc>
          <w:tcPr>
            <w:tcW w:w="1134" w:type="dxa"/>
            <w:tcBorders>
              <w:top w:val="single" w:sz="4" w:space="0" w:color="auto"/>
              <w:left w:val="single" w:sz="4" w:space="0" w:color="auto"/>
              <w:bottom w:val="single" w:sz="4" w:space="0" w:color="auto"/>
              <w:right w:val="single" w:sz="4" w:space="0" w:color="auto"/>
            </w:tcBorders>
            <w:vAlign w:val="center"/>
          </w:tcPr>
          <w:p w:rsidR="00094967" w:rsidRDefault="00094967" w:rsidP="003E5C3B">
            <w:pPr>
              <w:suppressAutoHyphens/>
              <w:ind w:firstLine="33"/>
              <w:jc w:val="center"/>
              <w:rPr>
                <w:b/>
                <w:sz w:val="20"/>
                <w:szCs w:val="20"/>
              </w:rPr>
            </w:pPr>
            <w:r>
              <w:rPr>
                <w:b/>
                <w:sz w:val="20"/>
                <w:szCs w:val="20"/>
              </w:rPr>
              <w:t>Өлшем</w:t>
            </w:r>
          </w:p>
          <w:p w:rsidR="00094967" w:rsidRPr="005A12DB" w:rsidRDefault="00094967" w:rsidP="003E5C3B">
            <w:pPr>
              <w:suppressAutoHyphens/>
              <w:ind w:firstLine="33"/>
              <w:rPr>
                <w:b/>
                <w:sz w:val="20"/>
                <w:szCs w:val="20"/>
              </w:rPr>
            </w:pPr>
            <w:r>
              <w:rPr>
                <w:b/>
                <w:sz w:val="20"/>
                <w:szCs w:val="20"/>
              </w:rPr>
              <w:t>бірлігі</w:t>
            </w:r>
          </w:p>
          <w:p w:rsidR="00094967" w:rsidRPr="00351AA3" w:rsidRDefault="00094967" w:rsidP="003E5C3B">
            <w:pPr>
              <w:suppressAutoHyphens/>
              <w:jc w:val="center"/>
              <w:rPr>
                <w:b/>
                <w:sz w:val="20"/>
                <w:szCs w:val="20"/>
              </w:rPr>
            </w:pPr>
          </w:p>
        </w:tc>
        <w:tc>
          <w:tcPr>
            <w:tcW w:w="12446" w:type="dxa"/>
            <w:tcBorders>
              <w:top w:val="single" w:sz="4" w:space="0" w:color="auto"/>
              <w:left w:val="single" w:sz="4" w:space="0" w:color="auto"/>
              <w:bottom w:val="single" w:sz="4" w:space="0" w:color="auto"/>
              <w:right w:val="single" w:sz="4" w:space="0" w:color="auto"/>
            </w:tcBorders>
            <w:vAlign w:val="center"/>
            <w:hideMark/>
          </w:tcPr>
          <w:p w:rsidR="00094967" w:rsidRPr="00351AA3" w:rsidRDefault="00094967" w:rsidP="003E5C3B">
            <w:pPr>
              <w:suppressAutoHyphens/>
              <w:jc w:val="center"/>
              <w:rPr>
                <w:b/>
                <w:sz w:val="20"/>
                <w:szCs w:val="20"/>
              </w:rPr>
            </w:pPr>
            <w:r>
              <w:rPr>
                <w:b/>
                <w:sz w:val="20"/>
                <w:szCs w:val="20"/>
              </w:rPr>
              <w:t>Техникалық ерекшелік</w:t>
            </w:r>
          </w:p>
          <w:p w:rsidR="00094967" w:rsidRPr="00351AA3" w:rsidRDefault="00094967" w:rsidP="003E5C3B">
            <w:pPr>
              <w:suppressAutoHyphens/>
              <w:jc w:val="center"/>
              <w:rPr>
                <w:b/>
                <w:sz w:val="20"/>
                <w:szCs w:val="20"/>
              </w:rPr>
            </w:pPr>
          </w:p>
        </w:tc>
      </w:tr>
      <w:tr w:rsidR="008140A5" w:rsidRPr="00351AA3" w:rsidTr="008140A5">
        <w:trPr>
          <w:trHeight w:val="164"/>
        </w:trPr>
        <w:tc>
          <w:tcPr>
            <w:tcW w:w="567" w:type="dxa"/>
            <w:tcBorders>
              <w:top w:val="single" w:sz="4" w:space="0" w:color="auto"/>
              <w:left w:val="single" w:sz="4" w:space="0" w:color="auto"/>
              <w:bottom w:val="single" w:sz="4" w:space="0" w:color="auto"/>
              <w:right w:val="single" w:sz="4" w:space="0" w:color="auto"/>
            </w:tcBorders>
            <w:vAlign w:val="center"/>
            <w:hideMark/>
          </w:tcPr>
          <w:p w:rsidR="008140A5" w:rsidRPr="00351AA3" w:rsidRDefault="008140A5" w:rsidP="006D34EA">
            <w:pPr>
              <w:pStyle w:val="af5"/>
              <w:ind w:left="0" w:right="-251" w:firstLine="34"/>
              <w:jc w:val="both"/>
              <w:rPr>
                <w:rFonts w:eastAsia="Calibri"/>
                <w:sz w:val="20"/>
                <w:szCs w:val="20"/>
              </w:rPr>
            </w:pPr>
            <w:r w:rsidRPr="00351AA3">
              <w:rPr>
                <w:rFonts w:eastAsia="Calibri"/>
                <w:sz w:val="20"/>
                <w:szCs w:val="20"/>
              </w:rPr>
              <w:t>170</w:t>
            </w:r>
          </w:p>
        </w:tc>
        <w:tc>
          <w:tcPr>
            <w:tcW w:w="1985" w:type="dxa"/>
            <w:tcBorders>
              <w:left w:val="single" w:sz="4" w:space="0" w:color="auto"/>
            </w:tcBorders>
            <w:vAlign w:val="center"/>
          </w:tcPr>
          <w:p w:rsidR="008140A5" w:rsidRPr="00351AA3" w:rsidRDefault="008140A5" w:rsidP="008140A5">
            <w:pPr>
              <w:pStyle w:val="af5"/>
              <w:ind w:left="0"/>
              <w:jc w:val="both"/>
              <w:rPr>
                <w:rFonts w:eastAsia="Calibri"/>
                <w:sz w:val="20"/>
                <w:szCs w:val="20"/>
              </w:rPr>
            </w:pPr>
            <w:r w:rsidRPr="00351AA3">
              <w:rPr>
                <w:rFonts w:eastAsia="Calibri"/>
                <w:sz w:val="20"/>
                <w:szCs w:val="20"/>
              </w:rPr>
              <w:t>Дилюент Изотонический разбовитель (20L*1)</w:t>
            </w:r>
          </w:p>
        </w:tc>
        <w:tc>
          <w:tcPr>
            <w:tcW w:w="1134" w:type="dxa"/>
            <w:tcBorders>
              <w:left w:val="single" w:sz="4" w:space="0" w:color="auto"/>
            </w:tcBorders>
            <w:vAlign w:val="center"/>
          </w:tcPr>
          <w:p w:rsidR="008140A5" w:rsidRPr="00351AA3" w:rsidRDefault="008140A5" w:rsidP="00505F42">
            <w:pPr>
              <w:pStyle w:val="af5"/>
              <w:ind w:left="0" w:firstLine="34"/>
              <w:jc w:val="both"/>
              <w:rPr>
                <w:rFonts w:eastAsia="Calibri"/>
                <w:sz w:val="20"/>
                <w:szCs w:val="20"/>
              </w:rPr>
            </w:pPr>
            <w:r w:rsidRPr="00351AA3">
              <w:rPr>
                <w:rFonts w:eastAsia="Calibri"/>
                <w:sz w:val="20"/>
                <w:szCs w:val="20"/>
              </w:rPr>
              <w:t>упаковка</w:t>
            </w:r>
          </w:p>
        </w:tc>
        <w:tc>
          <w:tcPr>
            <w:tcW w:w="12446" w:type="dxa"/>
          </w:tcPr>
          <w:p w:rsidR="008140A5" w:rsidRPr="00351AA3" w:rsidRDefault="008140A5" w:rsidP="008140A5">
            <w:pPr>
              <w:jc w:val="both"/>
              <w:rPr>
                <w:sz w:val="20"/>
                <w:szCs w:val="20"/>
              </w:rPr>
            </w:pPr>
            <w:r w:rsidRPr="00351AA3">
              <w:rPr>
                <w:sz w:val="20"/>
                <w:szCs w:val="20"/>
              </w:rPr>
              <w:t>Реагент - Изотонический разбавитель для гематологического анализатора ВС-5000 закрытого типа. Канистры по 20 литров. Содержит оригинальный штрих код «Shenzhen Mindray Bio-medical Electronics Co., Ltd». Изотонический раствор для разведения крови, канистра 20 литров. Разбавляющий раствор используется для подсчета, дифференцирования по величине клеток крови, дифференцирования WBC, определения гемоглобина на гематологических анализаторах «Mindray». Специальный разбавитель, предназначенный для разведения цельной крови при подсчете форменных элементов. В составе не должно содержаться никаких вредных веществ. Наличие специальных антибактериальных присадок должно позволять использовать данный разбавитель в течение всего срока хранения, указанного на упаковке. Объем упаковки не менее 20 литров. Упаковка содержит специальный штриховой код совместимый со считывателем штрих кода закрытой системы для автоматического ввода параметров в память прибора.</w:t>
            </w:r>
          </w:p>
          <w:p w:rsidR="008140A5" w:rsidRPr="00351AA3" w:rsidRDefault="008140A5" w:rsidP="008140A5">
            <w:pPr>
              <w:jc w:val="both"/>
              <w:rPr>
                <w:sz w:val="20"/>
                <w:szCs w:val="20"/>
                <w:highlight w:val="yellow"/>
              </w:rPr>
            </w:pPr>
          </w:p>
        </w:tc>
      </w:tr>
      <w:tr w:rsidR="008140A5" w:rsidRPr="00351AA3" w:rsidTr="008140A5">
        <w:trPr>
          <w:trHeight w:val="281"/>
        </w:trPr>
        <w:tc>
          <w:tcPr>
            <w:tcW w:w="567" w:type="dxa"/>
            <w:tcBorders>
              <w:top w:val="single" w:sz="4" w:space="0" w:color="auto"/>
              <w:left w:val="single" w:sz="4" w:space="0" w:color="auto"/>
              <w:bottom w:val="single" w:sz="4" w:space="0" w:color="auto"/>
              <w:right w:val="single" w:sz="4" w:space="0" w:color="auto"/>
            </w:tcBorders>
            <w:vAlign w:val="center"/>
            <w:hideMark/>
          </w:tcPr>
          <w:p w:rsidR="008140A5" w:rsidRPr="00351AA3" w:rsidRDefault="008140A5" w:rsidP="006D34EA">
            <w:pPr>
              <w:pStyle w:val="af5"/>
              <w:ind w:left="0" w:right="-251" w:firstLine="34"/>
              <w:jc w:val="both"/>
              <w:rPr>
                <w:rFonts w:eastAsia="Calibri"/>
                <w:sz w:val="20"/>
                <w:szCs w:val="20"/>
              </w:rPr>
            </w:pPr>
            <w:r w:rsidRPr="00351AA3">
              <w:rPr>
                <w:rFonts w:eastAsia="Calibri"/>
                <w:sz w:val="20"/>
                <w:szCs w:val="20"/>
              </w:rPr>
              <w:t>171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8140A5">
            <w:pPr>
              <w:pStyle w:val="af5"/>
              <w:ind w:left="0"/>
              <w:jc w:val="both"/>
              <w:rPr>
                <w:rFonts w:eastAsia="Calibri"/>
                <w:sz w:val="20"/>
                <w:szCs w:val="20"/>
              </w:rPr>
            </w:pPr>
            <w:r w:rsidRPr="00351AA3">
              <w:rPr>
                <w:rFonts w:eastAsia="Calibri"/>
                <w:sz w:val="20"/>
                <w:szCs w:val="20"/>
              </w:rPr>
              <w:t>Лизирующий раствор( 500mL)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505F42">
            <w:pPr>
              <w:pStyle w:val="af5"/>
              <w:ind w:left="0" w:firstLine="34"/>
              <w:jc w:val="both"/>
              <w:rPr>
                <w:rFonts w:eastAsia="Calibri"/>
                <w:sz w:val="20"/>
                <w:szCs w:val="20"/>
              </w:rPr>
            </w:pPr>
            <w:r w:rsidRPr="00351AA3">
              <w:rPr>
                <w:rFonts w:eastAsia="Calibri"/>
                <w:sz w:val="20"/>
                <w:szCs w:val="20"/>
              </w:rPr>
              <w:t>флакон</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8140A5">
            <w:pPr>
              <w:jc w:val="both"/>
              <w:rPr>
                <w:sz w:val="20"/>
                <w:szCs w:val="20"/>
              </w:rPr>
            </w:pPr>
            <w:r w:rsidRPr="00351AA3">
              <w:rPr>
                <w:sz w:val="20"/>
                <w:szCs w:val="20"/>
              </w:rPr>
              <w:t xml:space="preserve"> </w:t>
            </w:r>
          </w:p>
          <w:p w:rsidR="008140A5" w:rsidRPr="00351AA3" w:rsidRDefault="008140A5" w:rsidP="008140A5">
            <w:pPr>
              <w:jc w:val="both"/>
              <w:rPr>
                <w:sz w:val="20"/>
                <w:szCs w:val="20"/>
              </w:rPr>
            </w:pPr>
            <w:r w:rsidRPr="00351AA3">
              <w:rPr>
                <w:sz w:val="20"/>
                <w:szCs w:val="20"/>
              </w:rPr>
              <w:t>Реагент - Лизирующий раствор для гематологического анализатора ВС-5000 закрытого типа. Флаконы по 500 мл. Содержит оригинальный штрих код «Shenzhen Mindray Bio-medical Electronics Co., Ltd».  Лизирующий раствор для определения  WBC и дифференцирования WBC  крови на гематологических анализаторах «Mindray».   Раствор для дифференцировки лейкоцитов, эритроцитов и гемоглобина, при добавлении и разведении крови приводит к лизису эритроцитов и в то же время сохраняет лейкоциты. Бутыль 500 мл. Специальный жидкий реагент, предназначенный для лизирования эритроцитов при подсчете гемоглобина. В составе не должны содержаться цианиды и азиды. Флакон должен быть маркирован специальным штриховым кодом совместимым со считывателем для закрытой системы. Объем флакона не менее 500мл. Упаковка содержит специальный штриховой код совместимый со считывателем для закрытой системы для автоматического ввода параметров в память прибора.</w:t>
            </w:r>
          </w:p>
          <w:p w:rsidR="008140A5" w:rsidRPr="00351AA3" w:rsidRDefault="008140A5" w:rsidP="008140A5">
            <w:pPr>
              <w:jc w:val="both"/>
              <w:rPr>
                <w:sz w:val="20"/>
                <w:szCs w:val="20"/>
                <w:highlight w:val="yellow"/>
              </w:rPr>
            </w:pPr>
          </w:p>
        </w:tc>
      </w:tr>
      <w:tr w:rsidR="008140A5" w:rsidRPr="00351AA3" w:rsidTr="008140A5">
        <w:trPr>
          <w:trHeight w:val="281"/>
        </w:trPr>
        <w:tc>
          <w:tcPr>
            <w:tcW w:w="567" w:type="dxa"/>
            <w:tcBorders>
              <w:top w:val="single" w:sz="4" w:space="0" w:color="auto"/>
              <w:left w:val="single" w:sz="4" w:space="0" w:color="auto"/>
              <w:bottom w:val="single" w:sz="4" w:space="0" w:color="auto"/>
              <w:right w:val="single" w:sz="4" w:space="0" w:color="auto"/>
            </w:tcBorders>
            <w:vAlign w:val="center"/>
          </w:tcPr>
          <w:p w:rsidR="008140A5" w:rsidRPr="00351AA3" w:rsidRDefault="008140A5" w:rsidP="006D34EA">
            <w:pPr>
              <w:pStyle w:val="af5"/>
              <w:ind w:left="0" w:right="-251" w:firstLine="34"/>
              <w:jc w:val="both"/>
              <w:rPr>
                <w:rFonts w:eastAsia="Calibri"/>
                <w:sz w:val="20"/>
                <w:szCs w:val="20"/>
              </w:rPr>
            </w:pPr>
            <w:r w:rsidRPr="00351AA3">
              <w:rPr>
                <w:rFonts w:eastAsia="Calibri"/>
                <w:sz w:val="20"/>
                <w:szCs w:val="20"/>
              </w:rPr>
              <w:t>172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8140A5">
            <w:pPr>
              <w:pStyle w:val="af5"/>
              <w:ind w:left="0"/>
              <w:jc w:val="both"/>
              <w:rPr>
                <w:rFonts w:eastAsia="Calibri"/>
                <w:sz w:val="20"/>
                <w:szCs w:val="20"/>
              </w:rPr>
            </w:pPr>
            <w:r w:rsidRPr="00351AA3">
              <w:rPr>
                <w:rFonts w:eastAsia="Calibri"/>
                <w:sz w:val="20"/>
                <w:szCs w:val="20"/>
              </w:rPr>
              <w:t>Лизирующий раствор (100mL*4)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505F42">
            <w:pPr>
              <w:pStyle w:val="af5"/>
              <w:ind w:left="0" w:firstLine="34"/>
              <w:jc w:val="both"/>
              <w:rPr>
                <w:rFonts w:eastAsia="Calibri"/>
                <w:sz w:val="20"/>
                <w:szCs w:val="20"/>
              </w:rPr>
            </w:pPr>
            <w:r w:rsidRPr="00351AA3">
              <w:rPr>
                <w:rFonts w:eastAsia="Calibri"/>
                <w:sz w:val="20"/>
                <w:szCs w:val="20"/>
              </w:rPr>
              <w:t>флакон</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8140A5">
            <w:pPr>
              <w:jc w:val="both"/>
              <w:rPr>
                <w:sz w:val="20"/>
                <w:szCs w:val="20"/>
              </w:rPr>
            </w:pPr>
            <w:r w:rsidRPr="00351AA3">
              <w:rPr>
                <w:sz w:val="20"/>
                <w:szCs w:val="20"/>
              </w:rPr>
              <w:t xml:space="preserve"> </w:t>
            </w:r>
          </w:p>
          <w:p w:rsidR="008140A5" w:rsidRPr="00351AA3" w:rsidRDefault="008140A5" w:rsidP="008140A5">
            <w:pPr>
              <w:jc w:val="both"/>
              <w:rPr>
                <w:sz w:val="20"/>
                <w:szCs w:val="20"/>
              </w:rPr>
            </w:pPr>
            <w:r w:rsidRPr="00351AA3">
              <w:rPr>
                <w:sz w:val="20"/>
                <w:szCs w:val="20"/>
              </w:rPr>
              <w:t>Реагент - Лизирующий раствор для гематологического анализатора ВС-5000 закрытого типа. Флаконы по 100 милилитров. Содержит оригинальный штрих код «Shenzhen Mindray Bio-medical Electronics Co., Ltd». Лизирующий раствор для определения  HGB и дифференцирования RBC и РLT  крови на гематологических анализаторах «Mindray».  В составе не должны содержаться цианиды и азиды. Флакон должен быть маркирован специальным штриховым кодом совместимым со считывателем для закрытой системы. Объем флакона не менее 100мл. В составе не должно содержаться никаких вредных веществ. Объем упаковки не менее 100 милилитров. Упаковка содержит специальный штриховой код совместимый со считывателем для закрытой системы для автоматического ввода параметров в память прибора.</w:t>
            </w:r>
          </w:p>
          <w:p w:rsidR="008140A5" w:rsidRPr="00351AA3" w:rsidRDefault="008140A5" w:rsidP="008140A5">
            <w:pPr>
              <w:jc w:val="both"/>
              <w:rPr>
                <w:sz w:val="20"/>
                <w:szCs w:val="20"/>
                <w:highlight w:val="yellow"/>
              </w:rPr>
            </w:pPr>
          </w:p>
        </w:tc>
      </w:tr>
      <w:tr w:rsidR="008140A5" w:rsidRPr="00351AA3" w:rsidTr="008140A5">
        <w:trPr>
          <w:trHeight w:val="281"/>
        </w:trPr>
        <w:tc>
          <w:tcPr>
            <w:tcW w:w="567" w:type="dxa"/>
            <w:tcBorders>
              <w:top w:val="single" w:sz="4" w:space="0" w:color="auto"/>
              <w:left w:val="single" w:sz="4" w:space="0" w:color="auto"/>
              <w:bottom w:val="single" w:sz="4" w:space="0" w:color="auto"/>
              <w:right w:val="single" w:sz="4" w:space="0" w:color="auto"/>
            </w:tcBorders>
            <w:vAlign w:val="center"/>
          </w:tcPr>
          <w:p w:rsidR="008140A5" w:rsidRPr="00351AA3" w:rsidRDefault="008140A5" w:rsidP="006D34EA">
            <w:pPr>
              <w:pStyle w:val="af5"/>
              <w:ind w:left="0" w:right="-251" w:firstLine="34"/>
              <w:jc w:val="both"/>
              <w:rPr>
                <w:rFonts w:eastAsia="Calibri"/>
                <w:sz w:val="20"/>
                <w:szCs w:val="20"/>
              </w:rPr>
            </w:pPr>
            <w:r w:rsidRPr="00351AA3">
              <w:rPr>
                <w:rFonts w:eastAsia="Calibri"/>
                <w:sz w:val="20"/>
                <w:szCs w:val="20"/>
              </w:rPr>
              <w:lastRenderedPageBreak/>
              <w:t>173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8140A5">
            <w:pPr>
              <w:pStyle w:val="af5"/>
              <w:ind w:left="0"/>
              <w:jc w:val="both"/>
              <w:rPr>
                <w:rFonts w:eastAsia="Calibri"/>
                <w:sz w:val="20"/>
                <w:szCs w:val="20"/>
              </w:rPr>
            </w:pPr>
            <w:r w:rsidRPr="00351AA3">
              <w:rPr>
                <w:rFonts w:eastAsia="Calibri"/>
                <w:sz w:val="20"/>
                <w:szCs w:val="20"/>
              </w:rPr>
              <w:t>Чистящий раствор М-30Р (50мл)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505F42">
            <w:pPr>
              <w:pStyle w:val="af5"/>
              <w:ind w:left="0" w:firstLine="34"/>
              <w:jc w:val="both"/>
              <w:rPr>
                <w:rFonts w:eastAsia="Calibri"/>
                <w:sz w:val="20"/>
                <w:szCs w:val="20"/>
              </w:rPr>
            </w:pPr>
            <w:r w:rsidRPr="00351AA3">
              <w:rPr>
                <w:rFonts w:eastAsia="Calibri"/>
                <w:sz w:val="20"/>
                <w:szCs w:val="20"/>
              </w:rPr>
              <w:t>флакон</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8140A5">
            <w:pPr>
              <w:rPr>
                <w:sz w:val="20"/>
                <w:szCs w:val="20"/>
              </w:rPr>
            </w:pPr>
            <w:r w:rsidRPr="00351AA3">
              <w:rPr>
                <w:sz w:val="20"/>
                <w:szCs w:val="20"/>
              </w:rPr>
              <w:t>Раствор для жесткой очистки от белков и других веществ. Применяется для очистки счетных апертур. Универсальный чистящий реагент, предназначенный для одновременной очистки счетных камер и трубопроводов от органических и неорганических загрязнений. Реагент не должен оказывать на очищаемые элементы коррозийного, окисляющего воздействия, а также должен легко вымываться. Каждый флакон по 17мл. Данная фасовка предназначена для удобства и совместимости с длиной аспирационного зонда при проведении процедуры очистки анализатора. Упаковка содержит специальный штриховой код совместимый со считывателем для закрытой системы, для автоматического ввода параметров в память прибора. Для очистки гидравлической части гематологического анализатора при засорениях.</w:t>
            </w:r>
          </w:p>
          <w:p w:rsidR="008140A5" w:rsidRPr="00351AA3" w:rsidRDefault="008140A5" w:rsidP="008140A5">
            <w:pPr>
              <w:rPr>
                <w:sz w:val="20"/>
                <w:szCs w:val="20"/>
                <w:highlight w:val="yellow"/>
              </w:rPr>
            </w:pPr>
          </w:p>
        </w:tc>
      </w:tr>
      <w:tr w:rsidR="008140A5" w:rsidRPr="00351AA3" w:rsidTr="008140A5">
        <w:trPr>
          <w:trHeight w:val="281"/>
        </w:trPr>
        <w:tc>
          <w:tcPr>
            <w:tcW w:w="567" w:type="dxa"/>
            <w:tcBorders>
              <w:top w:val="single" w:sz="4" w:space="0" w:color="auto"/>
              <w:left w:val="single" w:sz="4" w:space="0" w:color="auto"/>
              <w:bottom w:val="single" w:sz="4" w:space="0" w:color="auto"/>
              <w:right w:val="single" w:sz="4" w:space="0" w:color="auto"/>
            </w:tcBorders>
            <w:vAlign w:val="center"/>
          </w:tcPr>
          <w:p w:rsidR="008140A5" w:rsidRPr="00351AA3" w:rsidRDefault="008140A5" w:rsidP="006D34EA">
            <w:pPr>
              <w:pStyle w:val="af5"/>
              <w:ind w:left="0" w:right="-251" w:firstLine="34"/>
              <w:jc w:val="both"/>
              <w:rPr>
                <w:rFonts w:eastAsia="Calibri"/>
                <w:sz w:val="20"/>
                <w:szCs w:val="20"/>
              </w:rPr>
            </w:pPr>
            <w:r w:rsidRPr="00351AA3">
              <w:rPr>
                <w:rFonts w:eastAsia="Calibri"/>
                <w:sz w:val="20"/>
                <w:szCs w:val="20"/>
              </w:rPr>
              <w:t>174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8140A5">
            <w:pPr>
              <w:pStyle w:val="af5"/>
              <w:ind w:left="0"/>
              <w:jc w:val="both"/>
              <w:rPr>
                <w:rFonts w:eastAsia="Calibri"/>
                <w:sz w:val="20"/>
                <w:szCs w:val="20"/>
              </w:rPr>
            </w:pPr>
            <w:r w:rsidRPr="00351AA3">
              <w:rPr>
                <w:rFonts w:eastAsia="Calibri"/>
                <w:sz w:val="20"/>
                <w:szCs w:val="20"/>
              </w:rPr>
              <w:t>QC (контрольная кровь) ВС 55 ,3*3, 5мл (L,N,H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505F42">
            <w:pPr>
              <w:pStyle w:val="af5"/>
              <w:ind w:left="0" w:firstLine="34"/>
              <w:jc w:val="both"/>
              <w:rPr>
                <w:rFonts w:eastAsia="Calibri"/>
                <w:sz w:val="20"/>
                <w:szCs w:val="20"/>
              </w:rPr>
            </w:pPr>
            <w:r w:rsidRPr="00351AA3">
              <w:rPr>
                <w:rFonts w:eastAsia="Calibri"/>
                <w:sz w:val="20"/>
                <w:szCs w:val="20"/>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8140A5">
            <w:pPr>
              <w:rPr>
                <w:sz w:val="20"/>
                <w:szCs w:val="20"/>
              </w:rPr>
            </w:pPr>
            <w:r w:rsidRPr="00351AA3">
              <w:rPr>
                <w:sz w:val="20"/>
                <w:szCs w:val="20"/>
              </w:rPr>
              <w:t>Набор контрольных растворов для гематологического анализатора ВС-5000 закрытого типа. 3 флакона по 3,3 мл. Для контроля точности измерения гематологического анализатора. Три флакона: 1 с низким содержанием клеток, 1 со средним содержанием клеток, 1 с высоким содержанием клеток. Производитель «Shenzhen Mindray Bio-Medical Electronics Co., Ltd».  Китай.  Суспензия с взвешенными форменными элементами, для контроля качества гематологических анализаторов. Набор контрольных растворов предназначен для ежедневного проведения внутрилабораторного контроля точности измерений на приборах, использующих в работе базовые реагенты. Набор должен состоять из 3 флаконов, емкостью не менее 3 мл каждый. Контрольные растворы предоставляют проверенные контрольные данные не менее чем по пяти популяциям лейкоцитов плюс дополнительные аналитические параметры, относящиеся к трех вершинной кривой распределения лейкоцитов, эритроцитов и тромбоцитов.   Наличие аттестованных референтных параметров соответствующих низким, нормальным и высоким показателям, указанным во вкладыше, который прилагается к набору. Упаковка содержит специальный штриховой код совместимый со считывателем для закрытой системы, для автоматического ввода референтных параметров в память прибора.</w:t>
            </w:r>
          </w:p>
        </w:tc>
      </w:tr>
    </w:tbl>
    <w:p w:rsidR="008140A5" w:rsidRPr="00351AA3" w:rsidRDefault="008140A5" w:rsidP="008140A5">
      <w:pPr>
        <w:jc w:val="center"/>
        <w:rPr>
          <w:b/>
          <w:sz w:val="20"/>
          <w:szCs w:val="20"/>
        </w:rPr>
      </w:pPr>
    </w:p>
    <w:p w:rsidR="008140A5" w:rsidRPr="00351AA3" w:rsidRDefault="008140A5" w:rsidP="008140A5">
      <w:pPr>
        <w:suppressAutoHyphens/>
        <w:jc w:val="right"/>
        <w:rPr>
          <w:sz w:val="20"/>
          <w:szCs w:val="20"/>
        </w:rPr>
      </w:pPr>
    </w:p>
    <w:p w:rsidR="008140A5" w:rsidRPr="00351AA3" w:rsidRDefault="008140A5" w:rsidP="008140A5">
      <w:pPr>
        <w:suppressAutoHyphens/>
        <w:jc w:val="right"/>
        <w:rPr>
          <w:sz w:val="20"/>
          <w:szCs w:val="20"/>
        </w:rPr>
      </w:pPr>
    </w:p>
    <w:p w:rsidR="008140A5" w:rsidRPr="00351AA3" w:rsidRDefault="008140A5" w:rsidP="008140A5">
      <w:pPr>
        <w:suppressAutoHyphens/>
        <w:jc w:val="right"/>
        <w:rPr>
          <w:sz w:val="20"/>
          <w:szCs w:val="20"/>
        </w:rPr>
      </w:pPr>
    </w:p>
    <w:p w:rsidR="00505F42" w:rsidRPr="00A63E83" w:rsidRDefault="00505F42" w:rsidP="00505F42">
      <w:pPr>
        <w:pStyle w:val="af3"/>
        <w:jc w:val="right"/>
        <w:rPr>
          <w:rFonts w:ascii="Times New Roman" w:hAnsi="Times New Roman"/>
          <w:sz w:val="20"/>
          <w:szCs w:val="20"/>
          <w:lang w:val="kk-KZ"/>
        </w:rPr>
      </w:pPr>
      <w:r w:rsidRPr="00A63E83">
        <w:rPr>
          <w:rFonts w:ascii="Times New Roman" w:hAnsi="Times New Roman"/>
          <w:sz w:val="20"/>
          <w:szCs w:val="20"/>
          <w:lang w:val="kk-KZ"/>
        </w:rPr>
        <w:t>Тендерлік құжаттамаға</w:t>
      </w:r>
    </w:p>
    <w:p w:rsidR="00505F42" w:rsidRPr="00A63E83" w:rsidRDefault="00505F42" w:rsidP="00505F42">
      <w:pPr>
        <w:pStyle w:val="af3"/>
        <w:jc w:val="right"/>
        <w:rPr>
          <w:rFonts w:ascii="Times New Roman" w:hAnsi="Times New Roman"/>
          <w:sz w:val="20"/>
          <w:szCs w:val="20"/>
          <w:lang w:val="kk-KZ"/>
        </w:rPr>
      </w:pPr>
      <w:r w:rsidRPr="00A63E83">
        <w:rPr>
          <w:rFonts w:ascii="Times New Roman" w:hAnsi="Times New Roman"/>
          <w:sz w:val="20"/>
          <w:szCs w:val="20"/>
          <w:lang w:val="kk-KZ"/>
        </w:rPr>
        <w:t>1-қосымша</w:t>
      </w:r>
    </w:p>
    <w:p w:rsidR="003A24DA" w:rsidRPr="003A24DA" w:rsidRDefault="003A24DA" w:rsidP="008140A5">
      <w:pPr>
        <w:pStyle w:val="af5"/>
        <w:ind w:left="1068"/>
        <w:rPr>
          <w:b/>
          <w:sz w:val="20"/>
          <w:szCs w:val="20"/>
        </w:rPr>
      </w:pPr>
      <w:r w:rsidRPr="003A24DA">
        <w:rPr>
          <w:b/>
          <w:sz w:val="20"/>
          <w:szCs w:val="20"/>
        </w:rPr>
        <w:t>Иммунохимиялық анализаторлары үшін реагенттер:</w:t>
      </w:r>
    </w:p>
    <w:p w:rsidR="003A24DA" w:rsidRPr="003A24DA" w:rsidRDefault="003A24DA" w:rsidP="003A24DA">
      <w:pPr>
        <w:pBdr>
          <w:top w:val="single" w:sz="4" w:space="1" w:color="auto"/>
          <w:left w:val="single" w:sz="4" w:space="8" w:color="auto"/>
          <w:bottom w:val="single" w:sz="4" w:space="1" w:color="auto"/>
          <w:right w:val="single" w:sz="4" w:space="4" w:color="auto"/>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bCs/>
          <w:color w:val="1F1F1F"/>
          <w:sz w:val="20"/>
          <w:szCs w:val="20"/>
        </w:rPr>
      </w:pPr>
      <w:r w:rsidRPr="003A24DA">
        <w:rPr>
          <w:bCs/>
          <w:color w:val="1F1F1F"/>
          <w:sz w:val="20"/>
          <w:szCs w:val="20"/>
        </w:rPr>
        <w:t xml:space="preserve">1. </w:t>
      </w:r>
      <w:r w:rsidRPr="003A24DA">
        <w:rPr>
          <w:b/>
          <w:bCs/>
          <w:color w:val="1F1F1F"/>
          <w:sz w:val="20"/>
          <w:szCs w:val="20"/>
        </w:rPr>
        <w:t>MAGLUMI 800 автоматты иммунохимиялық анализаторы үшін:</w:t>
      </w:r>
    </w:p>
    <w:p w:rsidR="008140A5" w:rsidRPr="00351AA3" w:rsidRDefault="008140A5" w:rsidP="008140A5">
      <w:pPr>
        <w:tabs>
          <w:tab w:val="left" w:pos="1980"/>
        </w:tabs>
        <w:rPr>
          <w:rFonts w:ascii="Times New Roman CYR" w:hAnsi="Times New Roman CYR" w:cs="Times New Roman CYR"/>
          <w:sz w:val="20"/>
          <w:szCs w:val="20"/>
        </w:rPr>
      </w:pPr>
    </w:p>
    <w:tbl>
      <w:tblPr>
        <w:tblW w:w="1596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3544"/>
        <w:gridCol w:w="1417"/>
        <w:gridCol w:w="993"/>
        <w:gridCol w:w="1275"/>
        <w:gridCol w:w="1985"/>
        <w:gridCol w:w="1984"/>
        <w:gridCol w:w="993"/>
        <w:gridCol w:w="1417"/>
        <w:gridCol w:w="1672"/>
      </w:tblGrid>
      <w:tr w:rsidR="00FB2669" w:rsidRPr="00351AA3" w:rsidTr="003B629A">
        <w:trPr>
          <w:trHeight w:val="1287"/>
        </w:trPr>
        <w:tc>
          <w:tcPr>
            <w:tcW w:w="681" w:type="dxa"/>
            <w:vAlign w:val="center"/>
          </w:tcPr>
          <w:p w:rsidR="00FB2669" w:rsidRPr="00351AA3" w:rsidRDefault="00FB2669" w:rsidP="003B629A">
            <w:pPr>
              <w:ind w:left="34" w:hanging="29"/>
              <w:jc w:val="center"/>
              <w:rPr>
                <w:b/>
                <w:sz w:val="20"/>
                <w:szCs w:val="20"/>
              </w:rPr>
            </w:pPr>
            <w:r w:rsidRPr="00351AA3">
              <w:rPr>
                <w:b/>
                <w:sz w:val="20"/>
                <w:szCs w:val="20"/>
              </w:rPr>
              <w:t>№ лот</w:t>
            </w:r>
          </w:p>
        </w:tc>
        <w:tc>
          <w:tcPr>
            <w:tcW w:w="3544" w:type="dxa"/>
            <w:vAlign w:val="center"/>
          </w:tcPr>
          <w:p w:rsidR="00FB2669" w:rsidRPr="00351AA3" w:rsidRDefault="00FB2669" w:rsidP="003B629A">
            <w:pPr>
              <w:ind w:left="34"/>
              <w:jc w:val="center"/>
              <w:rPr>
                <w:b/>
                <w:sz w:val="20"/>
                <w:szCs w:val="20"/>
              </w:rPr>
            </w:pPr>
            <w:r w:rsidRPr="00183598">
              <w:rPr>
                <w:b/>
                <w:sz w:val="20"/>
                <w:szCs w:val="20"/>
              </w:rPr>
              <w:t>Лоттың атауы</w:t>
            </w:r>
          </w:p>
        </w:tc>
        <w:tc>
          <w:tcPr>
            <w:tcW w:w="1417" w:type="dxa"/>
            <w:vAlign w:val="center"/>
          </w:tcPr>
          <w:p w:rsidR="00FB2669" w:rsidRPr="00183598" w:rsidRDefault="00FB2669" w:rsidP="003B629A">
            <w:pPr>
              <w:jc w:val="center"/>
              <w:rPr>
                <w:b/>
                <w:sz w:val="20"/>
                <w:szCs w:val="20"/>
              </w:rPr>
            </w:pPr>
            <w:r w:rsidRPr="00183598">
              <w:rPr>
                <w:b/>
                <w:sz w:val="20"/>
                <w:szCs w:val="20"/>
              </w:rPr>
              <w:t>Өлшем бірлігі</w:t>
            </w:r>
          </w:p>
        </w:tc>
        <w:tc>
          <w:tcPr>
            <w:tcW w:w="993" w:type="dxa"/>
            <w:vAlign w:val="center"/>
          </w:tcPr>
          <w:p w:rsidR="00FB2669" w:rsidRPr="00183598" w:rsidRDefault="00FB2669" w:rsidP="003B629A">
            <w:pPr>
              <w:ind w:firstLine="34"/>
              <w:rPr>
                <w:b/>
                <w:sz w:val="20"/>
                <w:szCs w:val="20"/>
              </w:rPr>
            </w:pPr>
            <w:r w:rsidRPr="00183598">
              <w:rPr>
                <w:b/>
                <w:sz w:val="20"/>
                <w:szCs w:val="20"/>
              </w:rPr>
              <w:t xml:space="preserve">Саны </w:t>
            </w:r>
          </w:p>
        </w:tc>
        <w:tc>
          <w:tcPr>
            <w:tcW w:w="1275" w:type="dxa"/>
            <w:vAlign w:val="center"/>
          </w:tcPr>
          <w:p w:rsidR="00FB2669" w:rsidRPr="00183598" w:rsidRDefault="00FB2669" w:rsidP="003B629A">
            <w:pPr>
              <w:ind w:firstLine="33"/>
              <w:rPr>
                <w:b/>
                <w:sz w:val="20"/>
                <w:szCs w:val="20"/>
              </w:rPr>
            </w:pPr>
            <w:r w:rsidRPr="00183598">
              <w:rPr>
                <w:b/>
                <w:sz w:val="20"/>
                <w:szCs w:val="20"/>
              </w:rPr>
              <w:t xml:space="preserve">Жеткізу шарттары </w:t>
            </w:r>
          </w:p>
        </w:tc>
        <w:tc>
          <w:tcPr>
            <w:tcW w:w="1985" w:type="dxa"/>
            <w:vAlign w:val="center"/>
          </w:tcPr>
          <w:p w:rsidR="00FB2669" w:rsidRPr="00183598" w:rsidRDefault="00FB2669" w:rsidP="003B629A">
            <w:pPr>
              <w:rPr>
                <w:b/>
                <w:sz w:val="20"/>
                <w:szCs w:val="20"/>
              </w:rPr>
            </w:pPr>
            <w:r w:rsidRPr="00183598">
              <w:rPr>
                <w:b/>
                <w:sz w:val="20"/>
                <w:szCs w:val="20"/>
              </w:rPr>
              <w:t>Тауардың жеткізілу мерзімі</w:t>
            </w:r>
          </w:p>
        </w:tc>
        <w:tc>
          <w:tcPr>
            <w:tcW w:w="1984" w:type="dxa"/>
            <w:vAlign w:val="center"/>
          </w:tcPr>
          <w:p w:rsidR="00FB2669" w:rsidRPr="00183598" w:rsidRDefault="00FB2669" w:rsidP="003B629A">
            <w:pPr>
              <w:ind w:firstLine="175"/>
              <w:rPr>
                <w:b/>
                <w:sz w:val="20"/>
                <w:szCs w:val="20"/>
              </w:rPr>
            </w:pPr>
            <w:r w:rsidRPr="00183598">
              <w:rPr>
                <w:b/>
                <w:sz w:val="20"/>
                <w:szCs w:val="20"/>
              </w:rPr>
              <w:t xml:space="preserve">Жеткізу шарттары </w:t>
            </w:r>
          </w:p>
        </w:tc>
        <w:tc>
          <w:tcPr>
            <w:tcW w:w="993" w:type="dxa"/>
            <w:vAlign w:val="center"/>
          </w:tcPr>
          <w:p w:rsidR="00FB2669" w:rsidRPr="00183598" w:rsidRDefault="00FB2669" w:rsidP="003B629A">
            <w:pPr>
              <w:ind w:firstLine="34"/>
              <w:rPr>
                <w:b/>
                <w:sz w:val="20"/>
                <w:szCs w:val="20"/>
              </w:rPr>
            </w:pPr>
            <w:r w:rsidRPr="00183598">
              <w:rPr>
                <w:b/>
                <w:sz w:val="20"/>
                <w:szCs w:val="20"/>
              </w:rPr>
              <w:t>Тауардың жеткізілетін орны</w:t>
            </w:r>
          </w:p>
        </w:tc>
        <w:tc>
          <w:tcPr>
            <w:tcW w:w="1417" w:type="dxa"/>
            <w:vAlign w:val="center"/>
          </w:tcPr>
          <w:p w:rsidR="00FB2669" w:rsidRPr="00183598" w:rsidRDefault="00FB2669" w:rsidP="003B629A">
            <w:pPr>
              <w:ind w:left="-19" w:firstLine="194"/>
              <w:rPr>
                <w:b/>
                <w:sz w:val="20"/>
                <w:szCs w:val="20"/>
              </w:rPr>
            </w:pPr>
            <w:r w:rsidRPr="00183598">
              <w:rPr>
                <w:b/>
                <w:sz w:val="20"/>
                <w:szCs w:val="20"/>
              </w:rPr>
              <w:t>Аванс %-бен</w:t>
            </w:r>
          </w:p>
        </w:tc>
        <w:tc>
          <w:tcPr>
            <w:tcW w:w="1672" w:type="dxa"/>
            <w:vAlign w:val="center"/>
          </w:tcPr>
          <w:p w:rsidR="00FB2669" w:rsidRPr="00183598" w:rsidRDefault="00FB2669" w:rsidP="003B629A">
            <w:pPr>
              <w:ind w:firstLine="34"/>
              <w:rPr>
                <w:b/>
                <w:sz w:val="20"/>
                <w:szCs w:val="20"/>
              </w:rPr>
            </w:pPr>
            <w:r w:rsidRPr="00183598">
              <w:rPr>
                <w:b/>
                <w:sz w:val="20"/>
                <w:szCs w:val="20"/>
              </w:rPr>
              <w:t>Сатып алу үшін бөлінген,  әр бірлік үшін баға</w:t>
            </w:r>
          </w:p>
        </w:tc>
      </w:tr>
      <w:tr w:rsidR="002A6A49" w:rsidRPr="00351AA3" w:rsidTr="002A6A49">
        <w:trPr>
          <w:trHeight w:val="70"/>
        </w:trPr>
        <w:tc>
          <w:tcPr>
            <w:tcW w:w="681" w:type="dxa"/>
            <w:tcBorders>
              <w:top w:val="single" w:sz="4" w:space="0" w:color="auto"/>
            </w:tcBorders>
          </w:tcPr>
          <w:p w:rsidR="002A6A49" w:rsidRPr="00351AA3" w:rsidRDefault="002A6A49" w:rsidP="002A6A49">
            <w:pPr>
              <w:ind w:hanging="29"/>
              <w:jc w:val="center"/>
              <w:rPr>
                <w:sz w:val="20"/>
                <w:szCs w:val="20"/>
              </w:rPr>
            </w:pPr>
            <w:r w:rsidRPr="00351AA3">
              <w:rPr>
                <w:sz w:val="20"/>
                <w:szCs w:val="20"/>
              </w:rPr>
              <w:t>175</w:t>
            </w:r>
          </w:p>
        </w:tc>
        <w:tc>
          <w:tcPr>
            <w:tcW w:w="3544" w:type="dxa"/>
            <w:tcBorders>
              <w:left w:val="single" w:sz="4" w:space="0" w:color="auto"/>
            </w:tcBorders>
          </w:tcPr>
          <w:p w:rsidR="002A6A49" w:rsidRPr="002A6A49" w:rsidRDefault="002A6A49" w:rsidP="002A6A49">
            <w:pPr>
              <w:jc w:val="center"/>
              <w:rPr>
                <w:sz w:val="20"/>
                <w:szCs w:val="20"/>
              </w:rPr>
            </w:pPr>
            <w:r w:rsidRPr="002A6A49">
              <w:rPr>
                <w:sz w:val="20"/>
                <w:szCs w:val="20"/>
              </w:rPr>
              <w:t>Қалқанша безді ынталандыратын гормонды (TSH) анықтауға арналған реагент</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lang w:val="en-US"/>
              </w:rPr>
            </w:pPr>
            <w:r w:rsidRPr="002A6A49">
              <w:rPr>
                <w:sz w:val="20"/>
                <w:szCs w:val="20"/>
              </w:rPr>
              <w:t>17</w:t>
            </w:r>
          </w:p>
        </w:tc>
        <w:tc>
          <w:tcPr>
            <w:tcW w:w="1275" w:type="dxa"/>
            <w:tcBorders>
              <w:top w:val="single" w:sz="4" w:space="0" w:color="auto"/>
            </w:tcBorders>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Borders>
              <w:top w:val="single" w:sz="4" w:space="0" w:color="auto"/>
            </w:tcBorders>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80 840,00</w:t>
            </w:r>
          </w:p>
        </w:tc>
        <w:tc>
          <w:tcPr>
            <w:tcW w:w="1672" w:type="dxa"/>
          </w:tcPr>
          <w:p w:rsidR="002A6A49" w:rsidRPr="00351AA3" w:rsidRDefault="002A6A49" w:rsidP="002A6A49">
            <w:pPr>
              <w:jc w:val="center"/>
              <w:rPr>
                <w:sz w:val="20"/>
                <w:szCs w:val="20"/>
              </w:rPr>
            </w:pPr>
            <w:r w:rsidRPr="00351AA3">
              <w:rPr>
                <w:sz w:val="20"/>
                <w:szCs w:val="20"/>
              </w:rPr>
              <w:t>1 374 280,00</w:t>
            </w:r>
          </w:p>
        </w:tc>
      </w:tr>
      <w:tr w:rsidR="002A6A49" w:rsidRPr="00351AA3" w:rsidTr="002A6A49">
        <w:trPr>
          <w:trHeight w:val="70"/>
        </w:trPr>
        <w:tc>
          <w:tcPr>
            <w:tcW w:w="681" w:type="dxa"/>
            <w:tcBorders>
              <w:top w:val="single" w:sz="4" w:space="0" w:color="auto"/>
            </w:tcBorders>
          </w:tcPr>
          <w:p w:rsidR="002A6A49" w:rsidRPr="00351AA3" w:rsidRDefault="002A6A49" w:rsidP="002A6A49">
            <w:pPr>
              <w:ind w:hanging="29"/>
              <w:jc w:val="center"/>
              <w:rPr>
                <w:sz w:val="20"/>
                <w:szCs w:val="20"/>
              </w:rPr>
            </w:pPr>
            <w:r w:rsidRPr="00351AA3">
              <w:rPr>
                <w:sz w:val="20"/>
                <w:szCs w:val="20"/>
              </w:rPr>
              <w:t>176</w:t>
            </w:r>
          </w:p>
        </w:tc>
        <w:tc>
          <w:tcPr>
            <w:tcW w:w="3544" w:type="dxa"/>
            <w:tcBorders>
              <w:left w:val="single" w:sz="4" w:space="0" w:color="auto"/>
            </w:tcBorders>
          </w:tcPr>
          <w:p w:rsidR="002A6A49" w:rsidRPr="002A6A49" w:rsidRDefault="002A6A49" w:rsidP="002A6A49">
            <w:pPr>
              <w:jc w:val="center"/>
              <w:rPr>
                <w:sz w:val="20"/>
                <w:szCs w:val="20"/>
              </w:rPr>
            </w:pPr>
            <w:r w:rsidRPr="002A6A49">
              <w:rPr>
                <w:sz w:val="20"/>
                <w:szCs w:val="20"/>
              </w:rPr>
              <w:t>Жалпы трийодтиронинді (Т3) анықтауға арналған реагент</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4</w:t>
            </w:r>
          </w:p>
        </w:tc>
        <w:tc>
          <w:tcPr>
            <w:tcW w:w="1275" w:type="dxa"/>
            <w:tcBorders>
              <w:top w:val="single" w:sz="4" w:space="0" w:color="auto"/>
            </w:tcBorders>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Borders>
              <w:top w:val="single" w:sz="4" w:space="0" w:color="auto"/>
            </w:tcBorders>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80 840,00</w:t>
            </w:r>
          </w:p>
        </w:tc>
        <w:tc>
          <w:tcPr>
            <w:tcW w:w="1672" w:type="dxa"/>
          </w:tcPr>
          <w:p w:rsidR="002A6A49" w:rsidRPr="00351AA3" w:rsidRDefault="002A6A49" w:rsidP="002A6A49">
            <w:pPr>
              <w:jc w:val="center"/>
              <w:rPr>
                <w:sz w:val="20"/>
                <w:szCs w:val="20"/>
              </w:rPr>
            </w:pPr>
            <w:r w:rsidRPr="00351AA3">
              <w:rPr>
                <w:sz w:val="20"/>
                <w:szCs w:val="20"/>
              </w:rPr>
              <w:t>323 360,00</w:t>
            </w:r>
          </w:p>
        </w:tc>
      </w:tr>
      <w:tr w:rsidR="002A6A49" w:rsidRPr="00351AA3" w:rsidTr="002A6A49">
        <w:trPr>
          <w:trHeight w:val="70"/>
        </w:trPr>
        <w:tc>
          <w:tcPr>
            <w:tcW w:w="681" w:type="dxa"/>
            <w:tcBorders>
              <w:top w:val="single" w:sz="4" w:space="0" w:color="auto"/>
            </w:tcBorders>
          </w:tcPr>
          <w:p w:rsidR="002A6A49" w:rsidRPr="00351AA3" w:rsidRDefault="002A6A49" w:rsidP="002A6A49">
            <w:pPr>
              <w:ind w:hanging="29"/>
              <w:jc w:val="center"/>
              <w:rPr>
                <w:sz w:val="20"/>
                <w:szCs w:val="20"/>
              </w:rPr>
            </w:pPr>
            <w:r w:rsidRPr="00351AA3">
              <w:rPr>
                <w:sz w:val="20"/>
                <w:szCs w:val="20"/>
              </w:rPr>
              <w:lastRenderedPageBreak/>
              <w:t>177</w:t>
            </w:r>
          </w:p>
        </w:tc>
        <w:tc>
          <w:tcPr>
            <w:tcW w:w="3544" w:type="dxa"/>
            <w:tcBorders>
              <w:left w:val="single" w:sz="4" w:space="0" w:color="auto"/>
            </w:tcBorders>
          </w:tcPr>
          <w:p w:rsidR="002A6A49" w:rsidRPr="002A6A49" w:rsidRDefault="002A6A49" w:rsidP="002A6A49">
            <w:pPr>
              <w:jc w:val="center"/>
              <w:rPr>
                <w:sz w:val="20"/>
                <w:szCs w:val="20"/>
              </w:rPr>
            </w:pPr>
            <w:r w:rsidRPr="002A6A49">
              <w:rPr>
                <w:sz w:val="20"/>
                <w:szCs w:val="20"/>
              </w:rPr>
              <w:t>Жалпы тироксинді анықтауға арналған реагент (T4)</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6</w:t>
            </w:r>
          </w:p>
        </w:tc>
        <w:tc>
          <w:tcPr>
            <w:tcW w:w="1275" w:type="dxa"/>
            <w:tcBorders>
              <w:top w:val="single" w:sz="4" w:space="0" w:color="auto"/>
            </w:tcBorders>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Borders>
              <w:top w:val="single" w:sz="4" w:space="0" w:color="auto"/>
            </w:tcBorders>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80 840,00</w:t>
            </w:r>
          </w:p>
        </w:tc>
        <w:tc>
          <w:tcPr>
            <w:tcW w:w="1672" w:type="dxa"/>
          </w:tcPr>
          <w:p w:rsidR="002A6A49" w:rsidRPr="00351AA3" w:rsidRDefault="002A6A49" w:rsidP="002A6A49">
            <w:pPr>
              <w:jc w:val="center"/>
              <w:rPr>
                <w:b/>
                <w:sz w:val="20"/>
                <w:szCs w:val="20"/>
              </w:rPr>
            </w:pPr>
            <w:r w:rsidRPr="00351AA3">
              <w:rPr>
                <w:b/>
                <w:sz w:val="20"/>
                <w:szCs w:val="20"/>
              </w:rPr>
              <w:t>485 040,00</w:t>
            </w:r>
          </w:p>
        </w:tc>
      </w:tr>
      <w:tr w:rsidR="002A6A49" w:rsidRPr="00351AA3" w:rsidTr="002A6A49">
        <w:trPr>
          <w:trHeight w:val="70"/>
        </w:trPr>
        <w:tc>
          <w:tcPr>
            <w:tcW w:w="681" w:type="dxa"/>
            <w:tcBorders>
              <w:top w:val="single" w:sz="4" w:space="0" w:color="auto"/>
            </w:tcBorders>
          </w:tcPr>
          <w:p w:rsidR="002A6A49" w:rsidRPr="00351AA3" w:rsidRDefault="002A6A49" w:rsidP="002A6A49">
            <w:pPr>
              <w:ind w:hanging="29"/>
              <w:jc w:val="center"/>
              <w:rPr>
                <w:sz w:val="20"/>
                <w:szCs w:val="20"/>
              </w:rPr>
            </w:pPr>
            <w:r w:rsidRPr="00351AA3">
              <w:rPr>
                <w:sz w:val="20"/>
                <w:szCs w:val="20"/>
              </w:rPr>
              <w:t>178</w:t>
            </w:r>
          </w:p>
        </w:tc>
        <w:tc>
          <w:tcPr>
            <w:tcW w:w="3544" w:type="dxa"/>
            <w:tcBorders>
              <w:left w:val="single" w:sz="4" w:space="0" w:color="auto"/>
            </w:tcBorders>
          </w:tcPr>
          <w:p w:rsidR="002A6A49" w:rsidRPr="002A6A49" w:rsidRDefault="002A6A49" w:rsidP="002A6A49">
            <w:pPr>
              <w:jc w:val="center"/>
              <w:rPr>
                <w:sz w:val="20"/>
                <w:szCs w:val="20"/>
              </w:rPr>
            </w:pPr>
            <w:r w:rsidRPr="002A6A49">
              <w:rPr>
                <w:sz w:val="20"/>
                <w:szCs w:val="20"/>
              </w:rPr>
              <w:t>Бос тироксинді анықтауға арналған реагент (Бос Т4)</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lang w:val="en-US"/>
              </w:rPr>
            </w:pPr>
            <w:r w:rsidRPr="002A6A49">
              <w:rPr>
                <w:sz w:val="20"/>
                <w:szCs w:val="20"/>
              </w:rPr>
              <w:t>17</w:t>
            </w:r>
          </w:p>
        </w:tc>
        <w:tc>
          <w:tcPr>
            <w:tcW w:w="1275" w:type="dxa"/>
            <w:tcBorders>
              <w:top w:val="single" w:sz="4" w:space="0" w:color="auto"/>
            </w:tcBorders>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Borders>
              <w:top w:val="single" w:sz="4" w:space="0" w:color="auto"/>
            </w:tcBorders>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80 840,00</w:t>
            </w:r>
          </w:p>
        </w:tc>
        <w:tc>
          <w:tcPr>
            <w:tcW w:w="1672" w:type="dxa"/>
          </w:tcPr>
          <w:p w:rsidR="002A6A49" w:rsidRPr="00351AA3" w:rsidRDefault="002A6A49" w:rsidP="002A6A49">
            <w:pPr>
              <w:jc w:val="center"/>
              <w:rPr>
                <w:sz w:val="20"/>
                <w:szCs w:val="20"/>
              </w:rPr>
            </w:pPr>
            <w:r w:rsidRPr="00351AA3">
              <w:rPr>
                <w:sz w:val="20"/>
                <w:szCs w:val="20"/>
              </w:rPr>
              <w:t>1 374 280,00</w:t>
            </w:r>
          </w:p>
        </w:tc>
      </w:tr>
      <w:tr w:rsidR="002A6A49" w:rsidRPr="00351AA3" w:rsidTr="002A6A49">
        <w:trPr>
          <w:trHeight w:val="70"/>
        </w:trPr>
        <w:tc>
          <w:tcPr>
            <w:tcW w:w="681" w:type="dxa"/>
            <w:tcBorders>
              <w:top w:val="single" w:sz="4" w:space="0" w:color="auto"/>
            </w:tcBorders>
          </w:tcPr>
          <w:p w:rsidR="002A6A49" w:rsidRPr="00351AA3" w:rsidRDefault="002A6A49" w:rsidP="002A6A49">
            <w:pPr>
              <w:ind w:hanging="29"/>
              <w:jc w:val="center"/>
              <w:rPr>
                <w:sz w:val="20"/>
                <w:szCs w:val="20"/>
              </w:rPr>
            </w:pPr>
            <w:r w:rsidRPr="00351AA3">
              <w:rPr>
                <w:sz w:val="20"/>
                <w:szCs w:val="20"/>
              </w:rPr>
              <w:t>179</w:t>
            </w:r>
          </w:p>
        </w:tc>
        <w:tc>
          <w:tcPr>
            <w:tcW w:w="3544" w:type="dxa"/>
            <w:tcBorders>
              <w:left w:val="single" w:sz="4" w:space="0" w:color="auto"/>
            </w:tcBorders>
          </w:tcPr>
          <w:p w:rsidR="002A6A49" w:rsidRPr="002A6A49" w:rsidRDefault="002A6A49" w:rsidP="002A6A49">
            <w:pPr>
              <w:jc w:val="center"/>
              <w:rPr>
                <w:sz w:val="20"/>
                <w:szCs w:val="20"/>
              </w:rPr>
            </w:pPr>
            <w:r w:rsidRPr="002A6A49">
              <w:rPr>
                <w:sz w:val="20"/>
                <w:szCs w:val="20"/>
              </w:rPr>
              <w:t>Еркін трийодтиронинді анықтауға арналған реагент (Бос Т3)</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10</w:t>
            </w:r>
          </w:p>
        </w:tc>
        <w:tc>
          <w:tcPr>
            <w:tcW w:w="1275" w:type="dxa"/>
            <w:tcBorders>
              <w:top w:val="single" w:sz="4" w:space="0" w:color="auto"/>
            </w:tcBorders>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Borders>
              <w:top w:val="single" w:sz="4" w:space="0" w:color="auto"/>
            </w:tcBorders>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80 840,00</w:t>
            </w:r>
          </w:p>
        </w:tc>
        <w:tc>
          <w:tcPr>
            <w:tcW w:w="1672" w:type="dxa"/>
          </w:tcPr>
          <w:p w:rsidR="002A6A49" w:rsidRPr="00351AA3" w:rsidRDefault="002A6A49" w:rsidP="002A6A49">
            <w:pPr>
              <w:jc w:val="center"/>
              <w:rPr>
                <w:sz w:val="20"/>
                <w:szCs w:val="20"/>
              </w:rPr>
            </w:pPr>
            <w:r w:rsidRPr="00351AA3">
              <w:rPr>
                <w:sz w:val="20"/>
                <w:szCs w:val="20"/>
              </w:rPr>
              <w:t>808 400,00</w:t>
            </w:r>
          </w:p>
        </w:tc>
      </w:tr>
      <w:tr w:rsidR="002A6A49" w:rsidRPr="00351AA3" w:rsidTr="002A6A49">
        <w:trPr>
          <w:trHeight w:val="70"/>
        </w:trPr>
        <w:tc>
          <w:tcPr>
            <w:tcW w:w="681" w:type="dxa"/>
            <w:tcBorders>
              <w:top w:val="single" w:sz="4" w:space="0" w:color="auto"/>
            </w:tcBorders>
          </w:tcPr>
          <w:p w:rsidR="002A6A49" w:rsidRPr="00351AA3" w:rsidRDefault="002A6A49" w:rsidP="002A6A49">
            <w:pPr>
              <w:ind w:hanging="29"/>
              <w:jc w:val="center"/>
              <w:rPr>
                <w:sz w:val="20"/>
                <w:szCs w:val="20"/>
              </w:rPr>
            </w:pPr>
            <w:r w:rsidRPr="00351AA3">
              <w:rPr>
                <w:sz w:val="20"/>
                <w:szCs w:val="20"/>
              </w:rPr>
              <w:t>180</w:t>
            </w:r>
          </w:p>
        </w:tc>
        <w:tc>
          <w:tcPr>
            <w:tcW w:w="3544" w:type="dxa"/>
            <w:tcBorders>
              <w:left w:val="single" w:sz="4" w:space="0" w:color="auto"/>
            </w:tcBorders>
          </w:tcPr>
          <w:p w:rsidR="002A6A49" w:rsidRPr="002A6A49" w:rsidRDefault="002A6A49" w:rsidP="002A6A49">
            <w:pPr>
              <w:jc w:val="center"/>
              <w:rPr>
                <w:sz w:val="20"/>
                <w:szCs w:val="20"/>
              </w:rPr>
            </w:pPr>
            <w:r w:rsidRPr="002A6A49">
              <w:rPr>
                <w:sz w:val="20"/>
                <w:szCs w:val="20"/>
              </w:rPr>
              <w:t>Тироглобулинді анықтауға арналған реагент (ТГ)</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4</w:t>
            </w:r>
          </w:p>
        </w:tc>
        <w:tc>
          <w:tcPr>
            <w:tcW w:w="1275" w:type="dxa"/>
            <w:tcBorders>
              <w:top w:val="single" w:sz="4" w:space="0" w:color="auto"/>
            </w:tcBorders>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Borders>
              <w:top w:val="single" w:sz="4" w:space="0" w:color="auto"/>
            </w:tcBorders>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143 535,00</w:t>
            </w:r>
          </w:p>
        </w:tc>
        <w:tc>
          <w:tcPr>
            <w:tcW w:w="1672" w:type="dxa"/>
          </w:tcPr>
          <w:p w:rsidR="002A6A49" w:rsidRPr="00351AA3" w:rsidRDefault="002A6A49" w:rsidP="002A6A49">
            <w:pPr>
              <w:jc w:val="center"/>
              <w:rPr>
                <w:sz w:val="20"/>
                <w:szCs w:val="20"/>
              </w:rPr>
            </w:pPr>
            <w:r w:rsidRPr="00351AA3">
              <w:rPr>
                <w:sz w:val="20"/>
                <w:szCs w:val="20"/>
              </w:rPr>
              <w:t>574 140,00</w:t>
            </w:r>
          </w:p>
        </w:tc>
      </w:tr>
      <w:tr w:rsidR="002A6A49" w:rsidRPr="00351AA3" w:rsidTr="002A6A49">
        <w:trPr>
          <w:trHeight w:val="70"/>
        </w:trPr>
        <w:tc>
          <w:tcPr>
            <w:tcW w:w="681" w:type="dxa"/>
            <w:tcBorders>
              <w:top w:val="single" w:sz="4" w:space="0" w:color="auto"/>
            </w:tcBorders>
          </w:tcPr>
          <w:p w:rsidR="002A6A49" w:rsidRPr="00351AA3" w:rsidRDefault="002A6A49" w:rsidP="002A6A49">
            <w:pPr>
              <w:ind w:hanging="29"/>
              <w:jc w:val="center"/>
              <w:rPr>
                <w:sz w:val="20"/>
                <w:szCs w:val="20"/>
              </w:rPr>
            </w:pPr>
            <w:r w:rsidRPr="00351AA3">
              <w:rPr>
                <w:sz w:val="20"/>
                <w:szCs w:val="20"/>
              </w:rPr>
              <w:t>181</w:t>
            </w:r>
          </w:p>
        </w:tc>
        <w:tc>
          <w:tcPr>
            <w:tcW w:w="3544" w:type="dxa"/>
            <w:tcBorders>
              <w:left w:val="single" w:sz="4" w:space="0" w:color="auto"/>
            </w:tcBorders>
          </w:tcPr>
          <w:p w:rsidR="002A6A49" w:rsidRPr="002A6A49" w:rsidRDefault="002A6A49" w:rsidP="002A6A49">
            <w:pPr>
              <w:jc w:val="center"/>
              <w:rPr>
                <w:sz w:val="20"/>
                <w:szCs w:val="20"/>
              </w:rPr>
            </w:pPr>
            <w:r w:rsidRPr="002A6A49">
              <w:rPr>
                <w:sz w:val="20"/>
                <w:szCs w:val="20"/>
              </w:rPr>
              <w:t>Тироглобулинге антиденелерді анықтауға арналған реагент (антиТГ)</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4</w:t>
            </w:r>
          </w:p>
        </w:tc>
        <w:tc>
          <w:tcPr>
            <w:tcW w:w="1275" w:type="dxa"/>
            <w:tcBorders>
              <w:top w:val="single" w:sz="4" w:space="0" w:color="auto"/>
            </w:tcBorders>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Borders>
              <w:top w:val="single" w:sz="4" w:space="0" w:color="auto"/>
            </w:tcBorders>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197 980,00</w:t>
            </w:r>
          </w:p>
        </w:tc>
        <w:tc>
          <w:tcPr>
            <w:tcW w:w="1672" w:type="dxa"/>
          </w:tcPr>
          <w:p w:rsidR="002A6A49" w:rsidRPr="00351AA3" w:rsidRDefault="002A6A49" w:rsidP="002A6A49">
            <w:pPr>
              <w:jc w:val="center"/>
              <w:rPr>
                <w:sz w:val="20"/>
                <w:szCs w:val="20"/>
              </w:rPr>
            </w:pPr>
            <w:r w:rsidRPr="00351AA3">
              <w:rPr>
                <w:sz w:val="20"/>
                <w:szCs w:val="20"/>
              </w:rPr>
              <w:t>791 920,00</w:t>
            </w:r>
          </w:p>
        </w:tc>
      </w:tr>
      <w:tr w:rsidR="002A6A49" w:rsidRPr="00351AA3" w:rsidTr="002A6A49">
        <w:trPr>
          <w:trHeight w:val="70"/>
        </w:trPr>
        <w:tc>
          <w:tcPr>
            <w:tcW w:w="681" w:type="dxa"/>
            <w:tcBorders>
              <w:top w:val="single" w:sz="4" w:space="0" w:color="auto"/>
            </w:tcBorders>
          </w:tcPr>
          <w:p w:rsidR="002A6A49" w:rsidRPr="00351AA3" w:rsidRDefault="002A6A49" w:rsidP="002A6A49">
            <w:pPr>
              <w:ind w:hanging="29"/>
              <w:jc w:val="center"/>
              <w:rPr>
                <w:sz w:val="20"/>
                <w:szCs w:val="20"/>
              </w:rPr>
            </w:pPr>
            <w:r w:rsidRPr="00351AA3">
              <w:rPr>
                <w:sz w:val="20"/>
                <w:szCs w:val="20"/>
              </w:rPr>
              <w:t>182</w:t>
            </w:r>
          </w:p>
        </w:tc>
        <w:tc>
          <w:tcPr>
            <w:tcW w:w="3544" w:type="dxa"/>
            <w:tcBorders>
              <w:left w:val="single" w:sz="4" w:space="0" w:color="auto"/>
            </w:tcBorders>
          </w:tcPr>
          <w:p w:rsidR="002A6A49" w:rsidRPr="002A6A49" w:rsidRDefault="002A6A49" w:rsidP="002A6A49">
            <w:pPr>
              <w:jc w:val="center"/>
              <w:rPr>
                <w:sz w:val="20"/>
                <w:szCs w:val="20"/>
              </w:rPr>
            </w:pPr>
            <w:r w:rsidRPr="002A6A49">
              <w:rPr>
                <w:sz w:val="20"/>
                <w:szCs w:val="20"/>
              </w:rPr>
              <w:t>Тиреопероксидазаға антиденелерді анықтауға арналған реагент (антиТПО)</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20</w:t>
            </w:r>
          </w:p>
        </w:tc>
        <w:tc>
          <w:tcPr>
            <w:tcW w:w="1275" w:type="dxa"/>
            <w:tcBorders>
              <w:top w:val="single" w:sz="4" w:space="0" w:color="auto"/>
            </w:tcBorders>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Borders>
              <w:top w:val="single" w:sz="4" w:space="0" w:color="auto"/>
            </w:tcBorders>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b/>
                <w:sz w:val="20"/>
                <w:szCs w:val="20"/>
              </w:rPr>
            </w:pPr>
            <w:r w:rsidRPr="00351AA3">
              <w:rPr>
                <w:b/>
                <w:sz w:val="20"/>
                <w:szCs w:val="20"/>
              </w:rPr>
              <w:t>194 980,00</w:t>
            </w:r>
          </w:p>
        </w:tc>
        <w:tc>
          <w:tcPr>
            <w:tcW w:w="1672" w:type="dxa"/>
          </w:tcPr>
          <w:p w:rsidR="002A6A49" w:rsidRPr="00351AA3" w:rsidRDefault="002A6A49" w:rsidP="002A6A49">
            <w:pPr>
              <w:jc w:val="center"/>
              <w:rPr>
                <w:b/>
                <w:sz w:val="20"/>
                <w:szCs w:val="20"/>
              </w:rPr>
            </w:pPr>
            <w:r w:rsidRPr="00351AA3">
              <w:rPr>
                <w:b/>
                <w:sz w:val="20"/>
                <w:szCs w:val="20"/>
              </w:rPr>
              <w:t>3 899 600</w:t>
            </w:r>
          </w:p>
          <w:p w:rsidR="002A6A49" w:rsidRPr="00351AA3" w:rsidRDefault="002A6A49" w:rsidP="002A6A49">
            <w:pPr>
              <w:jc w:val="center"/>
              <w:rPr>
                <w:b/>
                <w:sz w:val="20"/>
                <w:szCs w:val="20"/>
              </w:rPr>
            </w:pPr>
          </w:p>
        </w:tc>
      </w:tr>
      <w:tr w:rsidR="002A6A49" w:rsidRPr="00351AA3" w:rsidTr="002A6A49">
        <w:trPr>
          <w:trHeight w:val="70"/>
        </w:trPr>
        <w:tc>
          <w:tcPr>
            <w:tcW w:w="681" w:type="dxa"/>
            <w:tcBorders>
              <w:top w:val="single" w:sz="4" w:space="0" w:color="auto"/>
            </w:tcBorders>
          </w:tcPr>
          <w:p w:rsidR="002A6A49" w:rsidRPr="00351AA3" w:rsidRDefault="002A6A49" w:rsidP="002A6A49">
            <w:pPr>
              <w:ind w:hanging="29"/>
              <w:jc w:val="center"/>
              <w:rPr>
                <w:sz w:val="20"/>
                <w:szCs w:val="20"/>
              </w:rPr>
            </w:pPr>
            <w:r w:rsidRPr="00351AA3">
              <w:rPr>
                <w:sz w:val="20"/>
                <w:szCs w:val="20"/>
              </w:rPr>
              <w:t>183</w:t>
            </w:r>
          </w:p>
        </w:tc>
        <w:tc>
          <w:tcPr>
            <w:tcW w:w="3544" w:type="dxa"/>
            <w:tcBorders>
              <w:left w:val="single" w:sz="4" w:space="0" w:color="auto"/>
            </w:tcBorders>
          </w:tcPr>
          <w:p w:rsidR="002A6A49" w:rsidRPr="002A6A49" w:rsidRDefault="002A6A49" w:rsidP="002A6A49">
            <w:pPr>
              <w:jc w:val="center"/>
              <w:rPr>
                <w:sz w:val="20"/>
                <w:szCs w:val="20"/>
              </w:rPr>
            </w:pPr>
            <w:r w:rsidRPr="002A6A49">
              <w:rPr>
                <w:sz w:val="20"/>
                <w:szCs w:val="20"/>
              </w:rPr>
              <w:t>Фолликулды ынталандыратын гормонды (FSH) анықтауға арналған реагент</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2</w:t>
            </w:r>
          </w:p>
        </w:tc>
        <w:tc>
          <w:tcPr>
            <w:tcW w:w="1275" w:type="dxa"/>
            <w:tcBorders>
              <w:top w:val="single" w:sz="4" w:space="0" w:color="auto"/>
            </w:tcBorders>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Borders>
              <w:top w:val="single" w:sz="4" w:space="0" w:color="auto"/>
            </w:tcBorders>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95 690,00</w:t>
            </w:r>
          </w:p>
        </w:tc>
        <w:tc>
          <w:tcPr>
            <w:tcW w:w="1672" w:type="dxa"/>
          </w:tcPr>
          <w:p w:rsidR="002A6A49" w:rsidRPr="00351AA3" w:rsidRDefault="002A6A49" w:rsidP="002A6A49">
            <w:pPr>
              <w:jc w:val="center"/>
              <w:rPr>
                <w:sz w:val="20"/>
                <w:szCs w:val="20"/>
              </w:rPr>
            </w:pPr>
            <w:r w:rsidRPr="00351AA3">
              <w:rPr>
                <w:sz w:val="20"/>
                <w:szCs w:val="20"/>
              </w:rPr>
              <w:t>191 380,00</w:t>
            </w:r>
          </w:p>
        </w:tc>
      </w:tr>
      <w:tr w:rsidR="002A6A49" w:rsidRPr="00351AA3" w:rsidTr="002A6A49">
        <w:trPr>
          <w:trHeight w:val="70"/>
        </w:trPr>
        <w:tc>
          <w:tcPr>
            <w:tcW w:w="681" w:type="dxa"/>
            <w:tcBorders>
              <w:top w:val="single" w:sz="4" w:space="0" w:color="auto"/>
            </w:tcBorders>
          </w:tcPr>
          <w:p w:rsidR="002A6A49" w:rsidRPr="00351AA3" w:rsidRDefault="002A6A49" w:rsidP="002A6A49">
            <w:pPr>
              <w:ind w:hanging="29"/>
              <w:jc w:val="center"/>
              <w:rPr>
                <w:sz w:val="20"/>
                <w:szCs w:val="20"/>
              </w:rPr>
            </w:pPr>
            <w:r w:rsidRPr="00351AA3">
              <w:rPr>
                <w:sz w:val="20"/>
                <w:szCs w:val="20"/>
              </w:rPr>
              <w:t>184</w:t>
            </w:r>
          </w:p>
        </w:tc>
        <w:tc>
          <w:tcPr>
            <w:tcW w:w="3544" w:type="dxa"/>
            <w:tcBorders>
              <w:left w:val="single" w:sz="4" w:space="0" w:color="auto"/>
            </w:tcBorders>
          </w:tcPr>
          <w:p w:rsidR="002A6A49" w:rsidRPr="002A6A49" w:rsidRDefault="002A6A49" w:rsidP="002A6A49">
            <w:pPr>
              <w:jc w:val="center"/>
              <w:rPr>
                <w:sz w:val="20"/>
                <w:szCs w:val="20"/>
              </w:rPr>
            </w:pPr>
            <w:r w:rsidRPr="002A6A49">
              <w:rPr>
                <w:sz w:val="20"/>
                <w:szCs w:val="20"/>
              </w:rPr>
              <w:t>Лютеиндеуші гормонды (LH) анықтауға арналған реагент</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2</w:t>
            </w:r>
          </w:p>
        </w:tc>
        <w:tc>
          <w:tcPr>
            <w:tcW w:w="1275" w:type="dxa"/>
            <w:tcBorders>
              <w:top w:val="single" w:sz="4" w:space="0" w:color="auto"/>
            </w:tcBorders>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lastRenderedPageBreak/>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lastRenderedPageBreak/>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lastRenderedPageBreak/>
              <w:t>бұлақ ш/а,</w:t>
            </w:r>
          </w:p>
          <w:p w:rsidR="002A6A49" w:rsidRPr="00351AA3" w:rsidRDefault="002A6A49" w:rsidP="002A6A49">
            <w:pPr>
              <w:jc w:val="center"/>
              <w:rPr>
                <w:sz w:val="20"/>
                <w:szCs w:val="20"/>
              </w:rPr>
            </w:pPr>
            <w:r w:rsidRPr="00351AA3">
              <w:rPr>
                <w:sz w:val="20"/>
                <w:szCs w:val="20"/>
              </w:rPr>
              <w:t>Таутаған № 2</w:t>
            </w:r>
          </w:p>
        </w:tc>
        <w:tc>
          <w:tcPr>
            <w:tcW w:w="993" w:type="dxa"/>
            <w:tcBorders>
              <w:top w:val="single" w:sz="4" w:space="0" w:color="auto"/>
            </w:tcBorders>
          </w:tcPr>
          <w:p w:rsidR="002A6A49" w:rsidRPr="00351AA3" w:rsidRDefault="002A6A49" w:rsidP="002A6A49">
            <w:pPr>
              <w:jc w:val="center"/>
              <w:rPr>
                <w:sz w:val="20"/>
                <w:szCs w:val="20"/>
              </w:rPr>
            </w:pPr>
            <w:r w:rsidRPr="00351AA3">
              <w:rPr>
                <w:sz w:val="20"/>
                <w:szCs w:val="20"/>
              </w:rPr>
              <w:lastRenderedPageBreak/>
              <w:t>0%</w:t>
            </w:r>
          </w:p>
        </w:tc>
        <w:tc>
          <w:tcPr>
            <w:tcW w:w="1417" w:type="dxa"/>
          </w:tcPr>
          <w:p w:rsidR="002A6A49" w:rsidRPr="00351AA3" w:rsidRDefault="002A6A49" w:rsidP="00284EF6">
            <w:pPr>
              <w:ind w:firstLine="33"/>
              <w:jc w:val="center"/>
              <w:rPr>
                <w:sz w:val="20"/>
                <w:szCs w:val="20"/>
              </w:rPr>
            </w:pPr>
            <w:r w:rsidRPr="00351AA3">
              <w:rPr>
                <w:sz w:val="20"/>
                <w:szCs w:val="20"/>
              </w:rPr>
              <w:t>100 640,00</w:t>
            </w:r>
          </w:p>
        </w:tc>
        <w:tc>
          <w:tcPr>
            <w:tcW w:w="1672" w:type="dxa"/>
          </w:tcPr>
          <w:p w:rsidR="002A6A49" w:rsidRPr="00351AA3" w:rsidRDefault="002A6A49" w:rsidP="002A6A49">
            <w:pPr>
              <w:jc w:val="center"/>
              <w:rPr>
                <w:sz w:val="20"/>
                <w:szCs w:val="20"/>
              </w:rPr>
            </w:pPr>
            <w:r w:rsidRPr="00351AA3">
              <w:rPr>
                <w:sz w:val="20"/>
                <w:szCs w:val="20"/>
              </w:rPr>
              <w:t>201 280,00</w:t>
            </w:r>
          </w:p>
        </w:tc>
      </w:tr>
      <w:tr w:rsidR="002A6A49" w:rsidRPr="00351AA3" w:rsidTr="002A6A49">
        <w:trPr>
          <w:trHeight w:val="70"/>
        </w:trPr>
        <w:tc>
          <w:tcPr>
            <w:tcW w:w="681" w:type="dxa"/>
            <w:tcBorders>
              <w:top w:val="single" w:sz="4" w:space="0" w:color="auto"/>
            </w:tcBorders>
          </w:tcPr>
          <w:p w:rsidR="002A6A49" w:rsidRPr="00351AA3" w:rsidRDefault="002A6A49" w:rsidP="002A6A49">
            <w:pPr>
              <w:ind w:hanging="29"/>
              <w:jc w:val="center"/>
              <w:rPr>
                <w:sz w:val="20"/>
                <w:szCs w:val="20"/>
              </w:rPr>
            </w:pPr>
            <w:r w:rsidRPr="00351AA3">
              <w:rPr>
                <w:sz w:val="20"/>
                <w:szCs w:val="20"/>
              </w:rPr>
              <w:lastRenderedPageBreak/>
              <w:t>185</w:t>
            </w:r>
          </w:p>
        </w:tc>
        <w:tc>
          <w:tcPr>
            <w:tcW w:w="3544" w:type="dxa"/>
            <w:tcBorders>
              <w:left w:val="single" w:sz="4" w:space="0" w:color="auto"/>
            </w:tcBorders>
          </w:tcPr>
          <w:p w:rsidR="002A6A49" w:rsidRPr="002A6A49" w:rsidRDefault="002A6A49" w:rsidP="002A6A49">
            <w:pPr>
              <w:jc w:val="center"/>
              <w:rPr>
                <w:sz w:val="20"/>
                <w:szCs w:val="20"/>
              </w:rPr>
            </w:pPr>
            <w:r w:rsidRPr="002A6A49">
              <w:rPr>
                <w:sz w:val="20"/>
                <w:szCs w:val="20"/>
              </w:rPr>
              <w:t>Адамның хорионикалық гонадотропинінің (бета-НCG) бета суббірлігін анықтауға арналған реагент</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2</w:t>
            </w:r>
          </w:p>
        </w:tc>
        <w:tc>
          <w:tcPr>
            <w:tcW w:w="1275" w:type="dxa"/>
            <w:tcBorders>
              <w:top w:val="single" w:sz="4" w:space="0" w:color="auto"/>
            </w:tcBorders>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Borders>
              <w:top w:val="single" w:sz="4" w:space="0" w:color="auto"/>
            </w:tcBorders>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100 640,00</w:t>
            </w:r>
          </w:p>
        </w:tc>
        <w:tc>
          <w:tcPr>
            <w:tcW w:w="1672" w:type="dxa"/>
          </w:tcPr>
          <w:p w:rsidR="002A6A49" w:rsidRPr="00351AA3" w:rsidRDefault="002A6A49" w:rsidP="002A6A49">
            <w:pPr>
              <w:jc w:val="center"/>
              <w:rPr>
                <w:sz w:val="20"/>
                <w:szCs w:val="20"/>
              </w:rPr>
            </w:pPr>
            <w:r w:rsidRPr="00351AA3">
              <w:rPr>
                <w:sz w:val="20"/>
                <w:szCs w:val="20"/>
              </w:rPr>
              <w:t>201 280,00</w:t>
            </w:r>
          </w:p>
        </w:tc>
      </w:tr>
      <w:tr w:rsidR="002A6A49" w:rsidRPr="00351AA3" w:rsidTr="002A6A49">
        <w:trPr>
          <w:trHeight w:val="70"/>
        </w:trPr>
        <w:tc>
          <w:tcPr>
            <w:tcW w:w="681" w:type="dxa"/>
            <w:tcBorders>
              <w:top w:val="single" w:sz="4" w:space="0" w:color="auto"/>
            </w:tcBorders>
          </w:tcPr>
          <w:p w:rsidR="002A6A49" w:rsidRPr="00351AA3" w:rsidRDefault="002A6A49" w:rsidP="002A6A49">
            <w:pPr>
              <w:ind w:hanging="29"/>
              <w:jc w:val="center"/>
              <w:rPr>
                <w:sz w:val="20"/>
                <w:szCs w:val="20"/>
              </w:rPr>
            </w:pPr>
            <w:r w:rsidRPr="00351AA3">
              <w:rPr>
                <w:sz w:val="20"/>
                <w:szCs w:val="20"/>
              </w:rPr>
              <w:t>186</w:t>
            </w:r>
          </w:p>
        </w:tc>
        <w:tc>
          <w:tcPr>
            <w:tcW w:w="3544" w:type="dxa"/>
            <w:tcBorders>
              <w:left w:val="single" w:sz="4" w:space="0" w:color="auto"/>
            </w:tcBorders>
          </w:tcPr>
          <w:p w:rsidR="002A6A49" w:rsidRPr="002A6A49" w:rsidRDefault="002A6A49" w:rsidP="002A6A49">
            <w:pPr>
              <w:jc w:val="center"/>
              <w:rPr>
                <w:sz w:val="20"/>
                <w:szCs w:val="20"/>
              </w:rPr>
            </w:pPr>
            <w:r w:rsidRPr="002A6A49">
              <w:rPr>
                <w:sz w:val="20"/>
                <w:szCs w:val="20"/>
              </w:rPr>
              <w:t>Пролактинді анықтауға арналған реагент</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3</w:t>
            </w:r>
          </w:p>
        </w:tc>
        <w:tc>
          <w:tcPr>
            <w:tcW w:w="1275" w:type="dxa"/>
            <w:tcBorders>
              <w:top w:val="single" w:sz="4" w:space="0" w:color="auto"/>
            </w:tcBorders>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Borders>
              <w:top w:val="single" w:sz="4" w:space="0" w:color="auto"/>
            </w:tcBorders>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95 690,00</w:t>
            </w:r>
          </w:p>
        </w:tc>
        <w:tc>
          <w:tcPr>
            <w:tcW w:w="1672" w:type="dxa"/>
          </w:tcPr>
          <w:p w:rsidR="002A6A49" w:rsidRPr="00351AA3" w:rsidRDefault="002A6A49" w:rsidP="002A6A49">
            <w:pPr>
              <w:jc w:val="center"/>
              <w:rPr>
                <w:sz w:val="20"/>
                <w:szCs w:val="20"/>
              </w:rPr>
            </w:pPr>
            <w:r w:rsidRPr="00351AA3">
              <w:rPr>
                <w:sz w:val="20"/>
                <w:szCs w:val="20"/>
              </w:rPr>
              <w:t>287 070 ,00</w:t>
            </w:r>
          </w:p>
        </w:tc>
      </w:tr>
      <w:tr w:rsidR="002A6A49" w:rsidRPr="00351AA3" w:rsidTr="002A6A49">
        <w:trPr>
          <w:trHeight w:val="70"/>
        </w:trPr>
        <w:tc>
          <w:tcPr>
            <w:tcW w:w="681" w:type="dxa"/>
            <w:tcBorders>
              <w:top w:val="single" w:sz="4" w:space="0" w:color="auto"/>
            </w:tcBorders>
          </w:tcPr>
          <w:p w:rsidR="002A6A49" w:rsidRPr="00351AA3" w:rsidRDefault="002A6A49" w:rsidP="002A6A49">
            <w:pPr>
              <w:ind w:hanging="29"/>
              <w:jc w:val="center"/>
              <w:rPr>
                <w:sz w:val="20"/>
                <w:szCs w:val="20"/>
              </w:rPr>
            </w:pPr>
            <w:r w:rsidRPr="00351AA3">
              <w:rPr>
                <w:sz w:val="20"/>
                <w:szCs w:val="20"/>
              </w:rPr>
              <w:t>187</w:t>
            </w:r>
          </w:p>
        </w:tc>
        <w:tc>
          <w:tcPr>
            <w:tcW w:w="3544" w:type="dxa"/>
            <w:tcBorders>
              <w:left w:val="single" w:sz="4" w:space="0" w:color="auto"/>
            </w:tcBorders>
          </w:tcPr>
          <w:p w:rsidR="002A6A49" w:rsidRPr="002A6A49" w:rsidRDefault="002A6A49" w:rsidP="002A6A49">
            <w:pPr>
              <w:jc w:val="center"/>
              <w:rPr>
                <w:sz w:val="20"/>
                <w:szCs w:val="20"/>
              </w:rPr>
            </w:pPr>
            <w:r w:rsidRPr="002A6A49">
              <w:rPr>
                <w:sz w:val="20"/>
                <w:szCs w:val="20"/>
              </w:rPr>
              <w:t>Эстрадиолды анықтауға арналған реагент</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2</w:t>
            </w:r>
          </w:p>
        </w:tc>
        <w:tc>
          <w:tcPr>
            <w:tcW w:w="1275" w:type="dxa"/>
            <w:tcBorders>
              <w:top w:val="single" w:sz="4" w:space="0" w:color="auto"/>
            </w:tcBorders>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Borders>
              <w:top w:val="single" w:sz="4" w:space="0" w:color="auto"/>
            </w:tcBorders>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117 140,00</w:t>
            </w:r>
          </w:p>
        </w:tc>
        <w:tc>
          <w:tcPr>
            <w:tcW w:w="1672" w:type="dxa"/>
          </w:tcPr>
          <w:p w:rsidR="002A6A49" w:rsidRPr="00351AA3" w:rsidRDefault="002A6A49" w:rsidP="002A6A49">
            <w:pPr>
              <w:jc w:val="center"/>
              <w:rPr>
                <w:sz w:val="20"/>
                <w:szCs w:val="20"/>
              </w:rPr>
            </w:pPr>
            <w:r w:rsidRPr="00351AA3">
              <w:rPr>
                <w:sz w:val="20"/>
                <w:szCs w:val="20"/>
              </w:rPr>
              <w:t>234 280,00</w:t>
            </w:r>
          </w:p>
        </w:tc>
      </w:tr>
      <w:tr w:rsidR="002A6A49" w:rsidRPr="00351AA3" w:rsidTr="002A6A49">
        <w:trPr>
          <w:trHeight w:val="70"/>
        </w:trPr>
        <w:tc>
          <w:tcPr>
            <w:tcW w:w="681" w:type="dxa"/>
            <w:tcBorders>
              <w:top w:val="single" w:sz="4" w:space="0" w:color="auto"/>
            </w:tcBorders>
          </w:tcPr>
          <w:p w:rsidR="002A6A49" w:rsidRPr="00351AA3" w:rsidRDefault="002A6A49" w:rsidP="002A6A49">
            <w:pPr>
              <w:ind w:hanging="29"/>
              <w:jc w:val="center"/>
              <w:rPr>
                <w:sz w:val="20"/>
                <w:szCs w:val="20"/>
              </w:rPr>
            </w:pPr>
            <w:r w:rsidRPr="00351AA3">
              <w:rPr>
                <w:sz w:val="20"/>
                <w:szCs w:val="20"/>
              </w:rPr>
              <w:t>188</w:t>
            </w:r>
          </w:p>
        </w:tc>
        <w:tc>
          <w:tcPr>
            <w:tcW w:w="3544" w:type="dxa"/>
            <w:tcBorders>
              <w:left w:val="single" w:sz="4" w:space="0" w:color="auto"/>
            </w:tcBorders>
          </w:tcPr>
          <w:p w:rsidR="002A6A49" w:rsidRPr="002A6A49" w:rsidRDefault="002A6A49" w:rsidP="002A6A49">
            <w:pPr>
              <w:jc w:val="center"/>
              <w:rPr>
                <w:sz w:val="20"/>
                <w:szCs w:val="20"/>
              </w:rPr>
            </w:pPr>
            <w:r w:rsidRPr="002A6A49">
              <w:rPr>
                <w:sz w:val="20"/>
                <w:szCs w:val="20"/>
              </w:rPr>
              <w:t>Прогестеронды анықтауға арналған реагент</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p>
        </w:tc>
        <w:tc>
          <w:tcPr>
            <w:tcW w:w="1275" w:type="dxa"/>
            <w:tcBorders>
              <w:top w:val="single" w:sz="4" w:space="0" w:color="auto"/>
            </w:tcBorders>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Borders>
              <w:top w:val="single" w:sz="4" w:space="0" w:color="auto"/>
            </w:tcBorders>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117 140,00</w:t>
            </w:r>
          </w:p>
        </w:tc>
        <w:tc>
          <w:tcPr>
            <w:tcW w:w="1672" w:type="dxa"/>
          </w:tcPr>
          <w:p w:rsidR="002A6A49" w:rsidRPr="00351AA3" w:rsidRDefault="002A6A49" w:rsidP="002A6A49">
            <w:pPr>
              <w:jc w:val="center"/>
              <w:rPr>
                <w:sz w:val="20"/>
                <w:szCs w:val="20"/>
              </w:rPr>
            </w:pPr>
            <w:r w:rsidRPr="00351AA3">
              <w:rPr>
                <w:sz w:val="20"/>
                <w:szCs w:val="20"/>
              </w:rPr>
              <w:t>234 280,00</w:t>
            </w:r>
          </w:p>
        </w:tc>
      </w:tr>
      <w:tr w:rsidR="002A6A49" w:rsidRPr="00351AA3" w:rsidTr="002A6A49">
        <w:trPr>
          <w:trHeight w:val="70"/>
        </w:trPr>
        <w:tc>
          <w:tcPr>
            <w:tcW w:w="681" w:type="dxa"/>
            <w:tcBorders>
              <w:top w:val="single" w:sz="4" w:space="0" w:color="auto"/>
            </w:tcBorders>
          </w:tcPr>
          <w:p w:rsidR="002A6A49" w:rsidRPr="00351AA3" w:rsidRDefault="002A6A49" w:rsidP="002A6A49">
            <w:pPr>
              <w:ind w:hanging="29"/>
              <w:jc w:val="center"/>
              <w:rPr>
                <w:sz w:val="20"/>
                <w:szCs w:val="20"/>
              </w:rPr>
            </w:pPr>
            <w:r w:rsidRPr="00351AA3">
              <w:rPr>
                <w:sz w:val="20"/>
                <w:szCs w:val="20"/>
              </w:rPr>
              <w:t>189</w:t>
            </w:r>
          </w:p>
        </w:tc>
        <w:tc>
          <w:tcPr>
            <w:tcW w:w="3544" w:type="dxa"/>
            <w:tcBorders>
              <w:left w:val="single" w:sz="4" w:space="0" w:color="auto"/>
            </w:tcBorders>
          </w:tcPr>
          <w:p w:rsidR="002A6A49" w:rsidRPr="002A6A49" w:rsidRDefault="002A6A49" w:rsidP="002A6A49">
            <w:pPr>
              <w:jc w:val="center"/>
              <w:rPr>
                <w:sz w:val="20"/>
                <w:szCs w:val="20"/>
              </w:rPr>
            </w:pPr>
            <w:r w:rsidRPr="002A6A49">
              <w:rPr>
                <w:sz w:val="20"/>
                <w:szCs w:val="20"/>
              </w:rPr>
              <w:t>Тестостеронды анықтауға арналған реагент</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2</w:t>
            </w:r>
          </w:p>
        </w:tc>
        <w:tc>
          <w:tcPr>
            <w:tcW w:w="1275" w:type="dxa"/>
            <w:tcBorders>
              <w:top w:val="single" w:sz="4" w:space="0" w:color="auto"/>
            </w:tcBorders>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Borders>
              <w:top w:val="single" w:sz="4" w:space="0" w:color="auto"/>
            </w:tcBorders>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117 140,00</w:t>
            </w:r>
          </w:p>
        </w:tc>
        <w:tc>
          <w:tcPr>
            <w:tcW w:w="1672" w:type="dxa"/>
          </w:tcPr>
          <w:p w:rsidR="002A6A49" w:rsidRPr="00351AA3" w:rsidRDefault="002A6A49" w:rsidP="002A6A49">
            <w:pPr>
              <w:jc w:val="center"/>
              <w:rPr>
                <w:sz w:val="20"/>
                <w:szCs w:val="20"/>
              </w:rPr>
            </w:pPr>
            <w:r w:rsidRPr="00351AA3">
              <w:rPr>
                <w:sz w:val="20"/>
                <w:szCs w:val="20"/>
              </w:rPr>
              <w:t>234 280,00</w:t>
            </w:r>
          </w:p>
        </w:tc>
      </w:tr>
      <w:tr w:rsidR="002A6A49" w:rsidRPr="00351AA3" w:rsidTr="002A6A49">
        <w:trPr>
          <w:trHeight w:val="70"/>
        </w:trPr>
        <w:tc>
          <w:tcPr>
            <w:tcW w:w="681" w:type="dxa"/>
            <w:tcBorders>
              <w:top w:val="single" w:sz="4" w:space="0" w:color="auto"/>
            </w:tcBorders>
          </w:tcPr>
          <w:p w:rsidR="002A6A49" w:rsidRPr="00351AA3" w:rsidRDefault="002A6A49" w:rsidP="002A6A49">
            <w:pPr>
              <w:ind w:hanging="29"/>
              <w:jc w:val="center"/>
              <w:rPr>
                <w:sz w:val="20"/>
                <w:szCs w:val="20"/>
              </w:rPr>
            </w:pPr>
            <w:r w:rsidRPr="00351AA3">
              <w:rPr>
                <w:sz w:val="20"/>
                <w:szCs w:val="20"/>
              </w:rPr>
              <w:t>190</w:t>
            </w:r>
          </w:p>
        </w:tc>
        <w:tc>
          <w:tcPr>
            <w:tcW w:w="3544" w:type="dxa"/>
            <w:tcBorders>
              <w:left w:val="single" w:sz="4" w:space="0" w:color="auto"/>
            </w:tcBorders>
          </w:tcPr>
          <w:p w:rsidR="002A6A49" w:rsidRPr="002A6A49" w:rsidRDefault="002A6A49" w:rsidP="002A6A49">
            <w:pPr>
              <w:jc w:val="center"/>
              <w:rPr>
                <w:sz w:val="20"/>
                <w:szCs w:val="20"/>
              </w:rPr>
            </w:pPr>
            <w:r w:rsidRPr="002A6A49">
              <w:rPr>
                <w:sz w:val="20"/>
                <w:szCs w:val="20"/>
              </w:rPr>
              <w:t>Дегидроэпиандростерон сульфатын анықтауға арналған реагент (DEA-SO4)</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2</w:t>
            </w:r>
          </w:p>
        </w:tc>
        <w:tc>
          <w:tcPr>
            <w:tcW w:w="1275" w:type="dxa"/>
            <w:tcBorders>
              <w:top w:val="single" w:sz="4" w:space="0" w:color="auto"/>
            </w:tcBorders>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Borders>
              <w:top w:val="single" w:sz="4" w:space="0" w:color="auto"/>
            </w:tcBorders>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245 825,00</w:t>
            </w:r>
          </w:p>
        </w:tc>
        <w:tc>
          <w:tcPr>
            <w:tcW w:w="1672" w:type="dxa"/>
          </w:tcPr>
          <w:p w:rsidR="002A6A49" w:rsidRPr="00351AA3" w:rsidRDefault="002A6A49" w:rsidP="002A6A49">
            <w:pPr>
              <w:jc w:val="center"/>
              <w:rPr>
                <w:sz w:val="20"/>
                <w:szCs w:val="20"/>
              </w:rPr>
            </w:pPr>
            <w:r w:rsidRPr="00351AA3">
              <w:rPr>
                <w:sz w:val="20"/>
                <w:szCs w:val="20"/>
              </w:rPr>
              <w:t>491 650,00</w:t>
            </w:r>
          </w:p>
        </w:tc>
      </w:tr>
      <w:tr w:rsidR="002A6A49" w:rsidRPr="00351AA3" w:rsidTr="002A6A49">
        <w:trPr>
          <w:trHeight w:val="70"/>
        </w:trPr>
        <w:tc>
          <w:tcPr>
            <w:tcW w:w="681" w:type="dxa"/>
            <w:tcBorders>
              <w:top w:val="single" w:sz="4" w:space="0" w:color="auto"/>
            </w:tcBorders>
          </w:tcPr>
          <w:p w:rsidR="002A6A49" w:rsidRPr="00351AA3" w:rsidRDefault="002A6A49" w:rsidP="002A6A49">
            <w:pPr>
              <w:ind w:hanging="29"/>
              <w:jc w:val="center"/>
              <w:rPr>
                <w:sz w:val="20"/>
                <w:szCs w:val="20"/>
              </w:rPr>
            </w:pPr>
            <w:r w:rsidRPr="00351AA3">
              <w:rPr>
                <w:sz w:val="20"/>
                <w:szCs w:val="20"/>
              </w:rPr>
              <w:t>191</w:t>
            </w:r>
          </w:p>
        </w:tc>
        <w:tc>
          <w:tcPr>
            <w:tcW w:w="3544" w:type="dxa"/>
            <w:tcBorders>
              <w:left w:val="single" w:sz="4" w:space="0" w:color="auto"/>
            </w:tcBorders>
          </w:tcPr>
          <w:p w:rsidR="002A6A49" w:rsidRPr="002A6A49" w:rsidRDefault="002A6A49" w:rsidP="002A6A49">
            <w:pPr>
              <w:jc w:val="center"/>
              <w:rPr>
                <w:sz w:val="20"/>
                <w:szCs w:val="20"/>
              </w:rPr>
            </w:pPr>
            <w:r w:rsidRPr="002A6A49">
              <w:rPr>
                <w:sz w:val="20"/>
                <w:szCs w:val="20"/>
              </w:rPr>
              <w:t>Альфа-фетопротеинді (АFP) анықтауға арналған реагент</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2</w:t>
            </w:r>
          </w:p>
        </w:tc>
        <w:tc>
          <w:tcPr>
            <w:tcW w:w="1275" w:type="dxa"/>
            <w:tcBorders>
              <w:top w:val="single" w:sz="4" w:space="0" w:color="auto"/>
            </w:tcBorders>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Borders>
              <w:top w:val="single" w:sz="4" w:space="0" w:color="auto"/>
            </w:tcBorders>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141 680,00</w:t>
            </w:r>
          </w:p>
        </w:tc>
        <w:tc>
          <w:tcPr>
            <w:tcW w:w="1672" w:type="dxa"/>
          </w:tcPr>
          <w:p w:rsidR="002A6A49" w:rsidRPr="00351AA3" w:rsidRDefault="002A6A49" w:rsidP="002A6A49">
            <w:pPr>
              <w:jc w:val="center"/>
              <w:rPr>
                <w:sz w:val="20"/>
                <w:szCs w:val="20"/>
              </w:rPr>
            </w:pPr>
            <w:r w:rsidRPr="00351AA3">
              <w:rPr>
                <w:sz w:val="20"/>
                <w:szCs w:val="20"/>
              </w:rPr>
              <w:t>283 360,00</w:t>
            </w:r>
          </w:p>
        </w:tc>
      </w:tr>
      <w:tr w:rsidR="002A6A49" w:rsidRPr="00351AA3" w:rsidTr="002A6A49">
        <w:trPr>
          <w:trHeight w:val="70"/>
        </w:trPr>
        <w:tc>
          <w:tcPr>
            <w:tcW w:w="681" w:type="dxa"/>
            <w:tcBorders>
              <w:top w:val="single" w:sz="4" w:space="0" w:color="auto"/>
            </w:tcBorders>
          </w:tcPr>
          <w:p w:rsidR="002A6A49" w:rsidRPr="00351AA3" w:rsidRDefault="002A6A49" w:rsidP="002A6A49">
            <w:pPr>
              <w:ind w:hanging="29"/>
              <w:jc w:val="center"/>
              <w:rPr>
                <w:sz w:val="20"/>
                <w:szCs w:val="20"/>
              </w:rPr>
            </w:pPr>
            <w:r w:rsidRPr="00351AA3">
              <w:rPr>
                <w:sz w:val="20"/>
                <w:szCs w:val="20"/>
              </w:rPr>
              <w:lastRenderedPageBreak/>
              <w:t>192</w:t>
            </w:r>
          </w:p>
        </w:tc>
        <w:tc>
          <w:tcPr>
            <w:tcW w:w="3544" w:type="dxa"/>
            <w:tcBorders>
              <w:left w:val="single" w:sz="4" w:space="0" w:color="auto"/>
            </w:tcBorders>
          </w:tcPr>
          <w:p w:rsidR="002A6A49" w:rsidRPr="002A6A49" w:rsidRDefault="002A6A49" w:rsidP="002A6A49">
            <w:pPr>
              <w:jc w:val="center"/>
              <w:rPr>
                <w:sz w:val="20"/>
                <w:szCs w:val="20"/>
              </w:rPr>
            </w:pPr>
            <w:r w:rsidRPr="002A6A49">
              <w:rPr>
                <w:sz w:val="20"/>
                <w:szCs w:val="20"/>
              </w:rPr>
              <w:t>Эмбриональды қатерлі ісік антигенін (РЭА) анықтауға арналған реагент</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3</w:t>
            </w:r>
          </w:p>
        </w:tc>
        <w:tc>
          <w:tcPr>
            <w:tcW w:w="1275" w:type="dxa"/>
            <w:tcBorders>
              <w:top w:val="single" w:sz="4" w:space="0" w:color="auto"/>
            </w:tcBorders>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Borders>
              <w:top w:val="single" w:sz="4" w:space="0" w:color="auto"/>
            </w:tcBorders>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118 790,00</w:t>
            </w:r>
          </w:p>
        </w:tc>
        <w:tc>
          <w:tcPr>
            <w:tcW w:w="1672" w:type="dxa"/>
          </w:tcPr>
          <w:p w:rsidR="002A6A49" w:rsidRPr="00351AA3" w:rsidRDefault="002A6A49" w:rsidP="002A6A49">
            <w:pPr>
              <w:jc w:val="center"/>
              <w:rPr>
                <w:sz w:val="20"/>
                <w:szCs w:val="20"/>
              </w:rPr>
            </w:pPr>
            <w:r w:rsidRPr="00351AA3">
              <w:rPr>
                <w:sz w:val="20"/>
                <w:szCs w:val="20"/>
              </w:rPr>
              <w:t>356 370,00</w:t>
            </w:r>
          </w:p>
        </w:tc>
      </w:tr>
      <w:tr w:rsidR="002A6A49" w:rsidRPr="00351AA3" w:rsidTr="002A6A49">
        <w:trPr>
          <w:trHeight w:val="70"/>
        </w:trPr>
        <w:tc>
          <w:tcPr>
            <w:tcW w:w="681" w:type="dxa"/>
            <w:tcBorders>
              <w:top w:val="single" w:sz="4" w:space="0" w:color="auto"/>
            </w:tcBorders>
          </w:tcPr>
          <w:p w:rsidR="002A6A49" w:rsidRPr="00351AA3" w:rsidRDefault="002A6A49" w:rsidP="002A6A49">
            <w:pPr>
              <w:ind w:hanging="29"/>
              <w:jc w:val="center"/>
              <w:rPr>
                <w:sz w:val="20"/>
                <w:szCs w:val="20"/>
              </w:rPr>
            </w:pPr>
            <w:r w:rsidRPr="00351AA3">
              <w:rPr>
                <w:sz w:val="20"/>
                <w:szCs w:val="20"/>
              </w:rPr>
              <w:t>193</w:t>
            </w:r>
          </w:p>
        </w:tc>
        <w:tc>
          <w:tcPr>
            <w:tcW w:w="3544" w:type="dxa"/>
            <w:tcBorders>
              <w:left w:val="single" w:sz="4" w:space="0" w:color="auto"/>
            </w:tcBorders>
          </w:tcPr>
          <w:p w:rsidR="002A6A49" w:rsidRPr="002A6A49" w:rsidRDefault="002A6A49" w:rsidP="002A6A49">
            <w:pPr>
              <w:jc w:val="center"/>
              <w:rPr>
                <w:sz w:val="20"/>
                <w:szCs w:val="20"/>
              </w:rPr>
            </w:pPr>
            <w:r w:rsidRPr="002A6A49">
              <w:rPr>
                <w:sz w:val="20"/>
                <w:szCs w:val="20"/>
              </w:rPr>
              <w:t>Жалпы простатаға тән антигенді анықтауға арналған реагент (PSA жалпы)</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4</w:t>
            </w:r>
          </w:p>
        </w:tc>
        <w:tc>
          <w:tcPr>
            <w:tcW w:w="1275" w:type="dxa"/>
            <w:tcBorders>
              <w:top w:val="single" w:sz="4" w:space="0" w:color="auto"/>
            </w:tcBorders>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Borders>
              <w:top w:val="single" w:sz="4" w:space="0" w:color="auto"/>
            </w:tcBorders>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179 630,00</w:t>
            </w:r>
          </w:p>
        </w:tc>
        <w:tc>
          <w:tcPr>
            <w:tcW w:w="1672" w:type="dxa"/>
          </w:tcPr>
          <w:p w:rsidR="002A6A49" w:rsidRPr="00351AA3" w:rsidRDefault="002A6A49" w:rsidP="002A6A49">
            <w:pPr>
              <w:jc w:val="center"/>
              <w:rPr>
                <w:sz w:val="20"/>
                <w:szCs w:val="20"/>
              </w:rPr>
            </w:pPr>
            <w:r w:rsidRPr="00351AA3">
              <w:rPr>
                <w:sz w:val="20"/>
                <w:szCs w:val="20"/>
              </w:rPr>
              <w:t>718 520,00</w:t>
            </w:r>
          </w:p>
        </w:tc>
      </w:tr>
      <w:tr w:rsidR="002A6A49" w:rsidRPr="00351AA3" w:rsidTr="002A6A49">
        <w:trPr>
          <w:trHeight w:val="70"/>
        </w:trPr>
        <w:tc>
          <w:tcPr>
            <w:tcW w:w="681" w:type="dxa"/>
            <w:tcBorders>
              <w:top w:val="single" w:sz="4" w:space="0" w:color="auto"/>
            </w:tcBorders>
          </w:tcPr>
          <w:p w:rsidR="002A6A49" w:rsidRPr="00351AA3" w:rsidRDefault="002A6A49" w:rsidP="002A6A49">
            <w:pPr>
              <w:ind w:hanging="29"/>
              <w:jc w:val="center"/>
              <w:rPr>
                <w:sz w:val="20"/>
                <w:szCs w:val="20"/>
              </w:rPr>
            </w:pPr>
            <w:r w:rsidRPr="00351AA3">
              <w:rPr>
                <w:sz w:val="20"/>
                <w:szCs w:val="20"/>
              </w:rPr>
              <w:t>194</w:t>
            </w:r>
          </w:p>
        </w:tc>
        <w:tc>
          <w:tcPr>
            <w:tcW w:w="3544" w:type="dxa"/>
            <w:tcBorders>
              <w:left w:val="single" w:sz="4" w:space="0" w:color="auto"/>
            </w:tcBorders>
          </w:tcPr>
          <w:p w:rsidR="002A6A49" w:rsidRPr="002A6A49" w:rsidRDefault="002A6A49" w:rsidP="002A6A49">
            <w:pPr>
              <w:jc w:val="center"/>
              <w:rPr>
                <w:sz w:val="20"/>
                <w:szCs w:val="20"/>
              </w:rPr>
            </w:pPr>
            <w:r w:rsidRPr="002A6A49">
              <w:rPr>
                <w:sz w:val="20"/>
                <w:szCs w:val="20"/>
              </w:rPr>
              <w:t>Простатаға тән бос антигенді анықтауға арналған реагент (PSA бос)</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4</w:t>
            </w:r>
          </w:p>
        </w:tc>
        <w:tc>
          <w:tcPr>
            <w:tcW w:w="1275" w:type="dxa"/>
            <w:tcBorders>
              <w:top w:val="single" w:sz="4" w:space="0" w:color="auto"/>
            </w:tcBorders>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Borders>
              <w:top w:val="single" w:sz="4" w:space="0" w:color="auto"/>
            </w:tcBorders>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197 980,00</w:t>
            </w:r>
          </w:p>
        </w:tc>
        <w:tc>
          <w:tcPr>
            <w:tcW w:w="1672" w:type="dxa"/>
          </w:tcPr>
          <w:p w:rsidR="002A6A49" w:rsidRPr="00351AA3" w:rsidRDefault="002A6A49" w:rsidP="002A6A49">
            <w:pPr>
              <w:jc w:val="center"/>
              <w:rPr>
                <w:sz w:val="20"/>
                <w:szCs w:val="20"/>
              </w:rPr>
            </w:pPr>
            <w:r w:rsidRPr="00351AA3">
              <w:rPr>
                <w:sz w:val="20"/>
                <w:szCs w:val="20"/>
              </w:rPr>
              <w:t>791 920,00</w:t>
            </w:r>
          </w:p>
        </w:tc>
      </w:tr>
      <w:tr w:rsidR="002A6A49" w:rsidRPr="00351AA3" w:rsidTr="002A6A49">
        <w:trPr>
          <w:trHeight w:val="70"/>
        </w:trPr>
        <w:tc>
          <w:tcPr>
            <w:tcW w:w="681" w:type="dxa"/>
            <w:tcBorders>
              <w:top w:val="single" w:sz="4" w:space="0" w:color="auto"/>
            </w:tcBorders>
          </w:tcPr>
          <w:p w:rsidR="002A6A49" w:rsidRPr="00351AA3" w:rsidRDefault="002A6A49" w:rsidP="002A6A49">
            <w:pPr>
              <w:ind w:hanging="29"/>
              <w:jc w:val="center"/>
              <w:rPr>
                <w:sz w:val="20"/>
                <w:szCs w:val="20"/>
              </w:rPr>
            </w:pPr>
            <w:r w:rsidRPr="00351AA3">
              <w:rPr>
                <w:sz w:val="20"/>
                <w:szCs w:val="20"/>
              </w:rPr>
              <w:t>195</w:t>
            </w:r>
          </w:p>
        </w:tc>
        <w:tc>
          <w:tcPr>
            <w:tcW w:w="3544" w:type="dxa"/>
            <w:tcBorders>
              <w:left w:val="single" w:sz="4" w:space="0" w:color="auto"/>
            </w:tcBorders>
          </w:tcPr>
          <w:p w:rsidR="002A6A49" w:rsidRPr="002A6A49" w:rsidRDefault="002A6A49" w:rsidP="002A6A49">
            <w:pPr>
              <w:jc w:val="center"/>
              <w:rPr>
                <w:sz w:val="20"/>
                <w:szCs w:val="20"/>
              </w:rPr>
            </w:pPr>
            <w:r w:rsidRPr="002A6A49">
              <w:rPr>
                <w:sz w:val="20"/>
                <w:szCs w:val="20"/>
              </w:rPr>
              <w:t>Аналық без қатерлі ісігінің маркерін анықтауға арналған реагент (CA 125 II)</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2</w:t>
            </w:r>
          </w:p>
        </w:tc>
        <w:tc>
          <w:tcPr>
            <w:tcW w:w="1275" w:type="dxa"/>
            <w:tcBorders>
              <w:top w:val="single" w:sz="4" w:space="0" w:color="auto"/>
            </w:tcBorders>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Borders>
              <w:top w:val="single" w:sz="4" w:space="0" w:color="auto"/>
            </w:tcBorders>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201 280,00</w:t>
            </w:r>
          </w:p>
        </w:tc>
        <w:tc>
          <w:tcPr>
            <w:tcW w:w="1672" w:type="dxa"/>
          </w:tcPr>
          <w:p w:rsidR="002A6A49" w:rsidRPr="00351AA3" w:rsidRDefault="002A6A49" w:rsidP="002A6A49">
            <w:pPr>
              <w:jc w:val="center"/>
              <w:rPr>
                <w:sz w:val="20"/>
                <w:szCs w:val="20"/>
              </w:rPr>
            </w:pPr>
            <w:r w:rsidRPr="00351AA3">
              <w:rPr>
                <w:sz w:val="20"/>
                <w:szCs w:val="20"/>
              </w:rPr>
              <w:t>402 560,00</w:t>
            </w:r>
          </w:p>
        </w:tc>
      </w:tr>
      <w:tr w:rsidR="002A6A49" w:rsidRPr="00351AA3" w:rsidTr="002A6A49">
        <w:trPr>
          <w:trHeight w:val="70"/>
        </w:trPr>
        <w:tc>
          <w:tcPr>
            <w:tcW w:w="681" w:type="dxa"/>
            <w:tcBorders>
              <w:top w:val="single" w:sz="4" w:space="0" w:color="auto"/>
            </w:tcBorders>
          </w:tcPr>
          <w:p w:rsidR="002A6A49" w:rsidRPr="00351AA3" w:rsidRDefault="002A6A49" w:rsidP="002A6A49">
            <w:pPr>
              <w:ind w:hanging="29"/>
              <w:jc w:val="center"/>
              <w:rPr>
                <w:sz w:val="20"/>
                <w:szCs w:val="20"/>
              </w:rPr>
            </w:pPr>
            <w:r w:rsidRPr="00351AA3">
              <w:rPr>
                <w:sz w:val="20"/>
                <w:szCs w:val="20"/>
              </w:rPr>
              <w:t>196</w:t>
            </w:r>
          </w:p>
        </w:tc>
        <w:tc>
          <w:tcPr>
            <w:tcW w:w="3544" w:type="dxa"/>
            <w:tcBorders>
              <w:left w:val="single" w:sz="4" w:space="0" w:color="auto"/>
            </w:tcBorders>
          </w:tcPr>
          <w:p w:rsidR="002A6A49" w:rsidRPr="002A6A49" w:rsidRDefault="002A6A49" w:rsidP="002A6A49">
            <w:pPr>
              <w:jc w:val="center"/>
              <w:rPr>
                <w:sz w:val="20"/>
                <w:szCs w:val="20"/>
              </w:rPr>
            </w:pPr>
            <w:r w:rsidRPr="002A6A49">
              <w:rPr>
                <w:sz w:val="20"/>
                <w:szCs w:val="20"/>
              </w:rPr>
              <w:t>Сүт безі карциномасының маркерін анықтауға арналған реагент (CA 15-3)</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2</w:t>
            </w:r>
          </w:p>
        </w:tc>
        <w:tc>
          <w:tcPr>
            <w:tcW w:w="1275" w:type="dxa"/>
            <w:tcBorders>
              <w:top w:val="single" w:sz="4" w:space="0" w:color="auto"/>
            </w:tcBorders>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Borders>
              <w:top w:val="single" w:sz="4" w:space="0" w:color="auto"/>
            </w:tcBorders>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201 280,00</w:t>
            </w:r>
          </w:p>
        </w:tc>
        <w:tc>
          <w:tcPr>
            <w:tcW w:w="1672" w:type="dxa"/>
          </w:tcPr>
          <w:p w:rsidR="002A6A49" w:rsidRPr="00351AA3" w:rsidRDefault="002A6A49" w:rsidP="002A6A49">
            <w:pPr>
              <w:jc w:val="center"/>
              <w:rPr>
                <w:sz w:val="20"/>
                <w:szCs w:val="20"/>
              </w:rPr>
            </w:pPr>
            <w:r w:rsidRPr="00351AA3">
              <w:rPr>
                <w:sz w:val="20"/>
                <w:szCs w:val="20"/>
              </w:rPr>
              <w:t>402 560,00</w:t>
            </w:r>
          </w:p>
        </w:tc>
      </w:tr>
      <w:tr w:rsidR="002A6A49" w:rsidRPr="00351AA3" w:rsidTr="002A6A49">
        <w:trPr>
          <w:trHeight w:val="70"/>
        </w:trPr>
        <w:tc>
          <w:tcPr>
            <w:tcW w:w="681" w:type="dxa"/>
            <w:tcBorders>
              <w:top w:val="single" w:sz="4" w:space="0" w:color="auto"/>
            </w:tcBorders>
          </w:tcPr>
          <w:p w:rsidR="002A6A49" w:rsidRPr="00351AA3" w:rsidRDefault="002A6A49" w:rsidP="002A6A49">
            <w:pPr>
              <w:ind w:hanging="29"/>
              <w:jc w:val="center"/>
              <w:rPr>
                <w:sz w:val="20"/>
                <w:szCs w:val="20"/>
              </w:rPr>
            </w:pPr>
            <w:r w:rsidRPr="00351AA3">
              <w:rPr>
                <w:sz w:val="20"/>
                <w:szCs w:val="20"/>
              </w:rPr>
              <w:t>197</w:t>
            </w:r>
          </w:p>
        </w:tc>
        <w:tc>
          <w:tcPr>
            <w:tcW w:w="3544" w:type="dxa"/>
            <w:tcBorders>
              <w:left w:val="single" w:sz="4" w:space="0" w:color="auto"/>
            </w:tcBorders>
          </w:tcPr>
          <w:p w:rsidR="002A6A49" w:rsidRPr="002A6A49" w:rsidRDefault="002A6A49" w:rsidP="002A6A49">
            <w:pPr>
              <w:jc w:val="center"/>
              <w:rPr>
                <w:sz w:val="20"/>
                <w:szCs w:val="20"/>
              </w:rPr>
            </w:pPr>
            <w:r w:rsidRPr="002A6A49">
              <w:rPr>
                <w:sz w:val="20"/>
                <w:szCs w:val="20"/>
              </w:rPr>
              <w:t>Көмірсу антигенін анықтауға арналған реагент (CA 19-9)</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2</w:t>
            </w:r>
          </w:p>
        </w:tc>
        <w:tc>
          <w:tcPr>
            <w:tcW w:w="1275" w:type="dxa"/>
            <w:tcBorders>
              <w:top w:val="single" w:sz="4" w:space="0" w:color="auto"/>
            </w:tcBorders>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Borders>
              <w:top w:val="single" w:sz="4" w:space="0" w:color="auto"/>
            </w:tcBorders>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201 280,00</w:t>
            </w:r>
          </w:p>
        </w:tc>
        <w:tc>
          <w:tcPr>
            <w:tcW w:w="1672" w:type="dxa"/>
          </w:tcPr>
          <w:p w:rsidR="002A6A49" w:rsidRPr="00351AA3" w:rsidRDefault="002A6A49" w:rsidP="002A6A49">
            <w:pPr>
              <w:jc w:val="center"/>
              <w:rPr>
                <w:sz w:val="20"/>
                <w:szCs w:val="20"/>
              </w:rPr>
            </w:pPr>
            <w:r w:rsidRPr="00351AA3">
              <w:rPr>
                <w:sz w:val="20"/>
                <w:szCs w:val="20"/>
              </w:rPr>
              <w:t>402 560,00</w:t>
            </w:r>
          </w:p>
        </w:tc>
      </w:tr>
      <w:tr w:rsidR="002A6A49" w:rsidRPr="00351AA3" w:rsidTr="002A6A49">
        <w:trPr>
          <w:trHeight w:val="70"/>
        </w:trPr>
        <w:tc>
          <w:tcPr>
            <w:tcW w:w="681" w:type="dxa"/>
          </w:tcPr>
          <w:p w:rsidR="002A6A49" w:rsidRPr="00351AA3" w:rsidRDefault="002A6A49" w:rsidP="002A6A49">
            <w:pPr>
              <w:ind w:hanging="29"/>
              <w:jc w:val="center"/>
              <w:rPr>
                <w:sz w:val="20"/>
                <w:szCs w:val="20"/>
              </w:rPr>
            </w:pPr>
            <w:r w:rsidRPr="00351AA3">
              <w:rPr>
                <w:sz w:val="20"/>
                <w:szCs w:val="20"/>
              </w:rPr>
              <w:t>198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A6A49" w:rsidRPr="002A6A49" w:rsidRDefault="002A6A49" w:rsidP="002A6A49">
            <w:pPr>
              <w:jc w:val="center"/>
              <w:rPr>
                <w:sz w:val="20"/>
                <w:szCs w:val="20"/>
              </w:rPr>
            </w:pPr>
            <w:r w:rsidRPr="002A6A49">
              <w:rPr>
                <w:sz w:val="20"/>
                <w:szCs w:val="20"/>
              </w:rPr>
              <w:t>С пептидін анықтауға арналған реагент</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4</w:t>
            </w:r>
          </w:p>
        </w:tc>
        <w:tc>
          <w:tcPr>
            <w:tcW w:w="1275" w:type="dxa"/>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164 980,00</w:t>
            </w:r>
          </w:p>
        </w:tc>
        <w:tc>
          <w:tcPr>
            <w:tcW w:w="1672" w:type="dxa"/>
          </w:tcPr>
          <w:p w:rsidR="002A6A49" w:rsidRPr="00351AA3" w:rsidRDefault="002A6A49" w:rsidP="002A6A49">
            <w:pPr>
              <w:jc w:val="center"/>
              <w:rPr>
                <w:sz w:val="20"/>
                <w:szCs w:val="20"/>
              </w:rPr>
            </w:pPr>
            <w:r w:rsidRPr="00351AA3">
              <w:rPr>
                <w:sz w:val="20"/>
                <w:szCs w:val="20"/>
              </w:rPr>
              <w:t>659 920,00</w:t>
            </w:r>
          </w:p>
        </w:tc>
      </w:tr>
      <w:tr w:rsidR="002A6A49" w:rsidRPr="00351AA3" w:rsidTr="002A6A49">
        <w:trPr>
          <w:trHeight w:val="70"/>
        </w:trPr>
        <w:tc>
          <w:tcPr>
            <w:tcW w:w="681" w:type="dxa"/>
          </w:tcPr>
          <w:p w:rsidR="002A6A49" w:rsidRPr="00351AA3" w:rsidRDefault="002A6A49" w:rsidP="002A6A49">
            <w:pPr>
              <w:ind w:hanging="29"/>
              <w:jc w:val="center"/>
              <w:rPr>
                <w:sz w:val="20"/>
                <w:szCs w:val="20"/>
              </w:rPr>
            </w:pPr>
            <w:r w:rsidRPr="00351AA3">
              <w:rPr>
                <w:sz w:val="20"/>
                <w:szCs w:val="20"/>
              </w:rPr>
              <w:t>199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A6A49" w:rsidRPr="002A6A49" w:rsidRDefault="002A6A49" w:rsidP="002A6A49">
            <w:pPr>
              <w:jc w:val="center"/>
              <w:rPr>
                <w:sz w:val="20"/>
                <w:szCs w:val="20"/>
              </w:rPr>
            </w:pPr>
            <w:r w:rsidRPr="002A6A49">
              <w:rPr>
                <w:sz w:val="20"/>
                <w:szCs w:val="20"/>
              </w:rPr>
              <w:t>Инсулинді анықтауға арналған реагент</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12</w:t>
            </w:r>
          </w:p>
        </w:tc>
        <w:tc>
          <w:tcPr>
            <w:tcW w:w="1275" w:type="dxa"/>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lastRenderedPageBreak/>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lastRenderedPageBreak/>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lastRenderedPageBreak/>
              <w:t>бұлақ ш/а,</w:t>
            </w:r>
          </w:p>
          <w:p w:rsidR="002A6A49" w:rsidRPr="00351AA3" w:rsidRDefault="002A6A49" w:rsidP="002A6A49">
            <w:pPr>
              <w:jc w:val="center"/>
              <w:rPr>
                <w:sz w:val="20"/>
                <w:szCs w:val="20"/>
              </w:rPr>
            </w:pPr>
            <w:r w:rsidRPr="00351AA3">
              <w:rPr>
                <w:sz w:val="20"/>
                <w:szCs w:val="20"/>
              </w:rPr>
              <w:t>Таутаған № 2</w:t>
            </w:r>
          </w:p>
        </w:tc>
        <w:tc>
          <w:tcPr>
            <w:tcW w:w="993" w:type="dxa"/>
          </w:tcPr>
          <w:p w:rsidR="002A6A49" w:rsidRPr="00351AA3" w:rsidRDefault="002A6A49" w:rsidP="002A6A49">
            <w:pPr>
              <w:jc w:val="center"/>
              <w:rPr>
                <w:sz w:val="20"/>
                <w:szCs w:val="20"/>
              </w:rPr>
            </w:pPr>
            <w:r w:rsidRPr="00351AA3">
              <w:rPr>
                <w:sz w:val="20"/>
                <w:szCs w:val="20"/>
              </w:rPr>
              <w:lastRenderedPageBreak/>
              <w:t>0%</w:t>
            </w:r>
          </w:p>
        </w:tc>
        <w:tc>
          <w:tcPr>
            <w:tcW w:w="1417" w:type="dxa"/>
          </w:tcPr>
          <w:p w:rsidR="002A6A49" w:rsidRPr="00351AA3" w:rsidRDefault="002A6A49" w:rsidP="00284EF6">
            <w:pPr>
              <w:ind w:firstLine="33"/>
              <w:jc w:val="center"/>
              <w:rPr>
                <w:sz w:val="20"/>
                <w:szCs w:val="20"/>
              </w:rPr>
            </w:pPr>
            <w:r w:rsidRPr="00351AA3">
              <w:rPr>
                <w:sz w:val="20"/>
                <w:szCs w:val="20"/>
              </w:rPr>
              <w:t>207 880,00</w:t>
            </w:r>
          </w:p>
        </w:tc>
        <w:tc>
          <w:tcPr>
            <w:tcW w:w="1672" w:type="dxa"/>
          </w:tcPr>
          <w:p w:rsidR="002A6A49" w:rsidRPr="00351AA3" w:rsidRDefault="002A6A49" w:rsidP="002A6A49">
            <w:pPr>
              <w:jc w:val="center"/>
              <w:rPr>
                <w:sz w:val="20"/>
                <w:szCs w:val="20"/>
              </w:rPr>
            </w:pPr>
            <w:r w:rsidRPr="00351AA3">
              <w:rPr>
                <w:sz w:val="20"/>
                <w:szCs w:val="20"/>
              </w:rPr>
              <w:t>2 494 560,00</w:t>
            </w:r>
          </w:p>
        </w:tc>
      </w:tr>
      <w:tr w:rsidR="002A6A49" w:rsidRPr="00351AA3" w:rsidTr="002A6A49">
        <w:trPr>
          <w:trHeight w:val="70"/>
        </w:trPr>
        <w:tc>
          <w:tcPr>
            <w:tcW w:w="681" w:type="dxa"/>
          </w:tcPr>
          <w:p w:rsidR="002A6A49" w:rsidRPr="00351AA3" w:rsidRDefault="002A6A49" w:rsidP="002A6A49">
            <w:pPr>
              <w:ind w:hanging="29"/>
              <w:jc w:val="center"/>
              <w:rPr>
                <w:sz w:val="20"/>
                <w:szCs w:val="20"/>
              </w:rPr>
            </w:pPr>
            <w:r w:rsidRPr="00351AA3">
              <w:rPr>
                <w:sz w:val="20"/>
                <w:szCs w:val="20"/>
              </w:rPr>
              <w:lastRenderedPageBreak/>
              <w:t>200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A6A49" w:rsidRPr="002A6A49" w:rsidRDefault="002A6A49" w:rsidP="002A6A49">
            <w:pPr>
              <w:jc w:val="center"/>
              <w:rPr>
                <w:sz w:val="20"/>
                <w:szCs w:val="20"/>
              </w:rPr>
            </w:pPr>
            <w:r w:rsidRPr="002A6A49">
              <w:rPr>
                <w:sz w:val="20"/>
                <w:szCs w:val="20"/>
              </w:rPr>
              <w:t>Соматотропты гормонды анықтауға арналған Реагент</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10</w:t>
            </w:r>
          </w:p>
        </w:tc>
        <w:tc>
          <w:tcPr>
            <w:tcW w:w="1275" w:type="dxa"/>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197 980,00</w:t>
            </w:r>
          </w:p>
        </w:tc>
        <w:tc>
          <w:tcPr>
            <w:tcW w:w="1672" w:type="dxa"/>
          </w:tcPr>
          <w:p w:rsidR="002A6A49" w:rsidRPr="00351AA3" w:rsidRDefault="002A6A49" w:rsidP="002A6A49">
            <w:pPr>
              <w:jc w:val="center"/>
              <w:rPr>
                <w:sz w:val="20"/>
                <w:szCs w:val="20"/>
              </w:rPr>
            </w:pPr>
            <w:r w:rsidRPr="00351AA3">
              <w:rPr>
                <w:sz w:val="20"/>
                <w:szCs w:val="20"/>
              </w:rPr>
              <w:t>1 979 800,00</w:t>
            </w:r>
          </w:p>
        </w:tc>
      </w:tr>
      <w:tr w:rsidR="002A6A49" w:rsidRPr="00351AA3" w:rsidTr="002A6A49">
        <w:trPr>
          <w:trHeight w:val="70"/>
        </w:trPr>
        <w:tc>
          <w:tcPr>
            <w:tcW w:w="681" w:type="dxa"/>
          </w:tcPr>
          <w:p w:rsidR="002A6A49" w:rsidRPr="00351AA3" w:rsidRDefault="002A6A49" w:rsidP="002A6A49">
            <w:pPr>
              <w:ind w:hanging="29"/>
              <w:jc w:val="center"/>
              <w:rPr>
                <w:sz w:val="20"/>
                <w:szCs w:val="20"/>
              </w:rPr>
            </w:pPr>
            <w:r w:rsidRPr="00351AA3">
              <w:rPr>
                <w:sz w:val="20"/>
                <w:szCs w:val="20"/>
              </w:rPr>
              <w:t>201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A6A49" w:rsidRPr="002A6A49" w:rsidRDefault="002A6A49" w:rsidP="002A6A49">
            <w:pPr>
              <w:jc w:val="center"/>
              <w:rPr>
                <w:sz w:val="20"/>
                <w:szCs w:val="20"/>
              </w:rPr>
            </w:pPr>
            <w:r w:rsidRPr="002A6A49">
              <w:rPr>
                <w:sz w:val="20"/>
                <w:szCs w:val="20"/>
              </w:rPr>
              <w:t>Кортизолды анықтауға арналған реагент</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3</w:t>
            </w:r>
          </w:p>
        </w:tc>
        <w:tc>
          <w:tcPr>
            <w:tcW w:w="1275" w:type="dxa"/>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164 980,00</w:t>
            </w:r>
          </w:p>
        </w:tc>
        <w:tc>
          <w:tcPr>
            <w:tcW w:w="1672" w:type="dxa"/>
          </w:tcPr>
          <w:p w:rsidR="002A6A49" w:rsidRPr="00351AA3" w:rsidRDefault="002A6A49" w:rsidP="002A6A49">
            <w:pPr>
              <w:jc w:val="center"/>
              <w:rPr>
                <w:sz w:val="20"/>
                <w:szCs w:val="20"/>
              </w:rPr>
            </w:pPr>
            <w:r w:rsidRPr="00351AA3">
              <w:rPr>
                <w:sz w:val="20"/>
                <w:szCs w:val="20"/>
              </w:rPr>
              <w:t>494 940,00</w:t>
            </w:r>
          </w:p>
        </w:tc>
      </w:tr>
      <w:tr w:rsidR="002A6A49" w:rsidRPr="00351AA3" w:rsidTr="002A6A49">
        <w:trPr>
          <w:trHeight w:val="70"/>
        </w:trPr>
        <w:tc>
          <w:tcPr>
            <w:tcW w:w="681" w:type="dxa"/>
          </w:tcPr>
          <w:p w:rsidR="002A6A49" w:rsidRPr="00351AA3" w:rsidRDefault="002A6A49" w:rsidP="002A6A49">
            <w:pPr>
              <w:ind w:hanging="29"/>
              <w:jc w:val="center"/>
              <w:rPr>
                <w:sz w:val="20"/>
                <w:szCs w:val="20"/>
              </w:rPr>
            </w:pPr>
            <w:r w:rsidRPr="00351AA3">
              <w:rPr>
                <w:sz w:val="20"/>
                <w:szCs w:val="20"/>
              </w:rPr>
              <w:t>202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A6A49" w:rsidRPr="002A6A49" w:rsidRDefault="002A6A49" w:rsidP="002A6A49">
            <w:pPr>
              <w:jc w:val="center"/>
              <w:rPr>
                <w:sz w:val="20"/>
                <w:szCs w:val="20"/>
              </w:rPr>
            </w:pPr>
            <w:r w:rsidRPr="002A6A49">
              <w:rPr>
                <w:sz w:val="20"/>
                <w:szCs w:val="20"/>
              </w:rPr>
              <w:t>ACTH анықтауға арналған реагент</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2</w:t>
            </w:r>
          </w:p>
        </w:tc>
        <w:tc>
          <w:tcPr>
            <w:tcW w:w="1275" w:type="dxa"/>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262 320,00</w:t>
            </w:r>
          </w:p>
        </w:tc>
        <w:tc>
          <w:tcPr>
            <w:tcW w:w="1672" w:type="dxa"/>
          </w:tcPr>
          <w:p w:rsidR="002A6A49" w:rsidRPr="00351AA3" w:rsidRDefault="002A6A49" w:rsidP="002A6A49">
            <w:pPr>
              <w:jc w:val="center"/>
              <w:rPr>
                <w:sz w:val="20"/>
                <w:szCs w:val="20"/>
              </w:rPr>
            </w:pPr>
            <w:r w:rsidRPr="00351AA3">
              <w:rPr>
                <w:sz w:val="20"/>
                <w:szCs w:val="20"/>
              </w:rPr>
              <w:t>524 640,00</w:t>
            </w:r>
          </w:p>
        </w:tc>
      </w:tr>
      <w:tr w:rsidR="002A6A49" w:rsidRPr="00351AA3" w:rsidTr="002A6A49">
        <w:trPr>
          <w:trHeight w:val="70"/>
        </w:trPr>
        <w:tc>
          <w:tcPr>
            <w:tcW w:w="681" w:type="dxa"/>
          </w:tcPr>
          <w:p w:rsidR="002A6A49" w:rsidRPr="00351AA3" w:rsidRDefault="002A6A49" w:rsidP="002A6A49">
            <w:pPr>
              <w:ind w:hanging="29"/>
              <w:jc w:val="center"/>
              <w:rPr>
                <w:sz w:val="20"/>
                <w:szCs w:val="20"/>
              </w:rPr>
            </w:pPr>
            <w:r w:rsidRPr="00351AA3">
              <w:rPr>
                <w:sz w:val="20"/>
                <w:szCs w:val="20"/>
              </w:rPr>
              <w:t>203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A6A49" w:rsidRPr="002A6A49" w:rsidRDefault="002A6A49" w:rsidP="002A6A49">
            <w:pPr>
              <w:jc w:val="center"/>
              <w:rPr>
                <w:sz w:val="20"/>
                <w:szCs w:val="20"/>
              </w:rPr>
            </w:pPr>
            <w:r w:rsidRPr="002A6A49">
              <w:rPr>
                <w:sz w:val="20"/>
                <w:szCs w:val="20"/>
              </w:rPr>
              <w:t>Паратироид гормонын анықтауға арналған реагент, бұзылмаған</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5</w:t>
            </w:r>
          </w:p>
        </w:tc>
        <w:tc>
          <w:tcPr>
            <w:tcW w:w="1275" w:type="dxa"/>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321 715,00</w:t>
            </w:r>
          </w:p>
        </w:tc>
        <w:tc>
          <w:tcPr>
            <w:tcW w:w="1672" w:type="dxa"/>
          </w:tcPr>
          <w:p w:rsidR="002A6A49" w:rsidRPr="00351AA3" w:rsidRDefault="002A6A49" w:rsidP="002A6A49">
            <w:pPr>
              <w:jc w:val="center"/>
              <w:rPr>
                <w:sz w:val="20"/>
                <w:szCs w:val="20"/>
              </w:rPr>
            </w:pPr>
            <w:r w:rsidRPr="00351AA3">
              <w:rPr>
                <w:sz w:val="20"/>
                <w:szCs w:val="20"/>
              </w:rPr>
              <w:t>1 608 575,00</w:t>
            </w:r>
          </w:p>
        </w:tc>
      </w:tr>
      <w:tr w:rsidR="002A6A49" w:rsidRPr="00351AA3" w:rsidTr="002A6A49">
        <w:trPr>
          <w:trHeight w:val="70"/>
        </w:trPr>
        <w:tc>
          <w:tcPr>
            <w:tcW w:w="681" w:type="dxa"/>
          </w:tcPr>
          <w:p w:rsidR="002A6A49" w:rsidRPr="00351AA3" w:rsidRDefault="002A6A49" w:rsidP="002A6A49">
            <w:pPr>
              <w:ind w:hanging="29"/>
              <w:jc w:val="center"/>
              <w:rPr>
                <w:sz w:val="20"/>
                <w:szCs w:val="20"/>
              </w:rPr>
            </w:pPr>
            <w:r w:rsidRPr="00351AA3">
              <w:rPr>
                <w:sz w:val="20"/>
                <w:szCs w:val="20"/>
              </w:rPr>
              <w:t>204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A6A49" w:rsidRPr="002A6A49" w:rsidRDefault="002A6A49" w:rsidP="002A6A49">
            <w:pPr>
              <w:jc w:val="center"/>
              <w:rPr>
                <w:sz w:val="20"/>
                <w:szCs w:val="20"/>
              </w:rPr>
            </w:pPr>
            <w:r w:rsidRPr="002A6A49">
              <w:rPr>
                <w:sz w:val="20"/>
                <w:szCs w:val="20"/>
              </w:rPr>
              <w:t>А циклоспоринін анықтауға арналған реагент</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2</w:t>
            </w:r>
          </w:p>
        </w:tc>
        <w:tc>
          <w:tcPr>
            <w:tcW w:w="1275" w:type="dxa"/>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486 000,00</w:t>
            </w:r>
          </w:p>
        </w:tc>
        <w:tc>
          <w:tcPr>
            <w:tcW w:w="1672" w:type="dxa"/>
          </w:tcPr>
          <w:p w:rsidR="002A6A49" w:rsidRPr="00351AA3" w:rsidRDefault="002A6A49" w:rsidP="002A6A49">
            <w:pPr>
              <w:jc w:val="center"/>
              <w:rPr>
                <w:sz w:val="20"/>
                <w:szCs w:val="20"/>
              </w:rPr>
            </w:pPr>
            <w:r w:rsidRPr="00351AA3">
              <w:rPr>
                <w:sz w:val="20"/>
                <w:szCs w:val="20"/>
              </w:rPr>
              <w:t>972 000,00</w:t>
            </w:r>
          </w:p>
        </w:tc>
      </w:tr>
      <w:tr w:rsidR="002A6A49" w:rsidRPr="00351AA3" w:rsidTr="002A6A49">
        <w:trPr>
          <w:trHeight w:val="70"/>
        </w:trPr>
        <w:tc>
          <w:tcPr>
            <w:tcW w:w="681" w:type="dxa"/>
          </w:tcPr>
          <w:p w:rsidR="002A6A49" w:rsidRPr="00351AA3" w:rsidRDefault="002A6A49" w:rsidP="002A6A49">
            <w:pPr>
              <w:ind w:hanging="29"/>
              <w:jc w:val="center"/>
              <w:rPr>
                <w:sz w:val="20"/>
                <w:szCs w:val="20"/>
              </w:rPr>
            </w:pPr>
            <w:r w:rsidRPr="00351AA3">
              <w:rPr>
                <w:sz w:val="20"/>
                <w:szCs w:val="20"/>
              </w:rPr>
              <w:t>205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A6A49" w:rsidRPr="002A6A49" w:rsidRDefault="002A6A49" w:rsidP="002A6A49">
            <w:pPr>
              <w:jc w:val="center"/>
              <w:rPr>
                <w:sz w:val="20"/>
                <w:szCs w:val="20"/>
              </w:rPr>
            </w:pPr>
            <w:r w:rsidRPr="002A6A49">
              <w:rPr>
                <w:sz w:val="20"/>
                <w:szCs w:val="20"/>
              </w:rPr>
              <w:t>Д витаминін сандық анықтауға арналған реагент</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15</w:t>
            </w:r>
          </w:p>
        </w:tc>
        <w:tc>
          <w:tcPr>
            <w:tcW w:w="1275" w:type="dxa"/>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299 650,00</w:t>
            </w:r>
          </w:p>
        </w:tc>
        <w:tc>
          <w:tcPr>
            <w:tcW w:w="1672" w:type="dxa"/>
          </w:tcPr>
          <w:p w:rsidR="002A6A49" w:rsidRPr="00351AA3" w:rsidRDefault="002A6A49" w:rsidP="002A6A49">
            <w:pPr>
              <w:jc w:val="center"/>
              <w:rPr>
                <w:sz w:val="20"/>
                <w:szCs w:val="20"/>
              </w:rPr>
            </w:pPr>
            <w:r w:rsidRPr="00351AA3">
              <w:rPr>
                <w:sz w:val="20"/>
                <w:szCs w:val="20"/>
              </w:rPr>
              <w:t>4 494 750,00</w:t>
            </w:r>
          </w:p>
        </w:tc>
      </w:tr>
      <w:tr w:rsidR="002A6A49" w:rsidRPr="00351AA3" w:rsidTr="002A6A49">
        <w:trPr>
          <w:trHeight w:val="70"/>
        </w:trPr>
        <w:tc>
          <w:tcPr>
            <w:tcW w:w="681" w:type="dxa"/>
          </w:tcPr>
          <w:p w:rsidR="002A6A49" w:rsidRPr="00351AA3" w:rsidRDefault="002A6A49" w:rsidP="002A6A49">
            <w:pPr>
              <w:ind w:hanging="29"/>
              <w:jc w:val="center"/>
              <w:rPr>
                <w:sz w:val="20"/>
                <w:szCs w:val="20"/>
              </w:rPr>
            </w:pPr>
            <w:r w:rsidRPr="00351AA3">
              <w:rPr>
                <w:sz w:val="20"/>
                <w:szCs w:val="20"/>
              </w:rPr>
              <w:t>206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A6A49" w:rsidRPr="002A6A49" w:rsidRDefault="002A6A49" w:rsidP="002A6A49">
            <w:pPr>
              <w:jc w:val="center"/>
              <w:rPr>
                <w:sz w:val="20"/>
                <w:szCs w:val="20"/>
              </w:rPr>
            </w:pPr>
            <w:r w:rsidRPr="002A6A49">
              <w:rPr>
                <w:sz w:val="20"/>
                <w:szCs w:val="20"/>
              </w:rPr>
              <w:t>Анықтауға арналған реагент Такролимус</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b/>
                <w:sz w:val="20"/>
                <w:szCs w:val="20"/>
              </w:rPr>
            </w:pPr>
            <w:r w:rsidRPr="002A6A49">
              <w:rPr>
                <w:b/>
                <w:sz w:val="20"/>
                <w:szCs w:val="20"/>
              </w:rPr>
              <w:t>1</w:t>
            </w:r>
          </w:p>
        </w:tc>
        <w:tc>
          <w:tcPr>
            <w:tcW w:w="1275" w:type="dxa"/>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b/>
                <w:sz w:val="20"/>
                <w:szCs w:val="20"/>
              </w:rPr>
            </w:pPr>
            <w:r w:rsidRPr="00351AA3">
              <w:rPr>
                <w:b/>
                <w:sz w:val="20"/>
                <w:szCs w:val="20"/>
              </w:rPr>
              <w:t>617 035,00</w:t>
            </w:r>
          </w:p>
        </w:tc>
        <w:tc>
          <w:tcPr>
            <w:tcW w:w="1672" w:type="dxa"/>
          </w:tcPr>
          <w:p w:rsidR="002A6A49" w:rsidRPr="00351AA3" w:rsidRDefault="002A6A49" w:rsidP="002A6A49">
            <w:pPr>
              <w:jc w:val="center"/>
              <w:rPr>
                <w:b/>
                <w:sz w:val="20"/>
                <w:szCs w:val="20"/>
              </w:rPr>
            </w:pPr>
            <w:r w:rsidRPr="00351AA3">
              <w:rPr>
                <w:b/>
                <w:sz w:val="20"/>
                <w:szCs w:val="20"/>
              </w:rPr>
              <w:t>617 035,00</w:t>
            </w:r>
          </w:p>
        </w:tc>
      </w:tr>
      <w:tr w:rsidR="002A6A49" w:rsidRPr="00351AA3" w:rsidTr="002A6A49">
        <w:trPr>
          <w:trHeight w:val="70"/>
        </w:trPr>
        <w:tc>
          <w:tcPr>
            <w:tcW w:w="681" w:type="dxa"/>
          </w:tcPr>
          <w:p w:rsidR="002A6A49" w:rsidRPr="00351AA3" w:rsidRDefault="002A6A49" w:rsidP="002A6A49">
            <w:pPr>
              <w:ind w:hanging="29"/>
              <w:jc w:val="center"/>
              <w:rPr>
                <w:sz w:val="20"/>
                <w:szCs w:val="20"/>
              </w:rPr>
            </w:pPr>
            <w:r w:rsidRPr="00351AA3">
              <w:rPr>
                <w:sz w:val="20"/>
                <w:szCs w:val="20"/>
              </w:rPr>
              <w:lastRenderedPageBreak/>
              <w:t>207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A6A49" w:rsidRPr="002A6A49" w:rsidRDefault="002A6A49" w:rsidP="002A6A49">
            <w:pPr>
              <w:jc w:val="center"/>
              <w:rPr>
                <w:sz w:val="20"/>
                <w:szCs w:val="20"/>
              </w:rPr>
            </w:pPr>
            <w:r w:rsidRPr="002A6A49">
              <w:rPr>
                <w:sz w:val="20"/>
                <w:szCs w:val="20"/>
              </w:rPr>
              <w:t>Бастапқы реактивтер</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дана</w:t>
            </w:r>
          </w:p>
        </w:tc>
        <w:tc>
          <w:tcPr>
            <w:tcW w:w="993" w:type="dxa"/>
          </w:tcPr>
          <w:p w:rsidR="002A6A49" w:rsidRPr="002A6A49" w:rsidRDefault="002A6A49" w:rsidP="002A6A49">
            <w:pPr>
              <w:jc w:val="center"/>
              <w:rPr>
                <w:sz w:val="20"/>
                <w:szCs w:val="20"/>
              </w:rPr>
            </w:pPr>
            <w:r w:rsidRPr="002A6A49">
              <w:rPr>
                <w:sz w:val="20"/>
                <w:szCs w:val="20"/>
              </w:rPr>
              <w:t>15</w:t>
            </w:r>
          </w:p>
        </w:tc>
        <w:tc>
          <w:tcPr>
            <w:tcW w:w="1275" w:type="dxa"/>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51 440,00</w:t>
            </w:r>
          </w:p>
        </w:tc>
        <w:tc>
          <w:tcPr>
            <w:tcW w:w="1672" w:type="dxa"/>
          </w:tcPr>
          <w:p w:rsidR="002A6A49" w:rsidRPr="00351AA3" w:rsidRDefault="002A6A49" w:rsidP="002A6A49">
            <w:pPr>
              <w:jc w:val="center"/>
              <w:rPr>
                <w:sz w:val="20"/>
                <w:szCs w:val="20"/>
              </w:rPr>
            </w:pPr>
            <w:r w:rsidRPr="00351AA3">
              <w:rPr>
                <w:sz w:val="20"/>
                <w:szCs w:val="20"/>
              </w:rPr>
              <w:t>771 600,00</w:t>
            </w:r>
          </w:p>
        </w:tc>
      </w:tr>
      <w:tr w:rsidR="002A6A49" w:rsidRPr="00351AA3" w:rsidTr="002A6A49">
        <w:trPr>
          <w:trHeight w:val="70"/>
        </w:trPr>
        <w:tc>
          <w:tcPr>
            <w:tcW w:w="681" w:type="dxa"/>
          </w:tcPr>
          <w:p w:rsidR="002A6A49" w:rsidRPr="00351AA3" w:rsidRDefault="002A6A49" w:rsidP="002A6A49">
            <w:pPr>
              <w:ind w:hanging="29"/>
              <w:jc w:val="center"/>
              <w:rPr>
                <w:sz w:val="20"/>
                <w:szCs w:val="20"/>
              </w:rPr>
            </w:pPr>
            <w:r w:rsidRPr="00351AA3">
              <w:rPr>
                <w:sz w:val="20"/>
                <w:szCs w:val="20"/>
              </w:rPr>
              <w:t>208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A6A49" w:rsidRPr="002A6A49" w:rsidRDefault="002A6A49" w:rsidP="002A6A49">
            <w:pPr>
              <w:jc w:val="center"/>
              <w:rPr>
                <w:sz w:val="20"/>
                <w:szCs w:val="20"/>
              </w:rPr>
            </w:pPr>
            <w:r w:rsidRPr="002A6A49">
              <w:rPr>
                <w:sz w:val="20"/>
                <w:szCs w:val="20"/>
              </w:rPr>
              <w:t>Жуу концентраты</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дана</w:t>
            </w:r>
          </w:p>
        </w:tc>
        <w:tc>
          <w:tcPr>
            <w:tcW w:w="993" w:type="dxa"/>
          </w:tcPr>
          <w:p w:rsidR="002A6A49" w:rsidRPr="002A6A49" w:rsidRDefault="002A6A49" w:rsidP="002A6A49">
            <w:pPr>
              <w:jc w:val="center"/>
              <w:rPr>
                <w:sz w:val="20"/>
                <w:szCs w:val="20"/>
              </w:rPr>
            </w:pPr>
            <w:r w:rsidRPr="002A6A49">
              <w:rPr>
                <w:sz w:val="20"/>
                <w:szCs w:val="20"/>
              </w:rPr>
              <w:t>15</w:t>
            </w:r>
          </w:p>
        </w:tc>
        <w:tc>
          <w:tcPr>
            <w:tcW w:w="1275" w:type="dxa"/>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24 730,00</w:t>
            </w:r>
          </w:p>
        </w:tc>
        <w:tc>
          <w:tcPr>
            <w:tcW w:w="1672" w:type="dxa"/>
          </w:tcPr>
          <w:p w:rsidR="002A6A49" w:rsidRPr="00351AA3" w:rsidRDefault="002A6A49" w:rsidP="002A6A49">
            <w:pPr>
              <w:jc w:val="center"/>
              <w:rPr>
                <w:sz w:val="20"/>
                <w:szCs w:val="20"/>
              </w:rPr>
            </w:pPr>
            <w:r w:rsidRPr="00351AA3">
              <w:rPr>
                <w:sz w:val="20"/>
                <w:szCs w:val="20"/>
              </w:rPr>
              <w:t>370 950,00</w:t>
            </w:r>
          </w:p>
        </w:tc>
      </w:tr>
      <w:tr w:rsidR="002A6A49" w:rsidRPr="00351AA3" w:rsidTr="002A6A49">
        <w:trPr>
          <w:trHeight w:val="70"/>
        </w:trPr>
        <w:tc>
          <w:tcPr>
            <w:tcW w:w="681" w:type="dxa"/>
          </w:tcPr>
          <w:p w:rsidR="002A6A49" w:rsidRPr="00351AA3" w:rsidRDefault="002A6A49" w:rsidP="002A6A49">
            <w:pPr>
              <w:ind w:hanging="29"/>
              <w:jc w:val="center"/>
              <w:rPr>
                <w:sz w:val="20"/>
                <w:szCs w:val="20"/>
              </w:rPr>
            </w:pPr>
            <w:r w:rsidRPr="00351AA3">
              <w:rPr>
                <w:sz w:val="20"/>
                <w:szCs w:val="20"/>
              </w:rPr>
              <w:t>209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A6A49" w:rsidRPr="002A6A49" w:rsidRDefault="002A6A49" w:rsidP="002A6A49">
            <w:pPr>
              <w:jc w:val="center"/>
              <w:rPr>
                <w:sz w:val="20"/>
                <w:szCs w:val="20"/>
              </w:rPr>
            </w:pPr>
            <w:r w:rsidRPr="002A6A49">
              <w:rPr>
                <w:sz w:val="20"/>
                <w:szCs w:val="20"/>
              </w:rPr>
              <w:t>Реакция модульдері</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дана</w:t>
            </w:r>
          </w:p>
        </w:tc>
        <w:tc>
          <w:tcPr>
            <w:tcW w:w="993" w:type="dxa"/>
          </w:tcPr>
          <w:p w:rsidR="002A6A49" w:rsidRPr="002A6A49" w:rsidRDefault="002A6A49" w:rsidP="002A6A49">
            <w:pPr>
              <w:jc w:val="center"/>
              <w:rPr>
                <w:sz w:val="20"/>
                <w:szCs w:val="20"/>
              </w:rPr>
            </w:pPr>
            <w:r w:rsidRPr="002A6A49">
              <w:rPr>
                <w:sz w:val="20"/>
                <w:szCs w:val="20"/>
              </w:rPr>
              <w:t>6</w:t>
            </w:r>
          </w:p>
        </w:tc>
        <w:tc>
          <w:tcPr>
            <w:tcW w:w="1275" w:type="dxa"/>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b/>
                <w:sz w:val="20"/>
                <w:szCs w:val="20"/>
              </w:rPr>
            </w:pPr>
            <w:r w:rsidRPr="00351AA3">
              <w:rPr>
                <w:b/>
                <w:sz w:val="20"/>
                <w:szCs w:val="20"/>
              </w:rPr>
              <w:t>128 658,00</w:t>
            </w:r>
          </w:p>
        </w:tc>
        <w:tc>
          <w:tcPr>
            <w:tcW w:w="1672" w:type="dxa"/>
          </w:tcPr>
          <w:p w:rsidR="002A6A49" w:rsidRPr="00351AA3" w:rsidRDefault="002A6A49" w:rsidP="002A6A49">
            <w:pPr>
              <w:jc w:val="center"/>
              <w:rPr>
                <w:b/>
                <w:sz w:val="20"/>
                <w:szCs w:val="20"/>
              </w:rPr>
            </w:pPr>
            <w:r w:rsidRPr="00351AA3">
              <w:rPr>
                <w:b/>
                <w:sz w:val="20"/>
                <w:szCs w:val="20"/>
              </w:rPr>
              <w:t>771948,00</w:t>
            </w:r>
          </w:p>
          <w:p w:rsidR="002A6A49" w:rsidRPr="00351AA3" w:rsidRDefault="002A6A49" w:rsidP="002A6A49">
            <w:pPr>
              <w:jc w:val="center"/>
              <w:rPr>
                <w:sz w:val="20"/>
                <w:szCs w:val="20"/>
              </w:rPr>
            </w:pPr>
          </w:p>
        </w:tc>
      </w:tr>
      <w:tr w:rsidR="002A6A49" w:rsidRPr="00351AA3" w:rsidTr="002A6A49">
        <w:trPr>
          <w:trHeight w:val="70"/>
        </w:trPr>
        <w:tc>
          <w:tcPr>
            <w:tcW w:w="681" w:type="dxa"/>
          </w:tcPr>
          <w:p w:rsidR="002A6A49" w:rsidRPr="00351AA3" w:rsidRDefault="002A6A49" w:rsidP="002A6A49">
            <w:pPr>
              <w:ind w:hanging="29"/>
              <w:jc w:val="center"/>
              <w:rPr>
                <w:sz w:val="20"/>
                <w:szCs w:val="20"/>
              </w:rPr>
            </w:pPr>
            <w:r w:rsidRPr="00351AA3">
              <w:rPr>
                <w:sz w:val="20"/>
                <w:szCs w:val="20"/>
              </w:rPr>
              <w:t>210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A6A49" w:rsidRPr="002A6A49" w:rsidRDefault="002A6A49" w:rsidP="002A6A49">
            <w:pPr>
              <w:jc w:val="center"/>
              <w:rPr>
                <w:sz w:val="20"/>
                <w:szCs w:val="20"/>
              </w:rPr>
            </w:pPr>
            <w:r w:rsidRPr="002A6A49">
              <w:rPr>
                <w:sz w:val="20"/>
                <w:szCs w:val="20"/>
              </w:rPr>
              <w:t>Жарық сигналын тексеруге арналған ерітінді</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дана</w:t>
            </w:r>
          </w:p>
        </w:tc>
        <w:tc>
          <w:tcPr>
            <w:tcW w:w="993" w:type="dxa"/>
          </w:tcPr>
          <w:p w:rsidR="002A6A49" w:rsidRPr="002A6A49" w:rsidRDefault="002A6A49" w:rsidP="002A6A49">
            <w:pPr>
              <w:jc w:val="center"/>
              <w:rPr>
                <w:sz w:val="20"/>
                <w:szCs w:val="20"/>
              </w:rPr>
            </w:pPr>
            <w:r w:rsidRPr="002A6A49">
              <w:rPr>
                <w:sz w:val="20"/>
                <w:szCs w:val="20"/>
              </w:rPr>
              <w:t>6</w:t>
            </w:r>
          </w:p>
        </w:tc>
        <w:tc>
          <w:tcPr>
            <w:tcW w:w="1275" w:type="dxa"/>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41 245,00</w:t>
            </w:r>
          </w:p>
        </w:tc>
        <w:tc>
          <w:tcPr>
            <w:tcW w:w="1672" w:type="dxa"/>
          </w:tcPr>
          <w:p w:rsidR="002A6A49" w:rsidRPr="00351AA3" w:rsidRDefault="002A6A49" w:rsidP="002A6A49">
            <w:pPr>
              <w:jc w:val="center"/>
              <w:rPr>
                <w:sz w:val="20"/>
                <w:szCs w:val="20"/>
              </w:rPr>
            </w:pPr>
            <w:r w:rsidRPr="00351AA3">
              <w:rPr>
                <w:sz w:val="20"/>
                <w:szCs w:val="20"/>
              </w:rPr>
              <w:t>247 470,00</w:t>
            </w:r>
          </w:p>
        </w:tc>
      </w:tr>
      <w:tr w:rsidR="002A6A49" w:rsidRPr="00351AA3" w:rsidTr="002A6A49">
        <w:trPr>
          <w:trHeight w:val="70"/>
        </w:trPr>
        <w:tc>
          <w:tcPr>
            <w:tcW w:w="681" w:type="dxa"/>
          </w:tcPr>
          <w:p w:rsidR="002A6A49" w:rsidRPr="00351AA3" w:rsidRDefault="002A6A49" w:rsidP="002A6A49">
            <w:pPr>
              <w:ind w:hanging="29"/>
              <w:jc w:val="center"/>
              <w:rPr>
                <w:sz w:val="20"/>
                <w:szCs w:val="20"/>
              </w:rPr>
            </w:pPr>
            <w:r w:rsidRPr="00351AA3">
              <w:rPr>
                <w:sz w:val="20"/>
                <w:szCs w:val="20"/>
              </w:rPr>
              <w:t>211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A6A49" w:rsidRPr="002A6A49" w:rsidRDefault="002A6A49" w:rsidP="002A6A49">
            <w:pPr>
              <w:jc w:val="center"/>
              <w:rPr>
                <w:sz w:val="20"/>
                <w:szCs w:val="20"/>
              </w:rPr>
            </w:pPr>
            <w:r w:rsidRPr="002A6A49">
              <w:rPr>
                <w:sz w:val="20"/>
                <w:szCs w:val="20"/>
              </w:rPr>
              <w:t>Жүйе түтіктерін тазалауға арналған ерітінді</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орау</w:t>
            </w:r>
          </w:p>
        </w:tc>
        <w:tc>
          <w:tcPr>
            <w:tcW w:w="993" w:type="dxa"/>
          </w:tcPr>
          <w:p w:rsidR="002A6A49" w:rsidRPr="002A6A49" w:rsidRDefault="002A6A49" w:rsidP="002A6A49">
            <w:pPr>
              <w:jc w:val="center"/>
              <w:rPr>
                <w:sz w:val="20"/>
                <w:szCs w:val="20"/>
              </w:rPr>
            </w:pPr>
            <w:r w:rsidRPr="002A6A49">
              <w:rPr>
                <w:sz w:val="20"/>
                <w:szCs w:val="20"/>
              </w:rPr>
              <w:t>1</w:t>
            </w:r>
          </w:p>
        </w:tc>
        <w:tc>
          <w:tcPr>
            <w:tcW w:w="1275" w:type="dxa"/>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98 890,00</w:t>
            </w:r>
          </w:p>
        </w:tc>
        <w:tc>
          <w:tcPr>
            <w:tcW w:w="1672" w:type="dxa"/>
          </w:tcPr>
          <w:p w:rsidR="002A6A49" w:rsidRPr="00351AA3" w:rsidRDefault="002A6A49" w:rsidP="002A6A49">
            <w:pPr>
              <w:jc w:val="center"/>
              <w:rPr>
                <w:sz w:val="20"/>
                <w:szCs w:val="20"/>
              </w:rPr>
            </w:pPr>
            <w:r w:rsidRPr="00351AA3">
              <w:rPr>
                <w:sz w:val="20"/>
                <w:szCs w:val="20"/>
              </w:rPr>
              <w:t>98 890,00</w:t>
            </w:r>
          </w:p>
        </w:tc>
      </w:tr>
      <w:tr w:rsidR="002A6A49" w:rsidRPr="00351AA3" w:rsidTr="002A6A49">
        <w:trPr>
          <w:trHeight w:val="70"/>
        </w:trPr>
        <w:tc>
          <w:tcPr>
            <w:tcW w:w="681" w:type="dxa"/>
          </w:tcPr>
          <w:p w:rsidR="002A6A49" w:rsidRPr="00351AA3" w:rsidRDefault="002A6A49" w:rsidP="002A6A49">
            <w:pPr>
              <w:ind w:hanging="29"/>
              <w:jc w:val="center"/>
              <w:rPr>
                <w:sz w:val="20"/>
                <w:szCs w:val="20"/>
              </w:rPr>
            </w:pPr>
            <w:r w:rsidRPr="00351AA3">
              <w:rPr>
                <w:sz w:val="20"/>
                <w:szCs w:val="20"/>
              </w:rPr>
              <w:t>212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A6A49" w:rsidRPr="002A6A49" w:rsidRDefault="002A6A49" w:rsidP="002A6A49">
            <w:pPr>
              <w:jc w:val="center"/>
              <w:rPr>
                <w:sz w:val="20"/>
                <w:szCs w:val="20"/>
              </w:rPr>
            </w:pPr>
            <w:r w:rsidRPr="002A6A49">
              <w:rPr>
                <w:sz w:val="20"/>
                <w:szCs w:val="20"/>
              </w:rPr>
              <w:t>Зертханалық талдауға арналған химиялық реагент-коагуллограмма.</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орау</w:t>
            </w:r>
          </w:p>
        </w:tc>
        <w:tc>
          <w:tcPr>
            <w:tcW w:w="993" w:type="dxa"/>
          </w:tcPr>
          <w:p w:rsidR="002A6A49" w:rsidRPr="002A6A49" w:rsidRDefault="002A6A49" w:rsidP="002A6A49">
            <w:pPr>
              <w:jc w:val="center"/>
              <w:rPr>
                <w:sz w:val="20"/>
                <w:szCs w:val="20"/>
              </w:rPr>
            </w:pPr>
            <w:r w:rsidRPr="002A6A49">
              <w:rPr>
                <w:sz w:val="20"/>
                <w:szCs w:val="20"/>
              </w:rPr>
              <w:t>15</w:t>
            </w:r>
          </w:p>
        </w:tc>
        <w:tc>
          <w:tcPr>
            <w:tcW w:w="1275" w:type="dxa"/>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129 950,00</w:t>
            </w:r>
          </w:p>
        </w:tc>
        <w:tc>
          <w:tcPr>
            <w:tcW w:w="1672" w:type="dxa"/>
          </w:tcPr>
          <w:p w:rsidR="002A6A49" w:rsidRPr="00351AA3" w:rsidRDefault="002A6A49" w:rsidP="002A6A49">
            <w:pPr>
              <w:jc w:val="center"/>
              <w:rPr>
                <w:sz w:val="20"/>
                <w:szCs w:val="20"/>
              </w:rPr>
            </w:pPr>
            <w:r w:rsidRPr="00351AA3">
              <w:rPr>
                <w:sz w:val="20"/>
                <w:szCs w:val="20"/>
              </w:rPr>
              <w:t>1 949 250,00</w:t>
            </w:r>
          </w:p>
        </w:tc>
      </w:tr>
      <w:tr w:rsidR="002A6A49" w:rsidRPr="00351AA3" w:rsidTr="002A6A49">
        <w:trPr>
          <w:trHeight w:val="70"/>
        </w:trPr>
        <w:tc>
          <w:tcPr>
            <w:tcW w:w="681" w:type="dxa"/>
          </w:tcPr>
          <w:p w:rsidR="002A6A49" w:rsidRPr="00351AA3" w:rsidRDefault="002A6A49" w:rsidP="002A6A49">
            <w:pPr>
              <w:ind w:hanging="29"/>
              <w:jc w:val="center"/>
              <w:rPr>
                <w:sz w:val="20"/>
                <w:szCs w:val="20"/>
              </w:rPr>
            </w:pPr>
          </w:p>
        </w:tc>
        <w:tc>
          <w:tcPr>
            <w:tcW w:w="15280" w:type="dxa"/>
            <w:gridSpan w:val="9"/>
            <w:tcBorders>
              <w:top w:val="single" w:sz="4" w:space="0" w:color="auto"/>
              <w:left w:val="single" w:sz="4" w:space="0" w:color="auto"/>
              <w:bottom w:val="single" w:sz="4" w:space="0" w:color="auto"/>
            </w:tcBorders>
            <w:shd w:val="clear" w:color="auto" w:fill="auto"/>
          </w:tcPr>
          <w:p w:rsidR="002A6A49" w:rsidRPr="003A24DA" w:rsidRDefault="002A6A49" w:rsidP="00284EF6">
            <w:pPr>
              <w:pStyle w:val="ac"/>
              <w:spacing w:before="0" w:beforeAutospacing="0" w:after="0" w:afterAutospacing="0"/>
              <w:ind w:right="-107" w:firstLine="33"/>
              <w:jc w:val="center"/>
              <w:rPr>
                <w:rFonts w:ascii="Times New Roman" w:hAnsi="Times New Roman" w:cs="Times New Roman"/>
                <w:sz w:val="20"/>
                <w:szCs w:val="20"/>
              </w:rPr>
            </w:pPr>
            <w:r w:rsidRPr="003A24DA">
              <w:rPr>
                <w:rFonts w:ascii="Times New Roman" w:hAnsi="Times New Roman" w:cs="Times New Roman"/>
                <w:b/>
                <w:sz w:val="20"/>
                <w:szCs w:val="20"/>
              </w:rPr>
              <w:t xml:space="preserve">2. </w:t>
            </w:r>
            <w:r w:rsidRPr="003A24DA">
              <w:rPr>
                <w:rFonts w:ascii="Times New Roman" w:hAnsi="Times New Roman" w:cs="Times New Roman"/>
                <w:b/>
                <w:sz w:val="20"/>
                <w:szCs w:val="20"/>
                <w:lang w:val="en-US"/>
              </w:rPr>
              <w:t>CA</w:t>
            </w:r>
            <w:r w:rsidRPr="003A24DA">
              <w:rPr>
                <w:rFonts w:ascii="Times New Roman" w:hAnsi="Times New Roman" w:cs="Times New Roman"/>
                <w:b/>
                <w:sz w:val="20"/>
                <w:szCs w:val="20"/>
              </w:rPr>
              <w:t>-660 (</w:t>
            </w:r>
            <w:r w:rsidRPr="003A24DA">
              <w:rPr>
                <w:rFonts w:ascii="Times New Roman" w:hAnsi="Times New Roman" w:cs="Times New Roman"/>
                <w:b/>
                <w:sz w:val="20"/>
                <w:szCs w:val="20"/>
                <w:lang w:val="en-US"/>
              </w:rPr>
              <w:t>SISMEX</w:t>
            </w:r>
            <w:r w:rsidRPr="003A24DA">
              <w:rPr>
                <w:rFonts w:ascii="Times New Roman" w:hAnsi="Times New Roman" w:cs="Times New Roman"/>
                <w:b/>
                <w:sz w:val="20"/>
                <w:szCs w:val="20"/>
              </w:rPr>
              <w:t>) автоматты иммунохимиялық анализаторы үшін:</w:t>
            </w:r>
          </w:p>
        </w:tc>
      </w:tr>
      <w:tr w:rsidR="002A6A49" w:rsidRPr="00351AA3" w:rsidTr="002A6A49">
        <w:trPr>
          <w:trHeight w:val="70"/>
        </w:trPr>
        <w:tc>
          <w:tcPr>
            <w:tcW w:w="681" w:type="dxa"/>
          </w:tcPr>
          <w:p w:rsidR="002A6A49" w:rsidRPr="00351AA3" w:rsidRDefault="002A6A49" w:rsidP="002A6A49">
            <w:pPr>
              <w:ind w:hanging="29"/>
              <w:jc w:val="center"/>
              <w:rPr>
                <w:sz w:val="20"/>
                <w:szCs w:val="20"/>
              </w:rPr>
            </w:pPr>
            <w:r w:rsidRPr="00351AA3">
              <w:rPr>
                <w:sz w:val="20"/>
                <w:szCs w:val="20"/>
              </w:rPr>
              <w:t>213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A6A49" w:rsidRPr="002A6A49" w:rsidRDefault="002A6A49" w:rsidP="002A6A49">
            <w:pPr>
              <w:jc w:val="center"/>
              <w:rPr>
                <w:sz w:val="20"/>
                <w:szCs w:val="20"/>
              </w:rPr>
            </w:pPr>
            <w:r w:rsidRPr="002A6A49">
              <w:rPr>
                <w:sz w:val="20"/>
                <w:szCs w:val="20"/>
              </w:rPr>
              <w:t>Зертханалық талдауға арналған химиялық реагент-коагуллограмма.</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орау</w:t>
            </w:r>
          </w:p>
        </w:tc>
        <w:tc>
          <w:tcPr>
            <w:tcW w:w="993" w:type="dxa"/>
          </w:tcPr>
          <w:p w:rsidR="002A6A49" w:rsidRPr="002A6A49" w:rsidRDefault="002A6A49" w:rsidP="002A6A49">
            <w:pPr>
              <w:jc w:val="center"/>
              <w:rPr>
                <w:sz w:val="20"/>
                <w:szCs w:val="20"/>
              </w:rPr>
            </w:pPr>
            <w:r w:rsidRPr="002A6A49">
              <w:rPr>
                <w:sz w:val="20"/>
                <w:szCs w:val="20"/>
              </w:rPr>
              <w:t>8</w:t>
            </w:r>
          </w:p>
        </w:tc>
        <w:tc>
          <w:tcPr>
            <w:tcW w:w="1275" w:type="dxa"/>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202 797,00</w:t>
            </w:r>
          </w:p>
        </w:tc>
        <w:tc>
          <w:tcPr>
            <w:tcW w:w="1672" w:type="dxa"/>
          </w:tcPr>
          <w:p w:rsidR="002A6A49" w:rsidRPr="00351AA3" w:rsidRDefault="002A6A49" w:rsidP="002A6A49">
            <w:pPr>
              <w:jc w:val="center"/>
              <w:rPr>
                <w:sz w:val="20"/>
                <w:szCs w:val="20"/>
              </w:rPr>
            </w:pPr>
            <w:r w:rsidRPr="00351AA3">
              <w:rPr>
                <w:sz w:val="20"/>
                <w:szCs w:val="20"/>
              </w:rPr>
              <w:t>1 622 376,00</w:t>
            </w:r>
          </w:p>
        </w:tc>
      </w:tr>
      <w:tr w:rsidR="002A6A49" w:rsidRPr="00351AA3" w:rsidTr="002A6A49">
        <w:trPr>
          <w:trHeight w:val="70"/>
        </w:trPr>
        <w:tc>
          <w:tcPr>
            <w:tcW w:w="681" w:type="dxa"/>
          </w:tcPr>
          <w:p w:rsidR="002A6A49" w:rsidRPr="00351AA3" w:rsidRDefault="002A6A49" w:rsidP="002A6A49">
            <w:pPr>
              <w:ind w:hanging="29"/>
              <w:jc w:val="center"/>
              <w:rPr>
                <w:sz w:val="20"/>
                <w:szCs w:val="20"/>
              </w:rPr>
            </w:pPr>
            <w:r w:rsidRPr="00351AA3">
              <w:rPr>
                <w:sz w:val="20"/>
                <w:szCs w:val="20"/>
              </w:rPr>
              <w:t>214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A6A49" w:rsidRPr="002A6A49" w:rsidRDefault="002A6A49" w:rsidP="002A6A49">
            <w:pPr>
              <w:jc w:val="center"/>
              <w:rPr>
                <w:sz w:val="20"/>
                <w:szCs w:val="20"/>
              </w:rPr>
            </w:pPr>
            <w:r w:rsidRPr="002A6A49">
              <w:rPr>
                <w:sz w:val="20"/>
                <w:szCs w:val="20"/>
              </w:rPr>
              <w:t>Зертханалық талдауға арналған химиялық реагент-коагуллограмма.</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орау</w:t>
            </w:r>
          </w:p>
        </w:tc>
        <w:tc>
          <w:tcPr>
            <w:tcW w:w="993" w:type="dxa"/>
          </w:tcPr>
          <w:p w:rsidR="002A6A49" w:rsidRPr="002A6A49" w:rsidRDefault="002A6A49" w:rsidP="002A6A49">
            <w:pPr>
              <w:jc w:val="center"/>
              <w:rPr>
                <w:sz w:val="20"/>
                <w:szCs w:val="20"/>
              </w:rPr>
            </w:pPr>
            <w:r w:rsidRPr="002A6A49">
              <w:rPr>
                <w:sz w:val="20"/>
                <w:szCs w:val="20"/>
              </w:rPr>
              <w:t>5</w:t>
            </w:r>
          </w:p>
        </w:tc>
        <w:tc>
          <w:tcPr>
            <w:tcW w:w="1275" w:type="dxa"/>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 xml:space="preserve">Межелі </w:t>
            </w:r>
            <w:r w:rsidRPr="00351AA3">
              <w:rPr>
                <w:sz w:val="20"/>
                <w:szCs w:val="20"/>
              </w:rPr>
              <w:lastRenderedPageBreak/>
              <w:t>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lastRenderedPageBreak/>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lastRenderedPageBreak/>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lastRenderedPageBreak/>
              <w:t xml:space="preserve">Алматы, қ. Наурызбай  ауданы, </w:t>
            </w:r>
            <w:r w:rsidRPr="00351AA3">
              <w:rPr>
                <w:rFonts w:ascii="Times New Roman" w:hAnsi="Times New Roman" w:cs="Times New Roman"/>
                <w:sz w:val="20"/>
                <w:szCs w:val="20"/>
              </w:rPr>
              <w:lastRenderedPageBreak/>
              <w:t>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Pr>
          <w:p w:rsidR="002A6A49" w:rsidRPr="00351AA3" w:rsidRDefault="002A6A49" w:rsidP="002A6A49">
            <w:pPr>
              <w:jc w:val="center"/>
              <w:rPr>
                <w:sz w:val="20"/>
                <w:szCs w:val="20"/>
              </w:rPr>
            </w:pPr>
            <w:r w:rsidRPr="00351AA3">
              <w:rPr>
                <w:sz w:val="20"/>
                <w:szCs w:val="20"/>
              </w:rPr>
              <w:lastRenderedPageBreak/>
              <w:t>0%</w:t>
            </w:r>
          </w:p>
        </w:tc>
        <w:tc>
          <w:tcPr>
            <w:tcW w:w="1417" w:type="dxa"/>
          </w:tcPr>
          <w:p w:rsidR="002A6A49" w:rsidRPr="00351AA3" w:rsidRDefault="002A6A49" w:rsidP="00284EF6">
            <w:pPr>
              <w:ind w:firstLine="33"/>
              <w:jc w:val="center"/>
              <w:rPr>
                <w:sz w:val="20"/>
                <w:szCs w:val="20"/>
              </w:rPr>
            </w:pPr>
            <w:r w:rsidRPr="00351AA3">
              <w:rPr>
                <w:sz w:val="20"/>
                <w:szCs w:val="20"/>
              </w:rPr>
              <w:t>150 822,00</w:t>
            </w:r>
          </w:p>
        </w:tc>
        <w:tc>
          <w:tcPr>
            <w:tcW w:w="1672" w:type="dxa"/>
          </w:tcPr>
          <w:p w:rsidR="002A6A49" w:rsidRPr="00351AA3" w:rsidRDefault="002A6A49" w:rsidP="002A6A49">
            <w:pPr>
              <w:jc w:val="center"/>
              <w:rPr>
                <w:sz w:val="20"/>
                <w:szCs w:val="20"/>
              </w:rPr>
            </w:pPr>
            <w:r w:rsidRPr="00351AA3">
              <w:rPr>
                <w:sz w:val="20"/>
                <w:szCs w:val="20"/>
              </w:rPr>
              <w:t>754 110,00</w:t>
            </w:r>
          </w:p>
        </w:tc>
      </w:tr>
      <w:tr w:rsidR="002A6A49" w:rsidRPr="00351AA3" w:rsidTr="002A6A49">
        <w:trPr>
          <w:trHeight w:val="70"/>
        </w:trPr>
        <w:tc>
          <w:tcPr>
            <w:tcW w:w="681" w:type="dxa"/>
          </w:tcPr>
          <w:p w:rsidR="002A6A49" w:rsidRPr="00351AA3" w:rsidRDefault="002A6A49" w:rsidP="002A6A49">
            <w:pPr>
              <w:ind w:hanging="29"/>
              <w:jc w:val="center"/>
              <w:rPr>
                <w:sz w:val="20"/>
                <w:szCs w:val="20"/>
              </w:rPr>
            </w:pPr>
            <w:r w:rsidRPr="00351AA3">
              <w:rPr>
                <w:sz w:val="20"/>
                <w:szCs w:val="20"/>
              </w:rPr>
              <w:lastRenderedPageBreak/>
              <w:t>215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A6A49" w:rsidRPr="002A6A49" w:rsidRDefault="002A6A49" w:rsidP="002A6A49">
            <w:pPr>
              <w:jc w:val="center"/>
              <w:rPr>
                <w:sz w:val="20"/>
                <w:szCs w:val="20"/>
              </w:rPr>
            </w:pPr>
            <w:r w:rsidRPr="002A6A49">
              <w:rPr>
                <w:sz w:val="20"/>
                <w:szCs w:val="20"/>
              </w:rPr>
              <w:t>Зертханалық талдауға арналған химиялық реагент-коагуллограмма.</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орау</w:t>
            </w:r>
          </w:p>
        </w:tc>
        <w:tc>
          <w:tcPr>
            <w:tcW w:w="993" w:type="dxa"/>
          </w:tcPr>
          <w:p w:rsidR="002A6A49" w:rsidRPr="002A6A49" w:rsidRDefault="002A6A49" w:rsidP="002A6A49">
            <w:pPr>
              <w:jc w:val="center"/>
              <w:rPr>
                <w:sz w:val="20"/>
                <w:szCs w:val="20"/>
              </w:rPr>
            </w:pPr>
            <w:r w:rsidRPr="002A6A49">
              <w:rPr>
                <w:sz w:val="20"/>
                <w:szCs w:val="20"/>
              </w:rPr>
              <w:t>2</w:t>
            </w:r>
          </w:p>
        </w:tc>
        <w:tc>
          <w:tcPr>
            <w:tcW w:w="1275" w:type="dxa"/>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68 607,00</w:t>
            </w:r>
          </w:p>
        </w:tc>
        <w:tc>
          <w:tcPr>
            <w:tcW w:w="1672" w:type="dxa"/>
          </w:tcPr>
          <w:p w:rsidR="002A6A49" w:rsidRPr="00351AA3" w:rsidRDefault="002A6A49" w:rsidP="002A6A49">
            <w:pPr>
              <w:jc w:val="center"/>
              <w:rPr>
                <w:sz w:val="20"/>
                <w:szCs w:val="20"/>
              </w:rPr>
            </w:pPr>
            <w:r w:rsidRPr="00351AA3">
              <w:rPr>
                <w:sz w:val="20"/>
                <w:szCs w:val="20"/>
              </w:rPr>
              <w:t>137 214,00</w:t>
            </w:r>
          </w:p>
        </w:tc>
      </w:tr>
      <w:tr w:rsidR="002A6A49" w:rsidRPr="00351AA3" w:rsidTr="002A6A49">
        <w:trPr>
          <w:trHeight w:val="70"/>
        </w:trPr>
        <w:tc>
          <w:tcPr>
            <w:tcW w:w="681" w:type="dxa"/>
          </w:tcPr>
          <w:p w:rsidR="002A6A49" w:rsidRPr="00351AA3" w:rsidRDefault="002A6A49" w:rsidP="002A6A49">
            <w:pPr>
              <w:ind w:hanging="29"/>
              <w:jc w:val="center"/>
              <w:rPr>
                <w:sz w:val="20"/>
                <w:szCs w:val="20"/>
              </w:rPr>
            </w:pPr>
            <w:r w:rsidRPr="00351AA3">
              <w:rPr>
                <w:sz w:val="20"/>
                <w:szCs w:val="20"/>
              </w:rPr>
              <w:t>216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A6A49" w:rsidRPr="002A6A49" w:rsidRDefault="002A6A49" w:rsidP="002A6A49">
            <w:pPr>
              <w:jc w:val="center"/>
              <w:rPr>
                <w:sz w:val="20"/>
                <w:szCs w:val="20"/>
              </w:rPr>
            </w:pPr>
            <w:r w:rsidRPr="002A6A49">
              <w:rPr>
                <w:sz w:val="20"/>
                <w:szCs w:val="20"/>
              </w:rPr>
              <w:t>Зертханалық талдауға арналған химиялық реагент-коагуллограмма.</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орау</w:t>
            </w:r>
          </w:p>
        </w:tc>
        <w:tc>
          <w:tcPr>
            <w:tcW w:w="993" w:type="dxa"/>
          </w:tcPr>
          <w:p w:rsidR="002A6A49" w:rsidRPr="002A6A49" w:rsidRDefault="002A6A49" w:rsidP="002A6A49">
            <w:pPr>
              <w:jc w:val="center"/>
              <w:rPr>
                <w:sz w:val="20"/>
                <w:szCs w:val="20"/>
              </w:rPr>
            </w:pPr>
            <w:r w:rsidRPr="002A6A49">
              <w:rPr>
                <w:sz w:val="20"/>
                <w:szCs w:val="20"/>
              </w:rPr>
              <w:t>9</w:t>
            </w:r>
          </w:p>
        </w:tc>
        <w:tc>
          <w:tcPr>
            <w:tcW w:w="1275" w:type="dxa"/>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112 266,00</w:t>
            </w:r>
          </w:p>
        </w:tc>
        <w:tc>
          <w:tcPr>
            <w:tcW w:w="1672" w:type="dxa"/>
          </w:tcPr>
          <w:p w:rsidR="002A6A49" w:rsidRPr="00351AA3" w:rsidRDefault="002A6A49" w:rsidP="002A6A49">
            <w:pPr>
              <w:jc w:val="center"/>
              <w:rPr>
                <w:sz w:val="20"/>
                <w:szCs w:val="20"/>
              </w:rPr>
            </w:pPr>
            <w:r w:rsidRPr="00351AA3">
              <w:rPr>
                <w:sz w:val="20"/>
                <w:szCs w:val="20"/>
              </w:rPr>
              <w:t>1 010 394,00</w:t>
            </w:r>
          </w:p>
        </w:tc>
      </w:tr>
      <w:tr w:rsidR="002A6A49" w:rsidRPr="00351AA3" w:rsidTr="002A6A49">
        <w:trPr>
          <w:trHeight w:val="70"/>
        </w:trPr>
        <w:tc>
          <w:tcPr>
            <w:tcW w:w="681" w:type="dxa"/>
          </w:tcPr>
          <w:p w:rsidR="002A6A49" w:rsidRPr="00351AA3" w:rsidRDefault="002A6A49" w:rsidP="002A6A49">
            <w:pPr>
              <w:ind w:hanging="29"/>
              <w:jc w:val="center"/>
              <w:rPr>
                <w:sz w:val="20"/>
                <w:szCs w:val="20"/>
              </w:rPr>
            </w:pPr>
            <w:r w:rsidRPr="00351AA3">
              <w:rPr>
                <w:sz w:val="20"/>
                <w:szCs w:val="20"/>
              </w:rPr>
              <w:t>217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A6A49" w:rsidRPr="002A6A49" w:rsidRDefault="002A6A49" w:rsidP="002A6A49">
            <w:pPr>
              <w:jc w:val="center"/>
              <w:rPr>
                <w:sz w:val="20"/>
                <w:szCs w:val="20"/>
              </w:rPr>
            </w:pPr>
            <w:r w:rsidRPr="002A6A49">
              <w:rPr>
                <w:sz w:val="20"/>
                <w:szCs w:val="20"/>
              </w:rPr>
              <w:t>Зертханалық талдауға арналған химиялық реагент-коагуллограмма.</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орау</w:t>
            </w:r>
          </w:p>
        </w:tc>
        <w:tc>
          <w:tcPr>
            <w:tcW w:w="993" w:type="dxa"/>
          </w:tcPr>
          <w:p w:rsidR="002A6A49" w:rsidRPr="002A6A49" w:rsidRDefault="002A6A49" w:rsidP="002A6A49">
            <w:pPr>
              <w:jc w:val="center"/>
              <w:rPr>
                <w:sz w:val="20"/>
                <w:szCs w:val="20"/>
              </w:rPr>
            </w:pPr>
            <w:r w:rsidRPr="002A6A49">
              <w:rPr>
                <w:sz w:val="20"/>
                <w:szCs w:val="20"/>
              </w:rPr>
              <w:t>10</w:t>
            </w:r>
          </w:p>
        </w:tc>
        <w:tc>
          <w:tcPr>
            <w:tcW w:w="1275" w:type="dxa"/>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213 003,00</w:t>
            </w:r>
          </w:p>
        </w:tc>
        <w:tc>
          <w:tcPr>
            <w:tcW w:w="1672" w:type="dxa"/>
          </w:tcPr>
          <w:p w:rsidR="002A6A49" w:rsidRPr="00351AA3" w:rsidRDefault="002A6A49" w:rsidP="002A6A49">
            <w:pPr>
              <w:jc w:val="center"/>
              <w:rPr>
                <w:sz w:val="20"/>
                <w:szCs w:val="20"/>
              </w:rPr>
            </w:pPr>
            <w:r w:rsidRPr="00351AA3">
              <w:rPr>
                <w:sz w:val="20"/>
                <w:szCs w:val="20"/>
              </w:rPr>
              <w:t>2 130 030,00</w:t>
            </w:r>
          </w:p>
        </w:tc>
      </w:tr>
      <w:tr w:rsidR="002A6A49" w:rsidRPr="00351AA3" w:rsidTr="002A6A49">
        <w:trPr>
          <w:trHeight w:val="70"/>
        </w:trPr>
        <w:tc>
          <w:tcPr>
            <w:tcW w:w="681" w:type="dxa"/>
          </w:tcPr>
          <w:p w:rsidR="002A6A49" w:rsidRPr="00351AA3" w:rsidRDefault="002A6A49" w:rsidP="002A6A49">
            <w:pPr>
              <w:ind w:hanging="29"/>
              <w:jc w:val="center"/>
              <w:rPr>
                <w:sz w:val="20"/>
                <w:szCs w:val="20"/>
              </w:rPr>
            </w:pPr>
            <w:r w:rsidRPr="00351AA3">
              <w:rPr>
                <w:sz w:val="20"/>
                <w:szCs w:val="20"/>
              </w:rPr>
              <w:t>218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A6A49" w:rsidRPr="002A6A49" w:rsidRDefault="002A6A49" w:rsidP="002A6A49">
            <w:pPr>
              <w:jc w:val="center"/>
              <w:rPr>
                <w:sz w:val="20"/>
                <w:szCs w:val="20"/>
              </w:rPr>
            </w:pPr>
            <w:r w:rsidRPr="002A6A49">
              <w:rPr>
                <w:sz w:val="20"/>
                <w:szCs w:val="20"/>
              </w:rPr>
              <w:t>Зертханалық талдауға арналған химиялық реагент-коагуллограмма.</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орау</w:t>
            </w:r>
          </w:p>
        </w:tc>
        <w:tc>
          <w:tcPr>
            <w:tcW w:w="993" w:type="dxa"/>
          </w:tcPr>
          <w:p w:rsidR="002A6A49" w:rsidRPr="002A6A49" w:rsidRDefault="002A6A49" w:rsidP="002A6A49">
            <w:pPr>
              <w:jc w:val="center"/>
              <w:rPr>
                <w:sz w:val="20"/>
                <w:szCs w:val="20"/>
              </w:rPr>
            </w:pPr>
            <w:r w:rsidRPr="002A6A49">
              <w:rPr>
                <w:sz w:val="20"/>
                <w:szCs w:val="20"/>
              </w:rPr>
              <w:t>1</w:t>
            </w:r>
          </w:p>
        </w:tc>
        <w:tc>
          <w:tcPr>
            <w:tcW w:w="1275" w:type="dxa"/>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b/>
                <w:sz w:val="20"/>
                <w:szCs w:val="20"/>
              </w:rPr>
            </w:pPr>
            <w:r w:rsidRPr="00351AA3">
              <w:rPr>
                <w:b/>
                <w:sz w:val="20"/>
                <w:szCs w:val="20"/>
              </w:rPr>
              <w:t>56 700,00</w:t>
            </w:r>
          </w:p>
        </w:tc>
        <w:tc>
          <w:tcPr>
            <w:tcW w:w="1672" w:type="dxa"/>
          </w:tcPr>
          <w:p w:rsidR="002A6A49" w:rsidRPr="00351AA3" w:rsidRDefault="002A6A49" w:rsidP="002A6A49">
            <w:pPr>
              <w:jc w:val="center"/>
              <w:rPr>
                <w:b/>
                <w:sz w:val="20"/>
                <w:szCs w:val="20"/>
              </w:rPr>
            </w:pPr>
            <w:r w:rsidRPr="00351AA3">
              <w:rPr>
                <w:b/>
                <w:sz w:val="20"/>
                <w:szCs w:val="20"/>
              </w:rPr>
              <w:t>56 700,00</w:t>
            </w:r>
          </w:p>
        </w:tc>
      </w:tr>
      <w:tr w:rsidR="002A6A49" w:rsidRPr="00351AA3" w:rsidTr="002A6A49">
        <w:trPr>
          <w:trHeight w:val="70"/>
        </w:trPr>
        <w:tc>
          <w:tcPr>
            <w:tcW w:w="681" w:type="dxa"/>
          </w:tcPr>
          <w:p w:rsidR="002A6A49" w:rsidRPr="00351AA3" w:rsidRDefault="002A6A49" w:rsidP="002A6A49">
            <w:pPr>
              <w:ind w:hanging="29"/>
              <w:jc w:val="center"/>
              <w:rPr>
                <w:sz w:val="20"/>
                <w:szCs w:val="20"/>
              </w:rPr>
            </w:pPr>
            <w:r w:rsidRPr="00351AA3">
              <w:rPr>
                <w:sz w:val="20"/>
                <w:szCs w:val="20"/>
              </w:rPr>
              <w:t>219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A6A49" w:rsidRPr="002A6A49" w:rsidRDefault="002A6A49" w:rsidP="002A6A49">
            <w:pPr>
              <w:jc w:val="center"/>
              <w:rPr>
                <w:sz w:val="20"/>
                <w:szCs w:val="20"/>
              </w:rPr>
            </w:pPr>
            <w:r w:rsidRPr="002A6A49">
              <w:rPr>
                <w:sz w:val="20"/>
                <w:szCs w:val="20"/>
              </w:rPr>
              <w:t>Зертханалық талдауға арналған химиялық реагент-коагуллограмма.</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орау</w:t>
            </w:r>
          </w:p>
        </w:tc>
        <w:tc>
          <w:tcPr>
            <w:tcW w:w="993" w:type="dxa"/>
          </w:tcPr>
          <w:p w:rsidR="002A6A49" w:rsidRPr="002A6A49" w:rsidRDefault="002A6A49" w:rsidP="002A6A49">
            <w:pPr>
              <w:jc w:val="center"/>
              <w:rPr>
                <w:sz w:val="20"/>
                <w:szCs w:val="20"/>
              </w:rPr>
            </w:pPr>
            <w:r w:rsidRPr="002A6A49">
              <w:rPr>
                <w:sz w:val="20"/>
                <w:szCs w:val="20"/>
              </w:rPr>
              <w:t>12</w:t>
            </w:r>
          </w:p>
        </w:tc>
        <w:tc>
          <w:tcPr>
            <w:tcW w:w="1275" w:type="dxa"/>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79 380,00</w:t>
            </w:r>
          </w:p>
        </w:tc>
        <w:tc>
          <w:tcPr>
            <w:tcW w:w="1672" w:type="dxa"/>
          </w:tcPr>
          <w:p w:rsidR="002A6A49" w:rsidRPr="00351AA3" w:rsidRDefault="002A6A49" w:rsidP="002A6A49">
            <w:pPr>
              <w:jc w:val="center"/>
              <w:rPr>
                <w:sz w:val="20"/>
                <w:szCs w:val="20"/>
              </w:rPr>
            </w:pPr>
            <w:r w:rsidRPr="00351AA3">
              <w:rPr>
                <w:sz w:val="20"/>
                <w:szCs w:val="20"/>
              </w:rPr>
              <w:t>952 560,00</w:t>
            </w:r>
          </w:p>
        </w:tc>
      </w:tr>
      <w:tr w:rsidR="002A6A49" w:rsidRPr="00351AA3" w:rsidTr="002A6A49">
        <w:trPr>
          <w:trHeight w:val="70"/>
        </w:trPr>
        <w:tc>
          <w:tcPr>
            <w:tcW w:w="681" w:type="dxa"/>
          </w:tcPr>
          <w:p w:rsidR="002A6A49" w:rsidRPr="00351AA3" w:rsidRDefault="002A6A49" w:rsidP="002A6A49">
            <w:pPr>
              <w:ind w:hanging="29"/>
              <w:jc w:val="center"/>
              <w:rPr>
                <w:sz w:val="20"/>
                <w:szCs w:val="20"/>
              </w:rPr>
            </w:pPr>
            <w:r w:rsidRPr="00351AA3">
              <w:rPr>
                <w:sz w:val="20"/>
                <w:szCs w:val="20"/>
              </w:rPr>
              <w:t>220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A6A49" w:rsidRPr="002A6A49" w:rsidRDefault="002A6A49" w:rsidP="002A6A49">
            <w:pPr>
              <w:jc w:val="center"/>
              <w:rPr>
                <w:sz w:val="20"/>
                <w:szCs w:val="20"/>
              </w:rPr>
            </w:pPr>
            <w:r w:rsidRPr="002A6A49">
              <w:rPr>
                <w:sz w:val="20"/>
                <w:szCs w:val="20"/>
              </w:rPr>
              <w:t>Зертханалық талдауға арналған химиялық реагент-коагуллограмма.</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орау</w:t>
            </w:r>
          </w:p>
        </w:tc>
        <w:tc>
          <w:tcPr>
            <w:tcW w:w="993" w:type="dxa"/>
          </w:tcPr>
          <w:p w:rsidR="002A6A49" w:rsidRPr="002A6A49" w:rsidRDefault="002A6A49" w:rsidP="002A6A49">
            <w:pPr>
              <w:jc w:val="center"/>
              <w:rPr>
                <w:sz w:val="20"/>
                <w:szCs w:val="20"/>
              </w:rPr>
            </w:pPr>
            <w:r w:rsidRPr="002A6A49">
              <w:rPr>
                <w:sz w:val="20"/>
                <w:szCs w:val="20"/>
              </w:rPr>
              <w:t>10</w:t>
            </w:r>
          </w:p>
        </w:tc>
        <w:tc>
          <w:tcPr>
            <w:tcW w:w="1275" w:type="dxa"/>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154 942,00</w:t>
            </w:r>
          </w:p>
        </w:tc>
        <w:tc>
          <w:tcPr>
            <w:tcW w:w="1672" w:type="dxa"/>
          </w:tcPr>
          <w:p w:rsidR="002A6A49" w:rsidRPr="00351AA3" w:rsidRDefault="002A6A49" w:rsidP="002A6A49">
            <w:pPr>
              <w:jc w:val="center"/>
              <w:rPr>
                <w:sz w:val="20"/>
                <w:szCs w:val="20"/>
              </w:rPr>
            </w:pPr>
            <w:r w:rsidRPr="00351AA3">
              <w:rPr>
                <w:sz w:val="20"/>
                <w:szCs w:val="20"/>
              </w:rPr>
              <w:t>1 549 420,00</w:t>
            </w:r>
          </w:p>
        </w:tc>
      </w:tr>
      <w:tr w:rsidR="002A6A49" w:rsidRPr="00351AA3" w:rsidTr="002A6A49">
        <w:trPr>
          <w:trHeight w:val="70"/>
        </w:trPr>
        <w:tc>
          <w:tcPr>
            <w:tcW w:w="681" w:type="dxa"/>
          </w:tcPr>
          <w:p w:rsidR="002A6A49" w:rsidRPr="00351AA3" w:rsidRDefault="002A6A49" w:rsidP="002A6A49">
            <w:pPr>
              <w:ind w:hanging="29"/>
              <w:jc w:val="center"/>
              <w:rPr>
                <w:sz w:val="20"/>
                <w:szCs w:val="20"/>
              </w:rPr>
            </w:pPr>
            <w:r w:rsidRPr="00351AA3">
              <w:rPr>
                <w:sz w:val="20"/>
                <w:szCs w:val="20"/>
              </w:rPr>
              <w:t>221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A6A49" w:rsidRPr="002A6A49" w:rsidRDefault="002A6A49" w:rsidP="002A6A49">
            <w:pPr>
              <w:jc w:val="center"/>
              <w:rPr>
                <w:sz w:val="20"/>
                <w:szCs w:val="20"/>
              </w:rPr>
            </w:pPr>
            <w:r w:rsidRPr="002A6A49">
              <w:rPr>
                <w:sz w:val="20"/>
                <w:szCs w:val="20"/>
              </w:rPr>
              <w:t>Зертханалық талдауға арналған химиялық реагент-коагуллограмма.</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орау</w:t>
            </w:r>
          </w:p>
        </w:tc>
        <w:tc>
          <w:tcPr>
            <w:tcW w:w="993" w:type="dxa"/>
          </w:tcPr>
          <w:p w:rsidR="002A6A49" w:rsidRPr="002A6A49" w:rsidRDefault="002A6A49" w:rsidP="002A6A49">
            <w:pPr>
              <w:jc w:val="center"/>
              <w:rPr>
                <w:sz w:val="20"/>
                <w:szCs w:val="20"/>
              </w:rPr>
            </w:pPr>
            <w:r w:rsidRPr="002A6A49">
              <w:rPr>
                <w:sz w:val="20"/>
                <w:szCs w:val="20"/>
              </w:rPr>
              <w:t>8</w:t>
            </w:r>
          </w:p>
        </w:tc>
        <w:tc>
          <w:tcPr>
            <w:tcW w:w="1275" w:type="dxa"/>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lastRenderedPageBreak/>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lastRenderedPageBreak/>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194 632,00</w:t>
            </w:r>
          </w:p>
        </w:tc>
        <w:tc>
          <w:tcPr>
            <w:tcW w:w="1672" w:type="dxa"/>
          </w:tcPr>
          <w:p w:rsidR="002A6A49" w:rsidRPr="00351AA3" w:rsidRDefault="002A6A49" w:rsidP="002A6A49">
            <w:pPr>
              <w:jc w:val="center"/>
              <w:rPr>
                <w:sz w:val="20"/>
                <w:szCs w:val="20"/>
              </w:rPr>
            </w:pPr>
            <w:r w:rsidRPr="00351AA3">
              <w:rPr>
                <w:sz w:val="20"/>
                <w:szCs w:val="20"/>
              </w:rPr>
              <w:t>1 557 056 ,00</w:t>
            </w:r>
          </w:p>
        </w:tc>
      </w:tr>
      <w:tr w:rsidR="002A6A49" w:rsidRPr="00351AA3" w:rsidTr="002A6A49">
        <w:trPr>
          <w:trHeight w:val="70"/>
        </w:trPr>
        <w:tc>
          <w:tcPr>
            <w:tcW w:w="681" w:type="dxa"/>
          </w:tcPr>
          <w:p w:rsidR="002A6A49" w:rsidRPr="00351AA3" w:rsidRDefault="002A6A49" w:rsidP="002A6A49">
            <w:pPr>
              <w:ind w:hanging="29"/>
              <w:jc w:val="center"/>
              <w:rPr>
                <w:sz w:val="20"/>
                <w:szCs w:val="20"/>
              </w:rPr>
            </w:pPr>
            <w:r w:rsidRPr="00351AA3">
              <w:rPr>
                <w:sz w:val="20"/>
                <w:szCs w:val="20"/>
              </w:rPr>
              <w:lastRenderedPageBreak/>
              <w:t>222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A6A49" w:rsidRPr="002A6A49" w:rsidRDefault="002A6A49" w:rsidP="002A6A49">
            <w:pPr>
              <w:jc w:val="center"/>
              <w:rPr>
                <w:sz w:val="20"/>
                <w:szCs w:val="20"/>
              </w:rPr>
            </w:pPr>
            <w:r w:rsidRPr="002A6A49">
              <w:rPr>
                <w:sz w:val="20"/>
                <w:szCs w:val="20"/>
              </w:rPr>
              <w:t>Зертханалық талдауға арналған химиялық реагент-коагуллограмма.</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орау</w:t>
            </w:r>
          </w:p>
        </w:tc>
        <w:tc>
          <w:tcPr>
            <w:tcW w:w="993" w:type="dxa"/>
          </w:tcPr>
          <w:p w:rsidR="002A6A49" w:rsidRPr="002A6A49" w:rsidRDefault="002A6A49" w:rsidP="002A6A49">
            <w:pPr>
              <w:jc w:val="center"/>
              <w:rPr>
                <w:sz w:val="20"/>
                <w:szCs w:val="20"/>
              </w:rPr>
            </w:pPr>
            <w:r w:rsidRPr="002A6A49">
              <w:rPr>
                <w:sz w:val="20"/>
                <w:szCs w:val="20"/>
              </w:rPr>
              <w:t>2</w:t>
            </w:r>
          </w:p>
        </w:tc>
        <w:tc>
          <w:tcPr>
            <w:tcW w:w="1275" w:type="dxa"/>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57 361 50,0</w:t>
            </w:r>
          </w:p>
        </w:tc>
        <w:tc>
          <w:tcPr>
            <w:tcW w:w="1672" w:type="dxa"/>
          </w:tcPr>
          <w:p w:rsidR="002A6A49" w:rsidRPr="00351AA3" w:rsidRDefault="002A6A49" w:rsidP="002A6A49">
            <w:pPr>
              <w:jc w:val="center"/>
              <w:rPr>
                <w:sz w:val="20"/>
                <w:szCs w:val="20"/>
              </w:rPr>
            </w:pPr>
            <w:r w:rsidRPr="00351AA3">
              <w:rPr>
                <w:sz w:val="20"/>
                <w:szCs w:val="20"/>
              </w:rPr>
              <w:t>114 723,00</w:t>
            </w:r>
          </w:p>
        </w:tc>
      </w:tr>
    </w:tbl>
    <w:p w:rsidR="004D47B7" w:rsidRPr="00A63E83" w:rsidRDefault="004D47B7" w:rsidP="004D47B7">
      <w:pPr>
        <w:pStyle w:val="ac"/>
        <w:spacing w:before="0" w:beforeAutospacing="0" w:after="0" w:afterAutospacing="0"/>
        <w:ind w:firstLine="403"/>
        <w:rPr>
          <w:rFonts w:ascii="Times New Roman" w:hAnsi="Times New Roman" w:cs="Times New Roman"/>
          <w:sz w:val="20"/>
          <w:szCs w:val="20"/>
        </w:rPr>
      </w:pPr>
      <w:r w:rsidRPr="00A63E83">
        <w:rPr>
          <w:rFonts w:ascii="Times New Roman" w:hAnsi="Times New Roman" w:cs="Times New Roman"/>
          <w:sz w:val="20"/>
          <w:szCs w:val="20"/>
        </w:rPr>
        <w:t>* Тауарлардың толық сипаттамасы техникалық сипаттамада көрсетіледі</w:t>
      </w:r>
    </w:p>
    <w:p w:rsidR="008140A5" w:rsidRPr="00351AA3" w:rsidRDefault="008140A5" w:rsidP="008140A5">
      <w:pPr>
        <w:rPr>
          <w:rFonts w:eastAsia="Arial Unicode MS"/>
          <w:sz w:val="20"/>
          <w:szCs w:val="20"/>
        </w:rPr>
      </w:pPr>
    </w:p>
    <w:p w:rsidR="008140A5" w:rsidRPr="00351AA3" w:rsidRDefault="008140A5" w:rsidP="008140A5">
      <w:pPr>
        <w:rPr>
          <w:rFonts w:eastAsia="Arial Unicode MS"/>
          <w:sz w:val="20"/>
          <w:szCs w:val="20"/>
        </w:rPr>
      </w:pPr>
    </w:p>
    <w:p w:rsidR="00505F42" w:rsidRPr="00A63E83" w:rsidRDefault="00505F42" w:rsidP="00505F42">
      <w:pPr>
        <w:pStyle w:val="af3"/>
        <w:jc w:val="right"/>
        <w:rPr>
          <w:rFonts w:ascii="Times New Roman" w:hAnsi="Times New Roman"/>
          <w:sz w:val="20"/>
          <w:szCs w:val="20"/>
          <w:lang w:val="kk-KZ"/>
        </w:rPr>
      </w:pPr>
      <w:r w:rsidRPr="00A63E83">
        <w:rPr>
          <w:rFonts w:ascii="Times New Roman" w:hAnsi="Times New Roman"/>
          <w:sz w:val="20"/>
          <w:szCs w:val="20"/>
          <w:lang w:val="kk-KZ"/>
        </w:rPr>
        <w:t>Тендерлік құжаттамаға</w:t>
      </w:r>
    </w:p>
    <w:p w:rsidR="00505F42" w:rsidRPr="00A63E83" w:rsidRDefault="00505F42" w:rsidP="00505F42">
      <w:pPr>
        <w:pStyle w:val="af3"/>
        <w:jc w:val="right"/>
        <w:rPr>
          <w:rFonts w:ascii="Times New Roman" w:hAnsi="Times New Roman"/>
          <w:sz w:val="20"/>
          <w:szCs w:val="20"/>
          <w:lang w:val="kk-KZ"/>
        </w:rPr>
      </w:pPr>
      <w:r>
        <w:rPr>
          <w:rFonts w:ascii="Times New Roman" w:hAnsi="Times New Roman"/>
          <w:sz w:val="20"/>
          <w:szCs w:val="20"/>
          <w:lang w:val="kk-KZ"/>
        </w:rPr>
        <w:t>2</w:t>
      </w:r>
      <w:r w:rsidRPr="00A63E83">
        <w:rPr>
          <w:rFonts w:ascii="Times New Roman" w:hAnsi="Times New Roman"/>
          <w:sz w:val="20"/>
          <w:szCs w:val="20"/>
          <w:lang w:val="kk-KZ"/>
        </w:rPr>
        <w:t>-қосымша</w:t>
      </w:r>
    </w:p>
    <w:p w:rsidR="008140A5" w:rsidRPr="00351AA3" w:rsidRDefault="008140A5" w:rsidP="008140A5">
      <w:pPr>
        <w:pStyle w:val="af5"/>
        <w:ind w:left="1068"/>
        <w:rPr>
          <w:rFonts w:eastAsia="Calibri"/>
          <w:b/>
          <w:sz w:val="20"/>
          <w:szCs w:val="20"/>
        </w:rPr>
      </w:pPr>
      <w:r w:rsidRPr="00351AA3">
        <w:rPr>
          <w:b/>
          <w:sz w:val="20"/>
          <w:szCs w:val="20"/>
        </w:rPr>
        <w:t>1.</w:t>
      </w:r>
      <w:r w:rsidR="00260E0C">
        <w:rPr>
          <w:b/>
          <w:sz w:val="20"/>
          <w:szCs w:val="20"/>
        </w:rPr>
        <w:t>А</w:t>
      </w:r>
      <w:r w:rsidRPr="00351AA3">
        <w:rPr>
          <w:b/>
          <w:sz w:val="20"/>
          <w:szCs w:val="20"/>
        </w:rPr>
        <w:t>втомат</w:t>
      </w:r>
      <w:r w:rsidR="00260E0C">
        <w:rPr>
          <w:b/>
          <w:sz w:val="20"/>
          <w:szCs w:val="20"/>
        </w:rPr>
        <w:t>ты иммунохимиялық  анализатор</w:t>
      </w:r>
      <w:r w:rsidRPr="00351AA3">
        <w:rPr>
          <w:b/>
          <w:sz w:val="20"/>
          <w:szCs w:val="20"/>
        </w:rPr>
        <w:t xml:space="preserve"> </w:t>
      </w:r>
      <w:r w:rsidRPr="00505F42">
        <w:rPr>
          <w:b/>
          <w:sz w:val="20"/>
          <w:szCs w:val="20"/>
        </w:rPr>
        <w:t>MAGLUMI</w:t>
      </w:r>
      <w:r w:rsidRPr="00351AA3">
        <w:rPr>
          <w:b/>
          <w:sz w:val="20"/>
          <w:szCs w:val="20"/>
        </w:rPr>
        <w:t xml:space="preserve"> 800:</w:t>
      </w: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1134"/>
        <w:gridCol w:w="11765"/>
      </w:tblGrid>
      <w:tr w:rsidR="00094967" w:rsidRPr="00351AA3" w:rsidTr="006D34EA">
        <w:trPr>
          <w:trHeight w:val="390"/>
        </w:trPr>
        <w:tc>
          <w:tcPr>
            <w:tcW w:w="851" w:type="dxa"/>
            <w:tcBorders>
              <w:top w:val="single" w:sz="4" w:space="0" w:color="auto"/>
              <w:left w:val="single" w:sz="4" w:space="0" w:color="auto"/>
              <w:bottom w:val="single" w:sz="4" w:space="0" w:color="auto"/>
              <w:right w:val="single" w:sz="4" w:space="0" w:color="auto"/>
            </w:tcBorders>
            <w:vAlign w:val="center"/>
          </w:tcPr>
          <w:p w:rsidR="00094967" w:rsidRPr="00351AA3" w:rsidRDefault="00094967" w:rsidP="006D34EA">
            <w:pPr>
              <w:suppressAutoHyphens/>
              <w:ind w:firstLine="176"/>
              <w:jc w:val="center"/>
              <w:rPr>
                <w:sz w:val="20"/>
                <w:szCs w:val="20"/>
              </w:rPr>
            </w:pPr>
            <w:bookmarkStart w:id="22" w:name="_GoBack" w:colFirst="1" w:colLast="3"/>
          </w:p>
          <w:p w:rsidR="00094967" w:rsidRPr="00351AA3" w:rsidRDefault="00094967" w:rsidP="006D34EA">
            <w:pPr>
              <w:suppressAutoHyphens/>
              <w:ind w:firstLine="176"/>
              <w:jc w:val="center"/>
              <w:rPr>
                <w:sz w:val="20"/>
                <w:szCs w:val="20"/>
              </w:rPr>
            </w:pPr>
            <w:r w:rsidRPr="00351AA3">
              <w:rPr>
                <w:sz w:val="20"/>
                <w:szCs w:val="20"/>
              </w:rPr>
              <w:t>№ лота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094967" w:rsidRPr="00351AA3" w:rsidRDefault="00094967" w:rsidP="003E5C3B">
            <w:pPr>
              <w:suppressAutoHyphens/>
              <w:jc w:val="center"/>
              <w:rPr>
                <w:b/>
                <w:sz w:val="20"/>
                <w:szCs w:val="20"/>
              </w:rPr>
            </w:pPr>
            <w:r>
              <w:rPr>
                <w:b/>
                <w:sz w:val="20"/>
                <w:szCs w:val="20"/>
              </w:rPr>
              <w:t>Тауар атауы</w:t>
            </w:r>
          </w:p>
        </w:tc>
        <w:tc>
          <w:tcPr>
            <w:tcW w:w="1134" w:type="dxa"/>
            <w:tcBorders>
              <w:top w:val="single" w:sz="4" w:space="0" w:color="auto"/>
              <w:left w:val="single" w:sz="4" w:space="0" w:color="auto"/>
              <w:bottom w:val="single" w:sz="4" w:space="0" w:color="auto"/>
              <w:right w:val="single" w:sz="4" w:space="0" w:color="auto"/>
            </w:tcBorders>
            <w:vAlign w:val="center"/>
          </w:tcPr>
          <w:p w:rsidR="00094967" w:rsidRDefault="00094967" w:rsidP="003E5C3B">
            <w:pPr>
              <w:suppressAutoHyphens/>
              <w:ind w:firstLine="33"/>
              <w:jc w:val="center"/>
              <w:rPr>
                <w:b/>
                <w:sz w:val="20"/>
                <w:szCs w:val="20"/>
              </w:rPr>
            </w:pPr>
            <w:r>
              <w:rPr>
                <w:b/>
                <w:sz w:val="20"/>
                <w:szCs w:val="20"/>
              </w:rPr>
              <w:t>Өлшем</w:t>
            </w:r>
          </w:p>
          <w:p w:rsidR="00094967" w:rsidRPr="005A12DB" w:rsidRDefault="00094967" w:rsidP="003E5C3B">
            <w:pPr>
              <w:suppressAutoHyphens/>
              <w:ind w:firstLine="33"/>
              <w:rPr>
                <w:b/>
                <w:sz w:val="20"/>
                <w:szCs w:val="20"/>
              </w:rPr>
            </w:pPr>
            <w:r>
              <w:rPr>
                <w:b/>
                <w:sz w:val="20"/>
                <w:szCs w:val="20"/>
              </w:rPr>
              <w:t>бірлігі</w:t>
            </w:r>
          </w:p>
          <w:p w:rsidR="00094967" w:rsidRPr="00351AA3" w:rsidRDefault="00094967" w:rsidP="003E5C3B">
            <w:pPr>
              <w:suppressAutoHyphens/>
              <w:jc w:val="center"/>
              <w:rPr>
                <w:b/>
                <w:sz w:val="20"/>
                <w:szCs w:val="20"/>
              </w:rPr>
            </w:pPr>
          </w:p>
        </w:tc>
        <w:tc>
          <w:tcPr>
            <w:tcW w:w="11765" w:type="dxa"/>
            <w:tcBorders>
              <w:top w:val="single" w:sz="4" w:space="0" w:color="auto"/>
              <w:left w:val="single" w:sz="4" w:space="0" w:color="auto"/>
              <w:bottom w:val="single" w:sz="4" w:space="0" w:color="auto"/>
              <w:right w:val="single" w:sz="4" w:space="0" w:color="auto"/>
            </w:tcBorders>
            <w:vAlign w:val="center"/>
            <w:hideMark/>
          </w:tcPr>
          <w:p w:rsidR="00094967" w:rsidRPr="00351AA3" w:rsidRDefault="00094967" w:rsidP="003E5C3B">
            <w:pPr>
              <w:suppressAutoHyphens/>
              <w:jc w:val="center"/>
              <w:rPr>
                <w:b/>
                <w:sz w:val="20"/>
                <w:szCs w:val="20"/>
              </w:rPr>
            </w:pPr>
            <w:r>
              <w:rPr>
                <w:b/>
                <w:sz w:val="20"/>
                <w:szCs w:val="20"/>
              </w:rPr>
              <w:t>Техникалық ерекшелік</w:t>
            </w:r>
          </w:p>
          <w:p w:rsidR="00094967" w:rsidRPr="00351AA3" w:rsidRDefault="00094967" w:rsidP="003E5C3B">
            <w:pPr>
              <w:suppressAutoHyphens/>
              <w:jc w:val="center"/>
              <w:rPr>
                <w:b/>
                <w:sz w:val="20"/>
                <w:szCs w:val="20"/>
              </w:rPr>
            </w:pPr>
          </w:p>
        </w:tc>
      </w:tr>
      <w:bookmarkEnd w:id="22"/>
      <w:tr w:rsidR="00284EF6" w:rsidRPr="00351AA3" w:rsidTr="006D34EA">
        <w:trPr>
          <w:trHeight w:val="164"/>
        </w:trPr>
        <w:tc>
          <w:tcPr>
            <w:tcW w:w="851" w:type="dxa"/>
            <w:tcBorders>
              <w:top w:val="single" w:sz="4" w:space="0" w:color="auto"/>
              <w:left w:val="single" w:sz="4" w:space="0" w:color="auto"/>
              <w:bottom w:val="single" w:sz="4" w:space="0" w:color="auto"/>
              <w:right w:val="single" w:sz="4" w:space="0" w:color="auto"/>
            </w:tcBorders>
            <w:hideMark/>
          </w:tcPr>
          <w:p w:rsidR="00284EF6" w:rsidRPr="00351AA3" w:rsidRDefault="00284EF6" w:rsidP="006D34EA">
            <w:pPr>
              <w:ind w:firstLine="176"/>
              <w:jc w:val="center"/>
              <w:rPr>
                <w:sz w:val="20"/>
                <w:szCs w:val="20"/>
              </w:rPr>
            </w:pPr>
            <w:r w:rsidRPr="00351AA3">
              <w:rPr>
                <w:sz w:val="20"/>
                <w:szCs w:val="20"/>
              </w:rPr>
              <w:t>175</w:t>
            </w:r>
          </w:p>
        </w:tc>
        <w:tc>
          <w:tcPr>
            <w:tcW w:w="1985" w:type="dxa"/>
            <w:tcBorders>
              <w:left w:val="single" w:sz="4" w:space="0" w:color="auto"/>
            </w:tcBorders>
          </w:tcPr>
          <w:p w:rsidR="00284EF6" w:rsidRPr="002A6A49" w:rsidRDefault="00284EF6" w:rsidP="00496B13">
            <w:pPr>
              <w:jc w:val="center"/>
              <w:rPr>
                <w:sz w:val="20"/>
                <w:szCs w:val="20"/>
              </w:rPr>
            </w:pPr>
            <w:r w:rsidRPr="002A6A49">
              <w:rPr>
                <w:sz w:val="20"/>
                <w:szCs w:val="20"/>
              </w:rPr>
              <w:t>Қалқанша безді ынталандыратын гормонды (TSH) анықтауға арналған реагент</w:t>
            </w:r>
          </w:p>
        </w:tc>
        <w:tc>
          <w:tcPr>
            <w:tcW w:w="1134" w:type="dxa"/>
            <w:tcBorders>
              <w:left w:val="single" w:sz="4" w:space="0" w:color="auto"/>
            </w:tcBorders>
          </w:tcPr>
          <w:p w:rsidR="00284EF6" w:rsidRPr="002A6A49" w:rsidRDefault="00284EF6" w:rsidP="00284EF6">
            <w:pPr>
              <w:ind w:firstLine="175"/>
              <w:jc w:val="center"/>
              <w:rPr>
                <w:sz w:val="20"/>
                <w:szCs w:val="20"/>
              </w:rPr>
            </w:pPr>
            <w:r w:rsidRPr="002A6A49">
              <w:rPr>
                <w:sz w:val="20"/>
                <w:szCs w:val="20"/>
              </w:rPr>
              <w:t>жинақ</w:t>
            </w:r>
          </w:p>
        </w:tc>
        <w:tc>
          <w:tcPr>
            <w:tcW w:w="11765" w:type="dxa"/>
          </w:tcPr>
          <w:p w:rsidR="00284EF6" w:rsidRPr="00351AA3" w:rsidRDefault="00284EF6" w:rsidP="008140A5">
            <w:pPr>
              <w:jc w:val="both"/>
              <w:rPr>
                <w:sz w:val="20"/>
                <w:szCs w:val="20"/>
                <w:highlight w:val="yellow"/>
              </w:rPr>
            </w:pPr>
            <w:r w:rsidRPr="00351AA3">
              <w:rPr>
                <w:sz w:val="20"/>
                <w:szCs w:val="20"/>
              </w:rPr>
              <w:t>MAGLUMI TSH (CLIA)  - Количественные тест для определения тиреостимулирующего гормона (TSH или тиреотропин) для автоматического хемилюминесцентного иммуноанализатора МАGLUMI (800, 2000, 4000, X8, X3).Определяемые параметры: MAGLUMI TSH (CLIA). Принцип теста: количественный для определения тиреостимулирующего гормона (TSH или тиреотропин) в сыворотке крови человека анализа in vitro. Метод теста:  хемилюминесцентный иммуноанализ.Количество тестов в наборе: 100 штук. Комлектация набор: контроль качества и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hideMark/>
          </w:tcPr>
          <w:p w:rsidR="00284EF6" w:rsidRPr="00351AA3" w:rsidRDefault="00284EF6" w:rsidP="006D34EA">
            <w:pPr>
              <w:ind w:firstLine="176"/>
              <w:jc w:val="center"/>
              <w:rPr>
                <w:sz w:val="20"/>
                <w:szCs w:val="20"/>
              </w:rPr>
            </w:pPr>
            <w:r w:rsidRPr="00351AA3">
              <w:rPr>
                <w:sz w:val="20"/>
                <w:szCs w:val="20"/>
              </w:rPr>
              <w:t>176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Жалпы трийодтиронинді (Т3) анықтауға арналған реагент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jc w:val="both"/>
              <w:rPr>
                <w:sz w:val="20"/>
                <w:szCs w:val="20"/>
                <w:highlight w:val="yellow"/>
              </w:rPr>
            </w:pPr>
            <w:r w:rsidRPr="00351AA3">
              <w:rPr>
                <w:sz w:val="20"/>
                <w:szCs w:val="20"/>
              </w:rPr>
              <w:t>MAGLUMI T3 (CLIA)  - Количественные тест для определения Трийодтиронин общий (Т3) для автоматического хемилюминесцентного иммуноанализатора МАGLUMI (800, 2000, 4000, X8, X3)</w:t>
            </w:r>
            <w:r w:rsidRPr="00351AA3">
              <w:rPr>
                <w:sz w:val="20"/>
                <w:szCs w:val="20"/>
              </w:rPr>
              <w:br/>
              <w:t>Определяемые параметры: MAGLUMI T3 (CLIA). Принцип теста: количественный для определения трийодтиронина (Т3)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и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177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Жалпы тироксинді анықтауға арналған реагент (T4)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jc w:val="both"/>
              <w:rPr>
                <w:sz w:val="20"/>
                <w:szCs w:val="20"/>
                <w:highlight w:val="yellow"/>
              </w:rPr>
            </w:pPr>
            <w:r w:rsidRPr="00351AA3">
              <w:rPr>
                <w:sz w:val="20"/>
                <w:szCs w:val="20"/>
              </w:rPr>
              <w:t>MAGLUMI T4 (CLIA)  - Количественные тест для определения тироксина (Т4)  для автоматического хемилюминесцентного иммуноанализатора МАGLUMI (800, 2000, 4000, X8, X3). Определяемые параметры: MAGLUMI T4 (CLIA). Принцип теста: количественный для определения  тироксина (Т4)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178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Бос тироксинді анықтауға арналған реагент (Бос Т4)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rPr>
                <w:sz w:val="20"/>
                <w:szCs w:val="20"/>
                <w:highlight w:val="yellow"/>
              </w:rPr>
            </w:pPr>
            <w:r w:rsidRPr="00351AA3">
              <w:rPr>
                <w:sz w:val="20"/>
                <w:szCs w:val="20"/>
              </w:rPr>
              <w:t>MAGLUMI FT4 (CLIA)  - Количественные тест для определения свободный тироксин ( FT4)  для автоматического хемилюминесцентного иммуноанализатора МАGLUMI (800, 2000, 4000, X8, X3)</w:t>
            </w:r>
            <w:r w:rsidRPr="00351AA3">
              <w:rPr>
                <w:sz w:val="20"/>
                <w:szCs w:val="20"/>
              </w:rPr>
              <w:br/>
              <w:t xml:space="preserve">Определяемые параметры: MAGLUMI FT4 (CLIA). Принцип теста: количественный для определения  свободного тироксина ( FT4)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w:t>
            </w:r>
            <w:r w:rsidRPr="00351AA3">
              <w:rPr>
                <w:sz w:val="20"/>
                <w:szCs w:val="20"/>
              </w:rPr>
              <w:lastRenderedPageBreak/>
              <w:t>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lastRenderedPageBreak/>
              <w:t>179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Еркін трийодтиронинді анықтауға арналған реагент (Бос Т3)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jc w:val="both"/>
              <w:rPr>
                <w:sz w:val="20"/>
                <w:szCs w:val="20"/>
                <w:highlight w:val="yellow"/>
              </w:rPr>
            </w:pPr>
            <w:r w:rsidRPr="00351AA3">
              <w:rPr>
                <w:sz w:val="20"/>
                <w:szCs w:val="20"/>
              </w:rPr>
              <w:t>MAGLUMI FT3 (CLIA)  - Количественные тест для определения свободный трийодтиронин (FT3) для автоматического хемилюминесцентного иммуноанализатора МАGLUMI (800, 2000, 4000, X8, X3). Определяемые параметры: MAGLUMI FT3 (CLIA) Принцип теста: количественный для определения свободного трийодтиронина (FT3)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180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Тироглобулинді анықтауға арналған реагент (ТГ)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jc w:val="both"/>
              <w:rPr>
                <w:sz w:val="20"/>
                <w:szCs w:val="20"/>
                <w:highlight w:val="yellow"/>
              </w:rPr>
            </w:pPr>
            <w:r w:rsidRPr="00351AA3">
              <w:rPr>
                <w:sz w:val="20"/>
                <w:szCs w:val="20"/>
              </w:rPr>
              <w:t>MAGLUMI  TG (CLIA)  - Количественные тест для определения тиреоглобулина (TG) для автоматического хемилюминесцентного иммуноанализатора МАGLUMI (800, 2000, 4000, X8, X3). Определяемые параметры: MAGLUMI TG (CLIA). Принцип теста: количественный для определения тиреоглобулина (TG) в сыворотке крови человека анализа in vitro. Метод теста:  хемилюминесцентный иммуноанализ.Количество тестов в наборе: 100  штук. Комлектация набор: контроль качества и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181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Тироглобулинге антиденелерді анықтауға арналған реагент (антиТГ)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sz w:val="20"/>
                <w:szCs w:val="20"/>
                <w:highlight w:val="yellow"/>
              </w:rPr>
            </w:pPr>
            <w:r w:rsidRPr="00351AA3">
              <w:rPr>
                <w:sz w:val="20"/>
                <w:szCs w:val="20"/>
              </w:rPr>
              <w:t>MAGLUMI  (TGA) (CLIA)  - Количественные тест для определения  аутоиммунных антител к тиреоглобулину (TGA) для автоматического хемилюминесцентного иммуноанализатора МАGLUMI (800, 2000, 4000, X8, X3). Определяемые параметры: MAGLUMI TGA (CLIA). Принцип теста: количественный для определения аутоиммунных антител к тиреоглобулину (TGA)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и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182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Тиреопероксидазаға антиденелерді анықтауға арналған реагент (антиТПО)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sz w:val="20"/>
                <w:szCs w:val="20"/>
                <w:highlight w:val="yellow"/>
              </w:rPr>
            </w:pPr>
            <w:r w:rsidRPr="00351AA3">
              <w:rPr>
                <w:sz w:val="20"/>
                <w:szCs w:val="20"/>
              </w:rPr>
              <w:t>MAGLUMI  Anti-TPO (CLIA)  - Количественные тест для определения антител к тиреоидной пероксидазе (TPO) для автоматического хемилюминесцентного иммуноанализатора МАGLUMI (800, 2000, 4000, X8, X3). Определяемые параметры: MAGLUMI Anti-TPO (CLIA). Принцип теста: количественный для определения антител к тиреоидной пероксидазе (TPO)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183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Фолликулды ынталандыратын гормонды (FSH) анықтауға арналған реагент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center"/>
              <w:rPr>
                <w:sz w:val="20"/>
                <w:szCs w:val="20"/>
                <w:highlight w:val="yellow"/>
              </w:rPr>
            </w:pPr>
            <w:r w:rsidRPr="00351AA3">
              <w:rPr>
                <w:sz w:val="20"/>
                <w:szCs w:val="20"/>
              </w:rPr>
              <w:t>MAGLUMI  FSH (CLIA)  - Количественные тест для определения Фолликулостимулирующий гормон человека (FSH)  для автоматического хемилюминесцентного иммуноанализатора МАGLUMI (800, 2000, 4000, X8, X3). Определяемые параметры: MAGLUMI  FSH(CLIA). Принцип теста: количественный для определения  Фолликулостимулирующий гормон человека (FSH)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184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Лютеиндеуші гормонды (LH) анықтауға арналған реагент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sz w:val="20"/>
                <w:szCs w:val="20"/>
                <w:highlight w:val="yellow"/>
              </w:rPr>
            </w:pPr>
            <w:r w:rsidRPr="00351AA3">
              <w:rPr>
                <w:sz w:val="20"/>
                <w:szCs w:val="20"/>
              </w:rPr>
              <w:t xml:space="preserve">MAGLUMI  LH (CLIA)  - Количественные тест для определения лютеинизирующего гормона (LH) для автоматического хемилюминесцентного иммуноанализатора МАGLUMI (800, 2000, 4000, X8, X3).Определяемые параметры: MAGLUMI  LH(CLIA). Принцип теста: количественный для определения Лютеинизирующий гормон (LH, называемый также лютропином или лютрофином) в сыворотке крови человека анализа in vitro. Метод теста:  хемилюминесцентный иммуноанализ. Количество тестов в наборе: 100  </w:t>
            </w:r>
            <w:r w:rsidRPr="00351AA3">
              <w:rPr>
                <w:sz w:val="20"/>
                <w:szCs w:val="20"/>
              </w:rPr>
              <w:lastRenderedPageBreak/>
              <w:t>штук. Комлектация набор: контроль качества и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lastRenderedPageBreak/>
              <w:t>185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Адамның хорионикалық гонадотропинінің (бета-НCG) бета суббірлігін анықтауға арналған реагент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sz w:val="20"/>
                <w:szCs w:val="20"/>
                <w:highlight w:val="yellow"/>
              </w:rPr>
            </w:pPr>
            <w:r w:rsidRPr="00351AA3">
              <w:rPr>
                <w:sz w:val="20"/>
                <w:szCs w:val="20"/>
              </w:rPr>
              <w:t>MAGLUMI  HCG/β-HCG(CLIA)  - Количественные тест для определения хорионического гонадотропина человека (β-субъединицы) (HCG/β-HCG) для автоматического хемилюминесцентного иммуноанализатора МАGLUMI (800, 2000, 4000, X8, X3). Определяемые параметры: MAGLUMI  HCG/B-HCG(CLIA). Принцип теста: количественный для определения хорионического гонадотропина человека (β-субъединицы) (HCG/β-HCG) в сыворотке крови человека анализа in vitro. Метод теста:  хемилюминесцентный иммуноанализ Количество тестов в наборе: 100  штук.</w:t>
            </w:r>
            <w:r w:rsidRPr="00351AA3">
              <w:rPr>
                <w:sz w:val="20"/>
                <w:szCs w:val="20"/>
              </w:rPr>
              <w:br/>
              <w:t>Комлектация набор: контроль качества и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186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Пролактинді анықтауға арналған реагент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sz w:val="20"/>
                <w:szCs w:val="20"/>
                <w:highlight w:val="yellow"/>
              </w:rPr>
            </w:pPr>
            <w:r w:rsidRPr="00351AA3">
              <w:rPr>
                <w:sz w:val="20"/>
                <w:szCs w:val="20"/>
              </w:rPr>
              <w:t>MAGLUMI  PRL (CLIA)  - Количественные тест для определения Пролактинa (PRL) для автоматического хемилюминесцентного иммуноанализатора МАGLUMI (800, 2000, 4000, X8, X3). Определяемые параметры: MAGLUMI  PRL(CLIA). Принцип теста: количественный для определения Пролактинa (PRL, называемый также лютеотропным гормоном или лютеотропином)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и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187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Эстрадиолды анықтауға арналған реагент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spacing w:after="240"/>
              <w:textAlignment w:val="top"/>
              <w:rPr>
                <w:sz w:val="20"/>
                <w:szCs w:val="20"/>
              </w:rPr>
            </w:pPr>
            <w:r w:rsidRPr="00351AA3">
              <w:rPr>
                <w:sz w:val="20"/>
                <w:szCs w:val="20"/>
              </w:rPr>
              <w:t xml:space="preserve">MAGLUMI Estradiol (CLIA)  - Количественные тест для определения эстрадиола (Estradiol) для автоматического хемилюминесцентного иммуноанализатора МАGLUMI (800, 2000, 4000, X8, X3). Определяемые параметры: MAGLUMI  Estradiol (CLIA). Принцип теста: количественный для определения  эстрадиола (Estradiol)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 </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188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Прогестеронды анықтауға арналған реагент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sz w:val="20"/>
                <w:szCs w:val="20"/>
              </w:rPr>
            </w:pPr>
            <w:r w:rsidRPr="00351AA3">
              <w:rPr>
                <w:sz w:val="20"/>
                <w:szCs w:val="20"/>
              </w:rPr>
              <w:t>MAGLUMI  PRG (CLIA)  - Количественные тест для определения прогестерона (ПРГ, PRG) для автоматического хемилюминесцентного иммуноанализатора МАGLUMI (800, 2000, 4000, X8, X3). Определяемые параметры: MAGLUMI  PRG (CLIA). Принцип теста: количественный для определения прогестерона (ПРГ, PRG)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и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189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Тестостеронды анықтауға арналған реагент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sz w:val="20"/>
                <w:szCs w:val="20"/>
                <w:highlight w:val="yellow"/>
              </w:rPr>
            </w:pPr>
            <w:r w:rsidRPr="00351AA3">
              <w:rPr>
                <w:sz w:val="20"/>
                <w:szCs w:val="20"/>
              </w:rPr>
              <w:t>MAGLUMI  Testosterone (CLIA)  - Количественные тест для определения Tестостерона (Testosterone) для автоматического хемилюминесцентного иммуноанализатора МАGLUMI (800, 2000, 4000, X8, X3)</w:t>
            </w:r>
            <w:r w:rsidRPr="00351AA3">
              <w:rPr>
                <w:sz w:val="20"/>
                <w:szCs w:val="20"/>
              </w:rPr>
              <w:br/>
              <w:t>Определяемые параметры: MAGLUMI  Testosterone (CLIA). Принцип теста: количественный для определения Tестостерона (Testosterone)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и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lastRenderedPageBreak/>
              <w:t>190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Дегидроэпиандростерон сульфатын анықтауға арналған реагент (DEA-SO4)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sz w:val="20"/>
                <w:szCs w:val="20"/>
              </w:rPr>
            </w:pPr>
            <w:r w:rsidRPr="00351AA3">
              <w:rPr>
                <w:sz w:val="20"/>
                <w:szCs w:val="20"/>
              </w:rPr>
              <w:t>MAGLUMI DHEA-S (CLIA)  - Количественные тест для определения дегидроэпиандростерона (DHEA-S) для автоматического хемилюминесцентного иммуноанализатора МАGLUMI (800, 2000, 4000, X8, X3) Определяемые параметры: MAGLUMI  DHEA-S (CLIA). Принцип теста: количественный для определения дегидроэпиандростерона (DHEA-S) в сыворотке крови человека анализа in vitro.</w:t>
            </w:r>
            <w:r w:rsidRPr="00351AA3">
              <w:rPr>
                <w:sz w:val="20"/>
                <w:szCs w:val="20"/>
              </w:rPr>
              <w:br/>
              <w:t>Метод теста:  хемилюминесцентный иммуноанализ Количество тестов в наборе: 100  штук.</w:t>
            </w:r>
            <w:r w:rsidRPr="00351AA3">
              <w:rPr>
                <w:sz w:val="20"/>
                <w:szCs w:val="20"/>
              </w:rPr>
              <w:br/>
              <w:t>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191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Альфа-фетопротеинді (АFP) анықтауға арналған реагент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MAGLUMI AFP (Prenatal Screening) (CLIA)  - Количественные тест для определения Альфа-фетопротеина AFP  (Prenatal Screening) для автоматического хемилюминесцентного иммуноанализатора МАGLUMI (800, 2000, 4000, X8, X3). Определяемые параметры: MAGLUMI AFP (Prenatal Screening)(CLIA). Принцип теста: количественный для определения Альфа-фетопротеина AFP  (Prenatal Screening)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192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Эмбриональды қатерлі ісік антигенін (РЭА) анықтауға арналған реагент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 xml:space="preserve">MAGLUMI  CEA (CLIA)  - Количественные тест для определения раково-эмбрионального антигена (CEA) для автоматического хемилюминесцентного иммуноанализатора МАGLUMI (800, 2000, 4000, X8, X3). Определяемые параметры: MAGLUMI CEA (CLIA). Принцип теста: количественный для определенияраково-эмбрионального антигена (CEA) в сыворотке крови человека анализа in vitro. </w:t>
            </w:r>
            <w:r w:rsidRPr="00351AA3">
              <w:rPr>
                <w:sz w:val="20"/>
                <w:szCs w:val="20"/>
              </w:rPr>
              <w:br/>
              <w:t>Метод теста:  хемилюминесцентный иммуноанализ Количество тестов в наборе: 100  штук.</w:t>
            </w:r>
            <w:r w:rsidRPr="00351AA3">
              <w:rPr>
                <w:sz w:val="20"/>
                <w:szCs w:val="20"/>
              </w:rPr>
              <w:br/>
              <w:t>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193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Жалпы простатаға тән антигенді анықтауға арналған реагент (PSA жалпы)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MAGLUMI  Total PSA (CLIA)  - Количественные тест для определения  простатического специфического антигена (общего ПСА) для автоматического хемилюминесцентного иммуноанализатора МАGLUMI (800, 2000, 4000, X8, X3). Определяемые параметры: Total PSA (CLIA)</w:t>
            </w:r>
            <w:r w:rsidRPr="00351AA3">
              <w:rPr>
                <w:sz w:val="20"/>
                <w:szCs w:val="20"/>
              </w:rPr>
              <w:br/>
              <w:t>Принцип теста: количественный для простатического специфического антигена (общего ПСА) в сыворотке крови человека анализа in vitro.  Метод теста:  хемилюминесцентный иммуноанализ</w:t>
            </w:r>
            <w:r w:rsidRPr="00351AA3">
              <w:rPr>
                <w:sz w:val="20"/>
                <w:szCs w:val="20"/>
              </w:rPr>
              <w:br/>
              <w:t>Количество тестов в наборе: 100  штук. Комлектация набор: контроль качества и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194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Простатаға тән бос антигенді анықтауға арналған реагент (PSA бос)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MAGLUMI   f-PSA (CLIA)  - Количественные тест для определения свободного простатического специфического антигена (f-PSA) для автоматического хемилюминесцентного иммуноанализатора МАGLUMI (800, 2000, 4000, X8, X3). Определяемые параметры: MAGLUMI  f-PSA (CLIA)</w:t>
            </w:r>
            <w:r w:rsidRPr="00351AA3">
              <w:rPr>
                <w:sz w:val="20"/>
                <w:szCs w:val="20"/>
              </w:rPr>
              <w:br/>
              <w:t>Принцип теста: количественный для свободного простатического специфического антигена (f-PSA).</w:t>
            </w:r>
            <w:r w:rsidRPr="00351AA3">
              <w:rPr>
                <w:sz w:val="20"/>
                <w:szCs w:val="20"/>
              </w:rPr>
              <w:br/>
              <w:t>Метод теста:  хемилюминесцентный иммуноанализ Количество тестов в наборе: 100 штук.</w:t>
            </w:r>
            <w:r w:rsidRPr="00351AA3">
              <w:rPr>
                <w:sz w:val="20"/>
                <w:szCs w:val="20"/>
              </w:rPr>
              <w:br/>
              <w:t>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195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 xml:space="preserve">Аналық без қатерлі ісігінің </w:t>
            </w:r>
            <w:r w:rsidRPr="002A6A49">
              <w:rPr>
                <w:sz w:val="20"/>
                <w:szCs w:val="20"/>
              </w:rPr>
              <w:lastRenderedPageBreak/>
              <w:t>маркерін анықтауға арналған реагент (CA 125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lastRenderedPageBreak/>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MAGLUMI  CA 125(CLIA)  - Количественные тест для определения ракового антигена 125 (CA 125) для автоматического хемилюминесцентного иммуноанализатора МАGLUMI (800, 2000, 4000, X8, X3)</w:t>
            </w:r>
            <w:r w:rsidRPr="00351AA3">
              <w:rPr>
                <w:sz w:val="20"/>
                <w:szCs w:val="20"/>
              </w:rPr>
              <w:br/>
            </w:r>
            <w:r w:rsidRPr="00351AA3">
              <w:rPr>
                <w:sz w:val="20"/>
                <w:szCs w:val="20"/>
              </w:rPr>
              <w:lastRenderedPageBreak/>
              <w:t xml:space="preserve">Определяемые параметры: MAGLUMI CA 125(CLIA). Принцип теста: количественный для определения ракового антигена 125 (CA 125) в сыворотке крови человека анализа in vitro. </w:t>
            </w:r>
            <w:r w:rsidRPr="00351AA3">
              <w:rPr>
                <w:sz w:val="20"/>
                <w:szCs w:val="20"/>
              </w:rPr>
              <w:br/>
              <w:t>Метод теста:  хемилюминесцентный иммуноанализ Количество тестов в наборе: 100  штук.</w:t>
            </w:r>
            <w:r w:rsidRPr="00351AA3">
              <w:rPr>
                <w:sz w:val="20"/>
                <w:szCs w:val="20"/>
              </w:rPr>
              <w:br/>
              <w:t>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lastRenderedPageBreak/>
              <w:t>196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Сүт безі карциномасының маркерін анықтауға арналған реагент (CA 15-3)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MAGLUMI  CA 15-3 (CLIA)  - Количественные тест для определения количественного определения ракового антигена 15-3 (CA 15-3) для автоматического хемилюминесцентного иммуноанализатора МАGLUMI (800, 2000, 4000, X8, X3). Определяемые параметры: MAGLUMI CA 15-3 (CLIA)</w:t>
            </w:r>
            <w:r w:rsidRPr="00351AA3">
              <w:rPr>
                <w:sz w:val="20"/>
                <w:szCs w:val="20"/>
              </w:rPr>
              <w:br/>
              <w:t>Принцип теста: количественный для определения количественного определения ракового антигена 15-3 (CA 15-3)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197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Көмірсу антигенін анықтауға арналған реагент (CA 19-9)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MAGLUMI  CA 19-9 (CLIA)  - Количественные тест для определения количественного определения ракового антигена CA 19-9 для автоматического хемилюминесцентного иммуноанализатора МАGLUMI (800, 2000, 4000, X8, X3). Определяемые параметры: MAGLUMI CA 19-9 (CLIA)</w:t>
            </w:r>
            <w:r w:rsidRPr="00351AA3">
              <w:rPr>
                <w:sz w:val="20"/>
                <w:szCs w:val="20"/>
              </w:rPr>
              <w:br/>
              <w:t>Принцип теста: количественный для определения количественного определения ракового антигена (CA 19-9)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198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С пептидін анықтауға арналған реагент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 xml:space="preserve">MAGLUMI  C-Peptide(CLIA)  - Количественные тест для определения Соединительного пептида (C-Peptide) для автоматического хемилюминесцентного иммуноанализатора МАGLUMI (800, 2000, 4000, X8, X3). Определяемые параметры: MAGLUMI C-Peptide(CLIA). Принцип теста: количественный для определения  Соединительного пептида (C-Peptide) в сыворотке крови человека анализа in vitro. </w:t>
            </w:r>
            <w:r w:rsidRPr="00351AA3">
              <w:rPr>
                <w:sz w:val="20"/>
                <w:szCs w:val="20"/>
              </w:rPr>
              <w:br/>
              <w:t>Метод теста:  хемилюминесцентный иммуноанализ Количество тестов в наборе: 100  штук.</w:t>
            </w:r>
            <w:r w:rsidRPr="00351AA3">
              <w:rPr>
                <w:sz w:val="20"/>
                <w:szCs w:val="20"/>
              </w:rPr>
              <w:br/>
              <w:t>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199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Инсулинді анықтауға арналған реагент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MAGLUMI Insulin (CLIA)  - Количественные тест для определения инсулина (Insulin) для автоматического хемилюминесцентного иммуноанализатора МАGLUMI (800, 2000, 4000, X8, X3)</w:t>
            </w:r>
            <w:r w:rsidRPr="00351AA3">
              <w:rPr>
                <w:sz w:val="20"/>
                <w:szCs w:val="20"/>
              </w:rPr>
              <w:br/>
              <w:t>Определяемые параметры: MAGLUMI  Insulin (CLIA). Принцип теста: количественный для определения инсулина (Insulin)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200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 xml:space="preserve">Соматотропты гормонды анықтауға арналған </w:t>
            </w:r>
            <w:r w:rsidRPr="002A6A49">
              <w:rPr>
                <w:sz w:val="20"/>
                <w:szCs w:val="20"/>
              </w:rPr>
              <w:lastRenderedPageBreak/>
              <w:t>Реагент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lastRenderedPageBreak/>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MAGLUMI GH (CLIA)  - Количественные тест для определения гормона роста (GH) для автоматического хемилюминесцентного иммуноанализатора МАGLUMI (800, 2000, 4000, X8, X3)</w:t>
            </w:r>
            <w:r w:rsidRPr="00351AA3">
              <w:rPr>
                <w:sz w:val="20"/>
                <w:szCs w:val="20"/>
              </w:rPr>
              <w:br/>
              <w:t xml:space="preserve">Определяемые параметры: GH (CLIA). Принцип теста: количественный для определения гормона роста (GH) в сыворотке крови </w:t>
            </w:r>
            <w:r w:rsidRPr="00351AA3">
              <w:rPr>
                <w:sz w:val="20"/>
                <w:szCs w:val="20"/>
              </w:rPr>
              <w:lastRenderedPageBreak/>
              <w:t>человека анализа in vitro.  Метод теста:  хемилюминесцентный иммуноанализ. 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lastRenderedPageBreak/>
              <w:t>201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Кортизолды анықтауға арналған реагент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MAGLUMI Cortisol (CLIA)  - Количественные тест для определения кортизола (Cortisol) для автоматического хемилюминесцентного иммуноанализатора МАGLUMI (800, 2000, 4000, X8, X3)</w:t>
            </w:r>
            <w:r w:rsidRPr="00351AA3">
              <w:rPr>
                <w:sz w:val="20"/>
                <w:szCs w:val="20"/>
              </w:rPr>
              <w:br/>
              <w:t xml:space="preserve">Определяемые параметры: MAGLUMI  Cortisol (CLIA). Принцип теста: количественный для определения  кортизола (Cortisol) в сыворотке крови или моче человека анализа in vitro. </w:t>
            </w:r>
            <w:r w:rsidRPr="00351AA3">
              <w:rPr>
                <w:sz w:val="20"/>
                <w:szCs w:val="20"/>
              </w:rPr>
              <w:br/>
              <w:t>Метод теста:  хемилюминесцентный иммуноанализ. Количество тестов в наборе: 100  штук.</w:t>
            </w:r>
            <w:r w:rsidRPr="00351AA3">
              <w:rPr>
                <w:sz w:val="20"/>
                <w:szCs w:val="20"/>
              </w:rPr>
              <w:br/>
              <w:t>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202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ACTH анықтауға арналған реагент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 xml:space="preserve">MAGLUMI  ACTH(CLIA)  - Количественные тест для определения адренокортикотропного гормона (ACTH) для автоматического хемилюминесцентного иммуноанализатора МАGLUMI (800, 2000, 4000, X8, X3). Определяемые параметры: MAGLUMI ACTH (CLIA). Принцип теста: количественный для определения адренокортикотропного гормона (ACTH) в сыворотке крови человека анализа in vitro. </w:t>
            </w:r>
            <w:r w:rsidRPr="00351AA3">
              <w:rPr>
                <w:sz w:val="20"/>
                <w:szCs w:val="20"/>
              </w:rPr>
              <w:br/>
              <w:t>Метод теста:  хемилюминесцентный иммуноанализ. Количество тестов в наборе: 100  штук.</w:t>
            </w:r>
            <w:r w:rsidRPr="00351AA3">
              <w:rPr>
                <w:sz w:val="20"/>
                <w:szCs w:val="20"/>
              </w:rPr>
              <w:br/>
              <w:t>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203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Паратироид гормонын анықтауға арналған реагент, бұзылмаған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MAGLUMI  Intact PTH (CLIA)  - Количественные тест для определения интактного паратиреоидного гормона (интактный PTH) для автоматического хемилюминесцентного иммуноанализатора МАGLUMI (800, 2000, 4000, X8, X3). Определяемые параметры: MAGLUMI Intact PTH (CLIA)</w:t>
            </w:r>
            <w:r w:rsidRPr="00351AA3">
              <w:rPr>
                <w:sz w:val="20"/>
                <w:szCs w:val="20"/>
              </w:rPr>
              <w:br/>
              <w:t>Принцип теста: количественный для определения  интактного паратиреоидного гормона (интактный PTH) в сыворотке крови человека анализа in vitro.  Метод теста:  хемилюминесцентный иммуноанализ</w:t>
            </w:r>
            <w:r w:rsidRPr="00351AA3">
              <w:rPr>
                <w:sz w:val="20"/>
                <w:szCs w:val="20"/>
              </w:rPr>
              <w:br/>
              <w:t>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204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А циклоспоринін анықтауға арналған реагент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MAGLUMI CSA (CLIA)  - Количественные тест для определения циклоспорина A (CSA) для автоматического хемилюминесцентного иммуноанализатора МАGLUMI (800, 2000, 4000, X8, X3)</w:t>
            </w:r>
            <w:r w:rsidRPr="00351AA3">
              <w:rPr>
                <w:sz w:val="20"/>
                <w:szCs w:val="20"/>
              </w:rPr>
              <w:br/>
              <w:t>Определяемые параметры: MAGLUMI  CSA (CLIA). Принцип теста: количественный для определения  циклоспорина A (CSA)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205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Д витаминін сандық анықтауға арналған реагент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25OH-Vitamin D (CLIA) - количественный тест для определения 25-ОН витамина Д для автоматического хемилюминесцентного иммуноанализатора МАGLUMI (800, 2000, 4000, X8, X3). Определяемые параметры: 25-ОН витамина Д. Принцип теста: для количественного определения  25-ОН витамина Д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w:t>
            </w:r>
            <w:r w:rsidRPr="00351AA3">
              <w:rPr>
                <w:sz w:val="20"/>
                <w:szCs w:val="20"/>
              </w:rPr>
              <w:lastRenderedPageBreak/>
              <w:t>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lastRenderedPageBreak/>
              <w:t>206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Анықтауға арналған реагент Такролимус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MAGLUMI   FK 506(CLIA) - Количественные тест для определения FK 506 (такролимуса) для автоматического хемилюминесцентного иммуноанализатора МАGLUMI (800, 2000, 4000, X8, X3)</w:t>
            </w:r>
            <w:r w:rsidRPr="00351AA3">
              <w:rPr>
                <w:sz w:val="20"/>
                <w:szCs w:val="20"/>
              </w:rPr>
              <w:br/>
              <w:t xml:space="preserve">Определяемые параметры: MAGLUMI  FK 506(CLIA). Принцип теста: количественный для определения FK 506 (такролимуса) в цельной крови  человека анализа in vitro. </w:t>
            </w:r>
            <w:r w:rsidRPr="00351AA3">
              <w:rPr>
                <w:sz w:val="20"/>
                <w:szCs w:val="20"/>
              </w:rPr>
              <w:br/>
              <w:t>Метод теста:  хемилюминесцентный иммуноанализ Количество тестов в наборе: 100  штук.</w:t>
            </w:r>
            <w:r w:rsidRPr="00351AA3">
              <w:rPr>
                <w:sz w:val="20"/>
                <w:szCs w:val="20"/>
              </w:rPr>
              <w:br/>
              <w:t>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207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Бастапқы реактивтер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дана</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 xml:space="preserve">"Для проверки исправности исходных реагентов 1 и 2 и качества работы измерительных и дозирующих устройств необходим раствор для проверки светового сигнала . Проверка светового сигнала ежедневно первичный анализ необходимо проводить автоматически с помощью хемилюминесцентного иммунологического анализатора серии maglumi (maglumi 600, maglumi 800, включая модели Maglumi 1000, Maglumi 1000 Plus, Maglumi 2000, Maglumi 2000 Plus, Maglumi 4000 и maglumi 4000 Plus)путем проведения процедуры или перед использованием новой партии исходных реагентов . Эта процедура мониторинга позволяет проверить правильность работы анализатора и пригодность исходных реагентов и, таким образом, избежать ошибочных результатов, связанных с неисправностью анализатора, неправильным расположением исходных реагентов или истечением срока годности. </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208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Жуу концентраты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дана</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Концентрат промывки MAGLUMI-иммунологический анализатор Maglumi (в том числе модели maglumi 600, Maglumi 800, Maglumi 1000, maglumi 1000 Plus,</w:t>
            </w:r>
            <w:r w:rsidRPr="00351AA3">
              <w:rPr>
                <w:sz w:val="20"/>
                <w:szCs w:val="20"/>
              </w:rPr>
              <w:br/>
              <w:t>Maglumi 2000, Maglumi 2000 Plus, Maglumi 4000 и Maglumi 4000 Plus)раствор, используемый для получения промывочной жидкости путем разбавления для промывки магнитных микрочастиц при проведении анализа с использованием автоматического хемилюминесцентного. 1 упаковка = 1*714 мл)</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209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Реакция модульдері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дана</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Реакционный модуль хемилюминесцентный иммунологический анализатор серии (включая модели maglumi 600, Maglumi 800, Maglumi 1000, Maglumi 1000 Plus, Maglumi 2000, Maglumi 2000 Plus, Maglumi 4000 и Maglumi 4000 Plus) предназначен для проведения анализа MAGLUMI с помощью автоматического. Модуль реакции: 6×64 (в каждом по 6 отверстий). Дополнительная информация (например, параметры выполнения анализов MAGLUMI . Хранить при комнатной температуре (15-30 °C)</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210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Жарық сигналын тексеруге арналған ерітінді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дана</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Набор исходных реактивов для формирования хемилюминометрического светового сигнала, необходимого для проведения анализа с использованием автоматического хемилюминесцентного иммунологического анализатора (1уп.= 5*2 мл). MAGLUMI (ХЛИА). Стабильность при хранении на устройстве: 4 недели.</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211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Жүйе түтіктерін тазалауға арналған ерітінді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орау</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Раствор для чистки трубок системы - бутылка 500 мл. Для автоматического хемилюминесцентного иммуноанализатора MAGLUMI (800, 2000, 400+0, X8, X3). Хранить при комнатной температуре (15-30 °C). 1 упаковка = 1 флакон = 1*500 мл</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212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Зертханалық талдауға арналған химиялық реагент-коагуллограмма.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орау</w:t>
            </w:r>
          </w:p>
        </w:tc>
        <w:tc>
          <w:tcPr>
            <w:tcW w:w="11765" w:type="dxa"/>
            <w:tcBorders>
              <w:top w:val="single" w:sz="4" w:space="0" w:color="auto"/>
              <w:left w:val="single" w:sz="4" w:space="0" w:color="auto"/>
              <w:bottom w:val="single" w:sz="4" w:space="0" w:color="auto"/>
              <w:right w:val="single" w:sz="4" w:space="0" w:color="auto"/>
            </w:tcBorders>
            <w:shd w:val="clear" w:color="auto" w:fill="auto"/>
          </w:tcPr>
          <w:p w:rsidR="00284EF6" w:rsidRPr="00351AA3" w:rsidRDefault="00284EF6" w:rsidP="008140A5">
            <w:pPr>
              <w:textAlignment w:val="top"/>
              <w:rPr>
                <w:rFonts w:eastAsia="SimSun"/>
                <w:sz w:val="20"/>
                <w:szCs w:val="20"/>
                <w:lang w:eastAsia="zh-CN" w:bidi="ar"/>
              </w:rPr>
            </w:pP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p>
        </w:tc>
        <w:tc>
          <w:tcPr>
            <w:tcW w:w="14884" w:type="dxa"/>
            <w:gridSpan w:val="3"/>
            <w:tcBorders>
              <w:top w:val="single" w:sz="4" w:space="0" w:color="auto"/>
              <w:left w:val="single" w:sz="4" w:space="0" w:color="auto"/>
              <w:bottom w:val="single" w:sz="4" w:space="0" w:color="auto"/>
              <w:right w:val="single" w:sz="4" w:space="0" w:color="auto"/>
            </w:tcBorders>
            <w:shd w:val="clear" w:color="auto" w:fill="auto"/>
          </w:tcPr>
          <w:p w:rsidR="00284EF6" w:rsidRPr="004D43D9" w:rsidRDefault="00284EF6" w:rsidP="00284EF6">
            <w:pPr>
              <w:pStyle w:val="ac"/>
              <w:spacing w:before="0" w:beforeAutospacing="0" w:after="0" w:afterAutospacing="0"/>
              <w:ind w:right="-107" w:firstLine="175"/>
              <w:jc w:val="center"/>
              <w:rPr>
                <w:rFonts w:ascii="Times New Roman" w:hAnsi="Times New Roman" w:cs="Times New Roman"/>
                <w:sz w:val="20"/>
                <w:szCs w:val="20"/>
              </w:rPr>
            </w:pPr>
            <w:r w:rsidRPr="004D43D9">
              <w:rPr>
                <w:rFonts w:ascii="Times New Roman" w:hAnsi="Times New Roman" w:cs="Times New Roman"/>
                <w:b/>
                <w:sz w:val="20"/>
                <w:szCs w:val="20"/>
              </w:rPr>
              <w:t xml:space="preserve">2. </w:t>
            </w:r>
            <w:r w:rsidRPr="004D43D9">
              <w:rPr>
                <w:rFonts w:ascii="Times New Roman" w:hAnsi="Times New Roman" w:cs="Times New Roman"/>
                <w:b/>
                <w:sz w:val="20"/>
                <w:szCs w:val="20"/>
                <w:lang w:val="en-US"/>
              </w:rPr>
              <w:t>CA</w:t>
            </w:r>
            <w:r w:rsidRPr="004D43D9">
              <w:rPr>
                <w:rFonts w:ascii="Times New Roman" w:hAnsi="Times New Roman" w:cs="Times New Roman"/>
                <w:b/>
                <w:sz w:val="20"/>
                <w:szCs w:val="20"/>
              </w:rPr>
              <w:t>-660 (</w:t>
            </w:r>
            <w:r w:rsidRPr="004D43D9">
              <w:rPr>
                <w:rFonts w:ascii="Times New Roman" w:hAnsi="Times New Roman" w:cs="Times New Roman"/>
                <w:b/>
                <w:sz w:val="20"/>
                <w:szCs w:val="20"/>
                <w:lang w:val="en-US"/>
              </w:rPr>
              <w:t>SISMEX</w:t>
            </w:r>
            <w:r w:rsidRPr="004D43D9">
              <w:rPr>
                <w:rFonts w:ascii="Times New Roman" w:hAnsi="Times New Roman" w:cs="Times New Roman"/>
                <w:b/>
                <w:sz w:val="20"/>
                <w:szCs w:val="20"/>
              </w:rPr>
              <w:t>) автоматты иммунохимиялық анализаторы үшін:</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213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Зертханалық талдауға арналған химиялық реагент-коагуллограмма.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орау</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Реагент для определения Thromborel S. Реагент для определения протромбинового времени (ПВ) и активности факторов свертывания II, V, VII и X. Состав: лиофилизированный человеческий плацентарный тромбопластин (≤ 60 г/л), хлорид кальция (прибл. 1,5 г/л), стабилизаторы. Консерванты: гентамицин (0,1 г/л), 5-хлор-2-метил-4-изотиазол-3-он и 2-метил-4-изотиазол-3-он (&lt;15 мг/л). В упаковке 1000 тестов, (10х10мл).</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214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 xml:space="preserve">Зертханалық талдауға арналған </w:t>
            </w:r>
            <w:r w:rsidRPr="002A6A49">
              <w:rPr>
                <w:sz w:val="20"/>
                <w:szCs w:val="20"/>
              </w:rPr>
              <w:lastRenderedPageBreak/>
              <w:t>химиялық реагент-коагуллограмма.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lastRenderedPageBreak/>
              <w:t>орау</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Реагент для определения Actin FS. Реагент для определения активированного частичного тромбопластинового времени (АЧТВ) в человеческой плазме.Состав:диоксид кремния(1.2 г/л),соевый лецитин (0.25 г/л),хлористый натрий,стабилизатор - (4-(2-</w:t>
            </w:r>
            <w:r w:rsidRPr="00351AA3">
              <w:rPr>
                <w:sz w:val="20"/>
                <w:szCs w:val="20"/>
              </w:rPr>
              <w:lastRenderedPageBreak/>
              <w:t>гидроксиэтил)-1-пиперазин этансульфоновоя кислота.Фасовка 20*5мл.После распечатывания реагент стабилен 2 нед. при температуре 2-25°C.Для выявления совместимости с программным обеспечением медицинского оборудования, имеющегося в наличии у Заказчика, и последующей валидации калибровки на утвержденным производителем стандартных образцах, Поставщиком при поставке производится спектральная калибровка набора. Поставляемый набор должен быть совместим с версией установленного программного обеспечения. В упаковке 1000 тестов, (10х10мл).</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lastRenderedPageBreak/>
              <w:t>215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Зертханалық талдауға арналған химиялық реагент-коагуллограмма.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орау</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Раствор хлорида кальция применяется как вспомогательный реагент для различных коагулометрических анализов.  Состав: раствор CaCl2 0.025 моль/л. Стабильность после вскрытия: 8 недель при +2 до +25 °C. Фасовка: -10 x 15 мл.Для выявления совместимости с программным обеспечением медицинского оборудования, имеющегося в наличии у Заказчика, и последующей валидации калибровки на утвержденным производителем стандартных образцах, Поставщиком при поставке производится спектральная калибровка набора. Поставляемый набор должен быть совместим с версией установленного программного обеспечения. В упаковке 1000 тестов, (10х15мл).</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216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Зертханалық талдауға арналған химиялық реагент-коагуллограмма.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орау</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Реагент для определения Test Thrombin. Сублимированный реагент для определения тромбинового времени в человеческой плазме.Состав: 1)Реагент лиофилизированный, 1,5 МЕ/мл бычьего тромбина, бычий альбумин 2)Буферный раствор для «Тест Тромбин реагент»: HEPES (25 ммоль/л), pH 7,4 Консерванты: 5-хлор-2-метил-4-изотиазол-3-он (6 мг/л) 2-метил-4-изотиазол-3-он (2 мг/л). Стабильность реагента после вскрытия не менее 7 дней при температуре +2°С - +8°С. Упаковка не менее 10 х 5 мл.Для выявления совместимости с программным обеспечением медицинского оборудования, имеющегося в наличии у Заказчика, и последующей валидации калибровки на утвержденным производителем стандартных образцах, Поставщиком при поставке производится спектральная калибровка набора. Поставляемый набор должен быть совместим с версией установленного программного обеспечения. В упаковке 500 тестов, (10х5мл).</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217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Зертханалық талдауға арналған химиялық реагент-коагуллограмма.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орау</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Мультифибрин U. Реагент используется для количественного определения фибриногена в плазме крови человека модифицированным методом Клаусса. Состав: телячий сывороточный тромбин (50 МЕ/мл), пептид, замедляющий агрегацию фибрина (гли-про-арг-про-ала-амид, 0,15 г/л), хлорид кальция (1,5 г/л), гексадиметрин бромид (15 мг/л), полиэтиленгликоль 6000 (0,8 г/л), хлорид натрия (6,4 г/л), Трис (50 ммоль/л), бычий альбумин (10 г/л); Консервант: азид натрия (&lt;1 г/л). Реагент растворяют дистиллированной водой или равным объемом каолиновой суспензии для прибора фибринтаймера.Фасовка и количество тестов: 10 x 5 мл (500 тестов). .Стабильность реагента после вскрытия не менее 5 дней при температуре +2°С - +8°С.Для выявления совместимости с программным обеспечением медицинского оборудования, имеющегося в наличии у Заказчика, и последующей валидации калибровки на утвержденным производителем стандартных образцах, Поставщиком при поставке производится спектральная калибровка набора. Поставляемый набор должен быть совместим с версией установленного программного обеспечения. В упаковке 500 тестов (10х5мл).</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218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Зертханалық талдауға арналған химиялық реагент-коагуллограмма.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орау</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Раствор чистящий CA Clean 2. Предназначен для применения в качестве промывающего реагента при работе на анализаторах факторов свертываемости. Состав: гипохлорит натрия 1,0 % (концентрация активного хлора), pH=11.5. Стабильность после вскрытия (закрытый флакон): при температуре от 2 до 8 ° C – 1 месяц. Фасовка: 1х500 мл. Для выявления совместимости с программным обеспечением медицинского оборудования, имеющегося в наличии у Заказчика, и последующей валидации калибровки на утвержденным производителем стандартных образцах, Поставщиком при поставке производится спектральная калибровка набора. Поставляемый набор должен быть совместим с версией установленного программного обеспечения.  В упаковке (10 x на 5 мл)</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219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Зертханалық талдауға арналған химиялық реагент-коагуллограмма.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орау</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Раствор чистящий CA Clean 1. Предназначен для применения в качестве промывающего реагента при работе на анализаторах факторов свертываемости. Состав: гипохлорит натрия 1,0 % (концентрация активного хлора), pH=11.5. Стабильность после вскрытия (закрытый флакон): при температуре от 2 до 8 ° C – 1 месяц. Фасовка: 1х50 мл.Для выявления совместимости с программным обеспечением медицинского оборудования, имеющегося в наличии у Заказчика, и последующей валидации калибровки на утвержденным производителем стандартных образцах, Поставщиком при поставке производится спектральная калибровка набора. Поставляемый набор должен быть совместим с версией установленного программного обеспечения.  В упаковке (1 x на 50 мл)</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220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Зертханалық талдауға арналған химиялық реагент-коагуллограмма.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орау</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 xml:space="preserve">Контрольная плазма Control Plasma P. Реагент предназначен для контроля коагулометрических и фибринолизных тестов в патологических значениях.Состав: лиофилизированная пулированная плазма отобранных здоровых доноров крови, стабилизированная HEPES-буфером (12 г/л); не содержит консервантов. Фасовка: 10 x 1мл. Стабильность после восстановления при температуре от +15 до +25°C - 4ч. Для выявления совместимости с программным обеспечением медицинского оборудования, </w:t>
            </w:r>
            <w:r w:rsidRPr="00351AA3">
              <w:rPr>
                <w:sz w:val="20"/>
                <w:szCs w:val="20"/>
              </w:rPr>
              <w:lastRenderedPageBreak/>
              <w:t>имеющегося в наличии у Заказчика, и последующей валидации калибровки на утвержденным производителем стандартных образцах, Поставщиком при поставке производится спектральная калибровка набора. Поставляемый набор должен быть совместим с версией установленного программного обеспечения. В упаковке (10 x на 1 мл)</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lastRenderedPageBreak/>
              <w:t>221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Зертханалық талдауға арналған химиялық реагент-коагуллограмма.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орау</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Буфер Оурена вероналовый. Разбавляющий буфер для исследования гемостаза, а такжедля любого лабораторного исследования, применяющем изотонический барбиталовый буфер с уровнем рН 10 х 15 мл 1 32 415,0 32 415,07,35.Состав:вероналовый буфер Оурена: 2,84 x 10–2 M натрия барбитал в 1,25 x 10–1 M натрия хлорид, рН 7,35 ± 0,1. Форма выпуска должна быть жидкая, готовая к применению. Фасовка 10*15мл. После распечатывания реагент стабилен 8 нед. при температуре от 2 до 8 °C.Для выявления совместимости с программным обеспечением медицинского оборудования, имеющегося в наличии у Заказчика, и последующей валидации калибровки на утвержденным производителем стандартных образцах, Поставщиком при поставке производится спектральная калибровка набора. Поставляемый набор должен быть совместим с версией установленного программного обеспечения. В упаковке (10 x на 15 мл)</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222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Зертханалық талдауға арналған химиялық реагент-коагуллограмма.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орау</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Стандарт для Фибриногена Уровень 1-6. Пулированная плазма отобранных здоровых доноров, которая используются для построения стандартных калибровочных кривых ,предназначенных для анализа фибриногена методом Клаусса. Флаконы реагентов: штрихкодированные. Форма выпуска:лиофилизат. Количество уровней фибриноргена: не менее 6 уровней. Прослеживается до референсного стандарта ВОЗ. Метод подтверждения уровня фибриногена в калибраторах: метод Ратноффа и Мензи. Стабильность после вскрытия при температуре от +2 до +8°С не менее 8 часов. Стабильность после замораживания при -20°С не менее 28 дней. Фасовка: не менее 6 флаконов по 1 мл. Для выявления совместимости с программным обеспечением медицинского оборудования, В упаковке (6 x на 1 мл)</w:t>
            </w:r>
          </w:p>
        </w:tc>
      </w:tr>
    </w:tbl>
    <w:p w:rsidR="008140A5" w:rsidRPr="00351AA3" w:rsidRDefault="008140A5" w:rsidP="008140A5">
      <w:pPr>
        <w:jc w:val="center"/>
        <w:rPr>
          <w:b/>
          <w:sz w:val="20"/>
          <w:szCs w:val="20"/>
        </w:rPr>
      </w:pPr>
    </w:p>
    <w:p w:rsidR="008140A5" w:rsidRPr="00351AA3" w:rsidRDefault="008140A5" w:rsidP="008140A5">
      <w:pPr>
        <w:jc w:val="center"/>
        <w:rPr>
          <w:b/>
          <w:sz w:val="20"/>
          <w:szCs w:val="20"/>
        </w:rPr>
      </w:pPr>
    </w:p>
    <w:p w:rsidR="008F5D64" w:rsidRPr="00A63E83" w:rsidRDefault="008F5D64" w:rsidP="0046606B">
      <w:pPr>
        <w:pStyle w:val="ac"/>
        <w:spacing w:before="0" w:beforeAutospacing="0" w:after="0" w:afterAutospacing="0"/>
        <w:jc w:val="right"/>
        <w:rPr>
          <w:rFonts w:ascii="Times New Roman" w:hAnsi="Times New Roman" w:cs="Times New Roman"/>
          <w:sz w:val="20"/>
          <w:szCs w:val="20"/>
        </w:rPr>
      </w:pPr>
      <w:r w:rsidRPr="00A63E83">
        <w:rPr>
          <w:rFonts w:ascii="Times New Roman" w:hAnsi="Times New Roman" w:cs="Times New Roman"/>
          <w:sz w:val="20"/>
          <w:szCs w:val="20"/>
        </w:rPr>
        <w:t xml:space="preserve">Тендерлік құжаттамаға </w:t>
      </w:r>
    </w:p>
    <w:p w:rsidR="00F87B55" w:rsidRPr="00A63E83" w:rsidRDefault="00F87B55" w:rsidP="0046606B">
      <w:pPr>
        <w:pStyle w:val="ac"/>
        <w:spacing w:before="0" w:beforeAutospacing="0" w:after="0" w:afterAutospacing="0"/>
        <w:jc w:val="right"/>
        <w:rPr>
          <w:rFonts w:ascii="Times New Roman" w:hAnsi="Times New Roman" w:cs="Times New Roman"/>
          <w:sz w:val="20"/>
          <w:szCs w:val="20"/>
        </w:rPr>
      </w:pPr>
      <w:r w:rsidRPr="00A63E83">
        <w:rPr>
          <w:rFonts w:ascii="Times New Roman" w:hAnsi="Times New Roman" w:cs="Times New Roman"/>
          <w:sz w:val="20"/>
          <w:szCs w:val="20"/>
        </w:rPr>
        <w:t>3</w:t>
      </w:r>
      <w:r w:rsidR="008F5D64" w:rsidRPr="00A63E83">
        <w:rPr>
          <w:rFonts w:ascii="Times New Roman" w:hAnsi="Times New Roman" w:cs="Times New Roman"/>
          <w:sz w:val="20"/>
          <w:szCs w:val="20"/>
        </w:rPr>
        <w:t>-қосымша</w:t>
      </w:r>
      <w:r w:rsidR="008F5D64" w:rsidRPr="00A63E83">
        <w:rPr>
          <w:rFonts w:ascii="Times New Roman" w:hAnsi="Times New Roman" w:cs="Times New Roman"/>
          <w:sz w:val="20"/>
          <w:szCs w:val="20"/>
        </w:rPr>
        <w:br/>
      </w:r>
    </w:p>
    <w:p w:rsidR="00B472E2" w:rsidRPr="00A63E83" w:rsidRDefault="00B472E2" w:rsidP="009209CF">
      <w:pPr>
        <w:rPr>
          <w:sz w:val="20"/>
          <w:szCs w:val="20"/>
        </w:rPr>
      </w:pPr>
    </w:p>
    <w:p w:rsidR="00B5696E" w:rsidRPr="00A63E83" w:rsidRDefault="00A7174B" w:rsidP="009209CF">
      <w:pPr>
        <w:rPr>
          <w:rFonts w:eastAsia="TimesNewRomanPSMT"/>
          <w:sz w:val="20"/>
          <w:szCs w:val="20"/>
        </w:rPr>
      </w:pPr>
      <w:r w:rsidRPr="00A63E83">
        <w:rPr>
          <w:rFonts w:eastAsia="TimesNewRomanPSMT"/>
          <w:sz w:val="20"/>
          <w:szCs w:val="20"/>
        </w:rPr>
        <w:t xml:space="preserve">Нысан </w:t>
      </w:r>
    </w:p>
    <w:p w:rsidR="00B5696E" w:rsidRPr="00A63E83" w:rsidRDefault="00B5696E" w:rsidP="009209CF">
      <w:pPr>
        <w:rPr>
          <w:rFonts w:eastAsia="TimesNewRomanPSMT"/>
          <w:sz w:val="20"/>
          <w:szCs w:val="20"/>
        </w:rPr>
      </w:pPr>
      <w:r w:rsidRPr="00A63E83">
        <w:rPr>
          <w:rFonts w:eastAsia="TimesNewRomanPSMT"/>
          <w:sz w:val="20"/>
          <w:szCs w:val="20"/>
        </w:rPr>
        <w:t>(К</w:t>
      </w:r>
      <w:r w:rsidR="008F5D64" w:rsidRPr="00A63E83">
        <w:rPr>
          <w:rFonts w:eastAsia="TimesNewRomanPSMT"/>
          <w:sz w:val="20"/>
          <w:szCs w:val="20"/>
        </w:rPr>
        <w:t>імге</w:t>
      </w:r>
      <w:r w:rsidRPr="00A63E83">
        <w:rPr>
          <w:rFonts w:eastAsia="TimesNewRomanPSMT"/>
          <w:sz w:val="20"/>
          <w:szCs w:val="20"/>
        </w:rPr>
        <w:t>) ___________________</w:t>
      </w:r>
    </w:p>
    <w:p w:rsidR="00B5696E" w:rsidRPr="00A63E83" w:rsidRDefault="00B5696E" w:rsidP="009209CF">
      <w:pPr>
        <w:rPr>
          <w:rFonts w:eastAsia="TimesNewRomanPSMT"/>
          <w:sz w:val="20"/>
          <w:szCs w:val="20"/>
        </w:rPr>
      </w:pPr>
      <w:r w:rsidRPr="00A63E83">
        <w:rPr>
          <w:rFonts w:eastAsia="TimesNewRomanPSMT"/>
          <w:sz w:val="20"/>
          <w:szCs w:val="20"/>
        </w:rPr>
        <w:t>(</w:t>
      </w:r>
      <w:r w:rsidR="00A7174B" w:rsidRPr="00A63E83">
        <w:rPr>
          <w:rFonts w:eastAsia="TimesNewRomanPSMT"/>
          <w:sz w:val="20"/>
          <w:szCs w:val="20"/>
        </w:rPr>
        <w:t>тапсырыс берушінің</w:t>
      </w:r>
      <w:r w:rsidRPr="00A63E83">
        <w:rPr>
          <w:rFonts w:eastAsia="TimesNewRomanPSMT"/>
          <w:sz w:val="20"/>
          <w:szCs w:val="20"/>
        </w:rPr>
        <w:t>,</w:t>
      </w:r>
    </w:p>
    <w:p w:rsidR="00B5696E" w:rsidRPr="00A63E83" w:rsidRDefault="00A7174B" w:rsidP="009209CF">
      <w:pPr>
        <w:rPr>
          <w:rFonts w:eastAsia="TimesNewRomanPSMT"/>
          <w:sz w:val="20"/>
          <w:szCs w:val="20"/>
        </w:rPr>
      </w:pPr>
      <w:r w:rsidRPr="00A63E83">
        <w:rPr>
          <w:rFonts w:eastAsia="TimesNewRomanPSMT"/>
          <w:sz w:val="20"/>
          <w:szCs w:val="20"/>
        </w:rPr>
        <w:t>сатып алуды ұйымдастырушының немесе</w:t>
      </w:r>
    </w:p>
    <w:p w:rsidR="00B5696E" w:rsidRPr="00A63E83" w:rsidRDefault="00A7174B" w:rsidP="009209CF">
      <w:pPr>
        <w:rPr>
          <w:rFonts w:eastAsia="TimesNewRomanPSMT"/>
          <w:sz w:val="20"/>
          <w:szCs w:val="20"/>
        </w:rPr>
      </w:pPr>
      <w:r w:rsidRPr="00A63E83">
        <w:rPr>
          <w:rFonts w:eastAsia="TimesNewRomanPSMT"/>
          <w:sz w:val="20"/>
          <w:szCs w:val="20"/>
        </w:rPr>
        <w:t>бірыңғай</w:t>
      </w:r>
      <w:r w:rsidR="00B5696E" w:rsidRPr="00A63E83">
        <w:rPr>
          <w:rFonts w:eastAsia="TimesNewRomanPSMT"/>
          <w:sz w:val="20"/>
          <w:szCs w:val="20"/>
        </w:rPr>
        <w:t xml:space="preserve"> дистрибьютор</w:t>
      </w:r>
      <w:r w:rsidRPr="00A63E83">
        <w:rPr>
          <w:rFonts w:eastAsia="TimesNewRomanPSMT"/>
          <w:sz w:val="20"/>
          <w:szCs w:val="20"/>
        </w:rPr>
        <w:t>дың атауы</w:t>
      </w:r>
      <w:r w:rsidR="00B5696E" w:rsidRPr="00A63E83">
        <w:rPr>
          <w:rFonts w:eastAsia="TimesNewRomanPSMT"/>
          <w:sz w:val="20"/>
          <w:szCs w:val="20"/>
        </w:rPr>
        <w:t>)</w:t>
      </w:r>
    </w:p>
    <w:p w:rsidR="00B5696E" w:rsidRPr="00A63E83" w:rsidRDefault="00A7174B" w:rsidP="009209CF">
      <w:pPr>
        <w:rPr>
          <w:rFonts w:eastAsia="TimesNewRomanPSMT"/>
          <w:sz w:val="20"/>
          <w:szCs w:val="20"/>
        </w:rPr>
      </w:pPr>
      <w:r w:rsidRPr="00A63E83">
        <w:rPr>
          <w:rFonts w:eastAsia="TimesNewRomanPSMT"/>
          <w:sz w:val="20"/>
          <w:szCs w:val="20"/>
        </w:rPr>
        <w:t>Тендерге қатысуға өтінім</w:t>
      </w:r>
    </w:p>
    <w:p w:rsidR="00B5696E" w:rsidRPr="00A63E83" w:rsidRDefault="00B5696E" w:rsidP="009209CF">
      <w:pPr>
        <w:rPr>
          <w:rFonts w:eastAsia="TimesNewRomanPSMT"/>
          <w:sz w:val="20"/>
          <w:szCs w:val="20"/>
        </w:rPr>
      </w:pPr>
      <w:r w:rsidRPr="00A63E83">
        <w:rPr>
          <w:rFonts w:eastAsia="TimesNewRomanPSMT"/>
          <w:sz w:val="20"/>
          <w:szCs w:val="20"/>
        </w:rPr>
        <w:t>_________________________________________________________</w:t>
      </w:r>
    </w:p>
    <w:p w:rsidR="00B5696E" w:rsidRPr="00A63E83" w:rsidRDefault="00B5696E" w:rsidP="009209CF">
      <w:pPr>
        <w:rPr>
          <w:rFonts w:eastAsia="TimesNewRomanPSMT"/>
          <w:sz w:val="20"/>
          <w:szCs w:val="20"/>
        </w:rPr>
      </w:pPr>
      <w:r w:rsidRPr="00A63E83">
        <w:rPr>
          <w:rFonts w:eastAsia="TimesNewRomanPSMT"/>
          <w:sz w:val="20"/>
          <w:szCs w:val="20"/>
        </w:rPr>
        <w:t>(</w:t>
      </w:r>
      <w:r w:rsidR="00A7174B" w:rsidRPr="00A63E83">
        <w:rPr>
          <w:rFonts w:eastAsia="TimesNewRomanPSMT"/>
          <w:sz w:val="20"/>
          <w:szCs w:val="20"/>
        </w:rPr>
        <w:t>әлеуетті жеткізушінің атауы</w:t>
      </w:r>
      <w:r w:rsidRPr="00A63E83">
        <w:rPr>
          <w:rFonts w:eastAsia="TimesNewRomanPSMT"/>
          <w:sz w:val="20"/>
          <w:szCs w:val="20"/>
        </w:rPr>
        <w:t>),</w:t>
      </w:r>
    </w:p>
    <w:p w:rsidR="00B5696E" w:rsidRPr="00A63E83" w:rsidRDefault="007C4784" w:rsidP="009209CF">
      <w:pPr>
        <w:rPr>
          <w:rFonts w:eastAsia="TimesNewRomanPSMT"/>
          <w:sz w:val="20"/>
          <w:szCs w:val="20"/>
        </w:rPr>
      </w:pPr>
      <w:r w:rsidRPr="00A63E83">
        <w:rPr>
          <w:rFonts w:eastAsia="TimesNewRomanPSMT"/>
          <w:sz w:val="20"/>
          <w:szCs w:val="20"/>
        </w:rPr>
        <w:t xml:space="preserve">алынғаны осы арқылы расталатын (егер тендерлік құжаттама алынған болса көрсетіледі) </w:t>
      </w:r>
      <w:r w:rsidR="00A7174B" w:rsidRPr="00A63E83">
        <w:rPr>
          <w:rFonts w:eastAsia="TimesNewRomanPSMT"/>
          <w:sz w:val="20"/>
          <w:szCs w:val="20"/>
        </w:rPr>
        <w:t xml:space="preserve">тендерді өткізу жөніндегі </w:t>
      </w:r>
    </w:p>
    <w:p w:rsidR="00B5696E" w:rsidRPr="00A63E83" w:rsidRDefault="00B5696E" w:rsidP="009209CF">
      <w:pPr>
        <w:rPr>
          <w:rFonts w:eastAsia="TimesNewRomanPSMT"/>
          <w:sz w:val="20"/>
          <w:szCs w:val="20"/>
        </w:rPr>
      </w:pPr>
      <w:r w:rsidRPr="00A63E83">
        <w:rPr>
          <w:rFonts w:eastAsia="TimesNewRomanPSMT"/>
          <w:sz w:val="20"/>
          <w:szCs w:val="20"/>
        </w:rPr>
        <w:t>№ ____________________________________________________________________,</w:t>
      </w:r>
    </w:p>
    <w:p w:rsidR="007C4784" w:rsidRPr="00A63E83" w:rsidRDefault="00B5696E" w:rsidP="009209CF">
      <w:pPr>
        <w:rPr>
          <w:rFonts w:eastAsia="TimesNewRomanPSMT"/>
          <w:sz w:val="20"/>
          <w:szCs w:val="20"/>
        </w:rPr>
      </w:pPr>
      <w:r w:rsidRPr="00A63E83">
        <w:rPr>
          <w:rFonts w:eastAsia="TimesNewRomanPSMT"/>
          <w:sz w:val="20"/>
          <w:szCs w:val="20"/>
        </w:rPr>
        <w:t>(тендер</w:t>
      </w:r>
      <w:r w:rsidR="00A7174B" w:rsidRPr="00A63E83">
        <w:rPr>
          <w:rFonts w:eastAsia="TimesNewRomanPSMT"/>
          <w:sz w:val="20"/>
          <w:szCs w:val="20"/>
        </w:rPr>
        <w:t>дің атауы</w:t>
      </w:r>
      <w:r w:rsidRPr="00A63E83">
        <w:rPr>
          <w:rFonts w:eastAsia="TimesNewRomanPSMT"/>
          <w:sz w:val="20"/>
          <w:szCs w:val="20"/>
        </w:rPr>
        <w:t>)</w:t>
      </w:r>
      <w:r w:rsidR="007C4784" w:rsidRPr="00A63E83">
        <w:rPr>
          <w:rFonts w:eastAsia="TimesNewRomanPSMT"/>
          <w:sz w:val="20"/>
          <w:szCs w:val="20"/>
        </w:rPr>
        <w:t xml:space="preserve"> </w:t>
      </w:r>
    </w:p>
    <w:p w:rsidR="002B4C9C" w:rsidRPr="00A63E83" w:rsidRDefault="007C4784" w:rsidP="007C4784">
      <w:pPr>
        <w:rPr>
          <w:rFonts w:eastAsia="TimesNewRomanPSMT"/>
          <w:sz w:val="20"/>
          <w:szCs w:val="20"/>
        </w:rPr>
      </w:pPr>
      <w:r w:rsidRPr="00A63E83">
        <w:rPr>
          <w:rFonts w:eastAsia="TimesNewRomanPSMT"/>
          <w:sz w:val="20"/>
          <w:szCs w:val="20"/>
        </w:rPr>
        <w:t xml:space="preserve">хабарландыруды/ тендерлік құжаттаманы </w:t>
      </w:r>
      <w:r w:rsidR="00A7174B" w:rsidRPr="00A63E83">
        <w:rPr>
          <w:rFonts w:eastAsia="TimesNewRomanPSMT"/>
          <w:sz w:val="20"/>
          <w:szCs w:val="20"/>
        </w:rPr>
        <w:t xml:space="preserve">қарастыра отырып, </w:t>
      </w:r>
      <w:r w:rsidR="00B5696E" w:rsidRPr="00A63E83">
        <w:rPr>
          <w:rFonts w:eastAsia="TimesNewRomanPSMT"/>
          <w:sz w:val="20"/>
          <w:szCs w:val="20"/>
        </w:rPr>
        <w:t xml:space="preserve"> </w:t>
      </w:r>
    </w:p>
    <w:p w:rsidR="002B4C9C" w:rsidRPr="00A63E83" w:rsidRDefault="002B4C9C" w:rsidP="002B4C9C">
      <w:pPr>
        <w:rPr>
          <w:rFonts w:eastAsia="TimesNewRomanPSMT"/>
          <w:sz w:val="20"/>
          <w:szCs w:val="20"/>
        </w:rPr>
      </w:pPr>
      <w:r w:rsidRPr="00A63E83">
        <w:rPr>
          <w:rFonts w:eastAsia="TimesNewRomanPSMT"/>
          <w:sz w:val="20"/>
          <w:szCs w:val="20"/>
        </w:rPr>
        <w:t>келесі лоттар бойынша хабарландырудың/тендерлік құжаттаманың шарттарына сәйкес,осы өтінім арқылы</w:t>
      </w:r>
    </w:p>
    <w:p w:rsidR="00B5696E" w:rsidRPr="00A63E83" w:rsidRDefault="00B5696E" w:rsidP="002B4C9C">
      <w:pPr>
        <w:rPr>
          <w:rFonts w:eastAsia="TimesNewRomanPSMT"/>
          <w:sz w:val="20"/>
          <w:szCs w:val="20"/>
        </w:rPr>
      </w:pPr>
      <w:r w:rsidRPr="00A63E83">
        <w:rPr>
          <w:rFonts w:eastAsia="TimesNewRomanPSMT"/>
          <w:sz w:val="20"/>
          <w:szCs w:val="20"/>
        </w:rPr>
        <w:t xml:space="preserve"> </w:t>
      </w:r>
      <w:r w:rsidR="002B4C9C" w:rsidRPr="00A63E83">
        <w:rPr>
          <w:rFonts w:eastAsia="TimesNewRomanPSMT"/>
          <w:sz w:val="20"/>
          <w:szCs w:val="20"/>
        </w:rPr>
        <w:t>дәрілік заттарды/медициналық бұйымдарды жеткізуді/фармацевтикалық қызметтерді</w:t>
      </w:r>
      <w:r w:rsidRPr="00A63E83">
        <w:rPr>
          <w:rFonts w:eastAsia="TimesNewRomanPSMT"/>
          <w:sz w:val="20"/>
          <w:szCs w:val="20"/>
        </w:rPr>
        <w:t xml:space="preserve"> </w:t>
      </w:r>
      <w:r w:rsidR="002B4C9C" w:rsidRPr="00A63E83">
        <w:rPr>
          <w:rFonts w:eastAsia="TimesNewRomanPSMT"/>
          <w:sz w:val="20"/>
          <w:szCs w:val="20"/>
        </w:rPr>
        <w:t>көрсетуді жүзеге асыруға келісімін береді</w:t>
      </w:r>
      <w:r w:rsidRPr="00A63E83">
        <w:rPr>
          <w:rFonts w:eastAsia="TimesNewRomanPSMT"/>
          <w:sz w:val="20"/>
          <w:szCs w:val="20"/>
        </w:rPr>
        <w:t xml:space="preserve"> </w:t>
      </w:r>
    </w:p>
    <w:p w:rsidR="00B5696E" w:rsidRPr="00A63E83" w:rsidRDefault="00B5696E" w:rsidP="009209CF">
      <w:pPr>
        <w:rPr>
          <w:rFonts w:eastAsia="TimesNewRomanPSMT"/>
          <w:sz w:val="20"/>
          <w:szCs w:val="20"/>
        </w:rPr>
      </w:pPr>
      <w:r w:rsidRPr="00A63E83">
        <w:rPr>
          <w:rFonts w:eastAsia="TimesNewRomanPSMT"/>
          <w:sz w:val="20"/>
          <w:szCs w:val="20"/>
        </w:rPr>
        <w:t>:</w:t>
      </w:r>
    </w:p>
    <w:p w:rsidR="00B5696E" w:rsidRPr="00A63E83" w:rsidRDefault="00B5696E" w:rsidP="009209CF">
      <w:pPr>
        <w:rPr>
          <w:rFonts w:eastAsia="TimesNewRomanPSMT"/>
          <w:sz w:val="20"/>
          <w:szCs w:val="20"/>
        </w:rPr>
      </w:pPr>
      <w:r w:rsidRPr="00A63E83">
        <w:rPr>
          <w:rFonts w:eastAsia="TimesNewRomanPSMT"/>
          <w:sz w:val="20"/>
          <w:szCs w:val="20"/>
        </w:rPr>
        <w:t>1)______________ (</w:t>
      </w:r>
      <w:r w:rsidR="002B4C9C" w:rsidRPr="00A63E83">
        <w:rPr>
          <w:rFonts w:eastAsia="TimesNewRomanPSMT"/>
          <w:sz w:val="20"/>
          <w:szCs w:val="20"/>
        </w:rPr>
        <w:t>лот нөмірі</w:t>
      </w:r>
      <w:r w:rsidRPr="00A63E83">
        <w:rPr>
          <w:rFonts w:eastAsia="TimesNewRomanPSMT"/>
          <w:sz w:val="20"/>
          <w:szCs w:val="20"/>
        </w:rPr>
        <w:t>) ____________________________________</w:t>
      </w:r>
    </w:p>
    <w:p w:rsidR="002B4C9C" w:rsidRPr="00A63E83" w:rsidRDefault="00B5696E" w:rsidP="002B4C9C">
      <w:pPr>
        <w:rPr>
          <w:rFonts w:eastAsia="TimesNewRomanPSMT"/>
          <w:sz w:val="20"/>
          <w:szCs w:val="20"/>
        </w:rPr>
      </w:pPr>
      <w:r w:rsidRPr="00A63E83">
        <w:rPr>
          <w:rFonts w:eastAsia="TimesNewRomanPSMT"/>
          <w:sz w:val="20"/>
          <w:szCs w:val="20"/>
        </w:rPr>
        <w:t>(</w:t>
      </w:r>
      <w:r w:rsidR="002B4C9C" w:rsidRPr="00A63E83">
        <w:rPr>
          <w:rFonts w:eastAsia="TimesNewRomanPSMT"/>
          <w:sz w:val="20"/>
          <w:szCs w:val="20"/>
        </w:rPr>
        <w:t xml:space="preserve">дәрілік заттардың/медициналық бұйымдардың </w:t>
      </w:r>
    </w:p>
    <w:p w:rsidR="00B5696E" w:rsidRPr="00A63E83" w:rsidRDefault="002B4C9C" w:rsidP="002B4C9C">
      <w:pPr>
        <w:rPr>
          <w:rFonts w:eastAsia="TimesNewRomanPSMT"/>
          <w:sz w:val="20"/>
          <w:szCs w:val="20"/>
        </w:rPr>
      </w:pPr>
      <w:r w:rsidRPr="00A63E83">
        <w:rPr>
          <w:rFonts w:eastAsia="TimesNewRomanPSMT"/>
          <w:sz w:val="20"/>
          <w:szCs w:val="20"/>
        </w:rPr>
        <w:t>/фармацевтикалық қызметтердің егжей-тегжейлі сипаттамасы</w:t>
      </w:r>
      <w:r w:rsidR="00B5696E" w:rsidRPr="00A63E83">
        <w:rPr>
          <w:rFonts w:eastAsia="TimesNewRomanPSMT"/>
          <w:sz w:val="20"/>
          <w:szCs w:val="20"/>
        </w:rPr>
        <w:t>)</w:t>
      </w:r>
    </w:p>
    <w:p w:rsidR="00B5696E" w:rsidRPr="00A63E83" w:rsidRDefault="00B5696E" w:rsidP="009209CF">
      <w:pPr>
        <w:rPr>
          <w:rFonts w:eastAsia="TimesNewRomanPSMT"/>
          <w:sz w:val="20"/>
          <w:szCs w:val="20"/>
        </w:rPr>
      </w:pPr>
      <w:r w:rsidRPr="00A63E83">
        <w:rPr>
          <w:rFonts w:eastAsia="TimesNewRomanPSMT"/>
          <w:sz w:val="20"/>
          <w:szCs w:val="20"/>
        </w:rPr>
        <w:t>2)________________ (</w:t>
      </w:r>
      <w:r w:rsidR="002B4C9C" w:rsidRPr="00A63E83">
        <w:rPr>
          <w:rFonts w:eastAsia="TimesNewRomanPSMT"/>
          <w:sz w:val="20"/>
          <w:szCs w:val="20"/>
        </w:rPr>
        <w:t>лот нөмірі</w:t>
      </w:r>
      <w:r w:rsidRPr="00A63E83">
        <w:rPr>
          <w:rFonts w:eastAsia="TimesNewRomanPSMT"/>
          <w:sz w:val="20"/>
          <w:szCs w:val="20"/>
        </w:rPr>
        <w:t>) __________________________________</w:t>
      </w:r>
    </w:p>
    <w:p w:rsidR="00B5696E" w:rsidRPr="00A63E83" w:rsidRDefault="00B5696E" w:rsidP="009209CF">
      <w:pPr>
        <w:rPr>
          <w:rFonts w:eastAsia="TimesNewRomanPSMT"/>
          <w:sz w:val="20"/>
          <w:szCs w:val="20"/>
        </w:rPr>
      </w:pPr>
      <w:r w:rsidRPr="00A63E83">
        <w:rPr>
          <w:rFonts w:eastAsia="TimesNewRomanPSMT"/>
          <w:sz w:val="20"/>
          <w:szCs w:val="20"/>
        </w:rPr>
        <w:t>(</w:t>
      </w:r>
      <w:r w:rsidR="002B4C9C" w:rsidRPr="00A63E83">
        <w:rPr>
          <w:rFonts w:eastAsia="TimesNewRomanPSMT"/>
          <w:sz w:val="20"/>
          <w:szCs w:val="20"/>
        </w:rPr>
        <w:t>дәрілік заттардың</w:t>
      </w:r>
      <w:r w:rsidRPr="00A63E83">
        <w:rPr>
          <w:rFonts w:eastAsia="TimesNewRomanPSMT"/>
          <w:sz w:val="20"/>
          <w:szCs w:val="20"/>
        </w:rPr>
        <w:t>/медицин</w:t>
      </w:r>
      <w:r w:rsidR="002B4C9C" w:rsidRPr="00A63E83">
        <w:rPr>
          <w:rFonts w:eastAsia="TimesNewRomanPSMT"/>
          <w:sz w:val="20"/>
          <w:szCs w:val="20"/>
        </w:rPr>
        <w:t xml:space="preserve">алық бұйымдардың </w:t>
      </w:r>
    </w:p>
    <w:p w:rsidR="00B5696E" w:rsidRPr="00A63E83" w:rsidRDefault="002B4C9C" w:rsidP="009209CF">
      <w:pPr>
        <w:rPr>
          <w:rFonts w:eastAsia="TimesNewRomanPSMT"/>
          <w:sz w:val="20"/>
          <w:szCs w:val="20"/>
        </w:rPr>
      </w:pPr>
      <w:r w:rsidRPr="00A63E83">
        <w:rPr>
          <w:rFonts w:eastAsia="TimesNewRomanPSMT"/>
          <w:sz w:val="20"/>
          <w:szCs w:val="20"/>
        </w:rPr>
        <w:t>/фармацевтикалық қызметтердің егжей-тегжейлі сипаттамасы</w:t>
      </w:r>
      <w:r w:rsidR="00B5696E" w:rsidRPr="00A63E83">
        <w:rPr>
          <w:rFonts w:eastAsia="TimesNewRomanPSMT"/>
          <w:sz w:val="20"/>
          <w:szCs w:val="20"/>
        </w:rPr>
        <w:t>)</w:t>
      </w:r>
    </w:p>
    <w:p w:rsidR="00B5696E" w:rsidRPr="00A63E83" w:rsidRDefault="00B46AA6" w:rsidP="00B46AA6">
      <w:pPr>
        <w:ind w:firstLine="0"/>
        <w:rPr>
          <w:rFonts w:eastAsia="TimesNewRomanPSMT"/>
          <w:sz w:val="20"/>
          <w:szCs w:val="20"/>
        </w:rPr>
      </w:pPr>
      <w:r w:rsidRPr="00A63E83">
        <w:rPr>
          <w:rFonts w:eastAsia="TimesNewRomanPSMT"/>
          <w:sz w:val="20"/>
          <w:szCs w:val="20"/>
        </w:rPr>
        <w:lastRenderedPageBreak/>
        <w:t xml:space="preserve">    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көмек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шарттарына, қағидаларына (бұдан әрі - Қағидалар) сәйкес медициналық сақтандыру, фармацевтикалық қызметтер</w:t>
      </w:r>
      <w:r w:rsidR="00B5696E" w:rsidRPr="00A63E83">
        <w:rPr>
          <w:rFonts w:eastAsia="TimesNewRomanPSMT"/>
          <w:sz w:val="20"/>
          <w:szCs w:val="20"/>
        </w:rPr>
        <w:t>.</w:t>
      </w:r>
      <w:r w:rsidR="008F7D81" w:rsidRPr="00A63E83">
        <w:rPr>
          <w:rFonts w:eastAsia="TimesNewRomanPSMT"/>
          <w:sz w:val="20"/>
          <w:szCs w:val="20"/>
        </w:rPr>
        <w:t xml:space="preserve"> </w:t>
      </w:r>
      <w:r w:rsidRPr="00A63E83">
        <w:rPr>
          <w:rFonts w:eastAsia="TimesNewRomanPSMT"/>
          <w:sz w:val="20"/>
          <w:szCs w:val="20"/>
        </w:rPr>
        <w:t>Әлеуетті өнім беруші Қағидаларда көзделген шарттармен танысқанын және конкурстық комиссияға өзінің құқықтылығы, біліктілігі, медициналық техниканы жеткізудің сапалық және өзге де сипаттамалары, сондай-ақ Қазақстан Республикасының қолданыстағы заңнамасында көзделген өзге де шектеулер туралы дұрыс емес мәліметтер бергені үшін жауапкершілік туралы хабардар етілгенін растайды</w:t>
      </w:r>
      <w:r w:rsidR="00B5696E" w:rsidRPr="00A63E83">
        <w:rPr>
          <w:rFonts w:eastAsia="TimesNewRomanPSMT"/>
          <w:sz w:val="20"/>
          <w:szCs w:val="20"/>
        </w:rPr>
        <w:t>.</w:t>
      </w:r>
    </w:p>
    <w:p w:rsidR="00B46AA6" w:rsidRPr="00A63E83" w:rsidRDefault="00B46AA6" w:rsidP="00B46AA6">
      <w:pPr>
        <w:rPr>
          <w:rFonts w:eastAsia="TimesNewRomanPSMT"/>
          <w:sz w:val="20"/>
          <w:szCs w:val="20"/>
        </w:rPr>
      </w:pPr>
      <w:r w:rsidRPr="00A63E83">
        <w:rPr>
          <w:rFonts w:eastAsia="TimesNewRomanPSMT"/>
          <w:sz w:val="20"/>
          <w:szCs w:val="20"/>
        </w:rPr>
        <w:t xml:space="preserve">Әлеуетті өнім беруші осы өтінімде және оған қоса берілетін құжаттардағы </w:t>
      </w:r>
    </w:p>
    <w:p w:rsidR="00B5696E" w:rsidRPr="00A63E83" w:rsidRDefault="00B46AA6" w:rsidP="00B46AA6">
      <w:pPr>
        <w:rPr>
          <w:rFonts w:eastAsia="TimesNewRomanPSMT"/>
          <w:sz w:val="20"/>
          <w:szCs w:val="20"/>
        </w:rPr>
      </w:pPr>
      <w:r w:rsidRPr="00A63E83">
        <w:rPr>
          <w:rFonts w:eastAsia="TimesNewRomanPSMT"/>
          <w:sz w:val="20"/>
          <w:szCs w:val="20"/>
        </w:rPr>
        <w:t>мәліметтердің дұрыстығын растайды</w:t>
      </w:r>
      <w:r w:rsidR="00B5696E" w:rsidRPr="00A63E83">
        <w:rPr>
          <w:rFonts w:eastAsia="TimesNewRomanPSMT"/>
          <w:sz w:val="20"/>
          <w:szCs w:val="20"/>
        </w:rPr>
        <w:t>:</w:t>
      </w:r>
    </w:p>
    <w:tbl>
      <w:tblPr>
        <w:tblW w:w="9835" w:type="dxa"/>
        <w:tblInd w:w="205" w:type="dxa"/>
        <w:tblBorders>
          <w:top w:val="single" w:sz="4" w:space="0" w:color="auto"/>
        </w:tblBorders>
        <w:tblLook w:val="0000" w:firstRow="0" w:lastRow="0" w:firstColumn="0" w:lastColumn="0" w:noHBand="0" w:noVBand="0"/>
      </w:tblPr>
      <w:tblGrid>
        <w:gridCol w:w="258"/>
        <w:gridCol w:w="1440"/>
        <w:gridCol w:w="4945"/>
        <w:gridCol w:w="2799"/>
        <w:gridCol w:w="393"/>
      </w:tblGrid>
      <w:tr w:rsidR="00A46873" w:rsidRPr="00A63E83" w:rsidTr="00A46873">
        <w:trPr>
          <w:trHeight w:val="82"/>
        </w:trPr>
        <w:tc>
          <w:tcPr>
            <w:tcW w:w="9835" w:type="dxa"/>
            <w:gridSpan w:val="5"/>
            <w:tcBorders>
              <w:bottom w:val="nil"/>
            </w:tcBorders>
          </w:tcPr>
          <w:p w:rsidR="00A46873" w:rsidRPr="00A63E83" w:rsidRDefault="00A46873" w:rsidP="009209CF">
            <w:pPr>
              <w:rPr>
                <w:rFonts w:eastAsia="TimesNewRomanPSMT"/>
                <w:sz w:val="20"/>
                <w:szCs w:val="20"/>
              </w:rPr>
            </w:pPr>
          </w:p>
        </w:tc>
      </w:tr>
      <w:tr w:rsidR="00A46873" w:rsidRPr="00A63E83" w:rsidTr="00A46873">
        <w:trPr>
          <w:trHeight w:val="190"/>
        </w:trPr>
        <w:tc>
          <w:tcPr>
            <w:tcW w:w="258" w:type="dxa"/>
            <w:tcBorders>
              <w:top w:val="nil"/>
              <w:bottom w:val="nil"/>
              <w:right w:val="single" w:sz="4" w:space="0" w:color="auto"/>
            </w:tcBorders>
          </w:tcPr>
          <w:p w:rsidR="00A46873" w:rsidRPr="00A63E83" w:rsidRDefault="00A46873" w:rsidP="009209CF">
            <w:pPr>
              <w:rPr>
                <w:rFonts w:eastAsia="TimesNewRomanPSMT"/>
                <w:sz w:val="20"/>
                <w:szCs w:val="20"/>
              </w:rPr>
            </w:pPr>
          </w:p>
        </w:tc>
        <w:tc>
          <w:tcPr>
            <w:tcW w:w="1440" w:type="dxa"/>
            <w:vMerge w:val="restart"/>
            <w:tcBorders>
              <w:top w:val="single" w:sz="4" w:space="0" w:color="auto"/>
              <w:left w:val="single" w:sz="4" w:space="0" w:color="auto"/>
              <w:right w:val="single" w:sz="4" w:space="0" w:color="auto"/>
            </w:tcBorders>
            <w:vAlign w:val="center"/>
          </w:tcPr>
          <w:p w:rsidR="00A46873" w:rsidRPr="00A63E83" w:rsidRDefault="00A46873" w:rsidP="00B46AA6">
            <w:pPr>
              <w:rPr>
                <w:rFonts w:eastAsia="TimesNewRomanPSMT"/>
                <w:sz w:val="20"/>
                <w:szCs w:val="20"/>
                <w:lang w:val="en-US"/>
              </w:rPr>
            </w:pPr>
            <w:r w:rsidRPr="00A63E83">
              <w:rPr>
                <w:rFonts w:eastAsia="TimesNewRomanPSMT"/>
                <w:sz w:val="20"/>
                <w:szCs w:val="20"/>
              </w:rPr>
              <w:t xml:space="preserve">№ </w:t>
            </w:r>
            <w:r w:rsidR="00B46AA6" w:rsidRPr="00A63E83">
              <w:rPr>
                <w:rFonts w:eastAsia="TimesNewRomanPSMT"/>
                <w:sz w:val="20"/>
                <w:szCs w:val="20"/>
              </w:rPr>
              <w:t>р</w:t>
            </w:r>
            <w:r w:rsidRPr="00A63E83">
              <w:rPr>
                <w:rFonts w:eastAsia="TimesNewRomanPSMT"/>
                <w:sz w:val="20"/>
                <w:szCs w:val="20"/>
              </w:rPr>
              <w:t>\</w:t>
            </w:r>
            <w:r w:rsidR="00B46AA6" w:rsidRPr="00A63E83">
              <w:rPr>
                <w:rFonts w:eastAsia="TimesNewRomanPSMT"/>
                <w:sz w:val="20"/>
                <w:szCs w:val="20"/>
              </w:rPr>
              <w:t>с</w:t>
            </w:r>
          </w:p>
        </w:tc>
        <w:tc>
          <w:tcPr>
            <w:tcW w:w="4945" w:type="dxa"/>
            <w:vMerge w:val="restart"/>
            <w:tcBorders>
              <w:top w:val="single" w:sz="4" w:space="0" w:color="auto"/>
              <w:left w:val="single" w:sz="4" w:space="0" w:color="auto"/>
              <w:right w:val="single" w:sz="4" w:space="0" w:color="auto"/>
            </w:tcBorders>
            <w:vAlign w:val="center"/>
          </w:tcPr>
          <w:p w:rsidR="00A46873" w:rsidRPr="00A63E83" w:rsidRDefault="00B46AA6" w:rsidP="009209CF">
            <w:pPr>
              <w:rPr>
                <w:rFonts w:eastAsia="TimesNewRomanPSMT"/>
                <w:sz w:val="20"/>
                <w:szCs w:val="20"/>
                <w:lang w:val="en-US"/>
              </w:rPr>
            </w:pPr>
            <w:r w:rsidRPr="00A63E83">
              <w:rPr>
                <w:rFonts w:eastAsia="TimesNewRomanPSMT"/>
                <w:sz w:val="20"/>
                <w:szCs w:val="20"/>
              </w:rPr>
              <w:t>Құжаттың атауы</w:t>
            </w:r>
          </w:p>
        </w:tc>
        <w:tc>
          <w:tcPr>
            <w:tcW w:w="2799" w:type="dxa"/>
            <w:vMerge w:val="restart"/>
            <w:tcBorders>
              <w:top w:val="single" w:sz="4" w:space="0" w:color="auto"/>
              <w:left w:val="single" w:sz="4" w:space="0" w:color="auto"/>
              <w:right w:val="single" w:sz="4" w:space="0" w:color="auto"/>
            </w:tcBorders>
            <w:vAlign w:val="center"/>
          </w:tcPr>
          <w:p w:rsidR="00A46873" w:rsidRPr="00A63E83" w:rsidRDefault="00B46AA6" w:rsidP="009209CF">
            <w:pPr>
              <w:rPr>
                <w:rFonts w:eastAsia="TimesNewRomanPSMT"/>
                <w:sz w:val="20"/>
                <w:szCs w:val="20"/>
              </w:rPr>
            </w:pPr>
            <w:r w:rsidRPr="00A63E83">
              <w:rPr>
                <w:rFonts w:eastAsia="TimesNewRomanPSMT"/>
                <w:sz w:val="20"/>
                <w:szCs w:val="20"/>
              </w:rPr>
              <w:t>Парақтар саны</w:t>
            </w:r>
          </w:p>
          <w:p w:rsidR="00A46873" w:rsidRPr="00A63E83" w:rsidRDefault="00A46873" w:rsidP="009209CF">
            <w:pPr>
              <w:rPr>
                <w:rFonts w:eastAsia="TimesNewRomanPSMT"/>
                <w:sz w:val="20"/>
                <w:szCs w:val="20"/>
                <w:lang w:val="en-US"/>
              </w:rPr>
            </w:pPr>
          </w:p>
        </w:tc>
        <w:tc>
          <w:tcPr>
            <w:tcW w:w="393" w:type="dxa"/>
            <w:tcBorders>
              <w:top w:val="nil"/>
              <w:left w:val="single" w:sz="4" w:space="0" w:color="auto"/>
              <w:bottom w:val="nil"/>
            </w:tcBorders>
            <w:tcMar>
              <w:top w:w="0" w:type="dxa"/>
              <w:left w:w="108" w:type="dxa"/>
              <w:bottom w:w="0" w:type="dxa"/>
              <w:right w:w="108" w:type="dxa"/>
            </w:tcMar>
          </w:tcPr>
          <w:p w:rsidR="00A46873" w:rsidRPr="00A63E83" w:rsidRDefault="00A46873" w:rsidP="009209CF">
            <w:pPr>
              <w:rPr>
                <w:rFonts w:eastAsia="TimesNewRomanPSMT"/>
                <w:sz w:val="20"/>
                <w:szCs w:val="20"/>
                <w:lang w:val="en-US"/>
              </w:rPr>
            </w:pPr>
          </w:p>
        </w:tc>
      </w:tr>
      <w:tr w:rsidR="00A46873" w:rsidRPr="00A63E83" w:rsidTr="0084047D">
        <w:trPr>
          <w:trHeight w:val="276"/>
        </w:trPr>
        <w:tc>
          <w:tcPr>
            <w:tcW w:w="258" w:type="dxa"/>
            <w:vMerge w:val="restart"/>
            <w:tcBorders>
              <w:top w:val="nil"/>
              <w:right w:val="single" w:sz="4" w:space="0" w:color="auto"/>
            </w:tcBorders>
          </w:tcPr>
          <w:p w:rsidR="00A46873" w:rsidRPr="00A63E83" w:rsidRDefault="00A46873" w:rsidP="009209CF">
            <w:pPr>
              <w:rPr>
                <w:rFonts w:eastAsia="TimesNewRomanPSMT"/>
                <w:sz w:val="20"/>
                <w:szCs w:val="20"/>
                <w:lang w:val="en-US"/>
              </w:rPr>
            </w:pPr>
          </w:p>
        </w:tc>
        <w:tc>
          <w:tcPr>
            <w:tcW w:w="1440" w:type="dxa"/>
            <w:vMerge/>
            <w:tcBorders>
              <w:left w:val="single" w:sz="4" w:space="0" w:color="auto"/>
              <w:bottom w:val="single" w:sz="4" w:space="0" w:color="auto"/>
              <w:right w:val="single" w:sz="4" w:space="0" w:color="auto"/>
            </w:tcBorders>
          </w:tcPr>
          <w:p w:rsidR="00A46873" w:rsidRPr="00A63E83" w:rsidRDefault="00A46873" w:rsidP="009209CF">
            <w:pPr>
              <w:rPr>
                <w:rFonts w:eastAsia="TimesNewRomanPSMT"/>
                <w:sz w:val="20"/>
                <w:szCs w:val="20"/>
                <w:lang w:val="en-US"/>
              </w:rPr>
            </w:pPr>
          </w:p>
        </w:tc>
        <w:tc>
          <w:tcPr>
            <w:tcW w:w="4945" w:type="dxa"/>
            <w:vMerge/>
            <w:tcBorders>
              <w:left w:val="single" w:sz="4" w:space="0" w:color="auto"/>
              <w:bottom w:val="single" w:sz="4" w:space="0" w:color="auto"/>
              <w:right w:val="single" w:sz="4" w:space="0" w:color="auto"/>
            </w:tcBorders>
          </w:tcPr>
          <w:p w:rsidR="00A46873" w:rsidRPr="00A63E83" w:rsidRDefault="00A46873" w:rsidP="009209CF">
            <w:pPr>
              <w:rPr>
                <w:rFonts w:eastAsia="TimesNewRomanPSMT"/>
                <w:sz w:val="20"/>
                <w:szCs w:val="20"/>
                <w:lang w:val="en-US"/>
              </w:rPr>
            </w:pPr>
          </w:p>
        </w:tc>
        <w:tc>
          <w:tcPr>
            <w:tcW w:w="2799" w:type="dxa"/>
            <w:vMerge/>
            <w:tcBorders>
              <w:left w:val="single" w:sz="4" w:space="0" w:color="auto"/>
              <w:bottom w:val="single" w:sz="4" w:space="0" w:color="auto"/>
              <w:right w:val="single" w:sz="4" w:space="0" w:color="auto"/>
            </w:tcBorders>
          </w:tcPr>
          <w:p w:rsidR="00A46873" w:rsidRPr="00A63E83" w:rsidRDefault="00A46873" w:rsidP="009209CF">
            <w:pPr>
              <w:rPr>
                <w:rFonts w:eastAsia="TimesNewRomanPSMT"/>
                <w:sz w:val="20"/>
                <w:szCs w:val="20"/>
                <w:lang w:val="en-US"/>
              </w:rPr>
            </w:pPr>
          </w:p>
        </w:tc>
        <w:tc>
          <w:tcPr>
            <w:tcW w:w="393" w:type="dxa"/>
            <w:vMerge w:val="restart"/>
            <w:tcBorders>
              <w:top w:val="nil"/>
              <w:left w:val="single" w:sz="4" w:space="0" w:color="auto"/>
            </w:tcBorders>
            <w:tcMar>
              <w:top w:w="0" w:type="dxa"/>
              <w:left w:w="108" w:type="dxa"/>
              <w:bottom w:w="0" w:type="dxa"/>
              <w:right w:w="108" w:type="dxa"/>
            </w:tcMar>
          </w:tcPr>
          <w:p w:rsidR="00A46873" w:rsidRPr="00A63E83" w:rsidRDefault="00A46873" w:rsidP="009209CF">
            <w:pPr>
              <w:rPr>
                <w:rFonts w:eastAsia="TimesNewRomanPSMT"/>
                <w:sz w:val="20"/>
                <w:szCs w:val="20"/>
                <w:lang w:val="en-US"/>
              </w:rPr>
            </w:pPr>
          </w:p>
        </w:tc>
      </w:tr>
      <w:tr w:rsidR="00A46873" w:rsidRPr="00A63E83" w:rsidTr="0084047D">
        <w:trPr>
          <w:trHeight w:val="285"/>
        </w:trPr>
        <w:tc>
          <w:tcPr>
            <w:tcW w:w="258" w:type="dxa"/>
            <w:vMerge/>
            <w:tcBorders>
              <w:right w:val="single" w:sz="4" w:space="0" w:color="auto"/>
            </w:tcBorders>
          </w:tcPr>
          <w:p w:rsidR="00A46873" w:rsidRPr="00A63E83" w:rsidRDefault="00A46873" w:rsidP="009209CF">
            <w:pPr>
              <w:rPr>
                <w:rFonts w:eastAsia="TimesNewRomanPSMT"/>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rsidR="00A46873" w:rsidRPr="00A63E83" w:rsidRDefault="00A46873" w:rsidP="009209CF">
            <w:pPr>
              <w:rPr>
                <w:rFonts w:eastAsia="TimesNewRomanPSMT"/>
                <w:sz w:val="20"/>
                <w:szCs w:val="20"/>
                <w:lang w:val="en-US"/>
              </w:rPr>
            </w:pPr>
          </w:p>
        </w:tc>
        <w:tc>
          <w:tcPr>
            <w:tcW w:w="4945" w:type="dxa"/>
            <w:tcBorders>
              <w:top w:val="single" w:sz="4" w:space="0" w:color="auto"/>
              <w:left w:val="single" w:sz="4" w:space="0" w:color="auto"/>
              <w:bottom w:val="single" w:sz="4" w:space="0" w:color="auto"/>
              <w:right w:val="single" w:sz="4" w:space="0" w:color="auto"/>
            </w:tcBorders>
          </w:tcPr>
          <w:p w:rsidR="00A46873" w:rsidRPr="00A63E83" w:rsidRDefault="00A46873" w:rsidP="009209CF">
            <w:pPr>
              <w:rPr>
                <w:rFonts w:eastAsia="TimesNewRomanPSMT"/>
                <w:sz w:val="20"/>
                <w:szCs w:val="20"/>
                <w:lang w:val="en-US"/>
              </w:rPr>
            </w:pPr>
          </w:p>
        </w:tc>
        <w:tc>
          <w:tcPr>
            <w:tcW w:w="2799" w:type="dxa"/>
            <w:tcBorders>
              <w:top w:val="single" w:sz="4" w:space="0" w:color="auto"/>
              <w:left w:val="single" w:sz="4" w:space="0" w:color="auto"/>
              <w:bottom w:val="single" w:sz="4" w:space="0" w:color="auto"/>
              <w:right w:val="single" w:sz="4" w:space="0" w:color="auto"/>
            </w:tcBorders>
          </w:tcPr>
          <w:p w:rsidR="00A46873" w:rsidRPr="00A63E83" w:rsidRDefault="00A46873" w:rsidP="009209CF">
            <w:pPr>
              <w:rPr>
                <w:rFonts w:eastAsia="TimesNewRomanPSMT"/>
                <w:sz w:val="20"/>
                <w:szCs w:val="20"/>
                <w:lang w:val="en-US"/>
              </w:rPr>
            </w:pPr>
          </w:p>
        </w:tc>
        <w:tc>
          <w:tcPr>
            <w:tcW w:w="393" w:type="dxa"/>
            <w:vMerge/>
            <w:tcBorders>
              <w:left w:val="single" w:sz="4" w:space="0" w:color="auto"/>
            </w:tcBorders>
            <w:tcMar>
              <w:top w:w="0" w:type="dxa"/>
              <w:left w:w="108" w:type="dxa"/>
              <w:bottom w:w="0" w:type="dxa"/>
              <w:right w:w="108" w:type="dxa"/>
            </w:tcMar>
          </w:tcPr>
          <w:p w:rsidR="00A46873" w:rsidRPr="00A63E83" w:rsidRDefault="00A46873" w:rsidP="009209CF">
            <w:pPr>
              <w:rPr>
                <w:rFonts w:eastAsia="TimesNewRomanPSMT"/>
                <w:sz w:val="20"/>
                <w:szCs w:val="20"/>
                <w:lang w:val="en-US"/>
              </w:rPr>
            </w:pPr>
          </w:p>
        </w:tc>
      </w:tr>
    </w:tbl>
    <w:p w:rsidR="00A46873" w:rsidRPr="00A63E83" w:rsidRDefault="00A46873" w:rsidP="009209CF">
      <w:pPr>
        <w:rPr>
          <w:rFonts w:eastAsia="TimesNewRomanPSMT"/>
          <w:sz w:val="20"/>
          <w:szCs w:val="20"/>
          <w:lang w:val="en-US"/>
        </w:rPr>
      </w:pPr>
    </w:p>
    <w:p w:rsidR="00B5696E" w:rsidRPr="00A63E83" w:rsidRDefault="00B46AA6" w:rsidP="009209CF">
      <w:pPr>
        <w:rPr>
          <w:rFonts w:eastAsia="TimesNewRomanPSMT"/>
          <w:sz w:val="20"/>
          <w:szCs w:val="20"/>
        </w:rPr>
      </w:pPr>
      <w:r w:rsidRPr="00A63E83">
        <w:rPr>
          <w:rFonts w:eastAsia="TimesNewRomanPSMT"/>
          <w:sz w:val="20"/>
          <w:szCs w:val="20"/>
        </w:rPr>
        <w:t>Бұл өтінім тендер қорытындысы шығарылғанға дейін жарамды</w:t>
      </w:r>
      <w:r w:rsidR="00B5696E" w:rsidRPr="00A63E83">
        <w:rPr>
          <w:rFonts w:eastAsia="TimesNewRomanPSMT"/>
          <w:sz w:val="20"/>
          <w:szCs w:val="20"/>
        </w:rPr>
        <w:t>.</w:t>
      </w:r>
    </w:p>
    <w:p w:rsidR="00B46AA6" w:rsidRPr="00A63E83" w:rsidRDefault="00B46AA6" w:rsidP="009209CF">
      <w:pPr>
        <w:rPr>
          <w:rFonts w:eastAsia="TimesNewRomanPSMT"/>
          <w:sz w:val="20"/>
          <w:szCs w:val="20"/>
        </w:rPr>
      </w:pPr>
      <w:r w:rsidRPr="00A63E83">
        <w:rPr>
          <w:rFonts w:eastAsia="TimesNewRomanPSMT"/>
          <w:sz w:val="20"/>
          <w:szCs w:val="20"/>
        </w:rPr>
        <w:t>___________________________ (әлеуетті өнім берушінің атауы)__</w:t>
      </w:r>
      <w:r w:rsidRPr="00A63E83">
        <w:rPr>
          <w:sz w:val="20"/>
          <w:szCs w:val="20"/>
        </w:rPr>
        <w:t xml:space="preserve"> </w:t>
      </w:r>
      <w:r w:rsidRPr="00A63E83">
        <w:rPr>
          <w:rFonts w:eastAsia="TimesNewRomanPSMT"/>
          <w:sz w:val="20"/>
          <w:szCs w:val="20"/>
        </w:rPr>
        <w:t xml:space="preserve">атынан және тапсырмасы бойынша тендерлік өтінімге қол қою өкілеттігі бар тұлғаның </w:t>
      </w:r>
    </w:p>
    <w:p w:rsidR="00B5696E" w:rsidRPr="00A63E83" w:rsidRDefault="00B46AA6" w:rsidP="009209CF">
      <w:pPr>
        <w:rPr>
          <w:rFonts w:eastAsia="TimesNewRomanPSMT"/>
          <w:sz w:val="20"/>
          <w:szCs w:val="20"/>
        </w:rPr>
      </w:pPr>
      <w:r w:rsidRPr="00A63E83">
        <w:rPr>
          <w:rFonts w:eastAsia="TimesNewRomanPSMT"/>
          <w:sz w:val="20"/>
          <w:szCs w:val="20"/>
        </w:rPr>
        <w:t>лауазымы</w:t>
      </w:r>
      <w:r w:rsidR="00B5696E" w:rsidRPr="00A63E83">
        <w:rPr>
          <w:rFonts w:eastAsia="TimesNewRomanPSMT"/>
          <w:sz w:val="20"/>
          <w:szCs w:val="20"/>
        </w:rPr>
        <w:t xml:space="preserve">, </w:t>
      </w:r>
      <w:r w:rsidR="00470C2B" w:rsidRPr="00A63E83">
        <w:rPr>
          <w:rFonts w:eastAsia="TimesNewRomanPSMT"/>
          <w:sz w:val="20"/>
          <w:szCs w:val="20"/>
        </w:rPr>
        <w:t>Т.А.Ә. (бар болса)</w:t>
      </w:r>
      <w:r w:rsidR="00B5696E" w:rsidRPr="00A63E83">
        <w:rPr>
          <w:rFonts w:eastAsia="TimesNewRomanPSMT"/>
          <w:sz w:val="20"/>
          <w:szCs w:val="20"/>
        </w:rPr>
        <w:t xml:space="preserve"> </w:t>
      </w:r>
      <w:r w:rsidRPr="00A63E83">
        <w:rPr>
          <w:rFonts w:eastAsia="TimesNewRomanPSMT"/>
          <w:sz w:val="20"/>
          <w:szCs w:val="20"/>
        </w:rPr>
        <w:t>және қолы</w:t>
      </w:r>
    </w:p>
    <w:p w:rsidR="00B5696E" w:rsidRPr="00A63E83" w:rsidRDefault="00B46AA6" w:rsidP="009209CF">
      <w:pPr>
        <w:rPr>
          <w:rFonts w:eastAsia="TimesNewRomanPSMT"/>
          <w:sz w:val="20"/>
          <w:szCs w:val="20"/>
        </w:rPr>
      </w:pPr>
      <w:r w:rsidRPr="00A63E83">
        <w:rPr>
          <w:rFonts w:eastAsia="TimesNewRomanPSMT"/>
          <w:sz w:val="20"/>
          <w:szCs w:val="20"/>
        </w:rPr>
        <w:t>Мөрі</w:t>
      </w:r>
      <w:r w:rsidR="00B5696E" w:rsidRPr="00A63E83">
        <w:rPr>
          <w:rFonts w:eastAsia="TimesNewRomanPSMT"/>
          <w:sz w:val="20"/>
          <w:szCs w:val="20"/>
        </w:rPr>
        <w:t xml:space="preserve"> (</w:t>
      </w:r>
      <w:r w:rsidRPr="00A63E83">
        <w:rPr>
          <w:rFonts w:eastAsia="TimesNewRomanPSMT"/>
          <w:sz w:val="20"/>
          <w:szCs w:val="20"/>
        </w:rPr>
        <w:t>бар болса</w:t>
      </w:r>
      <w:r w:rsidR="00B5696E" w:rsidRPr="00A63E83">
        <w:rPr>
          <w:rFonts w:eastAsia="TimesNewRomanPSMT"/>
          <w:sz w:val="20"/>
          <w:szCs w:val="20"/>
        </w:rPr>
        <w:t>) «___» _______ 20__</w:t>
      </w:r>
      <w:r w:rsidRPr="00A63E83">
        <w:rPr>
          <w:rFonts w:eastAsia="TimesNewRomanPSMT"/>
          <w:sz w:val="20"/>
          <w:szCs w:val="20"/>
        </w:rPr>
        <w:t>ж</w:t>
      </w:r>
      <w:r w:rsidR="00B5696E" w:rsidRPr="00A63E83">
        <w:rPr>
          <w:rFonts w:eastAsia="TimesNewRomanPSMT"/>
          <w:sz w:val="20"/>
          <w:szCs w:val="20"/>
        </w:rPr>
        <w:t>.</w:t>
      </w:r>
    </w:p>
    <w:p w:rsidR="00B5696E" w:rsidRPr="00A63E83" w:rsidRDefault="00B5696E" w:rsidP="009209CF">
      <w:pPr>
        <w:rPr>
          <w:rFonts w:eastAsia="TimesNewRomanPSMT"/>
          <w:sz w:val="20"/>
          <w:szCs w:val="20"/>
        </w:rPr>
      </w:pPr>
    </w:p>
    <w:p w:rsidR="0046606B" w:rsidRPr="00A63E83" w:rsidRDefault="0046606B" w:rsidP="009209CF">
      <w:pPr>
        <w:rPr>
          <w:rFonts w:eastAsia="TimesNewRomanPSMT"/>
          <w:sz w:val="20"/>
          <w:szCs w:val="20"/>
        </w:rPr>
      </w:pPr>
    </w:p>
    <w:p w:rsidR="0046606B" w:rsidRPr="00A63E83" w:rsidRDefault="0046606B" w:rsidP="009209CF">
      <w:pPr>
        <w:rPr>
          <w:rFonts w:eastAsia="TimesNewRomanPSMT"/>
          <w:sz w:val="20"/>
          <w:szCs w:val="20"/>
        </w:rPr>
      </w:pPr>
    </w:p>
    <w:p w:rsidR="003309EC" w:rsidRPr="00A63E83" w:rsidRDefault="0029344C" w:rsidP="0046606B">
      <w:pPr>
        <w:ind w:firstLine="0"/>
        <w:jc w:val="right"/>
        <w:rPr>
          <w:sz w:val="20"/>
          <w:szCs w:val="20"/>
        </w:rPr>
      </w:pPr>
      <w:r w:rsidRPr="00A63E83">
        <w:rPr>
          <w:sz w:val="20"/>
          <w:szCs w:val="20"/>
        </w:rPr>
        <w:t xml:space="preserve"> Тендер</w:t>
      </w:r>
      <w:r w:rsidR="003309EC" w:rsidRPr="00A63E83">
        <w:rPr>
          <w:sz w:val="20"/>
          <w:szCs w:val="20"/>
        </w:rPr>
        <w:t>лік құжаттамаға</w:t>
      </w:r>
      <w:r w:rsidRPr="00A63E83">
        <w:rPr>
          <w:sz w:val="20"/>
          <w:szCs w:val="20"/>
        </w:rPr>
        <w:t xml:space="preserve"> </w:t>
      </w:r>
    </w:p>
    <w:p w:rsidR="0029344C" w:rsidRPr="00A63E83" w:rsidRDefault="003309EC" w:rsidP="0046606B">
      <w:pPr>
        <w:ind w:firstLine="0"/>
        <w:jc w:val="right"/>
        <w:rPr>
          <w:sz w:val="20"/>
          <w:szCs w:val="20"/>
        </w:rPr>
      </w:pPr>
      <w:r w:rsidRPr="00A63E83">
        <w:rPr>
          <w:sz w:val="20"/>
          <w:szCs w:val="20"/>
        </w:rPr>
        <w:t xml:space="preserve"> 4-қосымша </w:t>
      </w:r>
    </w:p>
    <w:p w:rsidR="0029344C" w:rsidRPr="00A63E83" w:rsidRDefault="0029344C" w:rsidP="0046606B">
      <w:pPr>
        <w:jc w:val="right"/>
        <w:rPr>
          <w:sz w:val="20"/>
          <w:szCs w:val="20"/>
        </w:rPr>
      </w:pPr>
    </w:p>
    <w:p w:rsidR="003309EC" w:rsidRPr="00A63E83" w:rsidRDefault="003309EC" w:rsidP="009209CF">
      <w:pPr>
        <w:rPr>
          <w:sz w:val="20"/>
          <w:szCs w:val="20"/>
        </w:rPr>
      </w:pPr>
      <w:r w:rsidRPr="00A63E83">
        <w:rPr>
          <w:sz w:val="20"/>
          <w:szCs w:val="20"/>
        </w:rPr>
        <w:t xml:space="preserve">Әлеуетті өнім берушінің </w:t>
      </w:r>
    </w:p>
    <w:p w:rsidR="0029344C" w:rsidRPr="00A63E83" w:rsidRDefault="0029344C" w:rsidP="0046606B">
      <w:pPr>
        <w:rPr>
          <w:sz w:val="20"/>
          <w:szCs w:val="20"/>
        </w:rPr>
      </w:pPr>
      <w:r w:rsidRPr="00A63E83">
        <w:rPr>
          <w:sz w:val="20"/>
          <w:szCs w:val="20"/>
        </w:rPr>
        <w:t xml:space="preserve"> _______________________________________ </w:t>
      </w:r>
      <w:r w:rsidRPr="00A63E83">
        <w:rPr>
          <w:sz w:val="20"/>
          <w:szCs w:val="20"/>
        </w:rPr>
        <w:br/>
        <w:t>(</w:t>
      </w:r>
      <w:r w:rsidR="003309EC" w:rsidRPr="00A63E83">
        <w:rPr>
          <w:sz w:val="20"/>
          <w:szCs w:val="20"/>
        </w:rPr>
        <w:t>әлеуетті өнім берушінің атауы</w:t>
      </w:r>
      <w:r w:rsidRPr="00A63E83">
        <w:rPr>
          <w:sz w:val="20"/>
          <w:szCs w:val="20"/>
        </w:rPr>
        <w:t xml:space="preserve">) </w:t>
      </w:r>
      <w:r w:rsidR="003309EC" w:rsidRPr="00A63E83">
        <w:rPr>
          <w:sz w:val="20"/>
          <w:szCs w:val="20"/>
        </w:rPr>
        <w:t xml:space="preserve">дәрілік затты және (немесе) медициналық бұйымды жеткізуге баға ұсынысы </w:t>
      </w:r>
    </w:p>
    <w:p w:rsidR="0029344C" w:rsidRPr="00A63E83" w:rsidRDefault="003309EC" w:rsidP="009209CF">
      <w:pPr>
        <w:rPr>
          <w:sz w:val="20"/>
          <w:szCs w:val="20"/>
        </w:rPr>
      </w:pPr>
      <w:r w:rsidRPr="00A63E83">
        <w:rPr>
          <w:sz w:val="20"/>
          <w:szCs w:val="20"/>
        </w:rPr>
        <w:t xml:space="preserve">Сатып алу </w:t>
      </w:r>
      <w:r w:rsidR="0029344C" w:rsidRPr="00A63E83">
        <w:rPr>
          <w:sz w:val="20"/>
          <w:szCs w:val="20"/>
        </w:rPr>
        <w:t>№ _________________</w:t>
      </w:r>
    </w:p>
    <w:p w:rsidR="0029344C" w:rsidRPr="00A63E83" w:rsidRDefault="0029344C" w:rsidP="009209CF">
      <w:pPr>
        <w:rPr>
          <w:sz w:val="20"/>
          <w:szCs w:val="20"/>
        </w:rPr>
      </w:pPr>
      <w:r w:rsidRPr="00A63E83">
        <w:rPr>
          <w:sz w:val="20"/>
          <w:szCs w:val="20"/>
        </w:rPr>
        <w:t>С</w:t>
      </w:r>
      <w:r w:rsidR="003309EC" w:rsidRPr="00A63E83">
        <w:rPr>
          <w:sz w:val="20"/>
          <w:szCs w:val="20"/>
        </w:rPr>
        <w:t xml:space="preserve">атып алу тәсілі </w:t>
      </w:r>
      <w:r w:rsidRPr="00A63E83">
        <w:rPr>
          <w:sz w:val="20"/>
          <w:szCs w:val="20"/>
        </w:rPr>
        <w:t>____________</w:t>
      </w:r>
    </w:p>
    <w:p w:rsidR="0029344C" w:rsidRPr="00A63E83" w:rsidRDefault="0029344C" w:rsidP="009209CF">
      <w:pPr>
        <w:rPr>
          <w:sz w:val="20"/>
          <w:szCs w:val="20"/>
        </w:rPr>
      </w:pPr>
      <w:r w:rsidRPr="00A63E83">
        <w:rPr>
          <w:sz w:val="20"/>
          <w:szCs w:val="20"/>
        </w:rPr>
        <w:t>Лот № __________________</w:t>
      </w:r>
    </w:p>
    <w:p w:rsidR="0029344C" w:rsidRPr="00A63E83" w:rsidRDefault="0029344C" w:rsidP="009209CF">
      <w:pPr>
        <w:rPr>
          <w:sz w:val="20"/>
          <w:szCs w:val="20"/>
        </w:rPr>
      </w:pPr>
      <w:r w:rsidRPr="00A63E83">
        <w:rPr>
          <w:sz w:val="20"/>
          <w:szCs w:val="20"/>
        </w:rPr>
        <w:t> </w:t>
      </w:r>
    </w:p>
    <w:tbl>
      <w:tblPr>
        <w:tblW w:w="5000" w:type="pct"/>
        <w:tblCellMar>
          <w:left w:w="0" w:type="dxa"/>
          <w:right w:w="0" w:type="dxa"/>
        </w:tblCellMar>
        <w:tblLook w:val="04A0" w:firstRow="1" w:lastRow="0" w:firstColumn="1" w:lastColumn="0" w:noHBand="0" w:noVBand="1"/>
      </w:tblPr>
      <w:tblGrid>
        <w:gridCol w:w="844"/>
        <w:gridCol w:w="11634"/>
        <w:gridCol w:w="2874"/>
      </w:tblGrid>
      <w:tr w:rsidR="0029344C" w:rsidRPr="00A63E83" w:rsidTr="00EC7D94">
        <w:tc>
          <w:tcPr>
            <w:tcW w:w="27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9344C" w:rsidRPr="00A63E83" w:rsidRDefault="0029344C" w:rsidP="003309EC">
            <w:pPr>
              <w:rPr>
                <w:sz w:val="20"/>
                <w:szCs w:val="20"/>
              </w:rPr>
            </w:pPr>
            <w:r w:rsidRPr="00A63E83">
              <w:rPr>
                <w:sz w:val="20"/>
                <w:szCs w:val="20"/>
              </w:rPr>
              <w:t xml:space="preserve">№ </w:t>
            </w:r>
            <w:r w:rsidR="003309EC" w:rsidRPr="00A63E83">
              <w:rPr>
                <w:sz w:val="20"/>
                <w:szCs w:val="20"/>
              </w:rPr>
              <w:t>р</w:t>
            </w:r>
            <w:r w:rsidRPr="00A63E83">
              <w:rPr>
                <w:sz w:val="20"/>
                <w:szCs w:val="20"/>
              </w:rPr>
              <w:t>/</w:t>
            </w:r>
            <w:r w:rsidR="003309EC" w:rsidRPr="00A63E83">
              <w:rPr>
                <w:sz w:val="20"/>
                <w:szCs w:val="20"/>
              </w:rPr>
              <w:t>с</w:t>
            </w:r>
          </w:p>
        </w:tc>
        <w:tc>
          <w:tcPr>
            <w:tcW w:w="37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344C" w:rsidRPr="00A63E83" w:rsidRDefault="003309EC" w:rsidP="009209CF">
            <w:pPr>
              <w:rPr>
                <w:sz w:val="20"/>
                <w:szCs w:val="20"/>
              </w:rPr>
            </w:pPr>
            <w:r w:rsidRPr="00A63E83">
              <w:rPr>
                <w:sz w:val="20"/>
                <w:szCs w:val="20"/>
              </w:rPr>
              <w:t>Дәрілік затты/медициналық бұйымды жеткізуге баға ұсынысының мазмұны</w:t>
            </w:r>
          </w:p>
        </w:tc>
        <w:tc>
          <w:tcPr>
            <w:tcW w:w="93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344C" w:rsidRPr="00A63E83" w:rsidRDefault="003309EC" w:rsidP="000E0ED7">
            <w:pPr>
              <w:ind w:firstLine="0"/>
              <w:rPr>
                <w:sz w:val="20"/>
                <w:szCs w:val="20"/>
              </w:rPr>
            </w:pPr>
            <w:r w:rsidRPr="00A63E83">
              <w:rPr>
                <w:sz w:val="20"/>
                <w:szCs w:val="20"/>
              </w:rPr>
              <w:t xml:space="preserve">Мазмұны </w:t>
            </w:r>
          </w:p>
          <w:p w:rsidR="0029344C" w:rsidRPr="00A63E83" w:rsidRDefault="0029344C" w:rsidP="003309EC">
            <w:pPr>
              <w:ind w:firstLine="0"/>
              <w:rPr>
                <w:sz w:val="20"/>
                <w:szCs w:val="20"/>
              </w:rPr>
            </w:pPr>
            <w:r w:rsidRPr="00A63E83">
              <w:rPr>
                <w:sz w:val="20"/>
                <w:szCs w:val="20"/>
              </w:rPr>
              <w:t>(</w:t>
            </w:r>
            <w:r w:rsidR="003309EC" w:rsidRPr="00A63E83">
              <w:rPr>
                <w:sz w:val="20"/>
                <w:szCs w:val="20"/>
              </w:rPr>
              <w:t>әлеуетті өнім беруші толтыруы үшін</w:t>
            </w:r>
            <w:r w:rsidRPr="00A63E83">
              <w:rPr>
                <w:sz w:val="20"/>
                <w:szCs w:val="20"/>
              </w:rPr>
              <w:t>)</w:t>
            </w:r>
          </w:p>
        </w:tc>
      </w:tr>
      <w:tr w:rsidR="0029344C" w:rsidRPr="00A63E83" w:rsidTr="00EC7D94">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r w:rsidRPr="00A63E83">
              <w:rPr>
                <w:sz w:val="20"/>
                <w:szCs w:val="20"/>
              </w:rPr>
              <w:t>1</w:t>
            </w:r>
          </w:p>
        </w:tc>
        <w:tc>
          <w:tcPr>
            <w:tcW w:w="378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A63E83" w:rsidRDefault="003309EC" w:rsidP="004D4103">
            <w:pPr>
              <w:ind w:firstLine="0"/>
              <w:rPr>
                <w:sz w:val="20"/>
                <w:szCs w:val="20"/>
              </w:rPr>
            </w:pPr>
            <w:r w:rsidRPr="00A63E83">
              <w:rPr>
                <w:sz w:val="20"/>
                <w:szCs w:val="20"/>
              </w:rPr>
              <w:t>Дәрілік заттың немесе медициналық бұйымның атауы (халықаралық патенттелмеген атауы немесе құрамы)</w:t>
            </w: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p>
        </w:tc>
      </w:tr>
      <w:tr w:rsidR="0029344C" w:rsidRPr="00A63E83" w:rsidTr="00EC7D94">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r w:rsidRPr="00A63E83">
              <w:rPr>
                <w:sz w:val="20"/>
                <w:szCs w:val="20"/>
              </w:rPr>
              <w:t>2</w:t>
            </w:r>
          </w:p>
        </w:tc>
        <w:tc>
          <w:tcPr>
            <w:tcW w:w="378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A63E83" w:rsidRDefault="003309EC" w:rsidP="004D4103">
            <w:pPr>
              <w:ind w:firstLine="0"/>
              <w:rPr>
                <w:sz w:val="20"/>
                <w:szCs w:val="20"/>
              </w:rPr>
            </w:pPr>
            <w:r w:rsidRPr="00A63E83">
              <w:rPr>
                <w:sz w:val="20"/>
                <w:szCs w:val="20"/>
              </w:rPr>
              <w:t xml:space="preserve">Сипаттамасы </w:t>
            </w: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p>
        </w:tc>
      </w:tr>
      <w:tr w:rsidR="0029344C" w:rsidRPr="00A63E83" w:rsidTr="00EC7D94">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r w:rsidRPr="00A63E83">
              <w:rPr>
                <w:sz w:val="20"/>
                <w:szCs w:val="20"/>
              </w:rPr>
              <w:t>3</w:t>
            </w:r>
          </w:p>
        </w:tc>
        <w:tc>
          <w:tcPr>
            <w:tcW w:w="378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A63E83" w:rsidRDefault="003309EC" w:rsidP="004D4103">
            <w:pPr>
              <w:ind w:firstLine="0"/>
              <w:rPr>
                <w:sz w:val="20"/>
                <w:szCs w:val="20"/>
              </w:rPr>
            </w:pPr>
            <w:r w:rsidRPr="00A63E83">
              <w:rPr>
                <w:sz w:val="20"/>
                <w:szCs w:val="20"/>
              </w:rPr>
              <w:t>Өлшем бірлігі</w:t>
            </w: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p>
        </w:tc>
      </w:tr>
      <w:tr w:rsidR="0029344C" w:rsidRPr="00A63E83" w:rsidTr="00EC7D94">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r w:rsidRPr="00A63E83">
              <w:rPr>
                <w:sz w:val="20"/>
                <w:szCs w:val="20"/>
              </w:rPr>
              <w:t>4</w:t>
            </w:r>
          </w:p>
        </w:tc>
        <w:tc>
          <w:tcPr>
            <w:tcW w:w="378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A63E83" w:rsidRDefault="003309EC" w:rsidP="004D4103">
            <w:pPr>
              <w:ind w:firstLine="0"/>
              <w:rPr>
                <w:sz w:val="20"/>
                <w:szCs w:val="20"/>
              </w:rPr>
            </w:pPr>
            <w:r w:rsidRPr="00A63E83">
              <w:rPr>
                <w:sz w:val="20"/>
                <w:szCs w:val="20"/>
              </w:rPr>
              <w:t xml:space="preserve">Тіркеу куәлігінің </w:t>
            </w:r>
            <w:r w:rsidR="0029344C" w:rsidRPr="00A63E83">
              <w:rPr>
                <w:sz w:val="20"/>
                <w:szCs w:val="20"/>
              </w:rPr>
              <w:t xml:space="preserve"> (</w:t>
            </w:r>
            <w:r w:rsidRPr="00A63E83">
              <w:rPr>
                <w:sz w:val="20"/>
                <w:szCs w:val="20"/>
              </w:rPr>
              <w:t>куәліктерінің</w:t>
            </w:r>
            <w:r w:rsidR="0029344C" w:rsidRPr="00A63E83">
              <w:rPr>
                <w:sz w:val="20"/>
                <w:szCs w:val="20"/>
              </w:rPr>
              <w:t>)/</w:t>
            </w:r>
            <w:r w:rsidRPr="00A63E83">
              <w:rPr>
                <w:sz w:val="20"/>
                <w:szCs w:val="20"/>
              </w:rPr>
              <w:t xml:space="preserve"> біржолғы әкелуге рұқсаттамалардың №</w:t>
            </w: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p>
        </w:tc>
      </w:tr>
      <w:tr w:rsidR="0029344C" w:rsidRPr="00A63E83" w:rsidTr="00EC7D94">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r w:rsidRPr="00A63E83">
              <w:rPr>
                <w:sz w:val="20"/>
                <w:szCs w:val="20"/>
              </w:rPr>
              <w:t>5</w:t>
            </w:r>
          </w:p>
        </w:tc>
        <w:tc>
          <w:tcPr>
            <w:tcW w:w="378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A63E83" w:rsidRDefault="003309EC" w:rsidP="004D4103">
            <w:pPr>
              <w:ind w:firstLine="0"/>
              <w:rPr>
                <w:sz w:val="20"/>
                <w:szCs w:val="20"/>
              </w:rPr>
            </w:pPr>
            <w:r w:rsidRPr="00A63E83">
              <w:rPr>
                <w:sz w:val="20"/>
                <w:szCs w:val="20"/>
              </w:rPr>
              <w:t>Дәрілік заттың немесе медициналық бұйымның саудалық атауы</w:t>
            </w: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p>
        </w:tc>
      </w:tr>
      <w:tr w:rsidR="0029344C" w:rsidRPr="00A63E83" w:rsidTr="00EC7D94">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r w:rsidRPr="00A63E83">
              <w:rPr>
                <w:sz w:val="20"/>
                <w:szCs w:val="20"/>
              </w:rPr>
              <w:t>6</w:t>
            </w:r>
          </w:p>
        </w:tc>
        <w:tc>
          <w:tcPr>
            <w:tcW w:w="378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A63E83" w:rsidRDefault="003309EC" w:rsidP="004D4103">
            <w:pPr>
              <w:ind w:firstLine="0"/>
              <w:rPr>
                <w:sz w:val="20"/>
                <w:szCs w:val="20"/>
              </w:rPr>
            </w:pPr>
            <w:r w:rsidRPr="00A63E83">
              <w:rPr>
                <w:sz w:val="20"/>
                <w:szCs w:val="20"/>
              </w:rPr>
              <w:t xml:space="preserve">Тіркеу куәлігі/біржолғы әкелуге рұқсаттама бойынша  дәрілік түрі </w:t>
            </w:r>
            <w:r w:rsidR="0029344C" w:rsidRPr="00A63E83">
              <w:rPr>
                <w:sz w:val="20"/>
                <w:szCs w:val="20"/>
              </w:rPr>
              <w:t>/</w:t>
            </w:r>
            <w:r w:rsidRPr="00A63E83">
              <w:rPr>
                <w:sz w:val="20"/>
                <w:szCs w:val="20"/>
              </w:rPr>
              <w:t>сипаттамасы</w:t>
            </w:r>
            <w:r w:rsidR="0029344C" w:rsidRPr="00A63E83">
              <w:rPr>
                <w:sz w:val="20"/>
                <w:szCs w:val="20"/>
              </w:rPr>
              <w:t xml:space="preserve"> (</w:t>
            </w:r>
            <w:r w:rsidRPr="00A63E83">
              <w:rPr>
                <w:sz w:val="20"/>
                <w:szCs w:val="20"/>
              </w:rPr>
              <w:t>шығарылу түрі</w:t>
            </w:r>
            <w:r w:rsidR="0029344C" w:rsidRPr="00A63E83">
              <w:rPr>
                <w:sz w:val="20"/>
                <w:szCs w:val="20"/>
              </w:rPr>
              <w:t xml:space="preserve">) </w:t>
            </w: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p>
        </w:tc>
      </w:tr>
      <w:tr w:rsidR="0029344C" w:rsidRPr="00A63E83" w:rsidTr="00EC7D94">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r w:rsidRPr="00A63E83">
              <w:rPr>
                <w:sz w:val="20"/>
                <w:szCs w:val="20"/>
              </w:rPr>
              <w:t>7</w:t>
            </w:r>
          </w:p>
        </w:tc>
        <w:tc>
          <w:tcPr>
            <w:tcW w:w="378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A63E83" w:rsidRDefault="003309EC" w:rsidP="004D4103">
            <w:pPr>
              <w:ind w:firstLine="0"/>
              <w:rPr>
                <w:sz w:val="20"/>
                <w:szCs w:val="20"/>
              </w:rPr>
            </w:pPr>
            <w:r w:rsidRPr="00A63E83">
              <w:rPr>
                <w:sz w:val="20"/>
                <w:szCs w:val="20"/>
              </w:rPr>
              <w:t>Тіркеу куәлігі/біржолғы әкелуге рұқсаттама бойынша өлшем бірлігі</w:t>
            </w: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p>
        </w:tc>
      </w:tr>
      <w:tr w:rsidR="0029344C" w:rsidRPr="00A63E83" w:rsidTr="00EC7D94">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r w:rsidRPr="00A63E83">
              <w:rPr>
                <w:sz w:val="20"/>
                <w:szCs w:val="20"/>
              </w:rPr>
              <w:t>8</w:t>
            </w:r>
          </w:p>
        </w:tc>
        <w:tc>
          <w:tcPr>
            <w:tcW w:w="378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A63E83" w:rsidRDefault="003309EC" w:rsidP="004D4103">
            <w:pPr>
              <w:ind w:firstLine="0"/>
              <w:rPr>
                <w:sz w:val="20"/>
                <w:szCs w:val="20"/>
              </w:rPr>
            </w:pPr>
            <w:r w:rsidRPr="00A63E83">
              <w:rPr>
                <w:sz w:val="20"/>
                <w:szCs w:val="20"/>
              </w:rPr>
              <w:t>Тіркеу куәлігі/біржолғы әкелуге рұқсаттама бойынша Өндіруші</w:t>
            </w: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p>
        </w:tc>
      </w:tr>
      <w:tr w:rsidR="0029344C" w:rsidRPr="00A63E83" w:rsidTr="00EC7D94">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r w:rsidRPr="00A63E83">
              <w:rPr>
                <w:sz w:val="20"/>
                <w:szCs w:val="20"/>
              </w:rPr>
              <w:t>9</w:t>
            </w:r>
          </w:p>
        </w:tc>
        <w:tc>
          <w:tcPr>
            <w:tcW w:w="378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A63E83" w:rsidRDefault="003309EC" w:rsidP="004D4103">
            <w:pPr>
              <w:ind w:firstLine="0"/>
              <w:rPr>
                <w:sz w:val="20"/>
                <w:szCs w:val="20"/>
              </w:rPr>
            </w:pPr>
            <w:r w:rsidRPr="00A63E83">
              <w:rPr>
                <w:sz w:val="20"/>
                <w:szCs w:val="20"/>
              </w:rPr>
              <w:t>Тіркеу куәлігі/біржолғы әкелуге рұқсаттама бойынша шыққан елі</w:t>
            </w: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p>
        </w:tc>
      </w:tr>
      <w:tr w:rsidR="0029344C" w:rsidRPr="00A63E83" w:rsidTr="00EC7D94">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r w:rsidRPr="00A63E83">
              <w:rPr>
                <w:sz w:val="20"/>
                <w:szCs w:val="20"/>
              </w:rPr>
              <w:t>10</w:t>
            </w:r>
          </w:p>
        </w:tc>
        <w:tc>
          <w:tcPr>
            <w:tcW w:w="378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A63E83" w:rsidRDefault="003309EC" w:rsidP="004D4103">
            <w:pPr>
              <w:ind w:firstLine="0"/>
              <w:rPr>
                <w:sz w:val="20"/>
                <w:szCs w:val="20"/>
              </w:rPr>
            </w:pPr>
            <w:r w:rsidRPr="00A63E83">
              <w:rPr>
                <w:sz w:val="20"/>
                <w:szCs w:val="20"/>
              </w:rPr>
              <w:t>Тіркеу куәлігі/біржолғы әкелуге рұқсаттама бойынша буылып-түйілуі</w:t>
            </w:r>
            <w:r w:rsidR="0029344C" w:rsidRPr="00A63E83">
              <w:rPr>
                <w:sz w:val="20"/>
                <w:szCs w:val="20"/>
              </w:rPr>
              <w:t xml:space="preserve"> (</w:t>
            </w:r>
            <w:r w:rsidRPr="00A63E83">
              <w:rPr>
                <w:sz w:val="20"/>
                <w:szCs w:val="20"/>
              </w:rPr>
              <w:t>қаптамадағы өлшем бірліктерінің саны</w:t>
            </w:r>
            <w:r w:rsidR="0029344C" w:rsidRPr="00A63E83">
              <w:rPr>
                <w:sz w:val="20"/>
                <w:szCs w:val="20"/>
              </w:rPr>
              <w:t xml:space="preserve">) </w:t>
            </w: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r w:rsidRPr="00A63E83">
              <w:rPr>
                <w:sz w:val="20"/>
                <w:szCs w:val="20"/>
              </w:rPr>
              <w:t>*</w:t>
            </w:r>
          </w:p>
        </w:tc>
      </w:tr>
      <w:tr w:rsidR="0029344C" w:rsidRPr="00A63E83" w:rsidTr="00EC7D94">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r w:rsidRPr="00A63E83">
              <w:rPr>
                <w:sz w:val="20"/>
                <w:szCs w:val="20"/>
              </w:rPr>
              <w:lastRenderedPageBreak/>
              <w:t>11</w:t>
            </w:r>
          </w:p>
        </w:tc>
        <w:tc>
          <w:tcPr>
            <w:tcW w:w="378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A63E83" w:rsidRDefault="003309EC" w:rsidP="004D4103">
            <w:pPr>
              <w:ind w:firstLine="0"/>
              <w:rPr>
                <w:sz w:val="20"/>
                <w:szCs w:val="20"/>
              </w:rPr>
            </w:pPr>
            <w:r w:rsidRPr="00A63E83">
              <w:rPr>
                <w:sz w:val="20"/>
                <w:szCs w:val="20"/>
              </w:rPr>
              <w:t>Жеткізу пунктіне (пункттеріне) дейін DDP ИНКОТЕРМС 2020 шарттарында теңгемен бірліктің бағасы / Бірыңғай дистрибьютордың үстеме бағасымен баға (Бірыңғай дистрибьютор сатып алған кезде)</w:t>
            </w: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p>
        </w:tc>
      </w:tr>
      <w:tr w:rsidR="0029344C" w:rsidRPr="00A63E83" w:rsidTr="00EC7D94">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r w:rsidRPr="00A63E83">
              <w:rPr>
                <w:sz w:val="20"/>
                <w:szCs w:val="20"/>
              </w:rPr>
              <w:t>12</w:t>
            </w:r>
          </w:p>
        </w:tc>
        <w:tc>
          <w:tcPr>
            <w:tcW w:w="378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A63E83" w:rsidRDefault="003309EC" w:rsidP="004D4103">
            <w:pPr>
              <w:ind w:firstLine="0"/>
              <w:rPr>
                <w:sz w:val="20"/>
                <w:szCs w:val="20"/>
              </w:rPr>
            </w:pPr>
            <w:r w:rsidRPr="00A63E83">
              <w:rPr>
                <w:sz w:val="20"/>
                <w:szCs w:val="20"/>
              </w:rPr>
              <w:t>Өлшем бірліктеріндегі саны (көлемі)</w:t>
            </w: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p>
        </w:tc>
      </w:tr>
      <w:tr w:rsidR="0029344C" w:rsidRPr="00A63E83" w:rsidTr="00EC7D94">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r w:rsidRPr="00A63E83">
              <w:rPr>
                <w:sz w:val="20"/>
                <w:szCs w:val="20"/>
              </w:rPr>
              <w:t>13</w:t>
            </w:r>
          </w:p>
        </w:tc>
        <w:tc>
          <w:tcPr>
            <w:tcW w:w="378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A63E83" w:rsidRDefault="003309EC" w:rsidP="004D4103">
            <w:pPr>
              <w:ind w:firstLine="0"/>
              <w:rPr>
                <w:sz w:val="20"/>
                <w:szCs w:val="20"/>
              </w:rPr>
            </w:pPr>
            <w:r w:rsidRPr="00A63E83">
              <w:rPr>
                <w:sz w:val="20"/>
                <w:szCs w:val="20"/>
              </w:rPr>
              <w:t>Әлеуетті өнім берушінің тасымалдауға, сақтандыруға, кедендік баждарды, ҚҚС және басқа да салықтарды, төлемдер мен алымдарды төлеуге арналған барлық шығыстарын, басқа да шығыстарды қоса алғанда, жеткізу пунктіне (пункттеріне) дейін DDP ИНКОТЕРМС 2020 шарттарында теңгемен жеткізу сомасы</w:t>
            </w: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p>
        </w:tc>
      </w:tr>
      <w:tr w:rsidR="0029344C" w:rsidRPr="00A63E83" w:rsidTr="00EC7D94">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r w:rsidRPr="00A63E83">
              <w:rPr>
                <w:sz w:val="20"/>
                <w:szCs w:val="20"/>
              </w:rPr>
              <w:t>14</w:t>
            </w:r>
          </w:p>
        </w:tc>
        <w:tc>
          <w:tcPr>
            <w:tcW w:w="378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A63E83" w:rsidRDefault="00B46AA6" w:rsidP="004D4103">
            <w:pPr>
              <w:ind w:firstLine="0"/>
              <w:rPr>
                <w:sz w:val="20"/>
                <w:szCs w:val="20"/>
              </w:rPr>
            </w:pPr>
            <w:r w:rsidRPr="00A63E83">
              <w:rPr>
                <w:sz w:val="20"/>
                <w:szCs w:val="20"/>
              </w:rPr>
              <w:t>Жеткізілім кестесі</w:t>
            </w: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p>
        </w:tc>
      </w:tr>
    </w:tbl>
    <w:p w:rsidR="0029344C" w:rsidRPr="00A63E83" w:rsidRDefault="0029344C" w:rsidP="009209CF">
      <w:pPr>
        <w:rPr>
          <w:sz w:val="20"/>
          <w:szCs w:val="20"/>
        </w:rPr>
      </w:pPr>
      <w:r w:rsidRPr="00A63E83">
        <w:rPr>
          <w:sz w:val="20"/>
          <w:szCs w:val="20"/>
        </w:rPr>
        <w:t> </w:t>
      </w:r>
    </w:p>
    <w:p w:rsidR="0029344C" w:rsidRPr="00A63E83" w:rsidRDefault="0029344C" w:rsidP="009209CF">
      <w:pPr>
        <w:rPr>
          <w:sz w:val="20"/>
          <w:szCs w:val="20"/>
        </w:rPr>
      </w:pPr>
      <w:r w:rsidRPr="00A63E83">
        <w:rPr>
          <w:sz w:val="20"/>
          <w:szCs w:val="20"/>
        </w:rPr>
        <w:t xml:space="preserve">* </w:t>
      </w:r>
      <w:r w:rsidR="00B46AA6" w:rsidRPr="00A63E83">
        <w:rPr>
          <w:sz w:val="20"/>
          <w:szCs w:val="20"/>
        </w:rPr>
        <w:t>әлеуетті өнім берушінің бағасы көрсетіледі және веб-портал Бірыңғай дистрибьютордың үстеме бағасын ескере отырып, бағаны автоматты түрде қалыптастырады</w:t>
      </w:r>
    </w:p>
    <w:p w:rsidR="0029344C" w:rsidRPr="00A63E83" w:rsidRDefault="00B46AA6" w:rsidP="009209CF">
      <w:pPr>
        <w:rPr>
          <w:sz w:val="20"/>
          <w:szCs w:val="20"/>
        </w:rPr>
      </w:pPr>
      <w:r w:rsidRPr="00A63E83">
        <w:rPr>
          <w:sz w:val="20"/>
          <w:szCs w:val="20"/>
        </w:rPr>
        <w:t>Күні</w:t>
      </w:r>
      <w:r w:rsidR="0029344C" w:rsidRPr="00A63E83">
        <w:rPr>
          <w:sz w:val="20"/>
          <w:szCs w:val="20"/>
        </w:rPr>
        <w:t xml:space="preserve"> «___» ____________ 20___ </w:t>
      </w:r>
      <w:r w:rsidRPr="00A63E83">
        <w:rPr>
          <w:sz w:val="20"/>
          <w:szCs w:val="20"/>
        </w:rPr>
        <w:t>ж</w:t>
      </w:r>
      <w:r w:rsidR="0029344C" w:rsidRPr="00A63E83">
        <w:rPr>
          <w:sz w:val="20"/>
          <w:szCs w:val="20"/>
        </w:rPr>
        <w:t>.</w:t>
      </w:r>
    </w:p>
    <w:p w:rsidR="0029344C" w:rsidRPr="00A63E83" w:rsidRDefault="00B46AA6" w:rsidP="009209CF">
      <w:pPr>
        <w:rPr>
          <w:sz w:val="20"/>
          <w:szCs w:val="20"/>
        </w:rPr>
      </w:pPr>
      <w:r w:rsidRPr="00A63E83">
        <w:rPr>
          <w:sz w:val="20"/>
          <w:szCs w:val="20"/>
        </w:rPr>
        <w:t>Лауазымы</w:t>
      </w:r>
      <w:r w:rsidR="0029344C" w:rsidRPr="00A63E83">
        <w:rPr>
          <w:sz w:val="20"/>
          <w:szCs w:val="20"/>
        </w:rPr>
        <w:t xml:space="preserve">, </w:t>
      </w:r>
      <w:r w:rsidR="00470C2B" w:rsidRPr="00A63E83">
        <w:rPr>
          <w:sz w:val="20"/>
          <w:szCs w:val="20"/>
        </w:rPr>
        <w:t>Т.А.Ә. (бар болса)</w:t>
      </w:r>
      <w:r w:rsidR="0029344C" w:rsidRPr="00A63E83">
        <w:rPr>
          <w:sz w:val="20"/>
          <w:szCs w:val="20"/>
        </w:rPr>
        <w:t xml:space="preserve"> _________________ __________________ </w:t>
      </w:r>
    </w:p>
    <w:p w:rsidR="0029344C" w:rsidRPr="00A63E83" w:rsidRDefault="0029344C" w:rsidP="009209CF">
      <w:pPr>
        <w:rPr>
          <w:sz w:val="20"/>
          <w:szCs w:val="20"/>
        </w:rPr>
      </w:pPr>
      <w:r w:rsidRPr="00A63E83">
        <w:rPr>
          <w:sz w:val="20"/>
          <w:szCs w:val="20"/>
        </w:rPr>
        <w:t>                                                                                                          </w:t>
      </w:r>
      <w:r w:rsidR="00B46AA6" w:rsidRPr="00A63E83">
        <w:rPr>
          <w:sz w:val="20"/>
          <w:szCs w:val="20"/>
        </w:rPr>
        <w:t>Қолы</w:t>
      </w:r>
    </w:p>
    <w:p w:rsidR="0029344C" w:rsidRPr="00A63E83" w:rsidRDefault="0029344C" w:rsidP="009209CF">
      <w:pPr>
        <w:rPr>
          <w:sz w:val="20"/>
          <w:szCs w:val="20"/>
        </w:rPr>
      </w:pPr>
      <w:r w:rsidRPr="00A63E83">
        <w:rPr>
          <w:sz w:val="20"/>
          <w:szCs w:val="20"/>
        </w:rPr>
        <w:t xml:space="preserve">_________ </w:t>
      </w:r>
    </w:p>
    <w:p w:rsidR="0029344C" w:rsidRPr="00A63E83" w:rsidRDefault="00B46AA6" w:rsidP="009209CF">
      <w:pPr>
        <w:rPr>
          <w:sz w:val="20"/>
          <w:szCs w:val="20"/>
        </w:rPr>
      </w:pPr>
      <w:r w:rsidRPr="00A63E83">
        <w:rPr>
          <w:sz w:val="20"/>
          <w:szCs w:val="20"/>
        </w:rPr>
        <w:t>Мөрі</w:t>
      </w:r>
      <w:r w:rsidR="0029344C" w:rsidRPr="00A63E83">
        <w:rPr>
          <w:sz w:val="20"/>
          <w:szCs w:val="20"/>
        </w:rPr>
        <w:t xml:space="preserve"> (</w:t>
      </w:r>
      <w:r w:rsidRPr="00A63E83">
        <w:rPr>
          <w:sz w:val="20"/>
          <w:szCs w:val="20"/>
        </w:rPr>
        <w:t>бар болса</w:t>
      </w:r>
      <w:r w:rsidR="0029344C" w:rsidRPr="00A63E83">
        <w:rPr>
          <w:sz w:val="20"/>
          <w:szCs w:val="20"/>
        </w:rPr>
        <w:t>)</w:t>
      </w:r>
    </w:p>
    <w:p w:rsidR="00B5696E" w:rsidRPr="00A63E83" w:rsidRDefault="00B5696E" w:rsidP="009209CF">
      <w:pPr>
        <w:rPr>
          <w:rFonts w:eastAsia="TimesNewRomanPSMT"/>
          <w:sz w:val="20"/>
          <w:szCs w:val="20"/>
        </w:rPr>
      </w:pPr>
    </w:p>
    <w:p w:rsidR="004D4103" w:rsidRPr="00A63E83" w:rsidRDefault="004D4103" w:rsidP="009209CF">
      <w:pPr>
        <w:rPr>
          <w:rFonts w:eastAsia="TimesNewRomanPSMT"/>
          <w:sz w:val="20"/>
          <w:szCs w:val="20"/>
        </w:rPr>
      </w:pPr>
    </w:p>
    <w:p w:rsidR="004D4103" w:rsidRPr="00A63E83" w:rsidRDefault="004D4103" w:rsidP="009209CF">
      <w:pPr>
        <w:rPr>
          <w:rFonts w:eastAsia="TimesNewRomanPSMT"/>
          <w:sz w:val="20"/>
          <w:szCs w:val="20"/>
        </w:rPr>
      </w:pPr>
    </w:p>
    <w:p w:rsidR="006C2DC7" w:rsidRPr="00A63E83" w:rsidRDefault="006C2DC7" w:rsidP="0046606B">
      <w:pPr>
        <w:jc w:val="right"/>
        <w:rPr>
          <w:sz w:val="20"/>
          <w:szCs w:val="20"/>
        </w:rPr>
      </w:pPr>
    </w:p>
    <w:p w:rsidR="00B46AA6" w:rsidRPr="00A63E83" w:rsidRDefault="00B46AA6" w:rsidP="0046606B">
      <w:pPr>
        <w:jc w:val="right"/>
        <w:rPr>
          <w:sz w:val="20"/>
          <w:szCs w:val="20"/>
        </w:rPr>
      </w:pPr>
      <w:r w:rsidRPr="00A63E83">
        <w:rPr>
          <w:sz w:val="20"/>
          <w:szCs w:val="20"/>
        </w:rPr>
        <w:t>Тендерлік құжаттамаға</w:t>
      </w:r>
    </w:p>
    <w:p w:rsidR="0029344C" w:rsidRPr="00A63E83" w:rsidRDefault="0029344C" w:rsidP="0046606B">
      <w:pPr>
        <w:jc w:val="right"/>
        <w:rPr>
          <w:b/>
          <w:sz w:val="20"/>
          <w:szCs w:val="20"/>
        </w:rPr>
      </w:pPr>
      <w:r w:rsidRPr="00A63E83">
        <w:rPr>
          <w:sz w:val="20"/>
          <w:szCs w:val="20"/>
        </w:rPr>
        <w:t>5</w:t>
      </w:r>
      <w:r w:rsidR="00B46AA6" w:rsidRPr="00A63E83">
        <w:rPr>
          <w:sz w:val="20"/>
          <w:szCs w:val="20"/>
        </w:rPr>
        <w:t xml:space="preserve"> қосымша</w:t>
      </w:r>
      <w:r w:rsidRPr="00A63E83">
        <w:rPr>
          <w:b/>
          <w:sz w:val="20"/>
          <w:szCs w:val="20"/>
        </w:rPr>
        <w:br/>
      </w:r>
      <w:r w:rsidRPr="00A63E83">
        <w:rPr>
          <w:sz w:val="20"/>
          <w:szCs w:val="20"/>
        </w:rPr>
        <w:t xml:space="preserve"> </w:t>
      </w:r>
    </w:p>
    <w:p w:rsidR="0029344C" w:rsidRPr="00A63E83" w:rsidRDefault="0029344C" w:rsidP="009209CF">
      <w:pPr>
        <w:rPr>
          <w:sz w:val="20"/>
          <w:szCs w:val="20"/>
        </w:rPr>
      </w:pPr>
    </w:p>
    <w:p w:rsidR="0029344C" w:rsidRPr="00A63E83" w:rsidRDefault="00B46AA6" w:rsidP="009209CF">
      <w:pPr>
        <w:rPr>
          <w:sz w:val="20"/>
          <w:szCs w:val="20"/>
        </w:rPr>
      </w:pPr>
      <w:r w:rsidRPr="00A63E83">
        <w:rPr>
          <w:sz w:val="20"/>
          <w:szCs w:val="20"/>
        </w:rPr>
        <w:t>Әлеуетті өнім берушінің өтініміне қоса берілетін құжаттардың тізімдемесі</w:t>
      </w:r>
    </w:p>
    <w:p w:rsidR="0029344C" w:rsidRPr="00A63E83" w:rsidRDefault="0029344C" w:rsidP="009209CF">
      <w:pPr>
        <w:rPr>
          <w:sz w:val="20"/>
          <w:szCs w:val="20"/>
        </w:rPr>
      </w:pPr>
      <w:r w:rsidRPr="00A63E83">
        <w:rPr>
          <w:sz w:val="20"/>
          <w:szCs w:val="20"/>
        </w:rPr>
        <w:t> </w:t>
      </w:r>
    </w:p>
    <w:tbl>
      <w:tblPr>
        <w:tblW w:w="5000" w:type="pct"/>
        <w:tblCellMar>
          <w:left w:w="0" w:type="dxa"/>
          <w:right w:w="0" w:type="dxa"/>
        </w:tblCellMar>
        <w:tblLook w:val="04A0" w:firstRow="1" w:lastRow="0" w:firstColumn="1" w:lastColumn="0" w:noHBand="0" w:noVBand="1"/>
      </w:tblPr>
      <w:tblGrid>
        <w:gridCol w:w="446"/>
        <w:gridCol w:w="1809"/>
        <w:gridCol w:w="1103"/>
        <w:gridCol w:w="1585"/>
        <w:gridCol w:w="4379"/>
        <w:gridCol w:w="4673"/>
        <w:gridCol w:w="1357"/>
      </w:tblGrid>
      <w:tr w:rsidR="0029344C" w:rsidRPr="00A63E83" w:rsidTr="00EC7D94">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r w:rsidRPr="00A63E83">
              <w:rPr>
                <w:sz w:val="20"/>
                <w:szCs w:val="20"/>
              </w:rPr>
              <w:t>№</w:t>
            </w:r>
          </w:p>
        </w:tc>
        <w:tc>
          <w:tcPr>
            <w:tcW w:w="5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344C" w:rsidRPr="00A63E83" w:rsidRDefault="00B46AA6" w:rsidP="006C2DC7">
            <w:pPr>
              <w:ind w:firstLine="0"/>
              <w:rPr>
                <w:sz w:val="20"/>
                <w:szCs w:val="20"/>
              </w:rPr>
            </w:pPr>
            <w:r w:rsidRPr="00A63E83">
              <w:rPr>
                <w:sz w:val="20"/>
                <w:szCs w:val="20"/>
              </w:rPr>
              <w:t>Құжаттың атауы</w:t>
            </w:r>
          </w:p>
        </w:tc>
        <w:tc>
          <w:tcPr>
            <w:tcW w:w="3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344C" w:rsidRPr="00A63E83" w:rsidRDefault="00B46AA6" w:rsidP="006C2DC7">
            <w:pPr>
              <w:ind w:firstLine="0"/>
              <w:rPr>
                <w:sz w:val="20"/>
                <w:szCs w:val="20"/>
              </w:rPr>
            </w:pPr>
            <w:r w:rsidRPr="00A63E83">
              <w:rPr>
                <w:sz w:val="20"/>
                <w:szCs w:val="20"/>
              </w:rPr>
              <w:t>Күні және нөмірі</w:t>
            </w:r>
          </w:p>
        </w:tc>
        <w:tc>
          <w:tcPr>
            <w:tcW w:w="51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344C" w:rsidRPr="00A63E83" w:rsidRDefault="00B46AA6" w:rsidP="006C2DC7">
            <w:pPr>
              <w:ind w:firstLine="0"/>
              <w:rPr>
                <w:sz w:val="20"/>
                <w:szCs w:val="20"/>
              </w:rPr>
            </w:pPr>
            <w:r w:rsidRPr="00A63E83">
              <w:rPr>
                <w:sz w:val="20"/>
                <w:szCs w:val="20"/>
              </w:rPr>
              <w:t>Қы</w:t>
            </w:r>
            <w:r w:rsidR="006C2DC7" w:rsidRPr="00A63E83">
              <w:rPr>
                <w:sz w:val="20"/>
                <w:szCs w:val="20"/>
              </w:rPr>
              <w:t>с</w:t>
            </w:r>
            <w:r w:rsidRPr="00A63E83">
              <w:rPr>
                <w:sz w:val="20"/>
                <w:szCs w:val="20"/>
              </w:rPr>
              <w:t>қаша мазмұны</w:t>
            </w:r>
          </w:p>
        </w:tc>
        <w:tc>
          <w:tcPr>
            <w:tcW w:w="1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344C" w:rsidRPr="00A63E83" w:rsidRDefault="00B46AA6" w:rsidP="006C2DC7">
            <w:pPr>
              <w:ind w:firstLine="0"/>
              <w:rPr>
                <w:sz w:val="20"/>
                <w:szCs w:val="20"/>
              </w:rPr>
            </w:pPr>
            <w:r w:rsidRPr="00A63E83">
              <w:rPr>
                <w:sz w:val="20"/>
                <w:szCs w:val="20"/>
              </w:rPr>
              <w:t>Құжатқа қол қойған</w:t>
            </w:r>
            <w:r w:rsidR="0029344C" w:rsidRPr="00A63E83">
              <w:rPr>
                <w:sz w:val="20"/>
                <w:szCs w:val="20"/>
              </w:rPr>
              <w:t xml:space="preserve"> (</w:t>
            </w:r>
            <w:r w:rsidRPr="00A63E83">
              <w:rPr>
                <w:sz w:val="20"/>
                <w:szCs w:val="20"/>
              </w:rPr>
              <w:t>лауазымын және</w:t>
            </w:r>
            <w:r w:rsidR="0029344C" w:rsidRPr="00A63E83">
              <w:rPr>
                <w:sz w:val="20"/>
                <w:szCs w:val="20"/>
              </w:rPr>
              <w:t xml:space="preserve"> </w:t>
            </w:r>
            <w:r w:rsidR="001C6A02" w:rsidRPr="00A63E83">
              <w:rPr>
                <w:sz w:val="20"/>
                <w:szCs w:val="20"/>
              </w:rPr>
              <w:t>Т.А.Ә.</w:t>
            </w:r>
            <w:r w:rsidR="0029344C" w:rsidRPr="00A63E83">
              <w:rPr>
                <w:sz w:val="20"/>
                <w:szCs w:val="20"/>
              </w:rPr>
              <w:t xml:space="preserve"> </w:t>
            </w:r>
            <w:r w:rsidRPr="00A63E83">
              <w:rPr>
                <w:sz w:val="20"/>
                <w:szCs w:val="20"/>
              </w:rPr>
              <w:t xml:space="preserve">көрсету </w:t>
            </w:r>
            <w:r w:rsidR="0029344C" w:rsidRPr="00A63E83">
              <w:rPr>
                <w:sz w:val="20"/>
                <w:szCs w:val="20"/>
              </w:rPr>
              <w:t>(</w:t>
            </w:r>
            <w:r w:rsidRPr="00A63E83">
              <w:rPr>
                <w:sz w:val="20"/>
                <w:szCs w:val="20"/>
              </w:rPr>
              <w:t>бар болса</w:t>
            </w:r>
            <w:r w:rsidR="0029344C" w:rsidRPr="00A63E83">
              <w:rPr>
                <w:sz w:val="20"/>
                <w:szCs w:val="20"/>
              </w:rPr>
              <w:t>))</w:t>
            </w:r>
          </w:p>
        </w:tc>
        <w:tc>
          <w:tcPr>
            <w:tcW w:w="15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344C" w:rsidRPr="00A63E83" w:rsidRDefault="003309EC" w:rsidP="006C2DC7">
            <w:pPr>
              <w:ind w:firstLine="0"/>
              <w:rPr>
                <w:sz w:val="20"/>
                <w:szCs w:val="20"/>
              </w:rPr>
            </w:pPr>
            <w:r w:rsidRPr="00A63E83">
              <w:rPr>
                <w:sz w:val="20"/>
                <w:szCs w:val="20"/>
              </w:rPr>
              <w:t xml:space="preserve">Түпнұсқа, көшірме, нотариалды куәландырылған көшірме </w:t>
            </w:r>
            <w:r w:rsidR="0029344C" w:rsidRPr="00A63E83">
              <w:rPr>
                <w:sz w:val="20"/>
                <w:szCs w:val="20"/>
              </w:rPr>
              <w:t>(</w:t>
            </w:r>
            <w:r w:rsidR="001C6A02" w:rsidRPr="00A63E83">
              <w:rPr>
                <w:sz w:val="20"/>
                <w:szCs w:val="20"/>
              </w:rPr>
              <w:t>керектісін көрсету</w:t>
            </w:r>
            <w:r w:rsidR="0029344C" w:rsidRPr="00A63E83">
              <w:rPr>
                <w:sz w:val="20"/>
                <w:szCs w:val="20"/>
              </w:rPr>
              <w:t>)</w:t>
            </w:r>
          </w:p>
        </w:tc>
        <w:tc>
          <w:tcPr>
            <w:tcW w:w="4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344C" w:rsidRPr="00A63E83" w:rsidRDefault="001C6A02" w:rsidP="006C2DC7">
            <w:pPr>
              <w:ind w:firstLine="0"/>
              <w:rPr>
                <w:sz w:val="20"/>
                <w:szCs w:val="20"/>
              </w:rPr>
            </w:pPr>
            <w:r w:rsidRPr="00A63E83">
              <w:rPr>
                <w:sz w:val="20"/>
                <w:szCs w:val="20"/>
              </w:rPr>
              <w:t>Бет нөмірі</w:t>
            </w:r>
          </w:p>
        </w:tc>
      </w:tr>
      <w:tr w:rsidR="0029344C" w:rsidRPr="00A63E83" w:rsidTr="00EC7D94">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r w:rsidRPr="00A63E83">
              <w:rPr>
                <w:sz w:val="20"/>
                <w:szCs w:val="20"/>
              </w:rPr>
              <w:t xml:space="preserve">  </w:t>
            </w:r>
          </w:p>
        </w:tc>
        <w:tc>
          <w:tcPr>
            <w:tcW w:w="589"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p>
        </w:tc>
        <w:tc>
          <w:tcPr>
            <w:tcW w:w="359"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p>
        </w:tc>
        <w:tc>
          <w:tcPr>
            <w:tcW w:w="516"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p>
        </w:tc>
        <w:tc>
          <w:tcPr>
            <w:tcW w:w="1426"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p>
        </w:tc>
        <w:tc>
          <w:tcPr>
            <w:tcW w:w="1522"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p>
        </w:tc>
      </w:tr>
      <w:tr w:rsidR="0029344C" w:rsidRPr="00A63E83" w:rsidTr="00EC7D94">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r w:rsidRPr="00A63E83">
              <w:rPr>
                <w:sz w:val="20"/>
                <w:szCs w:val="20"/>
              </w:rPr>
              <w:t xml:space="preserve">  </w:t>
            </w:r>
          </w:p>
        </w:tc>
        <w:tc>
          <w:tcPr>
            <w:tcW w:w="589"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p>
        </w:tc>
        <w:tc>
          <w:tcPr>
            <w:tcW w:w="359"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p>
        </w:tc>
        <w:tc>
          <w:tcPr>
            <w:tcW w:w="516"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p>
        </w:tc>
        <w:tc>
          <w:tcPr>
            <w:tcW w:w="1426"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p>
        </w:tc>
        <w:tc>
          <w:tcPr>
            <w:tcW w:w="1522"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p>
        </w:tc>
      </w:tr>
    </w:tbl>
    <w:p w:rsidR="00F87B55" w:rsidRPr="00A63E83" w:rsidRDefault="00F87B55" w:rsidP="009209CF">
      <w:pPr>
        <w:rPr>
          <w:sz w:val="20"/>
          <w:szCs w:val="20"/>
        </w:rPr>
      </w:pPr>
    </w:p>
    <w:p w:rsidR="00F87B55" w:rsidRPr="00A63E83" w:rsidRDefault="00F87B55" w:rsidP="009209CF">
      <w:pPr>
        <w:rPr>
          <w:sz w:val="20"/>
          <w:szCs w:val="20"/>
        </w:rPr>
      </w:pPr>
    </w:p>
    <w:p w:rsidR="003543F4" w:rsidRPr="00A63E83" w:rsidRDefault="003543F4" w:rsidP="009209CF">
      <w:pPr>
        <w:rPr>
          <w:sz w:val="20"/>
          <w:szCs w:val="20"/>
        </w:rPr>
      </w:pPr>
    </w:p>
    <w:p w:rsidR="00EC0C13" w:rsidRPr="00A63E83" w:rsidRDefault="00EC0C13" w:rsidP="009209CF">
      <w:pPr>
        <w:rPr>
          <w:sz w:val="20"/>
          <w:szCs w:val="20"/>
        </w:rPr>
      </w:pPr>
    </w:p>
    <w:p w:rsidR="006C2DC7" w:rsidRPr="00A63E83" w:rsidRDefault="006C2DC7" w:rsidP="0046606B">
      <w:pPr>
        <w:jc w:val="right"/>
        <w:rPr>
          <w:sz w:val="20"/>
          <w:szCs w:val="20"/>
        </w:rPr>
      </w:pPr>
      <w:r w:rsidRPr="00A63E83">
        <w:rPr>
          <w:sz w:val="20"/>
          <w:szCs w:val="20"/>
        </w:rPr>
        <w:t>Тендерлік құжаттамаға</w:t>
      </w:r>
    </w:p>
    <w:p w:rsidR="006C2DC7" w:rsidRPr="00A63E83" w:rsidRDefault="006104B6" w:rsidP="0046606B">
      <w:pPr>
        <w:jc w:val="right"/>
        <w:rPr>
          <w:sz w:val="20"/>
          <w:szCs w:val="20"/>
        </w:rPr>
      </w:pPr>
      <w:r w:rsidRPr="00A63E83">
        <w:rPr>
          <w:sz w:val="20"/>
          <w:szCs w:val="20"/>
          <w:lang w:val="ru-RU"/>
        </w:rPr>
        <w:t>6</w:t>
      </w:r>
      <w:r w:rsidR="006C2DC7" w:rsidRPr="00A63E83">
        <w:rPr>
          <w:sz w:val="20"/>
          <w:szCs w:val="20"/>
        </w:rPr>
        <w:t xml:space="preserve"> қосымша </w:t>
      </w:r>
    </w:p>
    <w:p w:rsidR="00542EB7" w:rsidRPr="00A63E83" w:rsidRDefault="00542EB7" w:rsidP="0046606B">
      <w:pPr>
        <w:jc w:val="right"/>
        <w:rPr>
          <w:sz w:val="20"/>
          <w:szCs w:val="20"/>
        </w:rPr>
      </w:pPr>
    </w:p>
    <w:p w:rsidR="00A27FFE" w:rsidRPr="00A63E83" w:rsidRDefault="006C2DC7" w:rsidP="006C2DC7">
      <w:pPr>
        <w:rPr>
          <w:sz w:val="20"/>
          <w:szCs w:val="20"/>
        </w:rPr>
      </w:pPr>
      <w:r w:rsidRPr="00A63E83">
        <w:rPr>
          <w:sz w:val="20"/>
          <w:szCs w:val="20"/>
        </w:rPr>
        <w:t>Шығыс</w:t>
      </w:r>
      <w:r w:rsidR="00A27FFE" w:rsidRPr="00A63E83">
        <w:rPr>
          <w:sz w:val="20"/>
          <w:szCs w:val="20"/>
        </w:rPr>
        <w:t xml:space="preserve"> № __________</w:t>
      </w:r>
      <w:r w:rsidR="00A27FFE" w:rsidRPr="00A63E83">
        <w:rPr>
          <w:sz w:val="20"/>
          <w:szCs w:val="20"/>
        </w:rPr>
        <w:br/>
      </w:r>
      <w:r w:rsidRPr="00A63E83">
        <w:rPr>
          <w:sz w:val="20"/>
          <w:szCs w:val="20"/>
        </w:rPr>
        <w:t>Күні</w:t>
      </w:r>
      <w:r w:rsidR="00A27FFE" w:rsidRPr="00A63E83">
        <w:rPr>
          <w:sz w:val="20"/>
          <w:szCs w:val="20"/>
        </w:rPr>
        <w:t xml:space="preserve"> ____________</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A27FFE" w:rsidRPr="00A63E83" w:rsidTr="003543F4">
        <w:tc>
          <w:tcPr>
            <w:tcW w:w="8420" w:type="dxa"/>
            <w:tcBorders>
              <w:top w:val="nil"/>
              <w:left w:val="nil"/>
              <w:bottom w:val="nil"/>
              <w:right w:val="nil"/>
            </w:tcBorders>
            <w:shd w:val="clear" w:color="auto" w:fill="auto"/>
            <w:tcMar>
              <w:top w:w="45" w:type="dxa"/>
              <w:left w:w="75" w:type="dxa"/>
              <w:bottom w:w="45" w:type="dxa"/>
              <w:right w:w="75" w:type="dxa"/>
            </w:tcMar>
            <w:hideMark/>
          </w:tcPr>
          <w:p w:rsidR="003543F4" w:rsidRPr="00A63E83" w:rsidRDefault="00A27FFE" w:rsidP="003543F4">
            <w:pPr>
              <w:rPr>
                <w:sz w:val="20"/>
                <w:szCs w:val="20"/>
              </w:rPr>
            </w:pPr>
            <w:r w:rsidRPr="00A63E83">
              <w:rPr>
                <w:sz w:val="20"/>
                <w:szCs w:val="20"/>
              </w:rPr>
              <w:t>К</w:t>
            </w:r>
            <w:r w:rsidR="006C2DC7" w:rsidRPr="00A63E83">
              <w:rPr>
                <w:sz w:val="20"/>
                <w:szCs w:val="20"/>
              </w:rPr>
              <w:t>імге</w:t>
            </w:r>
            <w:r w:rsidRPr="00A63E83">
              <w:rPr>
                <w:sz w:val="20"/>
                <w:szCs w:val="20"/>
              </w:rPr>
              <w:t>:</w:t>
            </w:r>
            <w:r w:rsidRPr="00A63E83">
              <w:rPr>
                <w:sz w:val="20"/>
                <w:szCs w:val="20"/>
              </w:rPr>
              <w:br/>
              <w:t>________________________</w:t>
            </w:r>
            <w:r w:rsidRPr="00A63E83">
              <w:rPr>
                <w:sz w:val="20"/>
                <w:szCs w:val="20"/>
              </w:rPr>
              <w:br/>
              <w:t>________________________</w:t>
            </w:r>
            <w:r w:rsidRPr="00A63E83">
              <w:rPr>
                <w:sz w:val="20"/>
                <w:szCs w:val="20"/>
              </w:rPr>
              <w:br/>
              <w:t>(</w:t>
            </w:r>
            <w:r w:rsidR="003543F4" w:rsidRPr="00A63E83">
              <w:rPr>
                <w:sz w:val="20"/>
                <w:szCs w:val="20"/>
              </w:rPr>
              <w:t xml:space="preserve">сатып алуды ұйымдастырушының, </w:t>
            </w:r>
          </w:p>
          <w:p w:rsidR="00A27FFE" w:rsidRPr="00A63E83" w:rsidRDefault="003543F4" w:rsidP="003543F4">
            <w:pPr>
              <w:ind w:firstLine="0"/>
              <w:rPr>
                <w:sz w:val="20"/>
                <w:szCs w:val="20"/>
              </w:rPr>
            </w:pPr>
            <w:r w:rsidRPr="00A63E83">
              <w:rPr>
                <w:sz w:val="20"/>
                <w:szCs w:val="20"/>
              </w:rPr>
              <w:t>тапсырыс берушінің атауы және деректемелері</w:t>
            </w:r>
            <w:r w:rsidR="00A27FFE" w:rsidRPr="00A63E83">
              <w:rPr>
                <w:sz w:val="20"/>
                <w:szCs w:val="20"/>
              </w:rPr>
              <w:t>)</w:t>
            </w:r>
          </w:p>
        </w:tc>
        <w:tc>
          <w:tcPr>
            <w:tcW w:w="4960" w:type="dxa"/>
            <w:tcBorders>
              <w:top w:val="nil"/>
              <w:left w:val="nil"/>
              <w:bottom w:val="nil"/>
              <w:right w:val="nil"/>
            </w:tcBorders>
            <w:shd w:val="clear" w:color="auto" w:fill="auto"/>
            <w:tcMar>
              <w:top w:w="45" w:type="dxa"/>
              <w:left w:w="75" w:type="dxa"/>
              <w:bottom w:w="45" w:type="dxa"/>
              <w:right w:w="75" w:type="dxa"/>
            </w:tcMar>
          </w:tcPr>
          <w:p w:rsidR="00A27FFE" w:rsidRPr="00A63E83" w:rsidRDefault="00A27FFE" w:rsidP="009209CF">
            <w:pPr>
              <w:rPr>
                <w:sz w:val="20"/>
                <w:szCs w:val="20"/>
              </w:rPr>
            </w:pPr>
            <w:bookmarkStart w:id="23" w:name="z1441"/>
            <w:bookmarkEnd w:id="23"/>
          </w:p>
        </w:tc>
      </w:tr>
    </w:tbl>
    <w:p w:rsidR="00A27FFE" w:rsidRPr="00A63E83" w:rsidRDefault="003543F4" w:rsidP="009209CF">
      <w:pPr>
        <w:rPr>
          <w:sz w:val="20"/>
          <w:szCs w:val="20"/>
        </w:rPr>
      </w:pPr>
      <w:r w:rsidRPr="00A63E83">
        <w:rPr>
          <w:sz w:val="20"/>
          <w:szCs w:val="20"/>
        </w:rPr>
        <w:lastRenderedPageBreak/>
        <w:t>Банк кепілдігі (тендерлік өтінімді қамтамасыз ету түрі</w:t>
      </w:r>
      <w:r w:rsidR="00A27FFE" w:rsidRPr="00A63E83">
        <w:rPr>
          <w:sz w:val="20"/>
          <w:szCs w:val="20"/>
        </w:rPr>
        <w:t>)</w:t>
      </w:r>
      <w:r w:rsidR="00A27FFE" w:rsidRPr="00A63E83">
        <w:rPr>
          <w:sz w:val="20"/>
          <w:szCs w:val="20"/>
        </w:rPr>
        <w:br/>
      </w:r>
      <w:r w:rsidRPr="00A63E83">
        <w:rPr>
          <w:sz w:val="20"/>
          <w:szCs w:val="20"/>
        </w:rPr>
        <w:t>Б</w:t>
      </w:r>
      <w:r w:rsidR="00A27FFE" w:rsidRPr="00A63E83">
        <w:rPr>
          <w:sz w:val="20"/>
          <w:szCs w:val="20"/>
        </w:rPr>
        <w:t>анк</w:t>
      </w:r>
      <w:r w:rsidRPr="00A63E83">
        <w:rPr>
          <w:sz w:val="20"/>
          <w:szCs w:val="20"/>
        </w:rPr>
        <w:t>тің</w:t>
      </w:r>
      <w:r w:rsidR="00A27FFE" w:rsidRPr="00A63E83">
        <w:rPr>
          <w:sz w:val="20"/>
          <w:szCs w:val="20"/>
        </w:rPr>
        <w:t xml:space="preserve"> (</w:t>
      </w:r>
      <w:r w:rsidRPr="00A63E83">
        <w:rPr>
          <w:sz w:val="20"/>
          <w:szCs w:val="20"/>
        </w:rPr>
        <w:t>банк филиалының</w:t>
      </w:r>
      <w:r w:rsidR="00A27FFE" w:rsidRPr="00A63E83">
        <w:rPr>
          <w:sz w:val="20"/>
          <w:szCs w:val="20"/>
        </w:rPr>
        <w:t>)</w:t>
      </w:r>
      <w:r w:rsidRPr="00A63E83">
        <w:rPr>
          <w:sz w:val="20"/>
          <w:szCs w:val="20"/>
        </w:rPr>
        <w:t xml:space="preserve"> атауы</w:t>
      </w:r>
      <w:r w:rsidR="00A27FFE" w:rsidRPr="00A63E83">
        <w:rPr>
          <w:sz w:val="20"/>
          <w:szCs w:val="20"/>
        </w:rPr>
        <w:br/>
        <w:t>____________________________________________________________</w:t>
      </w:r>
      <w:r w:rsidR="00A27FFE" w:rsidRPr="00A63E83">
        <w:rPr>
          <w:sz w:val="20"/>
          <w:szCs w:val="20"/>
        </w:rPr>
        <w:br/>
        <w:t>(</w:t>
      </w:r>
      <w:r w:rsidRPr="00A63E83">
        <w:rPr>
          <w:sz w:val="20"/>
          <w:szCs w:val="20"/>
        </w:rPr>
        <w:t>банктің атауы</w:t>
      </w:r>
      <w:r w:rsidR="00A27FFE" w:rsidRPr="00A63E83">
        <w:rPr>
          <w:sz w:val="20"/>
          <w:szCs w:val="20"/>
        </w:rPr>
        <w:t>, Б</w:t>
      </w:r>
      <w:r w:rsidRPr="00A63E83">
        <w:rPr>
          <w:sz w:val="20"/>
          <w:szCs w:val="20"/>
        </w:rPr>
        <w:t>С</w:t>
      </w:r>
      <w:r w:rsidR="00A27FFE" w:rsidRPr="00A63E83">
        <w:rPr>
          <w:sz w:val="20"/>
          <w:szCs w:val="20"/>
        </w:rPr>
        <w:t xml:space="preserve">Н </w:t>
      </w:r>
      <w:r w:rsidRPr="00A63E83">
        <w:rPr>
          <w:sz w:val="20"/>
          <w:szCs w:val="20"/>
        </w:rPr>
        <w:t>және басқа деректемелері</w:t>
      </w:r>
      <w:r w:rsidR="00A27FFE" w:rsidRPr="00A63E83">
        <w:rPr>
          <w:sz w:val="20"/>
          <w:szCs w:val="20"/>
        </w:rPr>
        <w:t>)</w:t>
      </w:r>
      <w:r w:rsidR="00A27FFE" w:rsidRPr="00A63E83">
        <w:rPr>
          <w:sz w:val="20"/>
          <w:szCs w:val="20"/>
        </w:rPr>
        <w:br/>
      </w:r>
      <w:r w:rsidRPr="00A63E83">
        <w:rPr>
          <w:sz w:val="20"/>
          <w:szCs w:val="20"/>
        </w:rPr>
        <w:t>Кепілдікті қамтамасыз ету</w:t>
      </w:r>
      <w:r w:rsidR="00A27FFE" w:rsidRPr="00A63E83">
        <w:rPr>
          <w:sz w:val="20"/>
          <w:szCs w:val="20"/>
        </w:rPr>
        <w:t xml:space="preserve"> № ____________________</w:t>
      </w:r>
    </w:p>
    <w:p w:rsidR="00542EB7" w:rsidRPr="00A63E83" w:rsidRDefault="00A27FFE" w:rsidP="00542EB7">
      <w:pPr>
        <w:rPr>
          <w:sz w:val="20"/>
          <w:szCs w:val="20"/>
        </w:rPr>
      </w:pPr>
      <w:r w:rsidRPr="00A63E83">
        <w:rPr>
          <w:sz w:val="20"/>
          <w:szCs w:val="20"/>
        </w:rPr>
        <w:t xml:space="preserve">      "__" _____ 20__ </w:t>
      </w:r>
      <w:r w:rsidR="003543F4" w:rsidRPr="00A63E83">
        <w:rPr>
          <w:sz w:val="20"/>
          <w:szCs w:val="20"/>
        </w:rPr>
        <w:t>жыл</w:t>
      </w:r>
      <w:r w:rsidRPr="00A63E83">
        <w:rPr>
          <w:sz w:val="20"/>
          <w:szCs w:val="20"/>
        </w:rPr>
        <w:br/>
        <w:t>Банк (</w:t>
      </w:r>
      <w:r w:rsidR="00787135" w:rsidRPr="00A63E83">
        <w:rPr>
          <w:sz w:val="20"/>
          <w:szCs w:val="20"/>
        </w:rPr>
        <w:t>банк</w:t>
      </w:r>
      <w:r w:rsidR="003543F4" w:rsidRPr="00A63E83">
        <w:rPr>
          <w:sz w:val="20"/>
          <w:szCs w:val="20"/>
        </w:rPr>
        <w:t xml:space="preserve"> филиалы</w:t>
      </w:r>
      <w:r w:rsidRPr="00A63E83">
        <w:rPr>
          <w:sz w:val="20"/>
          <w:szCs w:val="20"/>
        </w:rPr>
        <w:t>) ______________________________________________</w:t>
      </w:r>
      <w:r w:rsidRPr="00A63E83">
        <w:rPr>
          <w:sz w:val="20"/>
          <w:szCs w:val="20"/>
        </w:rPr>
        <w:br/>
        <w:t>(</w:t>
      </w:r>
      <w:r w:rsidR="003543F4" w:rsidRPr="00A63E83">
        <w:rPr>
          <w:sz w:val="20"/>
          <w:szCs w:val="20"/>
        </w:rPr>
        <w:t>атауы</w:t>
      </w:r>
      <w:r w:rsidRPr="00A63E83">
        <w:rPr>
          <w:sz w:val="20"/>
          <w:szCs w:val="20"/>
        </w:rPr>
        <w:t>) (</w:t>
      </w:r>
      <w:r w:rsidR="003543F4" w:rsidRPr="00A63E83">
        <w:rPr>
          <w:sz w:val="20"/>
          <w:szCs w:val="20"/>
        </w:rPr>
        <w:t>бұдан әрі</w:t>
      </w:r>
      <w:r w:rsidRPr="00A63E83">
        <w:rPr>
          <w:sz w:val="20"/>
          <w:szCs w:val="20"/>
        </w:rPr>
        <w:t xml:space="preserve"> – Банк)</w:t>
      </w:r>
      <w:r w:rsidRPr="00A63E83">
        <w:rPr>
          <w:sz w:val="20"/>
          <w:szCs w:val="20"/>
        </w:rPr>
        <w:br/>
        <w:t>____________________________________________</w:t>
      </w:r>
      <w:r w:rsidRPr="00A63E83">
        <w:rPr>
          <w:sz w:val="20"/>
          <w:szCs w:val="20"/>
        </w:rPr>
        <w:br/>
        <w:t>(</w:t>
      </w:r>
      <w:r w:rsidR="003543F4" w:rsidRPr="00A63E83">
        <w:rPr>
          <w:sz w:val="20"/>
          <w:szCs w:val="20"/>
        </w:rPr>
        <w:t>атауы</w:t>
      </w:r>
      <w:r w:rsidRPr="00A63E83">
        <w:rPr>
          <w:sz w:val="20"/>
          <w:szCs w:val="20"/>
        </w:rPr>
        <w:t>)</w:t>
      </w:r>
      <w:r w:rsidRPr="00A63E83">
        <w:rPr>
          <w:sz w:val="20"/>
          <w:szCs w:val="20"/>
        </w:rPr>
        <w:br/>
      </w:r>
      <w:r w:rsidR="00542EB7" w:rsidRPr="00A63E83">
        <w:rPr>
          <w:sz w:val="20"/>
          <w:szCs w:val="20"/>
        </w:rPr>
        <w:t>ары қарай</w:t>
      </w:r>
      <w:r w:rsidRPr="00A63E83">
        <w:rPr>
          <w:sz w:val="20"/>
          <w:szCs w:val="20"/>
        </w:rPr>
        <w:t xml:space="preserve"> "</w:t>
      </w:r>
      <w:r w:rsidR="00542EB7" w:rsidRPr="00A63E83">
        <w:rPr>
          <w:sz w:val="20"/>
          <w:szCs w:val="20"/>
        </w:rPr>
        <w:t>Әлеуетті өнім беруші</w:t>
      </w:r>
      <w:r w:rsidRPr="00A63E83">
        <w:rPr>
          <w:sz w:val="20"/>
          <w:szCs w:val="20"/>
        </w:rPr>
        <w:t xml:space="preserve">" </w:t>
      </w:r>
      <w:r w:rsidRPr="00A63E83">
        <w:rPr>
          <w:sz w:val="20"/>
          <w:szCs w:val="20"/>
        </w:rPr>
        <w:br/>
        <w:t>_____________________________________________________</w:t>
      </w:r>
      <w:r w:rsidR="00542EB7" w:rsidRPr="00A63E83">
        <w:rPr>
          <w:sz w:val="20"/>
          <w:szCs w:val="20"/>
        </w:rPr>
        <w:t xml:space="preserve"> </w:t>
      </w:r>
    </w:p>
    <w:p w:rsidR="00542EB7" w:rsidRPr="00A63E83" w:rsidRDefault="00A27FFE" w:rsidP="00542EB7">
      <w:pPr>
        <w:rPr>
          <w:sz w:val="20"/>
          <w:szCs w:val="20"/>
        </w:rPr>
      </w:pPr>
      <w:r w:rsidRPr="00A63E83">
        <w:rPr>
          <w:sz w:val="20"/>
          <w:szCs w:val="20"/>
        </w:rPr>
        <w:t>(</w:t>
      </w:r>
      <w:r w:rsidR="009E47B4" w:rsidRPr="00A63E83">
        <w:rPr>
          <w:sz w:val="20"/>
          <w:szCs w:val="20"/>
        </w:rPr>
        <w:t xml:space="preserve">тапсырыс берушінің </w:t>
      </w:r>
      <w:r w:rsidRPr="00A63E83">
        <w:rPr>
          <w:sz w:val="20"/>
          <w:szCs w:val="20"/>
        </w:rPr>
        <w:t>/</w:t>
      </w:r>
      <w:r w:rsidR="009E47B4" w:rsidRPr="00A63E83">
        <w:rPr>
          <w:sz w:val="20"/>
          <w:szCs w:val="20"/>
        </w:rPr>
        <w:t xml:space="preserve"> сатып алуды ұйымдастырушының атауы</w:t>
      </w:r>
      <w:r w:rsidRPr="00A63E83">
        <w:rPr>
          <w:sz w:val="20"/>
          <w:szCs w:val="20"/>
        </w:rPr>
        <w:t>)</w:t>
      </w:r>
      <w:r w:rsidR="00542EB7" w:rsidRPr="00A63E83">
        <w:rPr>
          <w:sz w:val="20"/>
          <w:szCs w:val="20"/>
        </w:rPr>
        <w:t xml:space="preserve"> </w:t>
      </w:r>
    </w:p>
    <w:p w:rsidR="009E47B4" w:rsidRPr="00A63E83" w:rsidRDefault="00542EB7" w:rsidP="00542EB7">
      <w:pPr>
        <w:rPr>
          <w:sz w:val="20"/>
          <w:szCs w:val="20"/>
        </w:rPr>
      </w:pPr>
      <w:r w:rsidRPr="00A63E83">
        <w:rPr>
          <w:sz w:val="20"/>
          <w:szCs w:val="20"/>
        </w:rPr>
        <w:br/>
      </w:r>
      <w:r w:rsidR="00A27FFE" w:rsidRPr="00A63E83">
        <w:rPr>
          <w:sz w:val="20"/>
          <w:szCs w:val="20"/>
        </w:rPr>
        <w:t>_________________________________________________________________</w:t>
      </w:r>
      <w:r w:rsidR="00A27FFE" w:rsidRPr="00A63E83">
        <w:rPr>
          <w:sz w:val="20"/>
          <w:szCs w:val="20"/>
        </w:rPr>
        <w:br/>
        <w:t>(</w:t>
      </w:r>
      <w:r w:rsidR="003D0140" w:rsidRPr="00A63E83">
        <w:rPr>
          <w:sz w:val="20"/>
          <w:szCs w:val="20"/>
        </w:rPr>
        <w:t>жарияланған күні</w:t>
      </w:r>
      <w:r w:rsidR="00A27FFE" w:rsidRPr="00A63E83">
        <w:rPr>
          <w:sz w:val="20"/>
          <w:szCs w:val="20"/>
        </w:rPr>
        <w:t xml:space="preserve">, </w:t>
      </w:r>
      <w:r w:rsidR="003D0140" w:rsidRPr="00A63E83">
        <w:rPr>
          <w:sz w:val="20"/>
          <w:szCs w:val="20"/>
        </w:rPr>
        <w:t>айы</w:t>
      </w:r>
      <w:r w:rsidR="00A27FFE" w:rsidRPr="00A63E83">
        <w:rPr>
          <w:sz w:val="20"/>
          <w:szCs w:val="20"/>
        </w:rPr>
        <w:t xml:space="preserve">, </w:t>
      </w:r>
      <w:r w:rsidR="003D0140" w:rsidRPr="00A63E83">
        <w:rPr>
          <w:sz w:val="20"/>
          <w:szCs w:val="20"/>
        </w:rPr>
        <w:t>жылы</w:t>
      </w:r>
      <w:r w:rsidR="00A27FFE" w:rsidRPr="00A63E83">
        <w:rPr>
          <w:sz w:val="20"/>
          <w:szCs w:val="20"/>
        </w:rPr>
        <w:t>)</w:t>
      </w:r>
      <w:r w:rsidR="00A27FFE" w:rsidRPr="00A63E83">
        <w:rPr>
          <w:sz w:val="20"/>
          <w:szCs w:val="20"/>
        </w:rPr>
        <w:br/>
      </w:r>
      <w:r w:rsidRPr="00A63E83">
        <w:rPr>
          <w:sz w:val="20"/>
          <w:szCs w:val="20"/>
        </w:rPr>
        <w:t>жариялаған тендерге қатыса</w:t>
      </w:r>
      <w:r w:rsidR="009E47B4" w:rsidRPr="00A63E83">
        <w:rPr>
          <w:sz w:val="20"/>
          <w:szCs w:val="20"/>
        </w:rPr>
        <w:t>тынынан</w:t>
      </w:r>
      <w:r w:rsidRPr="00A63E83">
        <w:rPr>
          <w:sz w:val="20"/>
          <w:szCs w:val="20"/>
        </w:rPr>
        <w:t xml:space="preserve"> </w:t>
      </w:r>
      <w:r w:rsidR="009E47B4" w:rsidRPr="00A63E83">
        <w:rPr>
          <w:sz w:val="20"/>
          <w:szCs w:val="20"/>
        </w:rPr>
        <w:t xml:space="preserve">және </w:t>
      </w:r>
      <w:r w:rsidR="009E47B4" w:rsidRPr="00A63E83">
        <w:rPr>
          <w:sz w:val="20"/>
          <w:szCs w:val="20"/>
        </w:rPr>
        <w:br/>
        <w:t>(тауардың атауы мен көлемі)</w:t>
      </w:r>
      <w:r w:rsidR="009E47B4" w:rsidRPr="00A63E83">
        <w:rPr>
          <w:sz w:val="20"/>
          <w:szCs w:val="20"/>
        </w:rPr>
        <w:br/>
        <w:t>жалпы сомасы __________________________________ (жазумен) теңгеге</w:t>
      </w:r>
    </w:p>
    <w:p w:rsidR="009E47B4" w:rsidRPr="00A63E83" w:rsidRDefault="009E47B4" w:rsidP="009E47B4">
      <w:pPr>
        <w:ind w:firstLine="0"/>
        <w:rPr>
          <w:sz w:val="20"/>
          <w:szCs w:val="20"/>
        </w:rPr>
      </w:pPr>
      <w:r w:rsidRPr="00A63E83">
        <w:rPr>
          <w:sz w:val="20"/>
          <w:szCs w:val="20"/>
        </w:rPr>
        <w:t>қызмет көрсетуді (қызметтің атауы)/ жебдықтауды жүзеге асыруға дайын екендігінен хабардар болады</w:t>
      </w:r>
      <w:r w:rsidR="00A27FFE" w:rsidRPr="00A63E83">
        <w:rPr>
          <w:sz w:val="20"/>
          <w:szCs w:val="20"/>
        </w:rPr>
        <w:t>,</w:t>
      </w:r>
      <w:r w:rsidR="00A27FFE" w:rsidRPr="00A63E83">
        <w:rPr>
          <w:sz w:val="20"/>
          <w:szCs w:val="20"/>
        </w:rPr>
        <w:br/>
      </w:r>
      <w:r w:rsidRPr="00A63E83">
        <w:rPr>
          <w:sz w:val="20"/>
          <w:szCs w:val="20"/>
        </w:rPr>
        <w:t>оның ішінде</w:t>
      </w:r>
      <w:r w:rsidR="00A27FFE" w:rsidRPr="00A63E83">
        <w:rPr>
          <w:sz w:val="20"/>
          <w:szCs w:val="20"/>
        </w:rPr>
        <w:t xml:space="preserve"> (</w:t>
      </w:r>
      <w:r w:rsidRPr="00A63E83">
        <w:rPr>
          <w:sz w:val="20"/>
          <w:szCs w:val="20"/>
        </w:rPr>
        <w:t>бірнеше</w:t>
      </w:r>
      <w:r w:rsidR="00A27FFE" w:rsidRPr="00A63E83">
        <w:rPr>
          <w:sz w:val="20"/>
          <w:szCs w:val="20"/>
        </w:rPr>
        <w:t xml:space="preserve"> лот</w:t>
      </w:r>
      <w:r w:rsidRPr="00A63E83">
        <w:rPr>
          <w:sz w:val="20"/>
          <w:szCs w:val="20"/>
        </w:rPr>
        <w:t xml:space="preserve"> бойынша сатып алуға қатысқан жағдайда</w:t>
      </w:r>
      <w:r w:rsidR="00A27FFE" w:rsidRPr="00A63E83">
        <w:rPr>
          <w:sz w:val="20"/>
          <w:szCs w:val="20"/>
        </w:rPr>
        <w:t>):</w:t>
      </w:r>
      <w:r w:rsidR="00A27FFE" w:rsidRPr="00A63E83">
        <w:rPr>
          <w:sz w:val="20"/>
          <w:szCs w:val="20"/>
        </w:rPr>
        <w:br/>
        <w:t xml:space="preserve">1) № _____ </w:t>
      </w:r>
      <w:r w:rsidR="003D0140" w:rsidRPr="00A63E83">
        <w:rPr>
          <w:sz w:val="20"/>
          <w:szCs w:val="20"/>
        </w:rPr>
        <w:t xml:space="preserve">лот бойынша </w:t>
      </w:r>
      <w:r w:rsidR="00A27FFE" w:rsidRPr="00A63E83">
        <w:rPr>
          <w:sz w:val="20"/>
          <w:szCs w:val="20"/>
        </w:rPr>
        <w:t>(</w:t>
      </w:r>
      <w:r w:rsidR="003D0140" w:rsidRPr="00A63E83">
        <w:rPr>
          <w:sz w:val="20"/>
          <w:szCs w:val="20"/>
        </w:rPr>
        <w:t>хабарландырудағы нөмірі</w:t>
      </w:r>
      <w:r w:rsidR="00A27FFE" w:rsidRPr="00A63E83">
        <w:rPr>
          <w:sz w:val="20"/>
          <w:szCs w:val="20"/>
        </w:rPr>
        <w:t xml:space="preserve">) – </w:t>
      </w:r>
      <w:r w:rsidR="003D0140" w:rsidRPr="00A63E83">
        <w:rPr>
          <w:sz w:val="20"/>
          <w:szCs w:val="20"/>
        </w:rPr>
        <w:t>көлемі</w:t>
      </w:r>
      <w:r w:rsidR="00A27FFE" w:rsidRPr="00A63E83">
        <w:rPr>
          <w:sz w:val="20"/>
          <w:szCs w:val="20"/>
        </w:rPr>
        <w:t xml:space="preserve"> __________________</w:t>
      </w:r>
      <w:r w:rsidR="00A27FFE" w:rsidRPr="00A63E83">
        <w:rPr>
          <w:sz w:val="20"/>
          <w:szCs w:val="20"/>
        </w:rPr>
        <w:br/>
        <w:t>(</w:t>
      </w:r>
      <w:r w:rsidR="00542EB7" w:rsidRPr="00A63E83">
        <w:rPr>
          <w:sz w:val="20"/>
          <w:szCs w:val="20"/>
        </w:rPr>
        <w:t>сомасы сандармен және жазумен</w:t>
      </w:r>
      <w:r w:rsidR="00A27FFE" w:rsidRPr="00A63E83">
        <w:rPr>
          <w:sz w:val="20"/>
          <w:szCs w:val="20"/>
        </w:rPr>
        <w:t>) те</w:t>
      </w:r>
      <w:r w:rsidR="003D0140" w:rsidRPr="00A63E83">
        <w:rPr>
          <w:sz w:val="20"/>
          <w:szCs w:val="20"/>
        </w:rPr>
        <w:t>ң</w:t>
      </w:r>
      <w:r w:rsidR="00A27FFE" w:rsidRPr="00A63E83">
        <w:rPr>
          <w:sz w:val="20"/>
          <w:szCs w:val="20"/>
        </w:rPr>
        <w:t>ге;</w:t>
      </w:r>
      <w:r w:rsidR="00A27FFE" w:rsidRPr="00A63E83">
        <w:rPr>
          <w:sz w:val="20"/>
          <w:szCs w:val="20"/>
        </w:rPr>
        <w:br/>
        <w:t>2)...</w:t>
      </w:r>
    </w:p>
    <w:p w:rsidR="003543F4" w:rsidRPr="00A63E83" w:rsidRDefault="00787135" w:rsidP="009E47B4">
      <w:pPr>
        <w:ind w:firstLine="0"/>
        <w:rPr>
          <w:sz w:val="20"/>
          <w:szCs w:val="20"/>
        </w:rPr>
      </w:pPr>
      <w:r w:rsidRPr="00A63E83">
        <w:rPr>
          <w:sz w:val="20"/>
          <w:szCs w:val="20"/>
        </w:rPr>
        <w:t>Осыған байланысты</w:t>
      </w:r>
      <w:r w:rsidR="00A27FFE" w:rsidRPr="00A63E83">
        <w:rPr>
          <w:sz w:val="20"/>
          <w:szCs w:val="20"/>
        </w:rPr>
        <w:t xml:space="preserve"> Банк _______________________________________________</w:t>
      </w:r>
      <w:r w:rsidR="00A27FFE" w:rsidRPr="00A63E83">
        <w:rPr>
          <w:sz w:val="20"/>
          <w:szCs w:val="20"/>
        </w:rPr>
        <w:br/>
        <w:t>(</w:t>
      </w:r>
      <w:r w:rsidRPr="00A63E83">
        <w:rPr>
          <w:sz w:val="20"/>
          <w:szCs w:val="20"/>
        </w:rPr>
        <w:t>банктің атауы</w:t>
      </w:r>
      <w:r w:rsidR="00A27FFE" w:rsidRPr="00A63E83">
        <w:rPr>
          <w:sz w:val="20"/>
          <w:szCs w:val="20"/>
        </w:rPr>
        <w:t>)</w:t>
      </w:r>
      <w:r w:rsidR="00A27FFE" w:rsidRPr="00A63E83">
        <w:rPr>
          <w:sz w:val="20"/>
          <w:szCs w:val="20"/>
        </w:rPr>
        <w:br/>
      </w:r>
      <w:r w:rsidR="00542EB7" w:rsidRPr="00A63E83">
        <w:rPr>
          <w:sz w:val="20"/>
          <w:szCs w:val="20"/>
        </w:rPr>
        <w:t>бірінші талап бойынша тапсырыс берушіге / сатып алуды ұйымдастырушыға</w:t>
      </w:r>
      <w:r w:rsidR="00A27FFE" w:rsidRPr="00A63E83">
        <w:rPr>
          <w:sz w:val="20"/>
          <w:szCs w:val="20"/>
        </w:rPr>
        <w:t xml:space="preserve">, </w:t>
      </w:r>
      <w:r w:rsidR="00542EB7" w:rsidRPr="00A63E83">
        <w:rPr>
          <w:sz w:val="20"/>
          <w:szCs w:val="20"/>
        </w:rPr>
        <w:t>кепілдікті қамтамасыз ету сомасын қоса</w:t>
      </w:r>
      <w:r w:rsidR="00A27FFE" w:rsidRPr="00A63E83">
        <w:rPr>
          <w:sz w:val="20"/>
          <w:szCs w:val="20"/>
        </w:rPr>
        <w:t xml:space="preserve"> ______________ </w:t>
      </w:r>
      <w:r w:rsidR="00542EB7" w:rsidRPr="00A63E83">
        <w:rPr>
          <w:sz w:val="20"/>
          <w:szCs w:val="20"/>
        </w:rPr>
        <w:t>тең 1 (бір)</w:t>
      </w:r>
      <w:r w:rsidR="00542EB7" w:rsidRPr="00A63E83">
        <w:rPr>
          <w:sz w:val="20"/>
          <w:szCs w:val="20"/>
        </w:rPr>
        <w:br/>
        <w:t xml:space="preserve">пайызы мөлшерінде </w:t>
      </w:r>
      <w:r w:rsidR="00A27FFE" w:rsidRPr="00A63E83">
        <w:rPr>
          <w:sz w:val="20"/>
          <w:szCs w:val="20"/>
        </w:rPr>
        <w:t>(</w:t>
      </w:r>
      <w:r w:rsidR="00542EB7" w:rsidRPr="00A63E83">
        <w:rPr>
          <w:sz w:val="20"/>
          <w:szCs w:val="20"/>
        </w:rPr>
        <w:t>сомасы сандармен және жазумен</w:t>
      </w:r>
      <w:r w:rsidR="00A27FFE" w:rsidRPr="00A63E83">
        <w:rPr>
          <w:sz w:val="20"/>
          <w:szCs w:val="20"/>
        </w:rPr>
        <w:t>) № ____</w:t>
      </w:r>
      <w:r w:rsidR="00542EB7" w:rsidRPr="00A63E83">
        <w:rPr>
          <w:sz w:val="20"/>
          <w:szCs w:val="20"/>
        </w:rPr>
        <w:t xml:space="preserve"> лот бойынша</w:t>
      </w:r>
      <w:r w:rsidR="00A27FFE" w:rsidRPr="00A63E83">
        <w:rPr>
          <w:sz w:val="20"/>
          <w:szCs w:val="20"/>
        </w:rPr>
        <w:br/>
      </w:r>
      <w:r w:rsidR="00542EB7" w:rsidRPr="00A63E83">
        <w:rPr>
          <w:sz w:val="20"/>
          <w:szCs w:val="20"/>
        </w:rPr>
        <w:t>сомасы</w:t>
      </w:r>
      <w:r w:rsidR="00A27FFE" w:rsidRPr="00A63E83">
        <w:rPr>
          <w:sz w:val="20"/>
          <w:szCs w:val="20"/>
        </w:rPr>
        <w:t xml:space="preserve"> ___________________________________________________________</w:t>
      </w:r>
      <w:r w:rsidR="00A27FFE" w:rsidRPr="00A63E83">
        <w:rPr>
          <w:sz w:val="20"/>
          <w:szCs w:val="20"/>
        </w:rPr>
        <w:br/>
        <w:t>(</w:t>
      </w:r>
      <w:r w:rsidRPr="00A63E83">
        <w:rPr>
          <w:sz w:val="20"/>
          <w:szCs w:val="20"/>
        </w:rPr>
        <w:t>сомасы сандармен және жазумен</w:t>
      </w:r>
      <w:r w:rsidR="00542EB7" w:rsidRPr="00A63E83">
        <w:rPr>
          <w:sz w:val="20"/>
          <w:szCs w:val="20"/>
        </w:rPr>
        <w:t>) тең</w:t>
      </w:r>
      <w:r w:rsidR="00A27FFE" w:rsidRPr="00A63E83">
        <w:rPr>
          <w:sz w:val="20"/>
          <w:szCs w:val="20"/>
        </w:rPr>
        <w:t xml:space="preserve">ге, № _____ </w:t>
      </w:r>
      <w:r w:rsidR="00542EB7" w:rsidRPr="00A63E83">
        <w:rPr>
          <w:sz w:val="20"/>
          <w:szCs w:val="20"/>
        </w:rPr>
        <w:t>лот бойынша сомасы</w:t>
      </w:r>
      <w:r w:rsidR="00A27FFE" w:rsidRPr="00A63E83">
        <w:rPr>
          <w:sz w:val="20"/>
          <w:szCs w:val="20"/>
        </w:rPr>
        <w:t>________________</w:t>
      </w:r>
      <w:r w:rsidR="00A27FFE" w:rsidRPr="00A63E83">
        <w:rPr>
          <w:sz w:val="20"/>
          <w:szCs w:val="20"/>
        </w:rPr>
        <w:br/>
        <w:t>(</w:t>
      </w:r>
      <w:r w:rsidRPr="00A63E83">
        <w:rPr>
          <w:sz w:val="20"/>
          <w:szCs w:val="20"/>
        </w:rPr>
        <w:t>сомасы сандармен және жазумен</w:t>
      </w:r>
      <w:r w:rsidR="00A27FFE" w:rsidRPr="00A63E83">
        <w:rPr>
          <w:sz w:val="20"/>
          <w:szCs w:val="20"/>
        </w:rPr>
        <w:t>) те</w:t>
      </w:r>
      <w:r w:rsidRPr="00A63E83">
        <w:rPr>
          <w:sz w:val="20"/>
          <w:szCs w:val="20"/>
        </w:rPr>
        <w:t>ң</w:t>
      </w:r>
      <w:r w:rsidR="00A27FFE" w:rsidRPr="00A63E83">
        <w:rPr>
          <w:sz w:val="20"/>
          <w:szCs w:val="20"/>
        </w:rPr>
        <w:t>ге</w:t>
      </w:r>
      <w:r w:rsidR="00542EB7" w:rsidRPr="00A63E83">
        <w:rPr>
          <w:sz w:val="20"/>
          <w:szCs w:val="20"/>
        </w:rPr>
        <w:t xml:space="preserve"> қайтарып алынбайтын міндеттеме алады</w:t>
      </w:r>
      <w:r w:rsidR="00A27FFE" w:rsidRPr="00A63E83">
        <w:rPr>
          <w:sz w:val="20"/>
          <w:szCs w:val="20"/>
        </w:rPr>
        <w:t xml:space="preserve">, </w:t>
      </w:r>
      <w:r w:rsidR="00542EB7" w:rsidRPr="00A63E83">
        <w:rPr>
          <w:sz w:val="20"/>
          <w:szCs w:val="20"/>
        </w:rPr>
        <w:t>тергеу изоляторлары мен қылмыстық-атқару мекемелерінде (пенитенциарлық) ұсталатын адамдар үшін тегін медициналық көмектің кепілдік берілген көлемі шеңберіндегі бюджет қаражаты есебінен және (немесе)  міндетті әлеуметтік медициналық сақтандыру, фармацевтикалық қызметтер жүйесінде сатып алуды ұйымдастыру және өткізу қағидаларында (бұдан әрі – Қағидалар) көзделген негіздер бойынша төлем талабын алғаннан кейін</w:t>
      </w:r>
      <w:r w:rsidR="00A27FFE" w:rsidRPr="00A63E83">
        <w:rPr>
          <w:sz w:val="20"/>
          <w:szCs w:val="20"/>
        </w:rPr>
        <w:t>.</w:t>
      </w:r>
      <w:r w:rsidR="00A27FFE" w:rsidRPr="00A63E83">
        <w:rPr>
          <w:sz w:val="20"/>
          <w:szCs w:val="20"/>
        </w:rPr>
        <w:br/>
      </w:r>
      <w:r w:rsidR="003543F4" w:rsidRPr="00A63E83">
        <w:rPr>
          <w:sz w:val="20"/>
          <w:szCs w:val="20"/>
        </w:rPr>
        <w:t>Бұл кепілдік Әлеуетті өнім берушінің тендерлік өтінімі ашылған сәттен бастап күшіне енеді</w:t>
      </w:r>
    </w:p>
    <w:p w:rsidR="00A27FFE" w:rsidRPr="00A63E83" w:rsidRDefault="003543F4" w:rsidP="003543F4">
      <w:pPr>
        <w:rPr>
          <w:sz w:val="20"/>
          <w:szCs w:val="20"/>
        </w:rPr>
      </w:pPr>
      <w:r w:rsidRPr="00A63E83">
        <w:rPr>
          <w:sz w:val="20"/>
          <w:szCs w:val="20"/>
        </w:rPr>
        <w:t>және Қағидаларға сәйкес ол бойынша мәні бойынша шешім қабылдағанға дейін, ал әлеуетті өнім беруші сатып алу жеңімпазы деп танылған жағдайда – жасалған Шарт бойынша тиісті кепілдікті қамтамасыз ету берілгенге дейін әрекет етеді</w:t>
      </w:r>
      <w:r w:rsidR="00A27FFE" w:rsidRPr="00A63E83">
        <w:rPr>
          <w:sz w:val="20"/>
          <w:szCs w:val="20"/>
        </w:rPr>
        <w:t>.</w:t>
      </w:r>
      <w:r w:rsidR="00A27FFE" w:rsidRPr="00A63E83">
        <w:rPr>
          <w:sz w:val="20"/>
          <w:szCs w:val="20"/>
        </w:rPr>
        <w:br/>
      </w:r>
      <w:r w:rsidR="00A40073" w:rsidRPr="00A63E83">
        <w:rPr>
          <w:sz w:val="20"/>
          <w:szCs w:val="20"/>
        </w:rPr>
        <w:t>Лауазымы</w:t>
      </w:r>
      <w:r w:rsidR="00A27FFE" w:rsidRPr="00A63E83">
        <w:rPr>
          <w:sz w:val="20"/>
          <w:szCs w:val="20"/>
        </w:rPr>
        <w:t xml:space="preserve">, </w:t>
      </w:r>
      <w:r w:rsidR="00470C2B" w:rsidRPr="00A63E83">
        <w:rPr>
          <w:sz w:val="20"/>
          <w:szCs w:val="20"/>
        </w:rPr>
        <w:t>Т.А.Ә. (бар болса)</w:t>
      </w:r>
      <w:r w:rsidR="00A27FFE" w:rsidRPr="00A63E83">
        <w:rPr>
          <w:sz w:val="20"/>
          <w:szCs w:val="20"/>
        </w:rPr>
        <w:t xml:space="preserve"> ______________________________________</w:t>
      </w:r>
      <w:r w:rsidR="00A27FFE" w:rsidRPr="00A63E83">
        <w:rPr>
          <w:sz w:val="20"/>
          <w:szCs w:val="20"/>
        </w:rPr>
        <w:br/>
        <w:t>Банк</w:t>
      </w:r>
      <w:r w:rsidR="00A40073" w:rsidRPr="00A63E83">
        <w:rPr>
          <w:sz w:val="20"/>
          <w:szCs w:val="20"/>
        </w:rPr>
        <w:t xml:space="preserve"> мө</w:t>
      </w:r>
      <w:r w:rsidR="006C2DC7" w:rsidRPr="00A63E83">
        <w:rPr>
          <w:sz w:val="20"/>
          <w:szCs w:val="20"/>
        </w:rPr>
        <w:t>р</w:t>
      </w:r>
      <w:r w:rsidR="00A40073" w:rsidRPr="00A63E83">
        <w:rPr>
          <w:sz w:val="20"/>
          <w:szCs w:val="20"/>
        </w:rPr>
        <w:t>і</w:t>
      </w:r>
    </w:p>
    <w:p w:rsidR="006C2DC7" w:rsidRPr="00A63E83" w:rsidRDefault="00A40073" w:rsidP="0046606B">
      <w:pPr>
        <w:jc w:val="right"/>
        <w:rPr>
          <w:sz w:val="20"/>
          <w:szCs w:val="20"/>
        </w:rPr>
      </w:pPr>
      <w:r w:rsidRPr="00A63E83">
        <w:rPr>
          <w:sz w:val="20"/>
          <w:szCs w:val="20"/>
        </w:rPr>
        <w:t xml:space="preserve">Тендерлік құжаттамаға </w:t>
      </w:r>
    </w:p>
    <w:p w:rsidR="00F87B55" w:rsidRPr="00A63E83" w:rsidRDefault="00A40073" w:rsidP="0046606B">
      <w:pPr>
        <w:jc w:val="right"/>
        <w:rPr>
          <w:sz w:val="20"/>
          <w:szCs w:val="20"/>
        </w:rPr>
      </w:pPr>
      <w:r w:rsidRPr="00A63E83">
        <w:rPr>
          <w:sz w:val="20"/>
          <w:szCs w:val="20"/>
        </w:rPr>
        <w:t>7-қосымша</w:t>
      </w:r>
      <w:r w:rsidRPr="00A63E83">
        <w:rPr>
          <w:sz w:val="20"/>
          <w:szCs w:val="20"/>
        </w:rPr>
        <w:br/>
      </w:r>
    </w:p>
    <w:p w:rsidR="00F87B55" w:rsidRPr="00A63E83" w:rsidRDefault="00F87B55" w:rsidP="009209CF">
      <w:pPr>
        <w:rPr>
          <w:sz w:val="20"/>
          <w:szCs w:val="20"/>
        </w:rPr>
      </w:pPr>
    </w:p>
    <w:p w:rsidR="004E3263" w:rsidRPr="00A63E83" w:rsidRDefault="00A40073" w:rsidP="009209CF">
      <w:pPr>
        <w:rPr>
          <w:sz w:val="20"/>
          <w:szCs w:val="20"/>
        </w:rPr>
      </w:pPr>
      <w:r w:rsidRPr="00A63E83">
        <w:rPr>
          <w:sz w:val="20"/>
          <w:szCs w:val="20"/>
        </w:rPr>
        <w:t>Сатып алу жөніндегі үлгі шарт</w:t>
      </w:r>
    </w:p>
    <w:p w:rsidR="004E3263" w:rsidRPr="00A63E83" w:rsidRDefault="004E3263" w:rsidP="009209CF">
      <w:pPr>
        <w:rPr>
          <w:sz w:val="20"/>
          <w:szCs w:val="20"/>
        </w:rPr>
      </w:pPr>
      <w:r w:rsidRPr="00A63E83">
        <w:rPr>
          <w:sz w:val="20"/>
          <w:szCs w:val="20"/>
        </w:rPr>
        <w:t>(</w:t>
      </w:r>
      <w:r w:rsidR="00A40073" w:rsidRPr="00A63E83">
        <w:rPr>
          <w:sz w:val="20"/>
          <w:szCs w:val="20"/>
        </w:rPr>
        <w:t>Тапсырыс беруші мен Жеткізуші арасындағы</w:t>
      </w:r>
      <w:r w:rsidRPr="00A63E83">
        <w:rPr>
          <w:sz w:val="20"/>
          <w:szCs w:val="20"/>
        </w:rPr>
        <w:t>)</w:t>
      </w:r>
    </w:p>
    <w:p w:rsidR="004E3263" w:rsidRPr="00A63E83" w:rsidRDefault="004E3263" w:rsidP="009209CF">
      <w:pPr>
        <w:rPr>
          <w:rFonts w:eastAsia="TimesNewRomanPSMT"/>
          <w:sz w:val="20"/>
          <w:szCs w:val="20"/>
        </w:rPr>
      </w:pPr>
      <w:r w:rsidRPr="00A63E83">
        <w:rPr>
          <w:rFonts w:eastAsia="TimesNewRomanPSMT"/>
          <w:sz w:val="20"/>
          <w:szCs w:val="20"/>
        </w:rPr>
        <w:lastRenderedPageBreak/>
        <w:t>__________________</w:t>
      </w:r>
    </w:p>
    <w:p w:rsidR="004E3263" w:rsidRPr="00A63E83" w:rsidRDefault="004E3263" w:rsidP="009209CF">
      <w:pPr>
        <w:rPr>
          <w:rFonts w:eastAsia="TimesNewRomanPSMT"/>
          <w:sz w:val="20"/>
          <w:szCs w:val="20"/>
        </w:rPr>
      </w:pPr>
      <w:r w:rsidRPr="00A63E83">
        <w:rPr>
          <w:rFonts w:eastAsia="TimesNewRomanPSMT"/>
          <w:sz w:val="20"/>
          <w:szCs w:val="20"/>
        </w:rPr>
        <w:t>(</w:t>
      </w:r>
      <w:r w:rsidR="00A40073" w:rsidRPr="00A63E83">
        <w:rPr>
          <w:rFonts w:eastAsia="TimesNewRomanPSMT"/>
          <w:sz w:val="20"/>
          <w:szCs w:val="20"/>
        </w:rPr>
        <w:t>орналасқан орны</w:t>
      </w:r>
      <w:r w:rsidRPr="00A63E83">
        <w:rPr>
          <w:rFonts w:eastAsia="TimesNewRomanPSMT"/>
          <w:sz w:val="20"/>
          <w:szCs w:val="20"/>
        </w:rPr>
        <w:t>)</w:t>
      </w:r>
    </w:p>
    <w:p w:rsidR="004E3263" w:rsidRPr="00A63E83" w:rsidRDefault="004E3263" w:rsidP="009209CF">
      <w:pPr>
        <w:rPr>
          <w:rFonts w:eastAsia="TimesNewRomanPSMT"/>
          <w:sz w:val="20"/>
          <w:szCs w:val="20"/>
        </w:rPr>
      </w:pPr>
      <w:r w:rsidRPr="00A63E83">
        <w:rPr>
          <w:rFonts w:eastAsia="TimesNewRomanPSMT"/>
          <w:sz w:val="20"/>
          <w:szCs w:val="20"/>
        </w:rPr>
        <w:t>«___» __________ _____</w:t>
      </w:r>
      <w:r w:rsidR="00A40073" w:rsidRPr="00A63E83">
        <w:rPr>
          <w:rFonts w:eastAsia="TimesNewRomanPSMT"/>
          <w:sz w:val="20"/>
          <w:szCs w:val="20"/>
        </w:rPr>
        <w:t>ж</w:t>
      </w:r>
      <w:r w:rsidRPr="00A63E83">
        <w:rPr>
          <w:rFonts w:eastAsia="TimesNewRomanPSMT"/>
          <w:sz w:val="20"/>
          <w:szCs w:val="20"/>
        </w:rPr>
        <w:t>.</w:t>
      </w:r>
    </w:p>
    <w:p w:rsidR="004E3263" w:rsidRPr="00A63E83" w:rsidRDefault="004E3263" w:rsidP="009209CF">
      <w:pPr>
        <w:rPr>
          <w:rFonts w:eastAsia="TimesNewRomanPSMT"/>
          <w:sz w:val="20"/>
          <w:szCs w:val="20"/>
        </w:rPr>
      </w:pPr>
      <w:r w:rsidRPr="00A63E83">
        <w:rPr>
          <w:rFonts w:eastAsia="TimesNewRomanPSMT"/>
          <w:sz w:val="20"/>
          <w:szCs w:val="20"/>
        </w:rPr>
        <w:t>________________________(</w:t>
      </w:r>
      <w:r w:rsidR="00A40073" w:rsidRPr="00A63E83">
        <w:rPr>
          <w:rFonts w:eastAsia="TimesNewRomanPSMT"/>
          <w:sz w:val="20"/>
          <w:szCs w:val="20"/>
        </w:rPr>
        <w:t>тапсырыс берушінің толық атауы</w:t>
      </w:r>
      <w:r w:rsidRPr="00A63E83">
        <w:rPr>
          <w:rFonts w:eastAsia="TimesNewRomanPSMT"/>
          <w:sz w:val="20"/>
          <w:szCs w:val="20"/>
        </w:rPr>
        <w:t xml:space="preserve">), </w:t>
      </w:r>
      <w:r w:rsidR="00A40073" w:rsidRPr="00A63E83">
        <w:rPr>
          <w:rFonts w:eastAsia="TimesNewRomanPSMT"/>
          <w:sz w:val="20"/>
          <w:szCs w:val="20"/>
        </w:rPr>
        <w:t>бұдан әрі</w:t>
      </w:r>
      <w:r w:rsidRPr="00A63E83">
        <w:rPr>
          <w:rFonts w:eastAsia="TimesNewRomanPSMT"/>
          <w:sz w:val="20"/>
          <w:szCs w:val="20"/>
        </w:rPr>
        <w:t xml:space="preserve"> «</w:t>
      </w:r>
      <w:r w:rsidR="00A40073" w:rsidRPr="00A63E83">
        <w:rPr>
          <w:rFonts w:eastAsia="TimesNewRomanPSMT"/>
          <w:sz w:val="20"/>
          <w:szCs w:val="20"/>
        </w:rPr>
        <w:t>Тапсырыс беруші</w:t>
      </w:r>
      <w:r w:rsidRPr="00A63E83">
        <w:rPr>
          <w:rFonts w:eastAsia="TimesNewRomanPSMT"/>
          <w:sz w:val="20"/>
          <w:szCs w:val="20"/>
        </w:rPr>
        <w:t>»</w:t>
      </w:r>
      <w:r w:rsidR="00A40073" w:rsidRPr="00A63E83">
        <w:rPr>
          <w:rFonts w:eastAsia="TimesNewRomanPSMT"/>
          <w:sz w:val="20"/>
          <w:szCs w:val="20"/>
        </w:rPr>
        <w:t xml:space="preserve"> деп аталатын ұйым атынан </w:t>
      </w:r>
      <w:r w:rsidRPr="00A63E83">
        <w:rPr>
          <w:rFonts w:eastAsia="TimesNewRomanPSMT"/>
          <w:sz w:val="20"/>
          <w:szCs w:val="20"/>
        </w:rPr>
        <w:t xml:space="preserve">________________, </w:t>
      </w:r>
      <w:r w:rsidR="00A40073" w:rsidRPr="00A63E83">
        <w:rPr>
          <w:rFonts w:eastAsia="TimesNewRomanPSMT"/>
          <w:sz w:val="20"/>
          <w:szCs w:val="20"/>
        </w:rPr>
        <w:t>уәкілетті тұлғаның лауазымы</w:t>
      </w:r>
      <w:r w:rsidRPr="00A63E83">
        <w:rPr>
          <w:rFonts w:eastAsia="TimesNewRomanPSMT"/>
          <w:sz w:val="20"/>
          <w:szCs w:val="20"/>
        </w:rPr>
        <w:t xml:space="preserve">, </w:t>
      </w:r>
      <w:r w:rsidR="00A40073" w:rsidRPr="00A63E83">
        <w:rPr>
          <w:rFonts w:eastAsia="TimesNewRomanPSMT"/>
          <w:sz w:val="20"/>
          <w:szCs w:val="20"/>
        </w:rPr>
        <w:t>тегі</w:t>
      </w:r>
      <w:r w:rsidRPr="00A63E83">
        <w:rPr>
          <w:rFonts w:eastAsia="TimesNewRomanPSMT"/>
          <w:sz w:val="20"/>
          <w:szCs w:val="20"/>
        </w:rPr>
        <w:t xml:space="preserve">, </w:t>
      </w:r>
      <w:r w:rsidR="00A40073" w:rsidRPr="00A63E83">
        <w:rPr>
          <w:rFonts w:eastAsia="TimesNewRomanPSMT"/>
          <w:sz w:val="20"/>
          <w:szCs w:val="20"/>
        </w:rPr>
        <w:t>аты</w:t>
      </w:r>
      <w:r w:rsidRPr="00A63E83">
        <w:rPr>
          <w:rFonts w:eastAsia="TimesNewRomanPSMT"/>
          <w:sz w:val="20"/>
          <w:szCs w:val="20"/>
        </w:rPr>
        <w:t>,</w:t>
      </w:r>
      <w:r w:rsidR="00A40073" w:rsidRPr="00A63E83">
        <w:rPr>
          <w:rFonts w:eastAsia="TimesNewRomanPSMT"/>
          <w:sz w:val="20"/>
          <w:szCs w:val="20"/>
        </w:rPr>
        <w:t xml:space="preserve"> әкесінің аты</w:t>
      </w:r>
      <w:r w:rsidRPr="00A63E83">
        <w:rPr>
          <w:rFonts w:eastAsia="TimesNewRomanPSMT"/>
          <w:sz w:val="20"/>
          <w:szCs w:val="20"/>
        </w:rPr>
        <w:t xml:space="preserve"> (</w:t>
      </w:r>
      <w:r w:rsidR="00A40073" w:rsidRPr="00A63E83">
        <w:rPr>
          <w:rFonts w:eastAsia="TimesNewRomanPSMT"/>
          <w:sz w:val="20"/>
          <w:szCs w:val="20"/>
        </w:rPr>
        <w:t>бар болса</w:t>
      </w:r>
      <w:r w:rsidRPr="00A63E83">
        <w:rPr>
          <w:rFonts w:eastAsia="TimesNewRomanPSMT"/>
          <w:sz w:val="20"/>
          <w:szCs w:val="20"/>
        </w:rPr>
        <w:t xml:space="preserve">) </w:t>
      </w:r>
      <w:r w:rsidR="00A40073" w:rsidRPr="00A63E83">
        <w:rPr>
          <w:rFonts w:eastAsia="TimesNewRomanPSMT"/>
          <w:sz w:val="20"/>
          <w:szCs w:val="20"/>
        </w:rPr>
        <w:t>бір жақтан, және</w:t>
      </w:r>
    </w:p>
    <w:p w:rsidR="00A40073" w:rsidRPr="00A63E83" w:rsidRDefault="004E3263" w:rsidP="00A40073">
      <w:pPr>
        <w:rPr>
          <w:rFonts w:eastAsia="TimesNewRomanPSMT"/>
          <w:sz w:val="20"/>
          <w:szCs w:val="20"/>
        </w:rPr>
      </w:pPr>
      <w:r w:rsidRPr="00A63E83">
        <w:rPr>
          <w:rFonts w:eastAsia="TimesNewRomanPSMT"/>
          <w:sz w:val="20"/>
          <w:szCs w:val="20"/>
        </w:rPr>
        <w:t>_________________________ (</w:t>
      </w:r>
      <w:r w:rsidR="00A40073" w:rsidRPr="00A63E83">
        <w:rPr>
          <w:rFonts w:eastAsia="TimesNewRomanPSMT"/>
          <w:sz w:val="20"/>
          <w:szCs w:val="20"/>
        </w:rPr>
        <w:t>жеткізушінің</w:t>
      </w:r>
      <w:r w:rsidRPr="00A63E83">
        <w:rPr>
          <w:rFonts w:eastAsia="TimesNewRomanPSMT"/>
          <w:sz w:val="20"/>
          <w:szCs w:val="20"/>
        </w:rPr>
        <w:t xml:space="preserve"> – </w:t>
      </w:r>
      <w:r w:rsidR="00A40073" w:rsidRPr="00A63E83">
        <w:rPr>
          <w:rFonts w:eastAsia="TimesNewRomanPSMT"/>
          <w:sz w:val="20"/>
          <w:szCs w:val="20"/>
        </w:rPr>
        <w:t xml:space="preserve"> тендер жеңімпазының толық атауы</w:t>
      </w:r>
      <w:r w:rsidRPr="00A63E83">
        <w:rPr>
          <w:rFonts w:eastAsia="TimesNewRomanPSMT"/>
          <w:sz w:val="20"/>
          <w:szCs w:val="20"/>
        </w:rPr>
        <w:t xml:space="preserve">) ___________, </w:t>
      </w:r>
      <w:r w:rsidR="00A40073" w:rsidRPr="00A63E83">
        <w:rPr>
          <w:rFonts w:eastAsia="TimesNewRomanPSMT"/>
          <w:sz w:val="20"/>
          <w:szCs w:val="20"/>
        </w:rPr>
        <w:t>бұдан әрі</w:t>
      </w:r>
      <w:r w:rsidRPr="00A63E83">
        <w:rPr>
          <w:rFonts w:eastAsia="TimesNewRomanPSMT"/>
          <w:sz w:val="20"/>
          <w:szCs w:val="20"/>
        </w:rPr>
        <w:t xml:space="preserve"> «</w:t>
      </w:r>
      <w:r w:rsidR="00A40073" w:rsidRPr="00A63E83">
        <w:rPr>
          <w:rFonts w:eastAsia="TimesNewRomanPSMT"/>
          <w:sz w:val="20"/>
          <w:szCs w:val="20"/>
        </w:rPr>
        <w:t xml:space="preserve">Жеткізуші» деп аталатын ұйым атынан__________ (жарғы, ереже) негізінде әрекет ететін </w:t>
      </w:r>
      <w:r w:rsidRPr="00A63E83">
        <w:rPr>
          <w:rFonts w:eastAsia="TimesNewRomanPSMT"/>
          <w:sz w:val="20"/>
          <w:szCs w:val="20"/>
        </w:rPr>
        <w:t xml:space="preserve">__________________, </w:t>
      </w:r>
      <w:r w:rsidR="00A40073" w:rsidRPr="00A63E83">
        <w:rPr>
          <w:rFonts w:eastAsia="TimesNewRomanPSMT"/>
          <w:sz w:val="20"/>
          <w:szCs w:val="20"/>
        </w:rPr>
        <w:t>уәкілетті тұлғаның лауазымы, тегі, аты, әкесінің аты (бар болса) екінші жақтан</w:t>
      </w:r>
      <w:r w:rsidRPr="00A63E83">
        <w:rPr>
          <w:rFonts w:eastAsia="TimesNewRomanPSMT"/>
          <w:sz w:val="20"/>
          <w:szCs w:val="20"/>
        </w:rPr>
        <w:t xml:space="preserve">, </w:t>
      </w:r>
    </w:p>
    <w:p w:rsidR="00A40073" w:rsidRPr="00A63E83" w:rsidRDefault="00A40073" w:rsidP="00A40073">
      <w:pPr>
        <w:rPr>
          <w:rFonts w:eastAsia="TimesNewRomanPSMT"/>
          <w:sz w:val="20"/>
          <w:szCs w:val="20"/>
        </w:rPr>
      </w:pPr>
      <w:r w:rsidRPr="00A63E83">
        <w:rPr>
          <w:rFonts w:eastAsia="TimesNewRomanPSMT"/>
          <w:sz w:val="20"/>
          <w:szCs w:val="20"/>
        </w:rPr>
        <w:t xml:space="preserve">тергеу изоляторлары мен қылмыстық-атқару </w:t>
      </w:r>
    </w:p>
    <w:p w:rsidR="00A40073" w:rsidRPr="00A63E83" w:rsidRDefault="00A40073" w:rsidP="008F5D64">
      <w:pPr>
        <w:rPr>
          <w:rFonts w:eastAsia="TimesNewRomanPSMT"/>
          <w:sz w:val="20"/>
          <w:szCs w:val="20"/>
        </w:rPr>
      </w:pPr>
      <w:r w:rsidRPr="00A63E83">
        <w:rPr>
          <w:rFonts w:eastAsia="TimesNewRomanPSMT"/>
          <w:sz w:val="20"/>
          <w:szCs w:val="20"/>
        </w:rPr>
        <w:t>(пенитенциарлық) мекемелерінде ұсталатын адамдар үшін тегін медициналық көмектің кепі</w:t>
      </w:r>
      <w:r w:rsidR="008F5D64" w:rsidRPr="00A63E83">
        <w:rPr>
          <w:rFonts w:eastAsia="TimesNewRomanPSMT"/>
          <w:sz w:val="20"/>
          <w:szCs w:val="20"/>
        </w:rPr>
        <w:t xml:space="preserve">лдік берілген көлемі шеңберінде </w:t>
      </w:r>
      <w:r w:rsidRPr="00A63E83">
        <w:rPr>
          <w:rFonts w:eastAsia="TimesNewRomanPSMT"/>
          <w:sz w:val="20"/>
          <w:szCs w:val="20"/>
        </w:rPr>
        <w:t xml:space="preserve">дәрілік заттарды, медициналық бұйымдарды және арнайы емдік өнімдерді сатып алуды ұйымдастыру және өткізу қағидалары </w:t>
      </w:r>
      <w:r w:rsidR="008F5D64" w:rsidRPr="00A63E83">
        <w:rPr>
          <w:rFonts w:eastAsia="TimesNewRomanPSMT"/>
          <w:sz w:val="20"/>
          <w:szCs w:val="20"/>
        </w:rPr>
        <w:t xml:space="preserve">(бұдан әрі -Қағидалар) </w:t>
      </w:r>
      <w:r w:rsidRPr="00A63E83">
        <w:rPr>
          <w:rFonts w:eastAsia="TimesNewRomanPSMT"/>
          <w:sz w:val="20"/>
          <w:szCs w:val="20"/>
        </w:rPr>
        <w:t>негізінде, бюджет қаражаты есебінен және (немесе) міндетті әлеуметтік медициналық сақтандыру, фармацевтикалық қызметтер</w:t>
      </w:r>
      <w:r w:rsidR="008F5D64" w:rsidRPr="00A63E83">
        <w:rPr>
          <w:rFonts w:eastAsia="TimesNewRomanPSMT"/>
          <w:sz w:val="20"/>
          <w:szCs w:val="20"/>
        </w:rPr>
        <w:t xml:space="preserve"> жүйесінде ______________________ (</w:t>
      </w:r>
      <w:r w:rsidR="00787135" w:rsidRPr="00A63E83">
        <w:rPr>
          <w:rFonts w:eastAsia="TimesNewRomanPSMT"/>
          <w:sz w:val="20"/>
          <w:szCs w:val="20"/>
        </w:rPr>
        <w:t>тәсілін көрсету</w:t>
      </w:r>
      <w:r w:rsidR="008F5D64" w:rsidRPr="00A63E83">
        <w:rPr>
          <w:rFonts w:eastAsia="TimesNewRomanPSMT"/>
          <w:sz w:val="20"/>
          <w:szCs w:val="20"/>
        </w:rPr>
        <w:t xml:space="preserve">) </w:t>
      </w:r>
      <w:r w:rsidR="00787135" w:rsidRPr="00A63E83">
        <w:rPr>
          <w:rFonts w:eastAsia="TimesNewRomanPSMT"/>
          <w:sz w:val="20"/>
          <w:szCs w:val="20"/>
        </w:rPr>
        <w:t>сатып алу</w:t>
      </w:r>
      <w:r w:rsidR="008F5D64" w:rsidRPr="00A63E83">
        <w:rPr>
          <w:rFonts w:eastAsia="TimesNewRomanPSMT"/>
          <w:sz w:val="20"/>
          <w:szCs w:val="20"/>
        </w:rPr>
        <w:t xml:space="preserve"> (</w:t>
      </w:r>
      <w:r w:rsidR="00787135" w:rsidRPr="00A63E83">
        <w:rPr>
          <w:rFonts w:eastAsia="TimesNewRomanPSMT"/>
          <w:sz w:val="20"/>
          <w:szCs w:val="20"/>
        </w:rPr>
        <w:t>сатып алу нысанасын көрсету</w:t>
      </w:r>
      <w:r w:rsidR="008F5D64" w:rsidRPr="00A63E83">
        <w:rPr>
          <w:rFonts w:eastAsia="TimesNewRomanPSMT"/>
          <w:sz w:val="20"/>
          <w:szCs w:val="20"/>
        </w:rPr>
        <w:t>)</w:t>
      </w:r>
    </w:p>
    <w:p w:rsidR="00A40073" w:rsidRPr="00A63E83" w:rsidRDefault="00A40073" w:rsidP="00A40073">
      <w:pPr>
        <w:rPr>
          <w:rFonts w:eastAsia="TimesNewRomanPSMT"/>
          <w:sz w:val="20"/>
          <w:szCs w:val="20"/>
        </w:rPr>
      </w:pPr>
      <w:r w:rsidRPr="00A63E83">
        <w:rPr>
          <w:rFonts w:eastAsia="TimesNewRomanPSMT"/>
          <w:sz w:val="20"/>
          <w:szCs w:val="20"/>
        </w:rPr>
        <w:t>және тәсілмен сатып алу қорытындылары туралы хаттамалар</w:t>
      </w:r>
    </w:p>
    <w:p w:rsidR="004E3263" w:rsidRPr="00A63E83" w:rsidRDefault="004E3263" w:rsidP="009209CF">
      <w:pPr>
        <w:rPr>
          <w:rFonts w:eastAsia="TimesNewRomanPSMT"/>
          <w:sz w:val="20"/>
          <w:szCs w:val="20"/>
        </w:rPr>
      </w:pPr>
      <w:r w:rsidRPr="00A63E83">
        <w:rPr>
          <w:rFonts w:eastAsia="TimesNewRomanPSMT"/>
          <w:sz w:val="20"/>
          <w:szCs w:val="20"/>
        </w:rPr>
        <w:t>№</w:t>
      </w:r>
    </w:p>
    <w:p w:rsidR="00787135" w:rsidRPr="00A63E83" w:rsidRDefault="004E3263" w:rsidP="00787135">
      <w:pPr>
        <w:rPr>
          <w:rFonts w:eastAsia="TimesNewRomanPSMT"/>
          <w:sz w:val="20"/>
          <w:szCs w:val="20"/>
        </w:rPr>
      </w:pPr>
      <w:r w:rsidRPr="00A63E83">
        <w:rPr>
          <w:rFonts w:eastAsia="TimesNewRomanPSMT"/>
          <w:sz w:val="20"/>
          <w:szCs w:val="20"/>
        </w:rPr>
        <w:t xml:space="preserve">_______ «___» __________ _____ </w:t>
      </w:r>
      <w:r w:rsidR="00787135" w:rsidRPr="00A63E83">
        <w:rPr>
          <w:rFonts w:eastAsia="TimesNewRomanPSMT"/>
          <w:sz w:val="20"/>
          <w:szCs w:val="20"/>
        </w:rPr>
        <w:t>жылы</w:t>
      </w:r>
      <w:r w:rsidRPr="00A63E83">
        <w:rPr>
          <w:rFonts w:eastAsia="TimesNewRomanPSMT"/>
          <w:sz w:val="20"/>
          <w:szCs w:val="20"/>
        </w:rPr>
        <w:t xml:space="preserve">, </w:t>
      </w:r>
      <w:r w:rsidR="00787135" w:rsidRPr="00A63E83">
        <w:rPr>
          <w:rFonts w:eastAsia="TimesNewRomanPSMT"/>
          <w:sz w:val="20"/>
          <w:szCs w:val="20"/>
        </w:rPr>
        <w:t xml:space="preserve">осы Дәрілік заттар және (немесе) медициналық бұйымдарды сстып алу шартын  (бұдан әрі - Шарт) жасасты және </w:t>
      </w:r>
    </w:p>
    <w:p w:rsidR="0090559E" w:rsidRPr="00A63E83" w:rsidRDefault="00787135" w:rsidP="00787135">
      <w:pPr>
        <w:rPr>
          <w:rFonts w:eastAsiaTheme="minorHAnsi"/>
          <w:sz w:val="20"/>
          <w:szCs w:val="20"/>
          <w:lang w:eastAsia="en-US"/>
        </w:rPr>
      </w:pPr>
      <w:r w:rsidRPr="00A63E83">
        <w:rPr>
          <w:rFonts w:eastAsia="TimesNewRomanPSMT"/>
          <w:sz w:val="20"/>
          <w:szCs w:val="20"/>
        </w:rPr>
        <w:t>төмендегілер туралы келісімге келді</w:t>
      </w:r>
      <w:r w:rsidR="004E3263" w:rsidRPr="00A63E83">
        <w:rPr>
          <w:rFonts w:eastAsia="TimesNewRomanPSMT"/>
          <w:sz w:val="20"/>
          <w:szCs w:val="20"/>
        </w:rPr>
        <w:t>:</w:t>
      </w:r>
      <w:r w:rsidR="004E3263" w:rsidRPr="00A63E83">
        <w:rPr>
          <w:sz w:val="20"/>
          <w:szCs w:val="20"/>
        </w:rPr>
        <w:t>__</w:t>
      </w:r>
    </w:p>
    <w:p w:rsidR="0090559E" w:rsidRPr="00A63E83" w:rsidRDefault="007924EE" w:rsidP="009209CF">
      <w:pPr>
        <w:rPr>
          <w:rFonts w:eastAsiaTheme="minorHAnsi"/>
          <w:sz w:val="20"/>
          <w:szCs w:val="20"/>
          <w:lang w:eastAsia="en-US"/>
        </w:rPr>
      </w:pPr>
      <w:r w:rsidRPr="00A63E83">
        <w:rPr>
          <w:rFonts w:eastAsiaTheme="minorHAnsi"/>
          <w:sz w:val="20"/>
          <w:szCs w:val="20"/>
          <w:lang w:eastAsia="en-US"/>
        </w:rPr>
        <w:t>1. Шартта  қолданылатын терминдер</w:t>
      </w:r>
    </w:p>
    <w:p w:rsidR="007924EE" w:rsidRPr="00A63E83" w:rsidRDefault="0090559E" w:rsidP="009209CF">
      <w:pPr>
        <w:rPr>
          <w:rFonts w:eastAsiaTheme="minorHAnsi"/>
          <w:sz w:val="20"/>
          <w:szCs w:val="20"/>
          <w:lang w:eastAsia="en-US"/>
        </w:rPr>
      </w:pPr>
      <w:r w:rsidRPr="00A63E83">
        <w:rPr>
          <w:rFonts w:eastAsiaTheme="minorHAnsi"/>
          <w:sz w:val="20"/>
          <w:szCs w:val="20"/>
          <w:lang w:eastAsia="en-US"/>
        </w:rPr>
        <w:t xml:space="preserve">      1. </w:t>
      </w:r>
      <w:r w:rsidR="007924EE" w:rsidRPr="00A63E83">
        <w:rPr>
          <w:rFonts w:eastAsiaTheme="minorHAnsi"/>
          <w:sz w:val="20"/>
          <w:szCs w:val="20"/>
          <w:lang w:eastAsia="en-US"/>
        </w:rPr>
        <w:t>Осы Шартта төменде келтірілген ұғымдар мынадай түсіндірмеге ие болады</w:t>
      </w:r>
      <w:r w:rsidRPr="00A63E83">
        <w:rPr>
          <w:rFonts w:eastAsiaTheme="minorHAnsi"/>
          <w:sz w:val="20"/>
          <w:szCs w:val="20"/>
          <w:lang w:eastAsia="en-US"/>
        </w:rPr>
        <w:t>:</w:t>
      </w:r>
    </w:p>
    <w:p w:rsidR="00567265" w:rsidRPr="00A63E83" w:rsidRDefault="0090559E" w:rsidP="009209CF">
      <w:pPr>
        <w:rPr>
          <w:rFonts w:eastAsiaTheme="minorHAnsi"/>
          <w:sz w:val="20"/>
          <w:szCs w:val="20"/>
          <w:lang w:eastAsia="en-US"/>
        </w:rPr>
      </w:pPr>
      <w:r w:rsidRPr="00A63E83">
        <w:rPr>
          <w:rFonts w:eastAsiaTheme="minorHAnsi"/>
          <w:sz w:val="20"/>
          <w:szCs w:val="20"/>
          <w:lang w:eastAsia="en-US"/>
        </w:rPr>
        <w:t xml:space="preserve">      1) </w:t>
      </w:r>
      <w:r w:rsidR="007924EE" w:rsidRPr="00A63E83">
        <w:rPr>
          <w:rFonts w:eastAsiaTheme="minorHAnsi"/>
          <w:sz w:val="20"/>
          <w:szCs w:val="20"/>
          <w:lang w:eastAsia="en-US"/>
        </w:rPr>
        <w:t>Шарт – Қазақстан Республикасының нормативтік құқықтық актілеріне сәйкес Тапсырыс беруші мен өнім беруші арасында жазбаша нысанды сақтай отырып жасалған, Тараптар оған барлық қосымшаларымен және толықтыруларымен, сондай-ақ Шартта сілтемелері бар барлық құжаттамамен қол қойған азаматтық-құқықтық акт</w:t>
      </w:r>
      <w:r w:rsidRPr="00A63E83">
        <w:rPr>
          <w:rFonts w:eastAsiaTheme="minorHAnsi"/>
          <w:sz w:val="20"/>
          <w:szCs w:val="20"/>
          <w:lang w:eastAsia="en-US"/>
        </w:rPr>
        <w:t>;</w:t>
      </w:r>
    </w:p>
    <w:p w:rsidR="00567265" w:rsidRPr="00A63E83" w:rsidRDefault="0090559E" w:rsidP="009209CF">
      <w:pPr>
        <w:rPr>
          <w:rFonts w:eastAsiaTheme="minorHAnsi"/>
          <w:sz w:val="20"/>
          <w:szCs w:val="20"/>
          <w:lang w:eastAsia="en-US"/>
        </w:rPr>
      </w:pPr>
      <w:r w:rsidRPr="00A63E83">
        <w:rPr>
          <w:rFonts w:eastAsiaTheme="minorHAnsi"/>
          <w:sz w:val="20"/>
          <w:szCs w:val="20"/>
          <w:lang w:eastAsia="en-US"/>
        </w:rPr>
        <w:t xml:space="preserve">      2) </w:t>
      </w:r>
      <w:r w:rsidR="007924EE" w:rsidRPr="00A63E83">
        <w:rPr>
          <w:rFonts w:eastAsiaTheme="minorHAnsi"/>
          <w:sz w:val="20"/>
          <w:szCs w:val="20"/>
          <w:lang w:eastAsia="en-US"/>
        </w:rPr>
        <w:t>Шарттың бағасы – Тапсырыс беруші Өнім берушіге Шарттың талаптарына сәйкес төлеуі тиіс сома</w:t>
      </w:r>
      <w:r w:rsidRPr="00A63E83">
        <w:rPr>
          <w:rFonts w:eastAsiaTheme="minorHAnsi"/>
          <w:sz w:val="20"/>
          <w:szCs w:val="20"/>
          <w:lang w:eastAsia="en-US"/>
        </w:rPr>
        <w:t>;</w:t>
      </w:r>
    </w:p>
    <w:p w:rsidR="0090559E" w:rsidRPr="00A63E83" w:rsidRDefault="0090559E" w:rsidP="007924EE">
      <w:pPr>
        <w:jc w:val="both"/>
        <w:rPr>
          <w:rFonts w:eastAsiaTheme="minorHAnsi"/>
          <w:sz w:val="20"/>
          <w:szCs w:val="20"/>
          <w:lang w:eastAsia="en-US"/>
        </w:rPr>
      </w:pPr>
      <w:r w:rsidRPr="00A63E83">
        <w:rPr>
          <w:rFonts w:eastAsiaTheme="minorHAnsi"/>
          <w:sz w:val="20"/>
          <w:szCs w:val="20"/>
          <w:lang w:eastAsia="en-US"/>
        </w:rPr>
        <w:t xml:space="preserve">      3) </w:t>
      </w:r>
      <w:r w:rsidR="007924EE" w:rsidRPr="00A63E83">
        <w:rPr>
          <w:rFonts w:eastAsiaTheme="minorHAnsi"/>
          <w:sz w:val="20"/>
          <w:szCs w:val="20"/>
          <w:lang w:eastAsia="en-US"/>
        </w:rPr>
        <w:t>тауарлар –  өнім беруші Тапсырыс берушіге Шарт талаптарына сәйкес жеткізуге тиіс дәрілік заттар және (немесе) медициналық бұйымдар және ілеспе қызметтер</w:t>
      </w:r>
      <w:r w:rsidRPr="00A63E83">
        <w:rPr>
          <w:rFonts w:eastAsiaTheme="minorHAnsi"/>
          <w:sz w:val="20"/>
          <w:szCs w:val="20"/>
          <w:lang w:eastAsia="en-US"/>
        </w:rPr>
        <w:t>;</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 xml:space="preserve">      4) </w:t>
      </w:r>
      <w:r w:rsidR="007924EE" w:rsidRPr="00A63E83">
        <w:rPr>
          <w:rFonts w:eastAsiaTheme="minorHAnsi"/>
          <w:sz w:val="20"/>
          <w:szCs w:val="20"/>
          <w:lang w:eastAsia="en-US"/>
        </w:rPr>
        <w:t>ілеспе қызметтер –  тасымалдау және сақтандыру сияқты тауарларды жеткізуді қамтамасыз ететін қызметтер және Шартты орындауға бағытталған өнім берушінің монтаждауды, іске қосуды, техникалық жәрдем көрсетуді, оқытуды және басқа да міндеттерін қамтитын кез келген басқа қосалқы қызметтер</w:t>
      </w:r>
      <w:r w:rsidRPr="00A63E83">
        <w:rPr>
          <w:rFonts w:eastAsiaTheme="minorHAnsi"/>
          <w:sz w:val="20"/>
          <w:szCs w:val="20"/>
          <w:lang w:eastAsia="en-US"/>
        </w:rPr>
        <w:t>;</w:t>
      </w:r>
    </w:p>
    <w:p w:rsidR="0090559E" w:rsidRPr="00A63E83" w:rsidRDefault="0090559E" w:rsidP="007924EE">
      <w:pPr>
        <w:jc w:val="both"/>
        <w:rPr>
          <w:rFonts w:eastAsiaTheme="minorHAnsi"/>
          <w:sz w:val="20"/>
          <w:szCs w:val="20"/>
          <w:lang w:eastAsia="en-US"/>
        </w:rPr>
      </w:pPr>
      <w:r w:rsidRPr="00A63E83">
        <w:rPr>
          <w:rFonts w:eastAsiaTheme="minorHAnsi"/>
          <w:sz w:val="20"/>
          <w:szCs w:val="20"/>
          <w:lang w:eastAsia="en-US"/>
        </w:rPr>
        <w:t xml:space="preserve">      5) </w:t>
      </w:r>
      <w:r w:rsidR="007924EE" w:rsidRPr="00A63E83">
        <w:rPr>
          <w:rFonts w:eastAsiaTheme="minorHAnsi"/>
          <w:sz w:val="20"/>
          <w:szCs w:val="20"/>
          <w:lang w:eastAsia="en-US"/>
        </w:rPr>
        <w:t>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r w:rsidRPr="00A63E83">
        <w:rPr>
          <w:rFonts w:eastAsiaTheme="minorHAnsi"/>
          <w:sz w:val="20"/>
          <w:szCs w:val="20"/>
          <w:lang w:eastAsia="en-US"/>
        </w:rPr>
        <w:t>;</w:t>
      </w:r>
    </w:p>
    <w:p w:rsidR="007924EE" w:rsidRPr="00A63E83" w:rsidRDefault="0090559E" w:rsidP="004D4103">
      <w:pPr>
        <w:rPr>
          <w:rFonts w:eastAsiaTheme="minorHAnsi"/>
          <w:sz w:val="20"/>
          <w:szCs w:val="20"/>
          <w:lang w:eastAsia="en-US"/>
        </w:rPr>
      </w:pPr>
      <w:r w:rsidRPr="00A63E83">
        <w:rPr>
          <w:rFonts w:eastAsiaTheme="minorHAnsi"/>
          <w:sz w:val="20"/>
          <w:szCs w:val="20"/>
          <w:lang w:eastAsia="en-US"/>
        </w:rPr>
        <w:t xml:space="preserve">      6) </w:t>
      </w:r>
      <w:r w:rsidR="007924EE" w:rsidRPr="00A63E83">
        <w:rPr>
          <w:rFonts w:eastAsiaTheme="minorHAnsi"/>
          <w:sz w:val="20"/>
          <w:szCs w:val="20"/>
          <w:lang w:eastAsia="en-US"/>
        </w:rPr>
        <w:t>Өнім беруші – онымен жасалған сатып алу туралы Шартта Тапсырыс берушінің контрагенті ретінде әрекет ететін және шарт талаптарында көрсетілген тауарларды жеткізуді жүзеге асыратын жеке немесе заңды тұлға</w:t>
      </w:r>
      <w:r w:rsidRPr="00A63E83">
        <w:rPr>
          <w:rFonts w:eastAsiaTheme="minorHAnsi"/>
          <w:sz w:val="20"/>
          <w:szCs w:val="20"/>
          <w:lang w:eastAsia="en-US"/>
        </w:rPr>
        <w:t>.</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 xml:space="preserve">2. </w:t>
      </w:r>
      <w:r w:rsidR="003F6040" w:rsidRPr="00A63E83">
        <w:rPr>
          <w:rFonts w:eastAsiaTheme="minorHAnsi"/>
          <w:sz w:val="20"/>
          <w:szCs w:val="20"/>
          <w:lang w:eastAsia="en-US"/>
        </w:rPr>
        <w:t>Шарттың мәні</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 xml:space="preserve">      2. </w:t>
      </w:r>
      <w:r w:rsidR="003F6040" w:rsidRPr="00A63E83">
        <w:rPr>
          <w:rFonts w:eastAsiaTheme="minorHAnsi"/>
          <w:sz w:val="20"/>
          <w:szCs w:val="20"/>
          <w:lang w:eastAsia="en-US"/>
        </w:rPr>
        <w:t>Өнім беруші тауарды шарт талаптарына сәйкес, осы Шартқа қосымшаларда айқындалған сан мен сапада жеткізуге, ал Тапсырыс беруші оны қабылдауға және шарт талаптарына сәйкес төлеуге міндеттенеді</w:t>
      </w:r>
      <w:r w:rsidRPr="00A63E83">
        <w:rPr>
          <w:rFonts w:eastAsiaTheme="minorHAnsi"/>
          <w:sz w:val="20"/>
          <w:szCs w:val="20"/>
          <w:lang w:eastAsia="en-US"/>
        </w:rPr>
        <w:t>.</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 xml:space="preserve">      3. </w:t>
      </w:r>
      <w:r w:rsidR="003F6040" w:rsidRPr="00A63E83">
        <w:rPr>
          <w:rFonts w:eastAsiaTheme="minorHAnsi"/>
          <w:sz w:val="20"/>
          <w:szCs w:val="20"/>
          <w:lang w:eastAsia="en-US"/>
        </w:rPr>
        <w:t>Төменде көрсетілген құжаттар мен оларда көрсетілген шарттар осы Шартты құрайды және оның ажырамас бөлігі болып саналады, тап айтқанда</w:t>
      </w:r>
      <w:r w:rsidRPr="00A63E83">
        <w:rPr>
          <w:rFonts w:eastAsiaTheme="minorHAnsi"/>
          <w:sz w:val="20"/>
          <w:szCs w:val="20"/>
          <w:lang w:eastAsia="en-US"/>
        </w:rPr>
        <w:t>:</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 xml:space="preserve">      1) </w:t>
      </w:r>
      <w:r w:rsidR="006C2DC7" w:rsidRPr="00A63E83">
        <w:rPr>
          <w:rFonts w:eastAsiaTheme="minorHAnsi"/>
          <w:sz w:val="20"/>
          <w:szCs w:val="20"/>
          <w:lang w:eastAsia="en-US"/>
        </w:rPr>
        <w:t>осы Шарт</w:t>
      </w:r>
      <w:r w:rsidRPr="00A63E83">
        <w:rPr>
          <w:rFonts w:eastAsiaTheme="minorHAnsi"/>
          <w:sz w:val="20"/>
          <w:szCs w:val="20"/>
          <w:lang w:eastAsia="en-US"/>
        </w:rPr>
        <w:t>;</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 xml:space="preserve">      2) </w:t>
      </w:r>
      <w:r w:rsidR="006C2DC7" w:rsidRPr="00A63E83">
        <w:rPr>
          <w:rFonts w:eastAsiaTheme="minorHAnsi"/>
          <w:sz w:val="20"/>
          <w:szCs w:val="20"/>
          <w:lang w:eastAsia="en-US"/>
        </w:rPr>
        <w:t>сатып алынатын тауарлардың тізбесі</w:t>
      </w:r>
      <w:r w:rsidRPr="00A63E83">
        <w:rPr>
          <w:rFonts w:eastAsiaTheme="minorHAnsi"/>
          <w:sz w:val="20"/>
          <w:szCs w:val="20"/>
          <w:lang w:eastAsia="en-US"/>
        </w:rPr>
        <w:t>;</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 xml:space="preserve">      3) техни</w:t>
      </w:r>
      <w:r w:rsidR="006C2DC7" w:rsidRPr="00A63E83">
        <w:rPr>
          <w:rFonts w:eastAsiaTheme="minorHAnsi"/>
          <w:sz w:val="20"/>
          <w:szCs w:val="20"/>
          <w:lang w:eastAsia="en-US"/>
        </w:rPr>
        <w:t>калық</w:t>
      </w:r>
      <w:r w:rsidRPr="00A63E83">
        <w:rPr>
          <w:rFonts w:eastAsiaTheme="minorHAnsi"/>
          <w:sz w:val="20"/>
          <w:szCs w:val="20"/>
          <w:lang w:eastAsia="en-US"/>
        </w:rPr>
        <w:t xml:space="preserve"> с</w:t>
      </w:r>
      <w:r w:rsidR="006C2DC7" w:rsidRPr="00A63E83">
        <w:rPr>
          <w:rFonts w:eastAsiaTheme="minorHAnsi"/>
          <w:sz w:val="20"/>
          <w:szCs w:val="20"/>
          <w:lang w:eastAsia="en-US"/>
        </w:rPr>
        <w:t>ипаттама</w:t>
      </w:r>
      <w:r w:rsidRPr="00A63E83">
        <w:rPr>
          <w:rFonts w:eastAsiaTheme="minorHAnsi"/>
          <w:sz w:val="20"/>
          <w:szCs w:val="20"/>
          <w:lang w:eastAsia="en-US"/>
        </w:rPr>
        <w:t>;</w:t>
      </w:r>
    </w:p>
    <w:p w:rsidR="00F4081A" w:rsidRPr="00A63E83" w:rsidRDefault="0090559E" w:rsidP="004D4103">
      <w:pPr>
        <w:rPr>
          <w:rFonts w:eastAsiaTheme="minorHAnsi"/>
          <w:sz w:val="20"/>
          <w:szCs w:val="20"/>
          <w:lang w:eastAsia="en-US"/>
        </w:rPr>
      </w:pPr>
      <w:r w:rsidRPr="00A63E83">
        <w:rPr>
          <w:rFonts w:eastAsiaTheme="minorHAnsi"/>
          <w:sz w:val="20"/>
          <w:szCs w:val="20"/>
          <w:lang w:eastAsia="en-US"/>
        </w:rPr>
        <w:t xml:space="preserve">      4) </w:t>
      </w:r>
      <w:r w:rsidR="006C2DC7" w:rsidRPr="00A63E83">
        <w:rPr>
          <w:rFonts w:eastAsiaTheme="minorHAnsi"/>
          <w:sz w:val="20"/>
          <w:szCs w:val="20"/>
          <w:lang w:eastAsia="en-US"/>
        </w:rPr>
        <w:t>Шарттың орындалуын қамтамасыз ету (егер тендерлік құжаттамада немесе Қағидаларда Шарттың орындалуын қамтамасыз етуді енгізу көзделсе, бұл тармақша көрсетіледі)</w:t>
      </w:r>
      <w:r w:rsidRPr="00A63E83">
        <w:rPr>
          <w:rFonts w:eastAsiaTheme="minorHAnsi"/>
          <w:sz w:val="20"/>
          <w:szCs w:val="20"/>
          <w:lang w:eastAsia="en-US"/>
        </w:rPr>
        <w:t>.</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 xml:space="preserve">3. </w:t>
      </w:r>
      <w:r w:rsidR="006C2DC7" w:rsidRPr="00A63E83">
        <w:rPr>
          <w:rFonts w:eastAsiaTheme="minorHAnsi"/>
          <w:sz w:val="20"/>
          <w:szCs w:val="20"/>
          <w:lang w:eastAsia="en-US"/>
        </w:rPr>
        <w:t>Шарттың бағасы және төлемі</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 xml:space="preserve">      4. </w:t>
      </w:r>
      <w:r w:rsidR="00FA1A86" w:rsidRPr="00A63E83">
        <w:rPr>
          <w:rFonts w:eastAsiaTheme="minorHAnsi"/>
          <w:sz w:val="20"/>
          <w:szCs w:val="20"/>
          <w:lang w:eastAsia="en-US"/>
        </w:rPr>
        <w:t>Шарттың бағасы (ММ үшін бюджеттік бағдарламаға/ерекшелікке сәйкес тауарлардың атауын көрсету)</w:t>
      </w:r>
      <w:r w:rsidRPr="00A63E83">
        <w:rPr>
          <w:rFonts w:eastAsiaTheme="minorHAnsi"/>
          <w:sz w:val="20"/>
          <w:szCs w:val="20"/>
          <w:lang w:eastAsia="en-US"/>
        </w:rPr>
        <w:t xml:space="preserve"> ______________________________________</w:t>
      </w:r>
    </w:p>
    <w:p w:rsidR="0090559E" w:rsidRPr="00A63E83" w:rsidRDefault="00FA1A86" w:rsidP="009209CF">
      <w:pPr>
        <w:rPr>
          <w:rFonts w:eastAsiaTheme="minorHAnsi"/>
          <w:sz w:val="20"/>
          <w:szCs w:val="20"/>
          <w:lang w:eastAsia="en-US"/>
        </w:rPr>
      </w:pPr>
      <w:r w:rsidRPr="00A63E83">
        <w:rPr>
          <w:rFonts w:eastAsiaTheme="minorHAnsi"/>
          <w:sz w:val="20"/>
          <w:szCs w:val="20"/>
          <w:lang w:eastAsia="en-US"/>
        </w:rPr>
        <w:t>т</w:t>
      </w:r>
      <w:r w:rsidR="0090559E" w:rsidRPr="00A63E83">
        <w:rPr>
          <w:rFonts w:eastAsiaTheme="minorHAnsi"/>
          <w:sz w:val="20"/>
          <w:szCs w:val="20"/>
          <w:lang w:eastAsia="en-US"/>
        </w:rPr>
        <w:t>е</w:t>
      </w:r>
      <w:r w:rsidRPr="00A63E83">
        <w:rPr>
          <w:rFonts w:eastAsiaTheme="minorHAnsi"/>
          <w:sz w:val="20"/>
          <w:szCs w:val="20"/>
          <w:lang w:eastAsia="en-US"/>
        </w:rPr>
        <w:t>ң</w:t>
      </w:r>
      <w:r w:rsidR="0090559E" w:rsidRPr="00A63E83">
        <w:rPr>
          <w:rFonts w:eastAsiaTheme="minorHAnsi"/>
          <w:sz w:val="20"/>
          <w:szCs w:val="20"/>
          <w:lang w:eastAsia="en-US"/>
        </w:rPr>
        <w:t>ге</w:t>
      </w:r>
      <w:r w:rsidRPr="00A63E83">
        <w:rPr>
          <w:rFonts w:eastAsiaTheme="minorHAnsi"/>
          <w:sz w:val="20"/>
          <w:szCs w:val="20"/>
          <w:lang w:eastAsia="en-US"/>
        </w:rPr>
        <w:t>ні құрайды</w:t>
      </w:r>
      <w:r w:rsidR="0090559E" w:rsidRPr="00A63E83">
        <w:rPr>
          <w:rFonts w:eastAsiaTheme="minorHAnsi"/>
          <w:sz w:val="20"/>
          <w:szCs w:val="20"/>
          <w:lang w:eastAsia="en-US"/>
        </w:rPr>
        <w:t xml:space="preserve"> (</w:t>
      </w:r>
      <w:r w:rsidR="003F6040" w:rsidRPr="00A63E83">
        <w:rPr>
          <w:rFonts w:eastAsiaTheme="minorHAnsi"/>
          <w:sz w:val="20"/>
          <w:szCs w:val="20"/>
          <w:lang w:eastAsia="en-US"/>
        </w:rPr>
        <w:t>соманы сандармен және жазбаша көрсетіңіз</w:t>
      </w:r>
      <w:r w:rsidR="0090559E" w:rsidRPr="00A63E83">
        <w:rPr>
          <w:rFonts w:eastAsiaTheme="minorHAnsi"/>
          <w:sz w:val="20"/>
          <w:szCs w:val="20"/>
          <w:lang w:eastAsia="en-US"/>
        </w:rPr>
        <w:t xml:space="preserve">) </w:t>
      </w:r>
      <w:r w:rsidR="003F6040" w:rsidRPr="00A63E83">
        <w:rPr>
          <w:rFonts w:eastAsiaTheme="minorHAnsi"/>
          <w:sz w:val="20"/>
          <w:szCs w:val="20"/>
          <w:lang w:eastAsia="en-US"/>
        </w:rPr>
        <w:t>және Жеткізушінің тендерлік өтінімінде көрсетілген бағаға сәйкес келеді</w:t>
      </w:r>
      <w:r w:rsidR="0090559E" w:rsidRPr="00A63E83">
        <w:rPr>
          <w:rFonts w:eastAsiaTheme="minorHAnsi"/>
          <w:sz w:val="20"/>
          <w:szCs w:val="20"/>
          <w:lang w:eastAsia="en-US"/>
        </w:rPr>
        <w:t>.</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 xml:space="preserve">      5. Оплата Поставщику за поставленные товары производиться на следующих условиях:</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 xml:space="preserve">      </w:t>
      </w:r>
      <w:r w:rsidR="003F6040" w:rsidRPr="00A63E83">
        <w:rPr>
          <w:rFonts w:eastAsiaTheme="minorHAnsi"/>
          <w:sz w:val="20"/>
          <w:szCs w:val="20"/>
          <w:lang w:eastAsia="en-US"/>
        </w:rPr>
        <w:t>Төлем нысаны</w:t>
      </w:r>
      <w:r w:rsidRPr="00A63E83">
        <w:rPr>
          <w:rFonts w:eastAsiaTheme="minorHAnsi"/>
          <w:sz w:val="20"/>
          <w:szCs w:val="20"/>
          <w:lang w:eastAsia="en-US"/>
        </w:rPr>
        <w:t xml:space="preserve"> _____________ (</w:t>
      </w:r>
      <w:r w:rsidR="003F6040" w:rsidRPr="00A63E83">
        <w:rPr>
          <w:rFonts w:eastAsiaTheme="minorHAnsi"/>
          <w:sz w:val="20"/>
          <w:szCs w:val="20"/>
          <w:lang w:eastAsia="en-US"/>
        </w:rPr>
        <w:t>аударым, қолма-қол есеп айырысу, аккредитив және өзге де төлемдер үшін</w:t>
      </w:r>
      <w:r w:rsidRPr="00A63E83">
        <w:rPr>
          <w:rFonts w:eastAsiaTheme="minorHAnsi"/>
          <w:sz w:val="20"/>
          <w:szCs w:val="20"/>
          <w:lang w:eastAsia="en-US"/>
        </w:rPr>
        <w:t>)</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 xml:space="preserve">      </w:t>
      </w:r>
      <w:r w:rsidR="003F6040" w:rsidRPr="00A63E83">
        <w:rPr>
          <w:rFonts w:eastAsiaTheme="minorHAnsi"/>
          <w:sz w:val="20"/>
          <w:szCs w:val="20"/>
          <w:lang w:eastAsia="en-US"/>
        </w:rPr>
        <w:t>Төлемдер мерзімдері</w:t>
      </w:r>
      <w:r w:rsidRPr="00A63E83">
        <w:rPr>
          <w:rFonts w:eastAsiaTheme="minorHAnsi"/>
          <w:sz w:val="20"/>
          <w:szCs w:val="20"/>
          <w:lang w:eastAsia="en-US"/>
        </w:rPr>
        <w:t xml:space="preserve"> ____ (</w:t>
      </w:r>
      <w:r w:rsidR="003F6040" w:rsidRPr="00A63E83">
        <w:rPr>
          <w:rFonts w:eastAsiaTheme="minorHAnsi"/>
          <w:sz w:val="20"/>
          <w:szCs w:val="20"/>
          <w:lang w:eastAsia="en-US"/>
        </w:rPr>
        <w:t>мысалы</w:t>
      </w:r>
      <w:r w:rsidRPr="00A63E83">
        <w:rPr>
          <w:rFonts w:eastAsiaTheme="minorHAnsi"/>
          <w:sz w:val="20"/>
          <w:szCs w:val="20"/>
          <w:lang w:eastAsia="en-US"/>
        </w:rPr>
        <w:t xml:space="preserve">: </w:t>
      </w:r>
      <w:r w:rsidR="003F6040" w:rsidRPr="00A63E83">
        <w:rPr>
          <w:rFonts w:eastAsiaTheme="minorHAnsi"/>
          <w:sz w:val="20"/>
          <w:szCs w:val="20"/>
          <w:lang w:eastAsia="en-US"/>
        </w:rPr>
        <w:t>тауарды межелі пунктте қабылдағаннан кейінгі %-ы немесе алдын ала төлем немесе өзге</w:t>
      </w:r>
      <w:r w:rsidRPr="00A63E83">
        <w:rPr>
          <w:rFonts w:eastAsiaTheme="minorHAnsi"/>
          <w:sz w:val="20"/>
          <w:szCs w:val="20"/>
          <w:lang w:eastAsia="en-US"/>
        </w:rPr>
        <w:t>).</w:t>
      </w:r>
    </w:p>
    <w:p w:rsidR="00AE5C17" w:rsidRPr="00A63E83" w:rsidRDefault="0090559E" w:rsidP="009209CF">
      <w:pPr>
        <w:rPr>
          <w:rFonts w:eastAsiaTheme="minorHAnsi"/>
          <w:sz w:val="20"/>
          <w:szCs w:val="20"/>
          <w:lang w:eastAsia="en-US"/>
        </w:rPr>
      </w:pPr>
      <w:r w:rsidRPr="00A63E83">
        <w:rPr>
          <w:rFonts w:eastAsiaTheme="minorHAnsi"/>
          <w:sz w:val="20"/>
          <w:szCs w:val="20"/>
          <w:lang w:eastAsia="en-US"/>
        </w:rPr>
        <w:t xml:space="preserve">      6. </w:t>
      </w:r>
      <w:r w:rsidR="003F6040" w:rsidRPr="00A63E83">
        <w:rPr>
          <w:rFonts w:eastAsiaTheme="minorHAnsi"/>
          <w:sz w:val="20"/>
          <w:szCs w:val="20"/>
          <w:lang w:eastAsia="en-US"/>
        </w:rPr>
        <w:t>Төлемнің алдындағы қажетті құжаттар</w:t>
      </w:r>
      <w:r w:rsidRPr="00A63E83">
        <w:rPr>
          <w:rFonts w:eastAsiaTheme="minorHAnsi"/>
          <w:sz w:val="20"/>
          <w:szCs w:val="20"/>
          <w:lang w:eastAsia="en-US"/>
        </w:rPr>
        <w:t>:</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 xml:space="preserve">      1) </w:t>
      </w:r>
      <w:r w:rsidR="003F6040" w:rsidRPr="00A63E83">
        <w:rPr>
          <w:rFonts w:eastAsiaTheme="minorHAnsi"/>
          <w:sz w:val="20"/>
          <w:szCs w:val="20"/>
          <w:lang w:eastAsia="en-US"/>
        </w:rPr>
        <w:t>шарттың көшірмесі немесе Өнім беруші ұсынатын және оның өндіруші, ресми дистрибьютор не өндірушінің ресми өкілі мәртебесін растайтын өзге де құжаттар</w:t>
      </w:r>
      <w:r w:rsidRPr="00A63E83">
        <w:rPr>
          <w:rFonts w:eastAsiaTheme="minorHAnsi"/>
          <w:sz w:val="20"/>
          <w:szCs w:val="20"/>
          <w:lang w:eastAsia="en-US"/>
        </w:rPr>
        <w:t>;</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lastRenderedPageBreak/>
        <w:t xml:space="preserve">      2) </w:t>
      </w:r>
      <w:r w:rsidR="003F6040" w:rsidRPr="00A63E83">
        <w:rPr>
          <w:rFonts w:eastAsiaTheme="minorHAnsi"/>
          <w:sz w:val="20"/>
          <w:szCs w:val="20"/>
          <w:lang w:eastAsia="en-US"/>
        </w:rPr>
        <w:t>шот-фактура, жүкқұжат, қабылдау-тапсыру актісі</w:t>
      </w:r>
      <w:r w:rsidRPr="00A63E83">
        <w:rPr>
          <w:rFonts w:eastAsiaTheme="minorHAnsi"/>
          <w:sz w:val="20"/>
          <w:szCs w:val="20"/>
          <w:lang w:eastAsia="en-US"/>
        </w:rPr>
        <w:t>;</w:t>
      </w:r>
    </w:p>
    <w:p w:rsidR="0090559E" w:rsidRPr="00A63E83" w:rsidRDefault="0090559E" w:rsidP="003F6040">
      <w:pPr>
        <w:jc w:val="both"/>
        <w:rPr>
          <w:rFonts w:eastAsiaTheme="minorHAnsi"/>
          <w:sz w:val="20"/>
          <w:szCs w:val="20"/>
          <w:lang w:eastAsia="en-US"/>
        </w:rPr>
      </w:pPr>
      <w:r w:rsidRPr="00A63E83">
        <w:rPr>
          <w:rFonts w:eastAsiaTheme="minorHAnsi"/>
          <w:sz w:val="20"/>
          <w:szCs w:val="20"/>
          <w:lang w:eastAsia="en-US"/>
        </w:rPr>
        <w:t xml:space="preserve">      3) </w:t>
      </w:r>
      <w:r w:rsidR="003F6040" w:rsidRPr="00A63E83">
        <w:rPr>
          <w:rFonts w:eastAsiaTheme="minorHAnsi"/>
          <w:sz w:val="20"/>
          <w:szCs w:val="20"/>
          <w:lang w:eastAsia="en-US"/>
        </w:rPr>
        <w:t>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 бастапқы тексеруден өткені туралы сертификат; тапсырыс берушінің медициналық және техникалық мамандарын оқытуды жүргізуді растайтын құжаттар)</w:t>
      </w:r>
      <w:r w:rsidRPr="00A63E83">
        <w:rPr>
          <w:rFonts w:eastAsiaTheme="minorHAnsi"/>
          <w:sz w:val="20"/>
          <w:szCs w:val="20"/>
          <w:lang w:eastAsia="en-US"/>
        </w:rPr>
        <w:t>.</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 xml:space="preserve">4. </w:t>
      </w:r>
      <w:r w:rsidR="003F6040" w:rsidRPr="00A63E83">
        <w:rPr>
          <w:rFonts w:eastAsiaTheme="minorHAnsi"/>
          <w:sz w:val="20"/>
          <w:szCs w:val="20"/>
          <w:lang w:eastAsia="en-US"/>
        </w:rPr>
        <w:t>Тауарды жеткізу және қабылдау шарттары</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 xml:space="preserve">      7. </w:t>
      </w:r>
      <w:r w:rsidR="00EC179E" w:rsidRPr="00A63E83">
        <w:rPr>
          <w:rFonts w:eastAsiaTheme="minorHAnsi"/>
          <w:sz w:val="20"/>
          <w:szCs w:val="20"/>
          <w:lang w:eastAsia="en-US"/>
        </w:rPr>
        <w:t>Шарт шеңберінде жеткізілетін тауарлар техникалық сипаттамада көрсетілген стандарттарға сәйкес келуі немесе одан жоғары болуы тиіс</w:t>
      </w:r>
      <w:r w:rsidRPr="00A63E83">
        <w:rPr>
          <w:rFonts w:eastAsiaTheme="minorHAnsi"/>
          <w:sz w:val="20"/>
          <w:szCs w:val="20"/>
          <w:lang w:eastAsia="en-US"/>
        </w:rPr>
        <w:t>.</w:t>
      </w:r>
    </w:p>
    <w:p w:rsidR="0090559E" w:rsidRPr="00A63E83" w:rsidRDefault="0090559E" w:rsidP="00EC179E">
      <w:pPr>
        <w:jc w:val="both"/>
        <w:rPr>
          <w:rFonts w:eastAsiaTheme="minorHAnsi"/>
          <w:sz w:val="20"/>
          <w:szCs w:val="20"/>
          <w:lang w:eastAsia="en-US"/>
        </w:rPr>
      </w:pPr>
      <w:r w:rsidRPr="00A63E83">
        <w:rPr>
          <w:rFonts w:eastAsiaTheme="minorHAnsi"/>
          <w:sz w:val="20"/>
          <w:szCs w:val="20"/>
          <w:lang w:eastAsia="en-US"/>
        </w:rPr>
        <w:t xml:space="preserve">      8. </w:t>
      </w:r>
      <w:r w:rsidR="00EC179E" w:rsidRPr="00A63E83">
        <w:rPr>
          <w:rFonts w:eastAsiaTheme="minorHAnsi"/>
          <w:sz w:val="20"/>
          <w:szCs w:val="20"/>
          <w:lang w:eastAsia="en-US"/>
        </w:rPr>
        <w:t>Өнім беруші Тапсырыс берушінің алдын ала жазбаша келісімінсіз Шарттың мазмұнын немесе оның қандай да бір ережелерін, сондай-ақ осы Шартты орындау үшін Өнім беруші тартқан персоналды қоспағанда, Тапсырыс беруші немесе оның атынан басқа адамдар ұсынған техникалық құжаттаманы, жоспарларды, сызбаларды, үлгілерді, үлгілерді немесе ақпаратты біреуге жария етпеуге тиіс. Көрсетілген ақпарат осы персоналға құпия түрде және шарттық міндеттемелерді орындау үшін қаншалықты қажет болса, сол шамада берілуі тиіс</w:t>
      </w:r>
      <w:r w:rsidRPr="00A63E83">
        <w:rPr>
          <w:rFonts w:eastAsiaTheme="minorHAnsi"/>
          <w:sz w:val="20"/>
          <w:szCs w:val="20"/>
          <w:lang w:eastAsia="en-US"/>
        </w:rPr>
        <w:t>.</w:t>
      </w:r>
    </w:p>
    <w:p w:rsidR="0090559E" w:rsidRPr="00A63E83" w:rsidRDefault="0090559E" w:rsidP="00E8247D">
      <w:pPr>
        <w:jc w:val="both"/>
        <w:rPr>
          <w:rFonts w:eastAsiaTheme="minorHAnsi"/>
          <w:sz w:val="20"/>
          <w:szCs w:val="20"/>
          <w:lang w:eastAsia="en-US"/>
        </w:rPr>
      </w:pPr>
      <w:r w:rsidRPr="00A63E83">
        <w:rPr>
          <w:rFonts w:eastAsiaTheme="minorHAnsi"/>
          <w:sz w:val="20"/>
          <w:szCs w:val="20"/>
          <w:lang w:eastAsia="en-US"/>
        </w:rPr>
        <w:t xml:space="preserve">      9. </w:t>
      </w:r>
      <w:r w:rsidR="00105070" w:rsidRPr="00A63E83">
        <w:rPr>
          <w:rFonts w:eastAsiaTheme="minorHAnsi"/>
          <w:sz w:val="20"/>
          <w:szCs w:val="20"/>
          <w:lang w:eastAsia="en-US"/>
        </w:rPr>
        <w:t>Өнім беруші Тапсырыс берушінің алдын ала жазбаша келісімінсіз Шартты іске асыру мақсатында қоспағанда, жоғарыда аталған қандай да бір құжаттарды немесе ақпаратты пайдаланбауы тиіс</w:t>
      </w:r>
      <w:r w:rsidRPr="00A63E83">
        <w:rPr>
          <w:rFonts w:eastAsiaTheme="minorHAnsi"/>
          <w:sz w:val="20"/>
          <w:szCs w:val="20"/>
          <w:lang w:eastAsia="en-US"/>
        </w:rPr>
        <w:t>.</w:t>
      </w:r>
    </w:p>
    <w:p w:rsidR="00AE5C17" w:rsidRPr="00A63E83" w:rsidRDefault="0090559E" w:rsidP="00C63900">
      <w:pPr>
        <w:jc w:val="both"/>
        <w:rPr>
          <w:rFonts w:eastAsiaTheme="minorHAnsi"/>
          <w:sz w:val="20"/>
          <w:szCs w:val="20"/>
          <w:lang w:eastAsia="en-US"/>
        </w:rPr>
      </w:pPr>
      <w:r w:rsidRPr="00A63E83">
        <w:rPr>
          <w:rFonts w:eastAsiaTheme="minorHAnsi"/>
          <w:sz w:val="20"/>
          <w:szCs w:val="20"/>
          <w:lang w:eastAsia="en-US"/>
        </w:rPr>
        <w:t xml:space="preserve">      10. </w:t>
      </w:r>
      <w:r w:rsidR="00E8247D" w:rsidRPr="00A63E83">
        <w:rPr>
          <w:rFonts w:eastAsiaTheme="minorHAnsi"/>
          <w:sz w:val="20"/>
          <w:szCs w:val="20"/>
          <w:lang w:eastAsia="en-US"/>
        </w:rPr>
        <w:t>Жеткізуші тауарларды түпкілікті межелі жерге тасымалдау кезінде олардың бүлінуіне немесе бүлінуіне жол бермейтін қаптаманы қамтамасыз етуі тиіс</w:t>
      </w:r>
      <w:r w:rsidRPr="00A63E83">
        <w:rPr>
          <w:rFonts w:eastAsiaTheme="minorHAnsi"/>
          <w:sz w:val="20"/>
          <w:szCs w:val="20"/>
          <w:lang w:eastAsia="en-US"/>
        </w:rPr>
        <w:t>.</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 xml:space="preserve">      </w:t>
      </w:r>
      <w:r w:rsidR="00C63900" w:rsidRPr="00A63E83">
        <w:rPr>
          <w:rFonts w:eastAsiaTheme="minorHAnsi"/>
          <w:sz w:val="20"/>
          <w:szCs w:val="20"/>
          <w:lang w:eastAsia="en-US"/>
        </w:rPr>
        <w:t>Қаптама ешқандай шектеусіз қарқынды көтеру-тасымалдау өңдеуіне және тасымалдау кезінде, сондай-ақ ашық сақтау кезінде экстремалды температураның, тұздың және жауын-шашынның әсеріне төтеп беруі тиіс</w:t>
      </w:r>
      <w:r w:rsidRPr="00A63E83">
        <w:rPr>
          <w:rFonts w:eastAsiaTheme="minorHAnsi"/>
          <w:sz w:val="20"/>
          <w:szCs w:val="20"/>
          <w:lang w:eastAsia="en-US"/>
        </w:rPr>
        <w:t>.</w:t>
      </w:r>
    </w:p>
    <w:p w:rsidR="0090559E" w:rsidRPr="00A63E83" w:rsidRDefault="0090559E" w:rsidP="00787135">
      <w:pPr>
        <w:jc w:val="both"/>
        <w:rPr>
          <w:rFonts w:eastAsiaTheme="minorHAnsi"/>
          <w:sz w:val="20"/>
          <w:szCs w:val="20"/>
          <w:lang w:eastAsia="en-US"/>
        </w:rPr>
      </w:pPr>
      <w:r w:rsidRPr="00A63E83">
        <w:rPr>
          <w:rFonts w:eastAsiaTheme="minorHAnsi"/>
          <w:sz w:val="20"/>
          <w:szCs w:val="20"/>
          <w:lang w:eastAsia="en-US"/>
        </w:rPr>
        <w:t xml:space="preserve">      </w:t>
      </w:r>
      <w:r w:rsidR="00474708" w:rsidRPr="00A63E83">
        <w:rPr>
          <w:rFonts w:eastAsiaTheme="minorHAnsi"/>
          <w:sz w:val="20"/>
          <w:szCs w:val="20"/>
          <w:lang w:eastAsia="en-US"/>
        </w:rPr>
        <w:t>Оралған жәшіктердің габариттерін және олардың салмағын анықтау кезінде жеткізудің соңғы пунктінің қашықтығын және тауарлардың барлық жүретін пункттерінде қуатты жүк көтергіш құралдардың болуын ескеру қажет</w:t>
      </w:r>
      <w:r w:rsidRPr="00A63E83">
        <w:rPr>
          <w:rFonts w:eastAsiaTheme="minorHAnsi"/>
          <w:sz w:val="20"/>
          <w:szCs w:val="20"/>
          <w:lang w:eastAsia="en-US"/>
        </w:rPr>
        <w:t>.</w:t>
      </w:r>
    </w:p>
    <w:p w:rsidR="0090559E" w:rsidRPr="00A63E83" w:rsidRDefault="0090559E" w:rsidP="00787135">
      <w:pPr>
        <w:jc w:val="both"/>
        <w:rPr>
          <w:rFonts w:eastAsiaTheme="minorHAnsi"/>
          <w:sz w:val="20"/>
          <w:szCs w:val="20"/>
          <w:lang w:eastAsia="en-US"/>
        </w:rPr>
      </w:pPr>
      <w:r w:rsidRPr="00A63E83">
        <w:rPr>
          <w:rFonts w:eastAsiaTheme="minorHAnsi"/>
          <w:sz w:val="20"/>
          <w:szCs w:val="20"/>
          <w:lang w:eastAsia="en-US"/>
        </w:rPr>
        <w:t xml:space="preserve">      11. </w:t>
      </w:r>
      <w:r w:rsidR="00C8698F" w:rsidRPr="00A63E83">
        <w:rPr>
          <w:rFonts w:eastAsiaTheme="minorHAnsi"/>
          <w:sz w:val="20"/>
          <w:szCs w:val="20"/>
          <w:lang w:eastAsia="en-US"/>
        </w:rPr>
        <w:t>Жәшіктерді буып-түю және таңбалау, сондай-ақ оның ішіндегі және сыртындағы құжаттама қатаң түрде Қазақстан Республикасының заңнамасына сәйкес келуі тиіс</w:t>
      </w:r>
      <w:r w:rsidRPr="00A63E83">
        <w:rPr>
          <w:rFonts w:eastAsiaTheme="minorHAnsi"/>
          <w:sz w:val="20"/>
          <w:szCs w:val="20"/>
          <w:lang w:eastAsia="en-US"/>
        </w:rPr>
        <w:t>.</w:t>
      </w:r>
    </w:p>
    <w:p w:rsidR="0090559E" w:rsidRPr="00A63E83" w:rsidRDefault="0090559E" w:rsidP="00787135">
      <w:pPr>
        <w:jc w:val="both"/>
        <w:rPr>
          <w:rFonts w:eastAsiaTheme="minorHAnsi"/>
          <w:sz w:val="20"/>
          <w:szCs w:val="20"/>
          <w:lang w:eastAsia="en-US"/>
        </w:rPr>
      </w:pPr>
      <w:r w:rsidRPr="00A63E83">
        <w:rPr>
          <w:rFonts w:eastAsiaTheme="minorHAnsi"/>
          <w:sz w:val="20"/>
          <w:szCs w:val="20"/>
          <w:lang w:eastAsia="en-US"/>
        </w:rPr>
        <w:t xml:space="preserve">      12. </w:t>
      </w:r>
      <w:r w:rsidR="00334E1E" w:rsidRPr="00A63E83">
        <w:rPr>
          <w:rFonts w:eastAsiaTheme="minorHAnsi"/>
          <w:sz w:val="20"/>
          <w:szCs w:val="20"/>
          <w:lang w:eastAsia="en-US"/>
        </w:rPr>
        <w:t>Тауарларды жеткізуді Өнім беруші сатып алынатын тауарлардың тізбесінде көрсетілген Тапсырыс берушінің/сатып алуды ұйымдастырушының шарттарына сәйкес жүзеге асырады</w:t>
      </w:r>
      <w:r w:rsidRPr="00A63E83">
        <w:rPr>
          <w:rFonts w:eastAsiaTheme="minorHAnsi"/>
          <w:sz w:val="20"/>
          <w:szCs w:val="20"/>
          <w:lang w:eastAsia="en-US"/>
        </w:rPr>
        <w:t>.</w:t>
      </w:r>
    </w:p>
    <w:p w:rsidR="0090559E" w:rsidRPr="00A63E83" w:rsidRDefault="0090559E" w:rsidP="00787135">
      <w:pPr>
        <w:jc w:val="both"/>
        <w:rPr>
          <w:rFonts w:eastAsiaTheme="minorHAnsi"/>
          <w:sz w:val="20"/>
          <w:szCs w:val="20"/>
          <w:lang w:eastAsia="en-US"/>
        </w:rPr>
      </w:pPr>
      <w:r w:rsidRPr="00A63E83">
        <w:rPr>
          <w:rFonts w:eastAsiaTheme="minorHAnsi"/>
          <w:sz w:val="20"/>
          <w:szCs w:val="20"/>
          <w:lang w:eastAsia="en-US"/>
        </w:rPr>
        <w:t xml:space="preserve">      13. </w:t>
      </w:r>
      <w:r w:rsidR="006E1253" w:rsidRPr="00A63E83">
        <w:rPr>
          <w:rFonts w:eastAsiaTheme="minorHAnsi"/>
          <w:sz w:val="20"/>
          <w:szCs w:val="20"/>
          <w:lang w:eastAsia="en-US"/>
        </w:rPr>
        <w:t>Өнім беруші тауарларды тендерлік құжаттамаға қосымшада көрсетілген межелі пунктке дейін жеткізуі тиіс. Бұл тауарларды межелі жерге дейін тасымалдауды Өнім беруші жүзеге асырады және төлейді, ал байланысты шығындар Шарттың бағасына қосылады</w:t>
      </w:r>
      <w:r w:rsidRPr="00A63E83">
        <w:rPr>
          <w:rFonts w:eastAsiaTheme="minorHAnsi"/>
          <w:sz w:val="20"/>
          <w:szCs w:val="20"/>
          <w:lang w:eastAsia="en-US"/>
        </w:rPr>
        <w:t>.</w:t>
      </w:r>
    </w:p>
    <w:p w:rsidR="0090559E" w:rsidRPr="00A63E83" w:rsidRDefault="0090559E" w:rsidP="00787135">
      <w:pPr>
        <w:jc w:val="both"/>
        <w:rPr>
          <w:rFonts w:eastAsiaTheme="minorHAnsi"/>
          <w:sz w:val="20"/>
          <w:szCs w:val="20"/>
          <w:lang w:eastAsia="en-US"/>
        </w:rPr>
      </w:pPr>
      <w:r w:rsidRPr="00A63E83">
        <w:rPr>
          <w:rFonts w:eastAsiaTheme="minorHAnsi"/>
          <w:sz w:val="20"/>
          <w:szCs w:val="20"/>
          <w:lang w:eastAsia="en-US"/>
        </w:rPr>
        <w:t xml:space="preserve">5. </w:t>
      </w:r>
      <w:r w:rsidR="006E1253" w:rsidRPr="00A63E83">
        <w:rPr>
          <w:rFonts w:eastAsiaTheme="minorHAnsi"/>
          <w:sz w:val="20"/>
          <w:szCs w:val="20"/>
          <w:lang w:eastAsia="en-US"/>
        </w:rPr>
        <w:t>Медицина техникасын жеткізудің және қабылдаудың ерекшеліктері</w:t>
      </w:r>
    </w:p>
    <w:p w:rsidR="0090559E" w:rsidRPr="00A63E83" w:rsidRDefault="0090559E" w:rsidP="00787135">
      <w:pPr>
        <w:jc w:val="both"/>
        <w:rPr>
          <w:rFonts w:eastAsiaTheme="minorHAnsi"/>
          <w:sz w:val="20"/>
          <w:szCs w:val="20"/>
          <w:lang w:eastAsia="en-US"/>
        </w:rPr>
      </w:pPr>
      <w:r w:rsidRPr="00A63E83">
        <w:rPr>
          <w:rFonts w:eastAsiaTheme="minorHAnsi"/>
          <w:sz w:val="20"/>
          <w:szCs w:val="20"/>
          <w:lang w:eastAsia="en-US"/>
        </w:rPr>
        <w:t xml:space="preserve">      14. </w:t>
      </w:r>
      <w:r w:rsidR="006E1D29" w:rsidRPr="00A63E83">
        <w:rPr>
          <w:rFonts w:eastAsiaTheme="minorHAnsi"/>
          <w:sz w:val="20"/>
          <w:szCs w:val="20"/>
          <w:lang w:eastAsia="en-US"/>
        </w:rPr>
        <w:t>Жеткізілетін медицина техникасына кепілдік сервистік қызмет көрсету орнатылғаннан және пайдалануға берілгеннен кейін 37 (отыз жеті) ай ішінде жарамды, осы кезеңдегі кепілдік сервистік қызмет көрсету құны Шарттың бағасына енгізілген және оған регламенттік және жөндеу жұмыстары, сондай-ақ бұл ретте өндіруші зауыт өндірген пайдаланылатын қосалқы бөлшектер мен тораптар кіреді. Бұл ретте кепілдік сервистік қызмет көрсету медициналық техниканың бұзылуына, жөнделуіне, тораптары мен жинақтауыштарын ауыстыруына байланысты тоқтап қалу кезеңіне сәйкес мерзімге ұзартылады немесе көрсетілген кезеңге Тапсырыс берушіге Өнім беруші ұқсас жұмыс істейтін медициналық техниканы ұсынады</w:t>
      </w:r>
      <w:r w:rsidRPr="00A63E83">
        <w:rPr>
          <w:rFonts w:eastAsiaTheme="minorHAnsi"/>
          <w:sz w:val="20"/>
          <w:szCs w:val="20"/>
          <w:lang w:eastAsia="en-US"/>
        </w:rPr>
        <w:t>.</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 xml:space="preserve">      15. </w:t>
      </w:r>
      <w:r w:rsidR="007A2B3E" w:rsidRPr="00A63E83">
        <w:rPr>
          <w:rFonts w:eastAsiaTheme="minorHAnsi"/>
          <w:sz w:val="20"/>
          <w:szCs w:val="20"/>
          <w:lang w:eastAsia="en-US"/>
        </w:rPr>
        <w:t>Осы Шарт шеңберінде Өнім беруші тендерлік құжаттамада көрсетілген қызметтерді ұсынуға тиіс</w:t>
      </w:r>
      <w:r w:rsidRPr="00A63E83">
        <w:rPr>
          <w:rFonts w:eastAsiaTheme="minorHAnsi"/>
          <w:sz w:val="20"/>
          <w:szCs w:val="20"/>
          <w:lang w:eastAsia="en-US"/>
        </w:rPr>
        <w:t>.</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 xml:space="preserve">      16. </w:t>
      </w:r>
      <w:r w:rsidR="007A2B3E" w:rsidRPr="00A63E83">
        <w:rPr>
          <w:rFonts w:eastAsiaTheme="minorHAnsi"/>
          <w:sz w:val="20"/>
          <w:szCs w:val="20"/>
          <w:lang w:eastAsia="en-US"/>
        </w:rPr>
        <w:t>Ілеспе қызметтердің бағасы Шарттың бағасына енгізілген</w:t>
      </w:r>
      <w:r w:rsidRPr="00A63E83">
        <w:rPr>
          <w:rFonts w:eastAsiaTheme="minorHAnsi"/>
          <w:sz w:val="20"/>
          <w:szCs w:val="20"/>
          <w:lang w:eastAsia="en-US"/>
        </w:rPr>
        <w:t>.</w:t>
      </w:r>
    </w:p>
    <w:p w:rsidR="0090559E" w:rsidRPr="00A63E83" w:rsidRDefault="0090559E" w:rsidP="000E0ED7">
      <w:pPr>
        <w:jc w:val="both"/>
        <w:rPr>
          <w:rFonts w:eastAsiaTheme="minorHAnsi"/>
          <w:sz w:val="20"/>
          <w:szCs w:val="20"/>
          <w:lang w:eastAsia="en-US"/>
        </w:rPr>
      </w:pPr>
      <w:r w:rsidRPr="00A63E83">
        <w:rPr>
          <w:rFonts w:eastAsiaTheme="minorHAnsi"/>
          <w:sz w:val="20"/>
          <w:szCs w:val="20"/>
          <w:lang w:eastAsia="en-US"/>
        </w:rPr>
        <w:t xml:space="preserve">      17. </w:t>
      </w:r>
      <w:r w:rsidR="007A2B3E" w:rsidRPr="00A63E83">
        <w:rPr>
          <w:rFonts w:eastAsiaTheme="minorHAnsi"/>
          <w:sz w:val="20"/>
          <w:szCs w:val="20"/>
          <w:lang w:eastAsia="en-US"/>
        </w:rPr>
        <w:t>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аяқталғаннан кейін пайдалана алатын қосалқы бөлшектердің құны мен номенклатурасын ұсынуды талап ете алады</w:t>
      </w:r>
      <w:r w:rsidRPr="00A63E83">
        <w:rPr>
          <w:rFonts w:eastAsiaTheme="minorHAnsi"/>
          <w:sz w:val="20"/>
          <w:szCs w:val="20"/>
          <w:lang w:eastAsia="en-US"/>
        </w:rPr>
        <w:t>.</w:t>
      </w:r>
    </w:p>
    <w:p w:rsidR="0090559E" w:rsidRPr="00A63E83" w:rsidRDefault="0090559E" w:rsidP="000E0ED7">
      <w:pPr>
        <w:jc w:val="both"/>
        <w:rPr>
          <w:rFonts w:eastAsiaTheme="minorHAnsi"/>
          <w:sz w:val="20"/>
          <w:szCs w:val="20"/>
          <w:lang w:eastAsia="en-US"/>
        </w:rPr>
      </w:pPr>
      <w:r w:rsidRPr="00A63E83">
        <w:rPr>
          <w:rFonts w:eastAsiaTheme="minorHAnsi"/>
          <w:sz w:val="20"/>
          <w:szCs w:val="20"/>
          <w:lang w:eastAsia="en-US"/>
        </w:rPr>
        <w:t xml:space="preserve">      18. </w:t>
      </w:r>
      <w:r w:rsidR="007A2B3E" w:rsidRPr="00A63E83">
        <w:rPr>
          <w:rFonts w:eastAsiaTheme="minorHAnsi"/>
          <w:sz w:val="20"/>
          <w:szCs w:val="20"/>
          <w:lang w:eastAsia="en-US"/>
        </w:rPr>
        <w:t>Өнім беруші, ол қосалқы бөлшектерді өндіруді тоқтатқан жағдайда</w:t>
      </w:r>
      <w:r w:rsidRPr="00A63E83">
        <w:rPr>
          <w:rFonts w:eastAsiaTheme="minorHAnsi"/>
          <w:sz w:val="20"/>
          <w:szCs w:val="20"/>
          <w:lang w:eastAsia="en-US"/>
        </w:rPr>
        <w:t>:</w:t>
      </w:r>
    </w:p>
    <w:p w:rsidR="0090559E" w:rsidRPr="00A63E83" w:rsidRDefault="0090559E" w:rsidP="000E0ED7">
      <w:pPr>
        <w:jc w:val="both"/>
        <w:rPr>
          <w:rFonts w:eastAsiaTheme="minorHAnsi"/>
          <w:sz w:val="20"/>
          <w:szCs w:val="20"/>
          <w:lang w:eastAsia="en-US"/>
        </w:rPr>
      </w:pPr>
      <w:r w:rsidRPr="00A63E83">
        <w:rPr>
          <w:rFonts w:eastAsiaTheme="minorHAnsi"/>
          <w:sz w:val="20"/>
          <w:szCs w:val="20"/>
          <w:lang w:eastAsia="en-US"/>
        </w:rPr>
        <w:t xml:space="preserve">      а) </w:t>
      </w:r>
      <w:r w:rsidR="007A2B3E" w:rsidRPr="00A63E83">
        <w:rPr>
          <w:rFonts w:eastAsiaTheme="minorHAnsi"/>
          <w:sz w:val="20"/>
          <w:szCs w:val="20"/>
          <w:lang w:eastAsia="en-US"/>
        </w:rPr>
        <w:t>Тапсырыс берушіге қажетті мөлшерде қажетті сатып алулар жүргізуге мүмкіндік беру үшін өндірісті алдағы уақытта қысқарту туралы алдын ала хабарлау</w:t>
      </w:r>
      <w:r w:rsidRPr="00A63E83">
        <w:rPr>
          <w:rFonts w:eastAsiaTheme="minorHAnsi"/>
          <w:sz w:val="20"/>
          <w:szCs w:val="20"/>
          <w:lang w:eastAsia="en-US"/>
        </w:rPr>
        <w:t>;</w:t>
      </w:r>
    </w:p>
    <w:p w:rsidR="0090559E" w:rsidRPr="00A63E83" w:rsidRDefault="0090559E" w:rsidP="000E0ED7">
      <w:pPr>
        <w:jc w:val="both"/>
        <w:rPr>
          <w:rFonts w:eastAsiaTheme="minorHAnsi"/>
          <w:sz w:val="20"/>
          <w:szCs w:val="20"/>
          <w:lang w:eastAsia="en-US"/>
        </w:rPr>
      </w:pPr>
      <w:r w:rsidRPr="00A63E83">
        <w:rPr>
          <w:rFonts w:eastAsiaTheme="minorHAnsi"/>
          <w:sz w:val="20"/>
          <w:szCs w:val="20"/>
          <w:lang w:eastAsia="en-US"/>
        </w:rPr>
        <w:t xml:space="preserve">      б) </w:t>
      </w:r>
      <w:r w:rsidR="007A2B3E" w:rsidRPr="00A63E83">
        <w:rPr>
          <w:rFonts w:eastAsiaTheme="minorHAnsi"/>
          <w:sz w:val="20"/>
          <w:szCs w:val="20"/>
          <w:lang w:eastAsia="en-US"/>
        </w:rPr>
        <w:t>қажет болған жағдайда өндірісті тоқтатқаннан кейін Тапсырыс берушіге қосалқы бөлшектерге жоспарлар, сызбалар және техникалық құжаттаманы тегін ұсынуы тиіс</w:t>
      </w:r>
      <w:r w:rsidRPr="00A63E83">
        <w:rPr>
          <w:rFonts w:eastAsiaTheme="minorHAnsi"/>
          <w:sz w:val="20"/>
          <w:szCs w:val="20"/>
          <w:lang w:eastAsia="en-US"/>
        </w:rPr>
        <w:t>.</w:t>
      </w:r>
    </w:p>
    <w:p w:rsidR="0090559E" w:rsidRPr="00A63E83" w:rsidRDefault="0090559E" w:rsidP="000E0ED7">
      <w:pPr>
        <w:jc w:val="both"/>
        <w:rPr>
          <w:rFonts w:eastAsiaTheme="minorHAnsi"/>
          <w:sz w:val="20"/>
          <w:szCs w:val="20"/>
          <w:lang w:eastAsia="en-US"/>
        </w:rPr>
      </w:pPr>
      <w:r w:rsidRPr="00A63E83">
        <w:rPr>
          <w:rFonts w:eastAsiaTheme="minorHAnsi"/>
          <w:sz w:val="20"/>
          <w:szCs w:val="20"/>
          <w:lang w:eastAsia="en-US"/>
        </w:rPr>
        <w:t xml:space="preserve">      19. </w:t>
      </w:r>
      <w:r w:rsidR="007A2B3E" w:rsidRPr="00A63E83">
        <w:rPr>
          <w:rFonts w:eastAsiaTheme="minorHAnsi"/>
          <w:sz w:val="20"/>
          <w:szCs w:val="20"/>
          <w:lang w:eastAsia="en-US"/>
        </w:rPr>
        <w:t>Өнім беруші Шарт шеңберінде жеткізілген тауарлардың</w:t>
      </w:r>
      <w:r w:rsidRPr="00A63E83">
        <w:rPr>
          <w:rFonts w:eastAsiaTheme="minorHAnsi"/>
          <w:sz w:val="20"/>
          <w:szCs w:val="20"/>
          <w:lang w:eastAsia="en-US"/>
        </w:rPr>
        <w:t>:</w:t>
      </w:r>
    </w:p>
    <w:p w:rsidR="0090559E" w:rsidRPr="00A63E83" w:rsidRDefault="0090559E" w:rsidP="000E0ED7">
      <w:pPr>
        <w:jc w:val="both"/>
        <w:rPr>
          <w:rFonts w:eastAsiaTheme="minorHAnsi"/>
          <w:sz w:val="20"/>
          <w:szCs w:val="20"/>
          <w:lang w:eastAsia="en-US"/>
        </w:rPr>
      </w:pPr>
      <w:r w:rsidRPr="00A63E83">
        <w:rPr>
          <w:rFonts w:eastAsiaTheme="minorHAnsi"/>
          <w:sz w:val="20"/>
          <w:szCs w:val="20"/>
          <w:lang w:eastAsia="en-US"/>
        </w:rPr>
        <w:t xml:space="preserve">      1) </w:t>
      </w:r>
      <w:r w:rsidR="007A2B3E" w:rsidRPr="00A63E83">
        <w:rPr>
          <w:rFonts w:eastAsiaTheme="minorHAnsi"/>
          <w:sz w:val="20"/>
          <w:szCs w:val="20"/>
          <w:lang w:eastAsia="en-US"/>
        </w:rPr>
        <w:t>егер шартта өзгеше көзделмесе, конструкциялар мен материалдардың барлық соңғы модификацияларын көрсететін жаңа, пайдаланылмаған, жаңа не сериялық модельдер болып табылатынына</w:t>
      </w:r>
      <w:r w:rsidRPr="00A63E83">
        <w:rPr>
          <w:rFonts w:eastAsiaTheme="minorHAnsi"/>
          <w:sz w:val="20"/>
          <w:szCs w:val="20"/>
          <w:lang w:eastAsia="en-US"/>
        </w:rPr>
        <w:t>;</w:t>
      </w:r>
    </w:p>
    <w:p w:rsidR="007E6516" w:rsidRPr="00A63E83" w:rsidRDefault="0090559E" w:rsidP="000E0ED7">
      <w:pPr>
        <w:jc w:val="both"/>
        <w:rPr>
          <w:rFonts w:eastAsiaTheme="minorHAnsi"/>
          <w:sz w:val="20"/>
          <w:szCs w:val="20"/>
          <w:lang w:eastAsia="en-US"/>
        </w:rPr>
      </w:pPr>
      <w:r w:rsidRPr="00A63E83">
        <w:rPr>
          <w:rFonts w:eastAsiaTheme="minorHAnsi"/>
          <w:sz w:val="20"/>
          <w:szCs w:val="20"/>
          <w:lang w:eastAsia="en-US"/>
        </w:rPr>
        <w:t xml:space="preserve">      2) </w:t>
      </w:r>
      <w:r w:rsidR="007A2B3E" w:rsidRPr="00A63E83">
        <w:rPr>
          <w:rFonts w:eastAsiaTheme="minorHAnsi"/>
          <w:sz w:val="20"/>
          <w:szCs w:val="20"/>
          <w:lang w:eastAsia="en-US"/>
        </w:rPr>
        <w:t>Тапсырыс беруші ел үшін әдеттегі жағдайларда жеткізілген тауарларды қалыпты пайдалану кезінде конструкциясына, материалдарына немесе жұмысына байланысты ақаулары болмайтынына кепілдік береді</w:t>
      </w:r>
      <w:r w:rsidRPr="00A63E83">
        <w:rPr>
          <w:rFonts w:eastAsiaTheme="minorHAnsi"/>
          <w:sz w:val="20"/>
          <w:szCs w:val="20"/>
          <w:lang w:eastAsia="en-US"/>
        </w:rPr>
        <w:t>.</w:t>
      </w:r>
    </w:p>
    <w:p w:rsidR="0090559E" w:rsidRPr="00A63E83" w:rsidRDefault="0090559E" w:rsidP="000E0ED7">
      <w:pPr>
        <w:jc w:val="both"/>
        <w:rPr>
          <w:rFonts w:eastAsiaTheme="minorHAnsi"/>
          <w:sz w:val="20"/>
          <w:szCs w:val="20"/>
          <w:lang w:eastAsia="en-US"/>
        </w:rPr>
      </w:pPr>
      <w:r w:rsidRPr="00A63E83">
        <w:rPr>
          <w:rFonts w:eastAsiaTheme="minorHAnsi"/>
          <w:sz w:val="20"/>
          <w:szCs w:val="20"/>
          <w:lang w:eastAsia="en-US"/>
        </w:rPr>
        <w:t xml:space="preserve">      20. </w:t>
      </w:r>
      <w:r w:rsidR="001B7612" w:rsidRPr="00A63E83">
        <w:rPr>
          <w:rFonts w:eastAsiaTheme="minorHAnsi"/>
          <w:sz w:val="20"/>
          <w:szCs w:val="20"/>
          <w:lang w:eastAsia="en-US"/>
        </w:rPr>
        <w:t>Тапсырыс беруші ұсынған техникалық сипаттамаға қатаң сәйкес өнім беруші дайындаған конструкцияларда, материалдарда ақаулар пайда болған жағдайда, өнім беруші Тапсырыс берушінің оның (Тапсырыс берушінің) техникалық сипаттамасындағы олқылықтары үшін жауап бермейді</w:t>
      </w:r>
      <w:r w:rsidRPr="00A63E83">
        <w:rPr>
          <w:rFonts w:eastAsiaTheme="minorHAnsi"/>
          <w:sz w:val="20"/>
          <w:szCs w:val="20"/>
          <w:lang w:eastAsia="en-US"/>
        </w:rPr>
        <w:t>.</w:t>
      </w:r>
    </w:p>
    <w:p w:rsidR="0090559E" w:rsidRPr="00A63E83" w:rsidRDefault="0090559E" w:rsidP="00787135">
      <w:pPr>
        <w:jc w:val="both"/>
        <w:rPr>
          <w:rFonts w:eastAsiaTheme="minorHAnsi"/>
          <w:sz w:val="20"/>
          <w:szCs w:val="20"/>
          <w:lang w:eastAsia="en-US"/>
        </w:rPr>
      </w:pPr>
      <w:r w:rsidRPr="00A63E83">
        <w:rPr>
          <w:rFonts w:eastAsiaTheme="minorHAnsi"/>
          <w:sz w:val="20"/>
          <w:szCs w:val="20"/>
          <w:lang w:eastAsia="en-US"/>
        </w:rPr>
        <w:lastRenderedPageBreak/>
        <w:t xml:space="preserve">      21. </w:t>
      </w:r>
      <w:r w:rsidR="00787135" w:rsidRPr="00A63E83">
        <w:rPr>
          <w:rFonts w:eastAsiaTheme="minorHAnsi"/>
          <w:sz w:val="20"/>
          <w:szCs w:val="20"/>
          <w:lang w:eastAsia="en-US"/>
        </w:rPr>
        <w:t xml:space="preserve">Бұл тауарлардың барлық партиясы немесе оның бір бөлігі нақты жағдайға және оларды Шартта көрсетілген түпкілікті межелі пунктте қабылдауға байланысты жеткізілгеннен кепілдік кейін </w:t>
      </w:r>
      <w:r w:rsidRPr="00A63E83">
        <w:rPr>
          <w:rFonts w:eastAsiaTheme="minorHAnsi"/>
          <w:sz w:val="20"/>
          <w:szCs w:val="20"/>
          <w:lang w:eastAsia="en-US"/>
        </w:rPr>
        <w:t xml:space="preserve">______ </w:t>
      </w:r>
      <w:r w:rsidR="00787135" w:rsidRPr="00A63E83">
        <w:rPr>
          <w:rFonts w:eastAsiaTheme="minorHAnsi"/>
          <w:sz w:val="20"/>
          <w:szCs w:val="20"/>
          <w:lang w:eastAsia="en-US"/>
        </w:rPr>
        <w:t>күн бойына жарамды (қажетті кепілдік мерзімін көрсетіңіз)</w:t>
      </w:r>
      <w:r w:rsidRPr="00A63E83">
        <w:rPr>
          <w:rFonts w:eastAsiaTheme="minorHAnsi"/>
          <w:sz w:val="20"/>
          <w:szCs w:val="20"/>
          <w:lang w:eastAsia="en-US"/>
        </w:rPr>
        <w:t>.</w:t>
      </w:r>
    </w:p>
    <w:p w:rsidR="0090559E" w:rsidRPr="00A63E83" w:rsidRDefault="0090559E" w:rsidP="00787135">
      <w:pPr>
        <w:jc w:val="both"/>
        <w:rPr>
          <w:rFonts w:eastAsiaTheme="minorHAnsi"/>
          <w:sz w:val="20"/>
          <w:szCs w:val="20"/>
          <w:lang w:eastAsia="en-US"/>
        </w:rPr>
      </w:pPr>
      <w:r w:rsidRPr="00A63E83">
        <w:rPr>
          <w:rFonts w:eastAsiaTheme="minorHAnsi"/>
          <w:sz w:val="20"/>
          <w:szCs w:val="20"/>
          <w:lang w:eastAsia="en-US"/>
        </w:rPr>
        <w:t xml:space="preserve">      22. </w:t>
      </w:r>
      <w:r w:rsidR="001B7612" w:rsidRPr="00A63E83">
        <w:rPr>
          <w:rFonts w:eastAsiaTheme="minorHAnsi"/>
          <w:sz w:val="20"/>
          <w:szCs w:val="20"/>
          <w:lang w:eastAsia="en-US"/>
        </w:rPr>
        <w:t>Тапсырыс беруші осы кепілдікке байланысты барлық шағымдар туралы жеткізушіні жазбаша түрде жедел хабардар етуге міндетті</w:t>
      </w:r>
      <w:r w:rsidRPr="00A63E83">
        <w:rPr>
          <w:rFonts w:eastAsiaTheme="minorHAnsi"/>
          <w:sz w:val="20"/>
          <w:szCs w:val="20"/>
          <w:lang w:eastAsia="en-US"/>
        </w:rPr>
        <w:t>.</w:t>
      </w:r>
    </w:p>
    <w:p w:rsidR="0090559E" w:rsidRPr="00A63E83" w:rsidRDefault="0090559E" w:rsidP="00787135">
      <w:pPr>
        <w:jc w:val="both"/>
        <w:rPr>
          <w:rFonts w:eastAsiaTheme="minorHAnsi"/>
          <w:sz w:val="20"/>
          <w:szCs w:val="20"/>
          <w:lang w:eastAsia="en-US"/>
        </w:rPr>
      </w:pPr>
      <w:r w:rsidRPr="00A63E83">
        <w:rPr>
          <w:rFonts w:eastAsiaTheme="minorHAnsi"/>
          <w:sz w:val="20"/>
          <w:szCs w:val="20"/>
          <w:lang w:eastAsia="en-US"/>
        </w:rPr>
        <w:t xml:space="preserve">      23. </w:t>
      </w:r>
      <w:r w:rsidR="001B7612" w:rsidRPr="00A63E83">
        <w:rPr>
          <w:rFonts w:eastAsiaTheme="minorHAnsi"/>
          <w:sz w:val="20"/>
          <w:szCs w:val="20"/>
          <w:lang w:eastAsia="en-US"/>
        </w:rPr>
        <w:t>Тауардың істен шығуы туралы хабарламаны алғаннан кейін өнім беруші хабарламаны алған сәттен бастап 72 (жетпіс екі) сағаттан аспайтын мерзімде болжамды жөндеудің себептерін, мерзімдерін айқындау үшін білікті маманның орынға шығуын қамтамасыз етуі тиіс</w:t>
      </w:r>
      <w:r w:rsidRPr="00A63E83">
        <w:rPr>
          <w:rFonts w:eastAsiaTheme="minorHAnsi"/>
          <w:sz w:val="20"/>
          <w:szCs w:val="20"/>
          <w:lang w:eastAsia="en-US"/>
        </w:rPr>
        <w:t xml:space="preserve">. </w:t>
      </w:r>
      <w:r w:rsidR="001B7612" w:rsidRPr="00A63E83">
        <w:rPr>
          <w:rFonts w:eastAsiaTheme="minorHAnsi"/>
          <w:sz w:val="20"/>
          <w:szCs w:val="20"/>
          <w:lang w:eastAsia="en-US"/>
        </w:rPr>
        <w:t>Өнім беруші өндіруші зауыт өндірген қосалқы бөлшектер мен тораптарды пайдалана отырып, жөндеу жүргізуге немесе ақаулы тауарды немесе оның бір бөлігін Тапсырыс беруші тарапынан бір ай ішінде қандай да бір шығынсыз ауыстырып беруі тиіс</w:t>
      </w:r>
      <w:r w:rsidRPr="00A63E83">
        <w:rPr>
          <w:rFonts w:eastAsiaTheme="minorHAnsi"/>
          <w:sz w:val="20"/>
          <w:szCs w:val="20"/>
          <w:lang w:eastAsia="en-US"/>
        </w:rPr>
        <w:t>.</w:t>
      </w:r>
    </w:p>
    <w:p w:rsidR="0090559E" w:rsidRPr="00A63E83" w:rsidRDefault="0090559E" w:rsidP="0099622C">
      <w:pPr>
        <w:jc w:val="both"/>
        <w:rPr>
          <w:rFonts w:eastAsiaTheme="minorHAnsi"/>
          <w:sz w:val="20"/>
          <w:szCs w:val="20"/>
          <w:lang w:eastAsia="en-US"/>
        </w:rPr>
      </w:pPr>
      <w:r w:rsidRPr="00A63E83">
        <w:rPr>
          <w:rFonts w:eastAsiaTheme="minorHAnsi"/>
          <w:sz w:val="20"/>
          <w:szCs w:val="20"/>
          <w:lang w:eastAsia="en-US"/>
        </w:rPr>
        <w:t xml:space="preserve">      24. </w:t>
      </w:r>
      <w:r w:rsidR="001B7612" w:rsidRPr="00A63E83">
        <w:rPr>
          <w:rFonts w:eastAsiaTheme="minorHAnsi"/>
          <w:sz w:val="20"/>
          <w:szCs w:val="20"/>
          <w:lang w:eastAsia="en-US"/>
        </w:rPr>
        <w:t>Егер Өнім беруші хабарлама алған кезде ақау(лар)ды бір ай ішінде түзетпесе, Тапсырыс беруші Өнім берушінің есебінен және Тапсырыс берушінің өнім берушіге қатысты шарт бойынша иеленуі мүмкін басқа да құқықтарына қандай да бір залалсыз ақауларды түзету бойынша қажетті санкциялар мен шараларды қолдана алады</w:t>
      </w:r>
      <w:r w:rsidRPr="00A63E83">
        <w:rPr>
          <w:rFonts w:eastAsiaTheme="minorHAnsi"/>
          <w:sz w:val="20"/>
          <w:szCs w:val="20"/>
          <w:lang w:eastAsia="en-US"/>
        </w:rPr>
        <w:t>.</w:t>
      </w:r>
    </w:p>
    <w:p w:rsidR="0090559E" w:rsidRPr="00A63E83" w:rsidRDefault="0090559E" w:rsidP="0099622C">
      <w:pPr>
        <w:jc w:val="both"/>
        <w:rPr>
          <w:rFonts w:eastAsiaTheme="minorHAnsi"/>
          <w:sz w:val="20"/>
          <w:szCs w:val="20"/>
          <w:lang w:eastAsia="en-US"/>
        </w:rPr>
      </w:pPr>
      <w:r w:rsidRPr="00A63E83">
        <w:rPr>
          <w:rFonts w:eastAsiaTheme="minorHAnsi"/>
          <w:sz w:val="20"/>
          <w:szCs w:val="20"/>
          <w:lang w:eastAsia="en-US"/>
        </w:rPr>
        <w:t xml:space="preserve">      25. </w:t>
      </w:r>
      <w:r w:rsidR="001B7612" w:rsidRPr="00A63E83">
        <w:rPr>
          <w:rFonts w:eastAsiaTheme="minorHAnsi"/>
          <w:sz w:val="20"/>
          <w:szCs w:val="20"/>
          <w:lang w:eastAsia="en-US"/>
        </w:rPr>
        <w:t>Екі тарап қол қойған жазбаша өзгертулерді қоспағанда, Шарттың құжаттарына ешқандай ауытқуларға немесе өзгертулерге (сызбалар, жобалар немесе техникалық ерекшеліктер, жөнелту, буып-түю әдісі, жеткізу орны немесе өнім беруші ұсынатын қызметтер және басқалар) жол берілмейді</w:t>
      </w:r>
      <w:r w:rsidRPr="00A63E83">
        <w:rPr>
          <w:rFonts w:eastAsiaTheme="minorHAnsi"/>
          <w:sz w:val="20"/>
          <w:szCs w:val="20"/>
          <w:lang w:eastAsia="en-US"/>
        </w:rPr>
        <w:t>.</w:t>
      </w:r>
    </w:p>
    <w:p w:rsidR="0090559E" w:rsidRPr="00A63E83" w:rsidRDefault="0090559E" w:rsidP="0099622C">
      <w:pPr>
        <w:jc w:val="both"/>
        <w:rPr>
          <w:rFonts w:eastAsiaTheme="minorHAnsi"/>
          <w:sz w:val="20"/>
          <w:szCs w:val="20"/>
          <w:lang w:eastAsia="en-US"/>
        </w:rPr>
      </w:pPr>
      <w:r w:rsidRPr="00A63E83">
        <w:rPr>
          <w:rFonts w:eastAsiaTheme="minorHAnsi"/>
          <w:sz w:val="20"/>
          <w:szCs w:val="20"/>
          <w:lang w:eastAsia="en-US"/>
        </w:rPr>
        <w:t xml:space="preserve">      26. </w:t>
      </w:r>
      <w:r w:rsidR="001B7612" w:rsidRPr="00A63E83">
        <w:rPr>
          <w:rFonts w:eastAsiaTheme="minorHAnsi"/>
          <w:sz w:val="20"/>
          <w:szCs w:val="20"/>
          <w:lang w:eastAsia="en-US"/>
        </w:rPr>
        <w:t>Егер кез келген өзгерту</w:t>
      </w:r>
      <w:r w:rsidR="0099622C" w:rsidRPr="00A63E83">
        <w:rPr>
          <w:rFonts w:eastAsiaTheme="minorHAnsi"/>
          <w:sz w:val="20"/>
          <w:szCs w:val="20"/>
          <w:lang w:eastAsia="en-US"/>
        </w:rPr>
        <w:t xml:space="preserve"> Өнім берушіге Ш</w:t>
      </w:r>
      <w:r w:rsidR="001B7612" w:rsidRPr="00A63E83">
        <w:rPr>
          <w:rFonts w:eastAsiaTheme="minorHAnsi"/>
          <w:sz w:val="20"/>
          <w:szCs w:val="20"/>
          <w:lang w:eastAsia="en-US"/>
        </w:rPr>
        <w:t>арт бойынша тауарлардың кез келген бөлігін жеткізу үшін қажетті құнның немесе мерзімдердің азаюына әкеп соқтырса, онда шарттың бағасы немесе жеткізу кестесі немесе екеуі де тиісінше түзетіледі, ал Шартқа тиісті түзетулер енгізіледі. Осы баптың шеңберінде түзетуді жүргізуге өнім берушінің барлық сұрау салулары өнім беруші Тапсырыс берушіден өзгертулер туралы өкім алған күннен бастап 30 (отыз) күн ішінде ұсынылуы тиіс</w:t>
      </w:r>
      <w:r w:rsidRPr="00A63E83">
        <w:rPr>
          <w:rFonts w:eastAsiaTheme="minorHAnsi"/>
          <w:sz w:val="20"/>
          <w:szCs w:val="20"/>
          <w:lang w:eastAsia="en-US"/>
        </w:rPr>
        <w:t>.</w:t>
      </w:r>
    </w:p>
    <w:p w:rsidR="0090559E" w:rsidRPr="00A63E83" w:rsidRDefault="0090559E" w:rsidP="0099622C">
      <w:pPr>
        <w:jc w:val="both"/>
        <w:rPr>
          <w:rFonts w:eastAsiaTheme="minorHAnsi"/>
          <w:sz w:val="20"/>
          <w:szCs w:val="20"/>
          <w:lang w:eastAsia="en-US"/>
        </w:rPr>
      </w:pPr>
      <w:r w:rsidRPr="00A63E83">
        <w:rPr>
          <w:rFonts w:eastAsiaTheme="minorHAnsi"/>
          <w:sz w:val="20"/>
          <w:szCs w:val="20"/>
          <w:lang w:eastAsia="en-US"/>
        </w:rPr>
        <w:t xml:space="preserve">6. </w:t>
      </w:r>
      <w:r w:rsidR="001B7612" w:rsidRPr="00A63E83">
        <w:rPr>
          <w:rFonts w:eastAsiaTheme="minorHAnsi"/>
          <w:sz w:val="20"/>
          <w:szCs w:val="20"/>
          <w:lang w:eastAsia="en-US"/>
        </w:rPr>
        <w:t>Тараптардың жауапкершілігі</w:t>
      </w:r>
    </w:p>
    <w:p w:rsidR="0090559E" w:rsidRPr="00A63E83" w:rsidRDefault="0090559E" w:rsidP="0099622C">
      <w:pPr>
        <w:jc w:val="both"/>
        <w:rPr>
          <w:rFonts w:eastAsiaTheme="minorHAnsi"/>
          <w:sz w:val="20"/>
          <w:szCs w:val="20"/>
          <w:lang w:eastAsia="en-US"/>
        </w:rPr>
      </w:pPr>
      <w:r w:rsidRPr="00A63E83">
        <w:rPr>
          <w:rFonts w:eastAsiaTheme="minorHAnsi"/>
          <w:sz w:val="20"/>
          <w:szCs w:val="20"/>
          <w:lang w:eastAsia="en-US"/>
        </w:rPr>
        <w:t xml:space="preserve">      27. </w:t>
      </w:r>
      <w:r w:rsidR="00CD6DF3" w:rsidRPr="00A63E83">
        <w:rPr>
          <w:rFonts w:eastAsiaTheme="minorHAnsi"/>
          <w:sz w:val="20"/>
          <w:szCs w:val="20"/>
          <w:lang w:eastAsia="en-US"/>
        </w:rPr>
        <w:t>Өнім беруші Тапсырыс берушінің алдын ала жазбаша келісімінсіз осы Шарт бойынша өз міндеттемелерін ешкімге толық немесе ішінара бермеуі тиіс</w:t>
      </w:r>
      <w:r w:rsidRPr="00A63E83">
        <w:rPr>
          <w:rFonts w:eastAsiaTheme="minorHAnsi"/>
          <w:sz w:val="20"/>
          <w:szCs w:val="20"/>
          <w:lang w:eastAsia="en-US"/>
        </w:rPr>
        <w:t>.</w:t>
      </w:r>
    </w:p>
    <w:p w:rsidR="0090559E" w:rsidRPr="00A63E83" w:rsidRDefault="0090559E" w:rsidP="0099622C">
      <w:pPr>
        <w:jc w:val="both"/>
        <w:rPr>
          <w:rFonts w:eastAsiaTheme="minorHAnsi"/>
          <w:sz w:val="20"/>
          <w:szCs w:val="20"/>
          <w:lang w:eastAsia="en-US"/>
        </w:rPr>
      </w:pPr>
      <w:r w:rsidRPr="00A63E83">
        <w:rPr>
          <w:rFonts w:eastAsiaTheme="minorHAnsi"/>
          <w:sz w:val="20"/>
          <w:szCs w:val="20"/>
          <w:lang w:eastAsia="en-US"/>
        </w:rPr>
        <w:t xml:space="preserve">      28. </w:t>
      </w:r>
      <w:r w:rsidR="00CD6DF3" w:rsidRPr="00A63E83">
        <w:rPr>
          <w:rFonts w:eastAsiaTheme="minorHAnsi"/>
          <w:sz w:val="20"/>
          <w:szCs w:val="20"/>
          <w:lang w:eastAsia="en-US"/>
        </w:rPr>
        <w:t>Тауарларды жеткізуді және Қызметтерді көрсетуді Өнім беруші баға кестесінде көрсетілген кестеге сәйкес жүзеге асыруы тиіс</w:t>
      </w:r>
      <w:r w:rsidRPr="00A63E83">
        <w:rPr>
          <w:rFonts w:eastAsiaTheme="minorHAnsi"/>
          <w:sz w:val="20"/>
          <w:szCs w:val="20"/>
          <w:lang w:eastAsia="en-US"/>
        </w:rPr>
        <w:t>.</w:t>
      </w:r>
    </w:p>
    <w:p w:rsidR="0090559E" w:rsidRPr="00A63E83" w:rsidRDefault="0090559E" w:rsidP="0099622C">
      <w:pPr>
        <w:jc w:val="both"/>
        <w:rPr>
          <w:rFonts w:eastAsiaTheme="minorHAnsi"/>
          <w:sz w:val="20"/>
          <w:szCs w:val="20"/>
          <w:lang w:eastAsia="en-US"/>
        </w:rPr>
      </w:pPr>
      <w:r w:rsidRPr="00A63E83">
        <w:rPr>
          <w:rFonts w:eastAsiaTheme="minorHAnsi"/>
          <w:sz w:val="20"/>
          <w:szCs w:val="20"/>
          <w:lang w:eastAsia="en-US"/>
        </w:rPr>
        <w:t xml:space="preserve">      29. </w:t>
      </w:r>
      <w:r w:rsidR="00271611" w:rsidRPr="00A63E83">
        <w:rPr>
          <w:rFonts w:eastAsiaTheme="minorHAnsi"/>
          <w:sz w:val="20"/>
          <w:szCs w:val="20"/>
          <w:lang w:eastAsia="en-US"/>
        </w:rPr>
        <w:t>Жеткізуші тарапынан жеткізілімді орындауды кешіктіру Шарттың орындалуын қамтамасыз етуді ұстап қалуға және тұрақсыздық айыбын төлеуге әкеледі</w:t>
      </w:r>
      <w:r w:rsidRPr="00A63E83">
        <w:rPr>
          <w:rFonts w:eastAsiaTheme="minorHAnsi"/>
          <w:sz w:val="20"/>
          <w:szCs w:val="20"/>
          <w:lang w:eastAsia="en-US"/>
        </w:rPr>
        <w:t>.</w:t>
      </w:r>
    </w:p>
    <w:p w:rsidR="0090559E" w:rsidRPr="00A63E83" w:rsidRDefault="0090559E" w:rsidP="0099622C">
      <w:pPr>
        <w:jc w:val="both"/>
        <w:rPr>
          <w:rFonts w:eastAsiaTheme="minorHAnsi"/>
          <w:sz w:val="20"/>
          <w:szCs w:val="20"/>
          <w:lang w:eastAsia="en-US"/>
        </w:rPr>
      </w:pPr>
      <w:r w:rsidRPr="00A63E83">
        <w:rPr>
          <w:rFonts w:eastAsiaTheme="minorHAnsi"/>
          <w:sz w:val="20"/>
          <w:szCs w:val="20"/>
          <w:lang w:eastAsia="en-US"/>
        </w:rPr>
        <w:t xml:space="preserve">      30. </w:t>
      </w:r>
      <w:r w:rsidR="00523FCD" w:rsidRPr="00A63E83">
        <w:rPr>
          <w:rFonts w:eastAsiaTheme="minorHAnsi"/>
          <w:sz w:val="20"/>
          <w:szCs w:val="20"/>
          <w:lang w:eastAsia="en-US"/>
        </w:rPr>
        <w:t>Егер Шартты орындау кезеңінде өнім беруші кез келген сәтте тауарларды уақтылы жеткізуге кедергі келтіретін талаптарға тап болса, Өнім беруші Тапсырыс берушіге кешіктіру фактісі, оның болжамды ұзақтығы және себебі(себептері) туралы жазбаша хабарламаны дереу жіберуге тиіс. Жеткізушіден хабарлама алғаннан кейін Тапсырыс беруші жағдайды бағалауы керек және бюджеттік бағдарлама әкімшісінің келісімі бойынша жеткізушінің шартты орындау мерзімін ұзарта алады. Бұл жағдайда мұндай ұзартуды тараптар Шартқа түзету енгізу жолымен ратификациялауы тиіс</w:t>
      </w:r>
      <w:r w:rsidRPr="00A63E83">
        <w:rPr>
          <w:rFonts w:eastAsiaTheme="minorHAnsi"/>
          <w:sz w:val="20"/>
          <w:szCs w:val="20"/>
          <w:lang w:eastAsia="en-US"/>
        </w:rPr>
        <w:t>.</w:t>
      </w:r>
    </w:p>
    <w:p w:rsidR="0090559E" w:rsidRPr="00A63E83" w:rsidRDefault="0090559E" w:rsidP="0099622C">
      <w:pPr>
        <w:jc w:val="both"/>
        <w:rPr>
          <w:rFonts w:eastAsiaTheme="minorHAnsi"/>
          <w:sz w:val="20"/>
          <w:szCs w:val="20"/>
          <w:lang w:eastAsia="en-US"/>
        </w:rPr>
      </w:pPr>
      <w:r w:rsidRPr="00A63E83">
        <w:rPr>
          <w:rFonts w:eastAsiaTheme="minorHAnsi"/>
          <w:sz w:val="20"/>
          <w:szCs w:val="20"/>
          <w:lang w:eastAsia="en-US"/>
        </w:rPr>
        <w:t xml:space="preserve">      31. </w:t>
      </w:r>
      <w:r w:rsidR="00A57759" w:rsidRPr="00A63E83">
        <w:rPr>
          <w:rFonts w:eastAsiaTheme="minorHAnsi"/>
          <w:sz w:val="20"/>
          <w:szCs w:val="20"/>
          <w:lang w:eastAsia="en-US"/>
        </w:rPr>
        <w:t>Форс-мажор талаптарын қоспағанда, егер Өнім беруші Шартта көзделген мерзімдерде тауарларды жеткізе алмаса, Тапсырыс беруші шарт шеңберінде өзінің басқа құқықтарына нұқсан келтірмей, Шарттың бағасынан тұрақсыздық айыбы түрінде жеткізілмеген немесе мерзімдерін бұза отырып жеткізілген тауар сомасының 0,1 (нөл бүтін оннан бір) пайызы мөлшеріндегі соманы шегереді</w:t>
      </w:r>
      <w:r w:rsidRPr="00A63E83">
        <w:rPr>
          <w:rFonts w:eastAsiaTheme="minorHAnsi"/>
          <w:sz w:val="20"/>
          <w:szCs w:val="20"/>
          <w:lang w:eastAsia="en-US"/>
        </w:rPr>
        <w:t>.</w:t>
      </w:r>
    </w:p>
    <w:p w:rsidR="0090559E" w:rsidRPr="00A63E83" w:rsidRDefault="0090559E" w:rsidP="003A6CF6">
      <w:pPr>
        <w:jc w:val="both"/>
        <w:rPr>
          <w:rFonts w:eastAsiaTheme="minorHAnsi"/>
          <w:sz w:val="20"/>
          <w:szCs w:val="20"/>
          <w:lang w:eastAsia="en-US"/>
        </w:rPr>
      </w:pPr>
      <w:r w:rsidRPr="00A63E83">
        <w:rPr>
          <w:rFonts w:eastAsiaTheme="minorHAnsi"/>
          <w:sz w:val="20"/>
          <w:szCs w:val="20"/>
          <w:lang w:eastAsia="en-US"/>
        </w:rPr>
        <w:t xml:space="preserve">      32. </w:t>
      </w:r>
      <w:r w:rsidR="003A6CF6" w:rsidRPr="00A63E83">
        <w:rPr>
          <w:rFonts w:eastAsiaTheme="minorHAnsi"/>
          <w:sz w:val="20"/>
          <w:szCs w:val="20"/>
          <w:lang w:eastAsia="en-US"/>
        </w:rPr>
        <w:t>Өнім беруші Шарттың орындалуын өзінің қамтамасыз етуінен айырылмайды және егер Шарттың орындалуын кешіктіру форс-мажорлық мән-жайлардың нәтижесі болып табылса, оның талаптарын орындамауына байланысты тұрақсыздық айыбын төлеуге немесе шарттың бұзылуына жауапты болмайды</w:t>
      </w:r>
      <w:r w:rsidRPr="00A63E83">
        <w:rPr>
          <w:rFonts w:eastAsiaTheme="minorHAnsi"/>
          <w:sz w:val="20"/>
          <w:szCs w:val="20"/>
          <w:lang w:eastAsia="en-US"/>
        </w:rPr>
        <w:t>.</w:t>
      </w:r>
    </w:p>
    <w:p w:rsidR="0090559E" w:rsidRPr="00A63E83" w:rsidRDefault="0090559E" w:rsidP="003A6CF6">
      <w:pPr>
        <w:jc w:val="both"/>
        <w:rPr>
          <w:rFonts w:eastAsiaTheme="minorHAnsi"/>
          <w:sz w:val="20"/>
          <w:szCs w:val="20"/>
          <w:lang w:eastAsia="en-US"/>
        </w:rPr>
      </w:pPr>
      <w:r w:rsidRPr="00A63E83">
        <w:rPr>
          <w:rFonts w:eastAsiaTheme="minorHAnsi"/>
          <w:sz w:val="20"/>
          <w:szCs w:val="20"/>
          <w:lang w:eastAsia="en-US"/>
        </w:rPr>
        <w:t xml:space="preserve">      33. </w:t>
      </w:r>
      <w:r w:rsidR="003A6CF6" w:rsidRPr="00A63E83">
        <w:rPr>
          <w:rFonts w:eastAsiaTheme="minorHAnsi"/>
          <w:sz w:val="20"/>
          <w:szCs w:val="20"/>
          <w:lang w:eastAsia="en-US"/>
        </w:rPr>
        <w:t>Шарттың мақсаттары үшін форс-мажор Тараптың қате есептелуіне немесе немқұрайлылығына байланысты емес оқиғаны білдіреді және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 де жолмен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көрсетілген мән-жайлар еңсерілмейтін күштің (форс-мажордың) басталуы туралы куәлік), бұл жағдайлар Тараптардың кез келгенін шарт бойынша өз міндеттемелерін орындауға мүмкіндік бермеген жағдайда</w:t>
      </w:r>
      <w:r w:rsidRPr="00A63E83">
        <w:rPr>
          <w:rFonts w:eastAsiaTheme="minorHAnsi"/>
          <w:sz w:val="20"/>
          <w:szCs w:val="20"/>
          <w:lang w:eastAsia="en-US"/>
        </w:rPr>
        <w:t>.</w:t>
      </w:r>
    </w:p>
    <w:p w:rsidR="007E6516" w:rsidRPr="00A63E83" w:rsidRDefault="0090559E" w:rsidP="00BA72F7">
      <w:pPr>
        <w:jc w:val="both"/>
        <w:rPr>
          <w:rFonts w:eastAsiaTheme="minorHAnsi"/>
          <w:sz w:val="20"/>
          <w:szCs w:val="20"/>
          <w:lang w:eastAsia="en-US"/>
        </w:rPr>
      </w:pPr>
      <w:r w:rsidRPr="00A63E83">
        <w:rPr>
          <w:rFonts w:eastAsiaTheme="minorHAnsi"/>
          <w:sz w:val="20"/>
          <w:szCs w:val="20"/>
          <w:lang w:eastAsia="en-US"/>
        </w:rPr>
        <w:t xml:space="preserve">      34. </w:t>
      </w:r>
      <w:r w:rsidR="00BA72F7" w:rsidRPr="00A63E83">
        <w:rPr>
          <w:rFonts w:eastAsiaTheme="minorHAnsi"/>
          <w:sz w:val="20"/>
          <w:szCs w:val="20"/>
          <w:lang w:eastAsia="en-US"/>
        </w:rPr>
        <w:t>Форс-мажорлық мән-жайлар туындаған кезде олар туындаған Тарап екінші Тарапқа осындай мән-жайлар және олардың себептері туралы жазбаша хабарлама жібереді және олардың басталуын форс-мажорлық мән-жайлар туындаған кезден бастап күнтізбелік он күн ішінде тиісті құжаттармен растайды. Бұл жағдайда Шарттың қолданылуы форс-мажорлық мән-жайлар тоқтатылғанға дейін тоқтатылады және шарттың қолданылу мерзімі форс-мажорлық мән-жайлардың қолданылу мерзіміне сәйкес ұзартылады. Хабарламау немесе уақтылы хабарламау Тарапты жоғарыда аталған кез келген мән-жайларға Шарт бойынша міндеттемелерді тиісінше орындамағаны не орындамағаны үшін жауапкершіліктен босататын негіз ретінде сілтеме жасау құқығынан айырады</w:t>
      </w:r>
      <w:r w:rsidRPr="00A63E83">
        <w:rPr>
          <w:rFonts w:eastAsiaTheme="minorHAnsi"/>
          <w:sz w:val="20"/>
          <w:szCs w:val="20"/>
          <w:lang w:eastAsia="en-US"/>
        </w:rPr>
        <w:t>.</w:t>
      </w:r>
    </w:p>
    <w:p w:rsidR="0090559E" w:rsidRPr="00A63E83" w:rsidRDefault="0090559E" w:rsidP="008B7EB7">
      <w:pPr>
        <w:jc w:val="both"/>
        <w:rPr>
          <w:rFonts w:eastAsiaTheme="minorHAnsi"/>
          <w:sz w:val="20"/>
          <w:szCs w:val="20"/>
          <w:lang w:eastAsia="en-US"/>
        </w:rPr>
      </w:pPr>
      <w:r w:rsidRPr="00A63E83">
        <w:rPr>
          <w:rFonts w:eastAsiaTheme="minorHAnsi"/>
          <w:sz w:val="20"/>
          <w:szCs w:val="20"/>
          <w:lang w:eastAsia="en-US"/>
        </w:rPr>
        <w:t xml:space="preserve">      35. </w:t>
      </w:r>
      <w:r w:rsidR="008B7EB7" w:rsidRPr="00A63E83">
        <w:rPr>
          <w:rFonts w:eastAsiaTheme="minorHAnsi"/>
          <w:sz w:val="20"/>
          <w:szCs w:val="20"/>
          <w:lang w:eastAsia="en-US"/>
        </w:rPr>
        <w:t>Егер форс-мажорлық мән-жайлар күнтізбелік бір айдан астам уақытқа созылған жағдайда, Тараптар бұл туралы жазбаша келісім жасасу арқылы Шарттың қолданылуын тоқтату туралы шешім қабылдауға құқылы. Бұл ретте Тараптар нақты жеткізілген тауар үшін өзара есеп айырысуды жүргізеді</w:t>
      </w:r>
      <w:r w:rsidRPr="00A63E83">
        <w:rPr>
          <w:rFonts w:eastAsiaTheme="minorHAnsi"/>
          <w:sz w:val="20"/>
          <w:szCs w:val="20"/>
          <w:lang w:eastAsia="en-US"/>
        </w:rPr>
        <w:t>.</w:t>
      </w:r>
    </w:p>
    <w:p w:rsidR="0090559E" w:rsidRPr="00A63E83" w:rsidRDefault="0090559E" w:rsidP="000E0ED7">
      <w:pPr>
        <w:jc w:val="both"/>
        <w:rPr>
          <w:rFonts w:eastAsiaTheme="minorHAnsi"/>
          <w:sz w:val="20"/>
          <w:szCs w:val="20"/>
          <w:lang w:eastAsia="en-US"/>
        </w:rPr>
      </w:pPr>
      <w:r w:rsidRPr="00A63E83">
        <w:rPr>
          <w:rFonts w:eastAsiaTheme="minorHAnsi"/>
          <w:sz w:val="20"/>
          <w:szCs w:val="20"/>
          <w:lang w:eastAsia="en-US"/>
        </w:rPr>
        <w:t xml:space="preserve">      36. </w:t>
      </w:r>
      <w:r w:rsidR="000D0525" w:rsidRPr="00A63E83">
        <w:rPr>
          <w:rFonts w:eastAsiaTheme="minorHAnsi"/>
          <w:sz w:val="20"/>
          <w:szCs w:val="20"/>
          <w:lang w:eastAsia="en-US"/>
        </w:rPr>
        <w:t>Тапсырыс беруші, егер Өнім беруші банкрот немесе төлем қабілетсіз болып қалса, өнім берушіге тиісті жазбаша хабарлама жіберу арқылы Шартты кез келген уақытта бұза алады. Бұл жағдайда, бұзу дереу жүзеге асырылады және егер Шартты бұзу Тапсырыс берушіге келтірілген немесе кейіннен қойылатын немесе қолданылатын әрекеттерді жасауға немесе санкцияларды қолдануға қандай-да бір құқықтарды қозғамаса немесе қозғамаса, Тапсырыс беруші Өнім берушіге қатысты ешқандай қаржылық міндеттеме алмайды</w:t>
      </w:r>
      <w:r w:rsidRPr="00A63E83">
        <w:rPr>
          <w:rFonts w:eastAsiaTheme="minorHAnsi"/>
          <w:sz w:val="20"/>
          <w:szCs w:val="20"/>
          <w:lang w:eastAsia="en-US"/>
        </w:rPr>
        <w:t>.</w:t>
      </w:r>
    </w:p>
    <w:p w:rsidR="0090559E" w:rsidRPr="00A63E83" w:rsidRDefault="0090559E" w:rsidP="000E0ED7">
      <w:pPr>
        <w:jc w:val="both"/>
        <w:rPr>
          <w:rFonts w:eastAsiaTheme="minorHAnsi"/>
          <w:sz w:val="20"/>
          <w:szCs w:val="20"/>
          <w:lang w:eastAsia="en-US"/>
        </w:rPr>
      </w:pPr>
      <w:r w:rsidRPr="00A63E83">
        <w:rPr>
          <w:rFonts w:eastAsiaTheme="minorHAnsi"/>
          <w:sz w:val="20"/>
          <w:szCs w:val="20"/>
          <w:lang w:eastAsia="en-US"/>
        </w:rPr>
        <w:t xml:space="preserve">      37. </w:t>
      </w:r>
      <w:r w:rsidR="000D0525" w:rsidRPr="00A63E83">
        <w:rPr>
          <w:rFonts w:eastAsiaTheme="minorHAnsi"/>
          <w:sz w:val="20"/>
          <w:szCs w:val="20"/>
          <w:lang w:eastAsia="en-US"/>
        </w:rPr>
        <w:t>Тапсырыс беруші Өнім берушіге тиісті жазбаша хабарлама жібере отырып, Шартты одан әрі орындаудың орынсыздығына байланысты кез келген уақытта бұза алады. Хабарламада Шартты бұзудың себебі көрсетілуі тиіс, жойылған Шарттық міндеттемелердің көлемі, сондай-ақ Шартты бұзудың күшіне енетін күні айтылуы тиіс</w:t>
      </w:r>
      <w:r w:rsidRPr="00A63E83">
        <w:rPr>
          <w:rFonts w:eastAsiaTheme="minorHAnsi"/>
          <w:sz w:val="20"/>
          <w:szCs w:val="20"/>
          <w:lang w:eastAsia="en-US"/>
        </w:rPr>
        <w:t>.</w:t>
      </w:r>
    </w:p>
    <w:p w:rsidR="0090559E" w:rsidRPr="00A63E83" w:rsidRDefault="0090559E" w:rsidP="00654199">
      <w:pPr>
        <w:jc w:val="both"/>
        <w:rPr>
          <w:rFonts w:eastAsiaTheme="minorHAnsi"/>
          <w:sz w:val="20"/>
          <w:szCs w:val="20"/>
          <w:lang w:eastAsia="en-US"/>
        </w:rPr>
      </w:pPr>
      <w:r w:rsidRPr="00A63E83">
        <w:rPr>
          <w:rFonts w:eastAsiaTheme="minorHAnsi"/>
          <w:sz w:val="20"/>
          <w:szCs w:val="20"/>
          <w:lang w:eastAsia="en-US"/>
        </w:rPr>
        <w:lastRenderedPageBreak/>
        <w:t xml:space="preserve">      </w:t>
      </w:r>
      <w:r w:rsidR="00654199" w:rsidRPr="00A63E83">
        <w:rPr>
          <w:rFonts w:eastAsiaTheme="minorHAnsi"/>
          <w:sz w:val="20"/>
          <w:szCs w:val="20"/>
          <w:lang w:eastAsia="en-US"/>
        </w:rPr>
        <w:t>Шарт осындай жағдайларға байланысты жойылған кезде, Өнім беруші Шарт бойынша бұзуға байланысты нақты шығындар үшін ғана тоқтатылған күні төлемді талап етуге құқылы. Тапсырыс беруші мен өнім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күшін салуы тиіс</w:t>
      </w:r>
      <w:r w:rsidRPr="00A63E83">
        <w:rPr>
          <w:rFonts w:eastAsiaTheme="minorHAnsi"/>
          <w:sz w:val="20"/>
          <w:szCs w:val="20"/>
          <w:lang w:eastAsia="en-US"/>
        </w:rPr>
        <w:t>.</w:t>
      </w:r>
    </w:p>
    <w:p w:rsidR="0090559E" w:rsidRPr="00A63E83" w:rsidRDefault="0090559E" w:rsidP="00E6187C">
      <w:pPr>
        <w:jc w:val="both"/>
        <w:rPr>
          <w:rFonts w:eastAsiaTheme="minorHAnsi"/>
          <w:sz w:val="20"/>
          <w:szCs w:val="20"/>
          <w:lang w:eastAsia="en-US"/>
        </w:rPr>
      </w:pPr>
      <w:r w:rsidRPr="00A63E83">
        <w:rPr>
          <w:rFonts w:eastAsiaTheme="minorHAnsi"/>
          <w:sz w:val="20"/>
          <w:szCs w:val="20"/>
          <w:lang w:eastAsia="en-US"/>
        </w:rPr>
        <w:t xml:space="preserve">      38. </w:t>
      </w:r>
      <w:r w:rsidR="00E6187C" w:rsidRPr="00A63E83">
        <w:rPr>
          <w:rFonts w:eastAsiaTheme="minorHAnsi"/>
          <w:sz w:val="20"/>
          <w:szCs w:val="20"/>
          <w:lang w:eastAsia="en-US"/>
        </w:rPr>
        <w:t>Егер осындай келіссөздер басталғаннан кейін күнтізбелік 21 (жиырма бір) күн ішінде Тапсырыс беруші мен Өнім беруші Шарт бойынша дауды шеше алмаса, Тараптардың кез келгені осы мәселені Қазақстан Республикасының заңнамасына сәйкес шешуді талап ете алады</w:t>
      </w:r>
      <w:r w:rsidRPr="00A63E83">
        <w:rPr>
          <w:rFonts w:eastAsiaTheme="minorHAnsi"/>
          <w:sz w:val="20"/>
          <w:szCs w:val="20"/>
          <w:lang w:eastAsia="en-US"/>
        </w:rPr>
        <w:t>.</w:t>
      </w:r>
    </w:p>
    <w:p w:rsidR="0090559E" w:rsidRPr="00A63E83" w:rsidRDefault="0090559E" w:rsidP="00E6187C">
      <w:pPr>
        <w:jc w:val="both"/>
        <w:rPr>
          <w:rFonts w:eastAsiaTheme="minorHAnsi"/>
          <w:sz w:val="20"/>
          <w:szCs w:val="20"/>
          <w:lang w:eastAsia="en-US"/>
        </w:rPr>
      </w:pPr>
      <w:r w:rsidRPr="00A63E83">
        <w:rPr>
          <w:rFonts w:eastAsiaTheme="minorHAnsi"/>
          <w:sz w:val="20"/>
          <w:szCs w:val="20"/>
          <w:lang w:eastAsia="en-US"/>
        </w:rPr>
        <w:t xml:space="preserve">      39. </w:t>
      </w:r>
      <w:r w:rsidR="00E6187C" w:rsidRPr="00A63E83">
        <w:rPr>
          <w:rFonts w:eastAsiaTheme="minorHAnsi"/>
          <w:sz w:val="20"/>
          <w:szCs w:val="20"/>
          <w:lang w:eastAsia="en-US"/>
        </w:rPr>
        <w:t xml:space="preserve">Осы Шарт бойынша өз міндеттемелерін орындау кезінде, сондай-ақ осы Шартты жасасуға немесе тоқтатуға байланысты Тараптар, Тараптар мен олардың жұмыскерлері және тараптар білетіндей, олардың </w:t>
      </w:r>
      <w:r w:rsidR="003D0140" w:rsidRPr="00A63E83">
        <w:rPr>
          <w:rFonts w:eastAsiaTheme="minorHAnsi"/>
          <w:sz w:val="20"/>
          <w:szCs w:val="20"/>
          <w:lang w:eastAsia="en-US"/>
        </w:rPr>
        <w:t>үлестес</w:t>
      </w:r>
      <w:r w:rsidR="00E6187C" w:rsidRPr="00A63E83">
        <w:rPr>
          <w:rFonts w:eastAsiaTheme="minorHAnsi"/>
          <w:sz w:val="20"/>
          <w:szCs w:val="20"/>
          <w:lang w:eastAsia="en-US"/>
        </w:rPr>
        <w:t xml:space="preserve"> тұлғалары, агенттері, өкілдері, делдалдары және (немесе) қосалқы мердігерлері (бірлесіп орындаушылар) іс-әрекеттер жасамайды, жасауға итермелемейді деп сендіреді, Қазақстан Республикасының заңнамасын бұзатын не бұзуға ықпал ететін, оның ішінде сыбайлас жемқорлыққа қарсы іс-қимыл саласындағы, сондай-ақ Шартқа қосымшаға сәйкес сыбайлас жемқорлыққа қарсы талаптарды сақтайды</w:t>
      </w:r>
      <w:r w:rsidRPr="00A63E83">
        <w:rPr>
          <w:rFonts w:eastAsiaTheme="minorHAnsi"/>
          <w:sz w:val="20"/>
          <w:szCs w:val="20"/>
          <w:lang w:eastAsia="en-US"/>
        </w:rPr>
        <w:t>.</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 xml:space="preserve">7. </w:t>
      </w:r>
      <w:r w:rsidR="00E6187C" w:rsidRPr="00A63E83">
        <w:rPr>
          <w:rFonts w:eastAsiaTheme="minorHAnsi"/>
          <w:sz w:val="20"/>
          <w:szCs w:val="20"/>
          <w:lang w:eastAsia="en-US"/>
        </w:rPr>
        <w:t>Құпиялылық</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 xml:space="preserve">      40. </w:t>
      </w:r>
      <w:r w:rsidR="00E6187C" w:rsidRPr="00A63E83">
        <w:rPr>
          <w:rFonts w:eastAsiaTheme="minorHAnsi"/>
          <w:sz w:val="20"/>
          <w:szCs w:val="20"/>
          <w:lang w:eastAsia="en-US"/>
        </w:rPr>
        <w:t>Шарттың қолданылуы нәтижесінде бір Тарап екінші Тарап үшін беретін ақпарат, ақпарат мерзімі өткеннен немесе Шарт бұзылғаннан кейінгі 3 (үш) жылға дейінгі мерзімде құпия болып табылады, келесі жағдайларды қоспағанда</w:t>
      </w:r>
      <w:r w:rsidRPr="00A63E83">
        <w:rPr>
          <w:rFonts w:eastAsiaTheme="minorHAnsi"/>
          <w:sz w:val="20"/>
          <w:szCs w:val="20"/>
          <w:lang w:eastAsia="en-US"/>
        </w:rPr>
        <w:t>:</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 xml:space="preserve">      1) </w:t>
      </w:r>
      <w:r w:rsidR="00E6187C" w:rsidRPr="00A63E83">
        <w:rPr>
          <w:rFonts w:eastAsiaTheme="minorHAnsi"/>
          <w:sz w:val="20"/>
          <w:szCs w:val="20"/>
          <w:lang w:eastAsia="en-US"/>
        </w:rPr>
        <w:t>ақпаратты ашу кезінде көпшілікке қол жетімді болған</w:t>
      </w:r>
      <w:r w:rsidRPr="00A63E83">
        <w:rPr>
          <w:rFonts w:eastAsiaTheme="minorHAnsi"/>
          <w:sz w:val="20"/>
          <w:szCs w:val="20"/>
          <w:lang w:eastAsia="en-US"/>
        </w:rPr>
        <w:t>;</w:t>
      </w:r>
    </w:p>
    <w:p w:rsidR="0090559E" w:rsidRPr="00A63E83" w:rsidRDefault="0090559E" w:rsidP="00E6187C">
      <w:pPr>
        <w:jc w:val="both"/>
        <w:rPr>
          <w:rFonts w:eastAsiaTheme="minorHAnsi"/>
          <w:sz w:val="20"/>
          <w:szCs w:val="20"/>
          <w:lang w:eastAsia="en-US"/>
        </w:rPr>
      </w:pPr>
      <w:r w:rsidRPr="00A63E83">
        <w:rPr>
          <w:rFonts w:eastAsiaTheme="minorHAnsi"/>
          <w:sz w:val="20"/>
          <w:szCs w:val="20"/>
          <w:lang w:eastAsia="en-US"/>
        </w:rPr>
        <w:t xml:space="preserve">      2) </w:t>
      </w:r>
      <w:r w:rsidR="00E6187C" w:rsidRPr="00A63E83">
        <w:rPr>
          <w:rFonts w:eastAsiaTheme="minorHAnsi"/>
          <w:sz w:val="20"/>
          <w:szCs w:val="20"/>
          <w:lang w:eastAsia="en-US"/>
        </w:rPr>
        <w:t>жария етілгеннен кейін екінші Тарап жария пайдалануға жария етуші тарап жариялау жолымен немесе шартты бұзбай (мемлекеттік, құқық қорғау және сот органдарының сұрау салулары бойынша ұсыну жолымен) өзге де жолмен түскен</w:t>
      </w:r>
      <w:r w:rsidRPr="00A63E83">
        <w:rPr>
          <w:rFonts w:eastAsiaTheme="minorHAnsi"/>
          <w:sz w:val="20"/>
          <w:szCs w:val="20"/>
          <w:lang w:eastAsia="en-US"/>
        </w:rPr>
        <w:t>;</w:t>
      </w:r>
    </w:p>
    <w:p w:rsidR="0090559E" w:rsidRPr="00A63E83" w:rsidRDefault="0090559E" w:rsidP="00E6187C">
      <w:pPr>
        <w:jc w:val="both"/>
        <w:rPr>
          <w:rFonts w:eastAsiaTheme="minorHAnsi"/>
          <w:sz w:val="20"/>
          <w:szCs w:val="20"/>
          <w:lang w:eastAsia="en-US"/>
        </w:rPr>
      </w:pPr>
      <w:r w:rsidRPr="00A63E83">
        <w:rPr>
          <w:rFonts w:eastAsiaTheme="minorHAnsi"/>
          <w:sz w:val="20"/>
          <w:szCs w:val="20"/>
          <w:lang w:eastAsia="en-US"/>
        </w:rPr>
        <w:t xml:space="preserve">      3) </w:t>
      </w:r>
      <w:r w:rsidR="00E6187C" w:rsidRPr="00A63E83">
        <w:rPr>
          <w:rFonts w:eastAsiaTheme="minorHAnsi"/>
          <w:sz w:val="20"/>
          <w:szCs w:val="20"/>
          <w:lang w:eastAsia="en-US"/>
        </w:rPr>
        <w:t>ашу кезінде екінші Тарап Тараптың иелігінде болған және мұндай тараптан тікелей немесе жанама түрде сатып алынбаған</w:t>
      </w:r>
      <w:r w:rsidRPr="00A63E83">
        <w:rPr>
          <w:rFonts w:eastAsiaTheme="minorHAnsi"/>
          <w:sz w:val="20"/>
          <w:szCs w:val="20"/>
          <w:lang w:eastAsia="en-US"/>
        </w:rPr>
        <w:t>;</w:t>
      </w:r>
    </w:p>
    <w:p w:rsidR="0090559E" w:rsidRPr="00A63E83" w:rsidRDefault="0090559E" w:rsidP="00E6187C">
      <w:pPr>
        <w:jc w:val="both"/>
        <w:rPr>
          <w:rFonts w:eastAsiaTheme="minorHAnsi"/>
          <w:sz w:val="20"/>
          <w:szCs w:val="20"/>
          <w:lang w:eastAsia="en-US"/>
        </w:rPr>
      </w:pPr>
      <w:r w:rsidRPr="00A63E83">
        <w:rPr>
          <w:rFonts w:eastAsiaTheme="minorHAnsi"/>
          <w:sz w:val="20"/>
          <w:szCs w:val="20"/>
          <w:lang w:eastAsia="en-US"/>
        </w:rPr>
        <w:t xml:space="preserve">      4) </w:t>
      </w:r>
      <w:r w:rsidR="00E6187C" w:rsidRPr="00A63E83">
        <w:rPr>
          <w:rFonts w:eastAsiaTheme="minorHAnsi"/>
          <w:sz w:val="20"/>
          <w:szCs w:val="20"/>
          <w:lang w:eastAsia="en-US"/>
        </w:rPr>
        <w:t>үшінші тараптан алынған жағдайда, алайда мұндай ақпарат үшінші тарапқа құпиялылыққа кепілдік беретін Тараптан тікелей немесе жанама түрде ұсынылмаған</w:t>
      </w:r>
      <w:r w:rsidRPr="00A63E83">
        <w:rPr>
          <w:rFonts w:eastAsiaTheme="minorHAnsi"/>
          <w:sz w:val="20"/>
          <w:szCs w:val="20"/>
          <w:lang w:eastAsia="en-US"/>
        </w:rPr>
        <w:t>;</w:t>
      </w:r>
    </w:p>
    <w:p w:rsidR="0090559E" w:rsidRPr="00A63E83" w:rsidRDefault="0090559E" w:rsidP="00E6187C">
      <w:pPr>
        <w:jc w:val="both"/>
        <w:rPr>
          <w:rFonts w:eastAsiaTheme="minorHAnsi"/>
          <w:sz w:val="20"/>
          <w:szCs w:val="20"/>
          <w:lang w:eastAsia="en-US"/>
        </w:rPr>
      </w:pPr>
      <w:r w:rsidRPr="00A63E83">
        <w:rPr>
          <w:rFonts w:eastAsiaTheme="minorHAnsi"/>
          <w:sz w:val="20"/>
          <w:szCs w:val="20"/>
          <w:lang w:eastAsia="en-US"/>
        </w:rPr>
        <w:t xml:space="preserve">      5) </w:t>
      </w:r>
      <w:r w:rsidR="00E6187C" w:rsidRPr="00A63E83">
        <w:rPr>
          <w:rFonts w:eastAsiaTheme="minorHAnsi"/>
          <w:sz w:val="20"/>
          <w:szCs w:val="20"/>
          <w:lang w:eastAsia="en-US"/>
        </w:rPr>
        <w:t>Қазақстан Республикасының заңнамасында көзделген жағдайларда сотқа, мемлекеттік органдарға, жеке сот орындаушыларына ұсынылған</w:t>
      </w:r>
      <w:r w:rsidRPr="00A63E83">
        <w:rPr>
          <w:rFonts w:eastAsiaTheme="minorHAnsi"/>
          <w:sz w:val="20"/>
          <w:szCs w:val="20"/>
          <w:lang w:eastAsia="en-US"/>
        </w:rPr>
        <w:t>.</w:t>
      </w:r>
    </w:p>
    <w:p w:rsidR="0090559E" w:rsidRPr="00A63E83" w:rsidRDefault="0090559E" w:rsidP="00E6187C">
      <w:pPr>
        <w:jc w:val="both"/>
        <w:rPr>
          <w:rFonts w:eastAsiaTheme="minorHAnsi"/>
          <w:sz w:val="20"/>
          <w:szCs w:val="20"/>
          <w:lang w:eastAsia="en-US"/>
        </w:rPr>
      </w:pPr>
      <w:r w:rsidRPr="00A63E83">
        <w:rPr>
          <w:rFonts w:eastAsiaTheme="minorHAnsi"/>
          <w:sz w:val="20"/>
          <w:szCs w:val="20"/>
          <w:lang w:eastAsia="en-US"/>
        </w:rPr>
        <w:t xml:space="preserve">      41. </w:t>
      </w:r>
      <w:r w:rsidR="00E6187C" w:rsidRPr="00A63E83">
        <w:rPr>
          <w:rFonts w:eastAsiaTheme="minorHAnsi"/>
          <w:sz w:val="20"/>
          <w:szCs w:val="20"/>
          <w:lang w:eastAsia="en-US"/>
        </w:rPr>
        <w:t>Шартқа сәйкес өз міндеттемесін растайтын Тарап осындай міндеттеменің бұзылуы анықталған жағдайда дәлелдеу ауыртпалығын өзіне жүктейді</w:t>
      </w:r>
      <w:r w:rsidRPr="00A63E83">
        <w:rPr>
          <w:rFonts w:eastAsiaTheme="minorHAnsi"/>
          <w:sz w:val="20"/>
          <w:szCs w:val="20"/>
          <w:lang w:eastAsia="en-US"/>
        </w:rPr>
        <w:t>.</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 xml:space="preserve">8. </w:t>
      </w:r>
      <w:r w:rsidR="00E6187C" w:rsidRPr="00A63E83">
        <w:rPr>
          <w:rFonts w:eastAsiaTheme="minorHAnsi"/>
          <w:sz w:val="20"/>
          <w:szCs w:val="20"/>
          <w:lang w:eastAsia="en-US"/>
        </w:rPr>
        <w:t>Қорытынды ережелер</w:t>
      </w:r>
    </w:p>
    <w:p w:rsidR="0090559E" w:rsidRPr="00A63E83" w:rsidRDefault="0090559E" w:rsidP="00E6187C">
      <w:pPr>
        <w:jc w:val="both"/>
        <w:rPr>
          <w:rFonts w:eastAsiaTheme="minorHAnsi"/>
          <w:sz w:val="20"/>
          <w:szCs w:val="20"/>
          <w:lang w:eastAsia="en-US"/>
        </w:rPr>
      </w:pPr>
      <w:r w:rsidRPr="00A63E83">
        <w:rPr>
          <w:rFonts w:eastAsiaTheme="minorHAnsi"/>
          <w:sz w:val="20"/>
          <w:szCs w:val="20"/>
          <w:lang w:eastAsia="en-US"/>
        </w:rPr>
        <w:t xml:space="preserve">      42. </w:t>
      </w:r>
      <w:r w:rsidR="00E6187C" w:rsidRPr="00A63E83">
        <w:rPr>
          <w:rFonts w:eastAsiaTheme="minorHAnsi"/>
          <w:sz w:val="20"/>
          <w:szCs w:val="20"/>
          <w:lang w:eastAsia="en-US"/>
        </w:rPr>
        <w:t>Шарт қазақ және орыс тілдерінде жасалады. Егер Шарттың екінші тарабы шетелдік ұйым болса,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айырбастайтын шартқа қатысты барлық хат-хабарлар және басқа құжаттама осы шарттарға сәйкес келуі керек</w:t>
      </w:r>
      <w:r w:rsidRPr="00A63E83">
        <w:rPr>
          <w:rFonts w:eastAsiaTheme="minorHAnsi"/>
          <w:sz w:val="20"/>
          <w:szCs w:val="20"/>
          <w:lang w:eastAsia="en-US"/>
        </w:rPr>
        <w:t>.</w:t>
      </w:r>
    </w:p>
    <w:p w:rsidR="0090559E" w:rsidRPr="00A63E83" w:rsidRDefault="0090559E" w:rsidP="00E6187C">
      <w:pPr>
        <w:jc w:val="both"/>
        <w:rPr>
          <w:rFonts w:eastAsiaTheme="minorHAnsi"/>
          <w:sz w:val="20"/>
          <w:szCs w:val="20"/>
          <w:lang w:eastAsia="en-US"/>
        </w:rPr>
      </w:pPr>
      <w:r w:rsidRPr="00A63E83">
        <w:rPr>
          <w:rFonts w:eastAsiaTheme="minorHAnsi"/>
          <w:sz w:val="20"/>
          <w:szCs w:val="20"/>
          <w:lang w:eastAsia="en-US"/>
        </w:rPr>
        <w:t xml:space="preserve">      43. </w:t>
      </w:r>
      <w:r w:rsidR="00E6187C" w:rsidRPr="00A63E83">
        <w:rPr>
          <w:rFonts w:eastAsiaTheme="minorHAnsi"/>
          <w:sz w:val="20"/>
          <w:szCs w:val="20"/>
          <w:lang w:eastAsia="en-US"/>
        </w:rPr>
        <w:t>Шартқа сәйкес бір Тарап екінші Тарапқа жіберетін кез келген хабарлама хат, жеделхат, телекс немесе факс түрінде жіберіледі, содан кейін түпнұсқасы ұсынылады</w:t>
      </w:r>
      <w:r w:rsidRPr="00A63E83">
        <w:rPr>
          <w:rFonts w:eastAsiaTheme="minorHAnsi"/>
          <w:sz w:val="20"/>
          <w:szCs w:val="20"/>
          <w:lang w:eastAsia="en-US"/>
        </w:rPr>
        <w:t>.</w:t>
      </w:r>
    </w:p>
    <w:p w:rsidR="0090559E" w:rsidRPr="00A63E83" w:rsidRDefault="0090559E" w:rsidP="00E6187C">
      <w:pPr>
        <w:jc w:val="both"/>
        <w:rPr>
          <w:rFonts w:eastAsiaTheme="minorHAnsi"/>
          <w:sz w:val="20"/>
          <w:szCs w:val="20"/>
          <w:lang w:eastAsia="en-US"/>
        </w:rPr>
      </w:pPr>
      <w:r w:rsidRPr="00A63E83">
        <w:rPr>
          <w:rFonts w:eastAsiaTheme="minorHAnsi"/>
          <w:sz w:val="20"/>
          <w:szCs w:val="20"/>
          <w:lang w:eastAsia="en-US"/>
        </w:rPr>
        <w:t xml:space="preserve">      44. </w:t>
      </w:r>
      <w:r w:rsidR="00856855" w:rsidRPr="00A63E83">
        <w:rPr>
          <w:rFonts w:eastAsiaTheme="minorHAnsi"/>
          <w:sz w:val="20"/>
          <w:szCs w:val="20"/>
          <w:lang w:eastAsia="en-US"/>
        </w:rPr>
        <w:t>Хабарлама жеткізілгеннен кейін немесе күшіне енген күні (егер хабарламада көрсетілсе) осы күндердің қайсысы кеш келетініне байланысты күшіне енеді</w:t>
      </w:r>
      <w:r w:rsidRPr="00A63E83">
        <w:rPr>
          <w:rFonts w:eastAsiaTheme="minorHAnsi"/>
          <w:sz w:val="20"/>
          <w:szCs w:val="20"/>
          <w:lang w:eastAsia="en-US"/>
        </w:rPr>
        <w:t>.</w:t>
      </w:r>
    </w:p>
    <w:p w:rsidR="006C0048" w:rsidRPr="00A63E83" w:rsidRDefault="0090559E" w:rsidP="00E6187C">
      <w:pPr>
        <w:jc w:val="both"/>
        <w:rPr>
          <w:rFonts w:eastAsiaTheme="minorHAnsi"/>
          <w:sz w:val="20"/>
          <w:szCs w:val="20"/>
          <w:lang w:eastAsia="en-US"/>
        </w:rPr>
      </w:pPr>
      <w:r w:rsidRPr="00A63E83">
        <w:rPr>
          <w:rFonts w:eastAsiaTheme="minorHAnsi"/>
          <w:sz w:val="20"/>
          <w:szCs w:val="20"/>
          <w:lang w:eastAsia="en-US"/>
        </w:rPr>
        <w:t xml:space="preserve">      45. </w:t>
      </w:r>
      <w:r w:rsidR="00856855" w:rsidRPr="00A63E83">
        <w:rPr>
          <w:rFonts w:eastAsiaTheme="minorHAnsi"/>
          <w:sz w:val="20"/>
          <w:szCs w:val="20"/>
          <w:lang w:eastAsia="en-US"/>
        </w:rPr>
        <w:t>Салықтар және бюджетке төленетін басқа да міндетті төлемдер Қазақстан Республикасының салық заңнамасына сәйкес төленуі тиіс</w:t>
      </w:r>
      <w:r w:rsidRPr="00A63E83">
        <w:rPr>
          <w:rFonts w:eastAsiaTheme="minorHAnsi"/>
          <w:sz w:val="20"/>
          <w:szCs w:val="20"/>
          <w:lang w:eastAsia="en-US"/>
        </w:rPr>
        <w:t>.</w:t>
      </w:r>
    </w:p>
    <w:p w:rsidR="00F4081A" w:rsidRPr="00A63E83" w:rsidRDefault="0090559E" w:rsidP="00E6187C">
      <w:pPr>
        <w:jc w:val="both"/>
        <w:rPr>
          <w:rFonts w:eastAsiaTheme="minorHAnsi"/>
          <w:sz w:val="20"/>
          <w:szCs w:val="20"/>
          <w:lang w:eastAsia="en-US"/>
        </w:rPr>
      </w:pPr>
      <w:r w:rsidRPr="00A63E83">
        <w:rPr>
          <w:rFonts w:eastAsiaTheme="minorHAnsi"/>
          <w:sz w:val="20"/>
          <w:szCs w:val="20"/>
          <w:lang w:eastAsia="en-US"/>
        </w:rPr>
        <w:t xml:space="preserve">      46. </w:t>
      </w:r>
      <w:r w:rsidR="00856855" w:rsidRPr="00A63E83">
        <w:rPr>
          <w:rFonts w:eastAsiaTheme="minorHAnsi"/>
          <w:sz w:val="20"/>
          <w:szCs w:val="20"/>
          <w:lang w:eastAsia="en-US"/>
        </w:rPr>
        <w:t>Өнім беруші тендерлік құжаттамада көзделген нысанда, көлемде және талаптарда шарттың орындалуын қамтамасыз етуді енгізуге міндетті</w:t>
      </w:r>
      <w:r w:rsidRPr="00A63E83">
        <w:rPr>
          <w:rFonts w:eastAsiaTheme="minorHAnsi"/>
          <w:sz w:val="20"/>
          <w:szCs w:val="20"/>
          <w:lang w:eastAsia="en-US"/>
        </w:rPr>
        <w:t>.</w:t>
      </w:r>
    </w:p>
    <w:p w:rsidR="0090559E" w:rsidRPr="00A63E83" w:rsidRDefault="0090559E" w:rsidP="00E6187C">
      <w:pPr>
        <w:jc w:val="both"/>
        <w:rPr>
          <w:rFonts w:eastAsiaTheme="minorHAnsi"/>
          <w:sz w:val="20"/>
          <w:szCs w:val="20"/>
          <w:lang w:eastAsia="en-US"/>
        </w:rPr>
      </w:pPr>
      <w:r w:rsidRPr="00A63E83">
        <w:rPr>
          <w:rFonts w:eastAsiaTheme="minorHAnsi"/>
          <w:sz w:val="20"/>
          <w:szCs w:val="20"/>
          <w:lang w:eastAsia="en-US"/>
        </w:rPr>
        <w:t xml:space="preserve">      47. </w:t>
      </w:r>
      <w:r w:rsidR="00856855" w:rsidRPr="00A63E83">
        <w:rPr>
          <w:rFonts w:eastAsiaTheme="minorHAnsi"/>
          <w:sz w:val="20"/>
          <w:szCs w:val="20"/>
          <w:lang w:eastAsia="en-US"/>
        </w:rPr>
        <w:t>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r w:rsidRPr="00A63E83">
        <w:rPr>
          <w:rFonts w:eastAsiaTheme="minorHAnsi"/>
          <w:sz w:val="20"/>
          <w:szCs w:val="20"/>
          <w:lang w:eastAsia="en-US"/>
        </w:rPr>
        <w:t>.</w:t>
      </w:r>
    </w:p>
    <w:p w:rsidR="0090559E" w:rsidRPr="00A63E83" w:rsidRDefault="0090559E" w:rsidP="00856855">
      <w:pPr>
        <w:jc w:val="both"/>
        <w:rPr>
          <w:rFonts w:eastAsiaTheme="minorHAnsi"/>
          <w:sz w:val="20"/>
          <w:szCs w:val="20"/>
          <w:lang w:eastAsia="en-US"/>
        </w:rPr>
      </w:pPr>
      <w:r w:rsidRPr="00A63E83">
        <w:rPr>
          <w:rFonts w:eastAsiaTheme="minorHAnsi"/>
          <w:sz w:val="20"/>
          <w:szCs w:val="20"/>
          <w:lang w:eastAsia="en-US"/>
        </w:rPr>
        <w:t xml:space="preserve">      </w:t>
      </w:r>
      <w:r w:rsidR="00856855" w:rsidRPr="00A63E83">
        <w:rPr>
          <w:rFonts w:eastAsiaTheme="minorHAnsi"/>
          <w:sz w:val="20"/>
          <w:szCs w:val="20"/>
          <w:lang w:eastAsia="en-US"/>
        </w:rPr>
        <w:t>Аумақтық қазынашылық органында тіркелген күні (мемлекеттік органдар мен мемлекеттік мекемелер үшін)</w:t>
      </w:r>
      <w:r w:rsidRPr="00A63E83">
        <w:rPr>
          <w:rFonts w:eastAsiaTheme="minorHAnsi"/>
          <w:sz w:val="20"/>
          <w:szCs w:val="20"/>
          <w:lang w:eastAsia="en-US"/>
        </w:rPr>
        <w:t>: ________________.</w:t>
      </w:r>
    </w:p>
    <w:p w:rsidR="0090559E" w:rsidRPr="00A63E83" w:rsidRDefault="0090559E" w:rsidP="00856855">
      <w:pPr>
        <w:jc w:val="both"/>
        <w:rPr>
          <w:rFonts w:eastAsiaTheme="minorHAnsi"/>
          <w:sz w:val="20"/>
          <w:szCs w:val="20"/>
          <w:lang w:eastAsia="en-US"/>
        </w:rPr>
      </w:pPr>
      <w:r w:rsidRPr="00A63E83">
        <w:rPr>
          <w:rFonts w:eastAsiaTheme="minorHAnsi"/>
          <w:sz w:val="20"/>
          <w:szCs w:val="20"/>
          <w:lang w:eastAsia="en-US"/>
        </w:rPr>
        <w:t xml:space="preserve">      48. </w:t>
      </w:r>
      <w:r w:rsidR="00856855" w:rsidRPr="00A63E83">
        <w:rPr>
          <w:rFonts w:eastAsiaTheme="minorHAnsi"/>
          <w:sz w:val="20"/>
          <w:szCs w:val="20"/>
          <w:lang w:eastAsia="en-US"/>
        </w:rPr>
        <w:t>Осы Тауарды сатып алу шарты Тапсырыс берушінің дәрілік заттар мен медициналық бұйымдарды сатып алуды жүзеге асыру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келуі тиіс</w:t>
      </w:r>
      <w:r w:rsidRPr="00A63E83">
        <w:rPr>
          <w:rFonts w:eastAsiaTheme="minorHAnsi"/>
          <w:sz w:val="20"/>
          <w:szCs w:val="20"/>
          <w:lang w:eastAsia="en-US"/>
        </w:rPr>
        <w:t>.</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 xml:space="preserve">9. </w:t>
      </w:r>
      <w:r w:rsidR="00A40073" w:rsidRPr="00A63E83">
        <w:rPr>
          <w:rFonts w:eastAsiaTheme="minorHAnsi"/>
          <w:sz w:val="20"/>
          <w:szCs w:val="20"/>
          <w:lang w:eastAsia="en-US"/>
        </w:rPr>
        <w:t>Тараптардың мекенжайлары</w:t>
      </w:r>
      <w:r w:rsidRPr="00A63E83">
        <w:rPr>
          <w:rFonts w:eastAsiaTheme="minorHAnsi"/>
          <w:sz w:val="20"/>
          <w:szCs w:val="20"/>
          <w:lang w:eastAsia="en-US"/>
        </w:rPr>
        <w:t xml:space="preserve">, </w:t>
      </w:r>
      <w:r w:rsidR="00A40073" w:rsidRPr="00A63E83">
        <w:rPr>
          <w:rFonts w:eastAsiaTheme="minorHAnsi"/>
          <w:sz w:val="20"/>
          <w:szCs w:val="20"/>
          <w:lang w:eastAsia="en-US"/>
        </w:rPr>
        <w:t>б</w:t>
      </w:r>
      <w:r w:rsidR="00470C2B" w:rsidRPr="00A63E83">
        <w:rPr>
          <w:rFonts w:eastAsiaTheme="minorHAnsi"/>
          <w:sz w:val="20"/>
          <w:szCs w:val="20"/>
          <w:lang w:eastAsia="en-US"/>
        </w:rPr>
        <w:t>анк деректемелері</w:t>
      </w:r>
      <w:r w:rsidRPr="00A63E83">
        <w:rPr>
          <w:rFonts w:eastAsiaTheme="minorHAnsi"/>
          <w:sz w:val="20"/>
          <w:szCs w:val="20"/>
          <w:lang w:eastAsia="en-US"/>
        </w:rPr>
        <w:t xml:space="preserve"> </w:t>
      </w:r>
      <w:r w:rsidR="00A40073" w:rsidRPr="00A63E83">
        <w:rPr>
          <w:rFonts w:eastAsiaTheme="minorHAnsi"/>
          <w:sz w:val="20"/>
          <w:szCs w:val="20"/>
          <w:lang w:eastAsia="en-US"/>
        </w:rPr>
        <w:t>және қолдары</w:t>
      </w:r>
      <w:r w:rsidRPr="00A63E83">
        <w:rPr>
          <w:rFonts w:eastAsiaTheme="minorHAnsi"/>
          <w:sz w:val="20"/>
          <w:szCs w:val="20"/>
          <w:lang w:eastAsia="en-US"/>
        </w:rPr>
        <w:t>:</w:t>
      </w:r>
    </w:p>
    <w:p w:rsidR="0090559E" w:rsidRPr="00A63E83" w:rsidRDefault="00A40073" w:rsidP="009209CF">
      <w:pPr>
        <w:rPr>
          <w:rFonts w:eastAsiaTheme="minorHAnsi"/>
          <w:sz w:val="20"/>
          <w:szCs w:val="20"/>
          <w:lang w:eastAsia="en-US"/>
        </w:rPr>
      </w:pPr>
      <w:r w:rsidRPr="00A63E83">
        <w:rPr>
          <w:rFonts w:eastAsiaTheme="minorHAnsi"/>
          <w:sz w:val="20"/>
          <w:szCs w:val="20"/>
          <w:lang w:eastAsia="en-US"/>
        </w:rPr>
        <w:t>Тапсырыс беруші</w:t>
      </w:r>
      <w:r w:rsidR="0090559E" w:rsidRPr="00A63E83">
        <w:rPr>
          <w:rFonts w:eastAsiaTheme="minorHAnsi"/>
          <w:sz w:val="20"/>
          <w:szCs w:val="20"/>
          <w:lang w:eastAsia="en-US"/>
        </w:rPr>
        <w:t>:</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_____________________</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Б</w:t>
      </w:r>
      <w:r w:rsidR="00A40073" w:rsidRPr="00A63E83">
        <w:rPr>
          <w:rFonts w:eastAsiaTheme="minorHAnsi"/>
          <w:sz w:val="20"/>
          <w:szCs w:val="20"/>
          <w:lang w:eastAsia="en-US"/>
        </w:rPr>
        <w:t>С</w:t>
      </w:r>
      <w:r w:rsidRPr="00A63E83">
        <w:rPr>
          <w:rFonts w:eastAsiaTheme="minorHAnsi"/>
          <w:sz w:val="20"/>
          <w:szCs w:val="20"/>
          <w:lang w:eastAsia="en-US"/>
        </w:rPr>
        <w:t>Н</w:t>
      </w:r>
    </w:p>
    <w:p w:rsidR="0090559E" w:rsidRPr="00A63E83" w:rsidRDefault="00470C2B" w:rsidP="009209CF">
      <w:pPr>
        <w:rPr>
          <w:rFonts w:eastAsiaTheme="minorHAnsi"/>
          <w:sz w:val="20"/>
          <w:szCs w:val="20"/>
          <w:lang w:eastAsia="en-US"/>
        </w:rPr>
      </w:pPr>
      <w:r w:rsidRPr="00A63E83">
        <w:rPr>
          <w:rFonts w:eastAsiaTheme="minorHAnsi"/>
          <w:sz w:val="20"/>
          <w:szCs w:val="20"/>
          <w:lang w:eastAsia="en-US"/>
        </w:rPr>
        <w:t>Заңды мекенжайы</w:t>
      </w:r>
      <w:r w:rsidR="0090559E" w:rsidRPr="00A63E83">
        <w:rPr>
          <w:rFonts w:eastAsiaTheme="minorHAnsi"/>
          <w:sz w:val="20"/>
          <w:szCs w:val="20"/>
          <w:lang w:eastAsia="en-US"/>
        </w:rPr>
        <w:t>:</w:t>
      </w:r>
    </w:p>
    <w:p w:rsidR="0090559E" w:rsidRPr="00A63E83" w:rsidRDefault="00470C2B" w:rsidP="009209CF">
      <w:pPr>
        <w:rPr>
          <w:rFonts w:eastAsiaTheme="minorHAnsi"/>
          <w:sz w:val="20"/>
          <w:szCs w:val="20"/>
          <w:lang w:eastAsia="en-US"/>
        </w:rPr>
      </w:pPr>
      <w:r w:rsidRPr="00A63E83">
        <w:rPr>
          <w:rFonts w:eastAsiaTheme="minorHAnsi"/>
          <w:sz w:val="20"/>
          <w:szCs w:val="20"/>
          <w:lang w:eastAsia="en-US"/>
        </w:rPr>
        <w:t>Банк деректемелері</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Телефон, e-mail</w:t>
      </w:r>
    </w:p>
    <w:p w:rsidR="00A40073" w:rsidRPr="00A63E83" w:rsidRDefault="00A40073" w:rsidP="00A40073">
      <w:pPr>
        <w:rPr>
          <w:rFonts w:eastAsiaTheme="minorHAnsi"/>
          <w:sz w:val="20"/>
          <w:szCs w:val="20"/>
          <w:lang w:eastAsia="en-US"/>
        </w:rPr>
      </w:pPr>
      <w:r w:rsidRPr="00A63E83">
        <w:rPr>
          <w:rFonts w:eastAsiaTheme="minorHAnsi"/>
          <w:sz w:val="20"/>
          <w:szCs w:val="20"/>
          <w:lang w:eastAsia="en-US"/>
        </w:rPr>
        <w:t>Лауазымы ____________________</w:t>
      </w:r>
    </w:p>
    <w:p w:rsidR="0090559E" w:rsidRPr="00A63E83" w:rsidRDefault="00A40073" w:rsidP="00A40073">
      <w:pPr>
        <w:rPr>
          <w:rFonts w:eastAsiaTheme="minorHAnsi"/>
          <w:sz w:val="20"/>
          <w:szCs w:val="20"/>
          <w:lang w:eastAsia="en-US"/>
        </w:rPr>
      </w:pPr>
      <w:r w:rsidRPr="00A63E83">
        <w:rPr>
          <w:rFonts w:eastAsiaTheme="minorHAnsi"/>
          <w:sz w:val="20"/>
          <w:szCs w:val="20"/>
          <w:lang w:eastAsia="en-US"/>
        </w:rPr>
        <w:t>Қолы</w:t>
      </w:r>
      <w:r w:rsidR="0090559E" w:rsidRPr="00A63E83">
        <w:rPr>
          <w:rFonts w:eastAsiaTheme="minorHAnsi"/>
          <w:sz w:val="20"/>
          <w:szCs w:val="20"/>
          <w:lang w:eastAsia="en-US"/>
        </w:rPr>
        <w:t xml:space="preserve">, </w:t>
      </w:r>
      <w:r w:rsidR="00470C2B" w:rsidRPr="00A63E83">
        <w:rPr>
          <w:rFonts w:eastAsiaTheme="minorHAnsi"/>
          <w:sz w:val="20"/>
          <w:szCs w:val="20"/>
          <w:lang w:eastAsia="en-US"/>
        </w:rPr>
        <w:t>Т.А.Ә. (бар болса)</w:t>
      </w:r>
    </w:p>
    <w:p w:rsidR="0090559E" w:rsidRPr="00A63E83" w:rsidRDefault="00A40073" w:rsidP="009209CF">
      <w:pPr>
        <w:rPr>
          <w:rFonts w:eastAsiaTheme="minorHAnsi"/>
          <w:sz w:val="20"/>
          <w:szCs w:val="20"/>
          <w:lang w:eastAsia="en-US"/>
        </w:rPr>
      </w:pPr>
      <w:r w:rsidRPr="00A63E83">
        <w:rPr>
          <w:rFonts w:eastAsiaTheme="minorHAnsi"/>
          <w:sz w:val="20"/>
          <w:szCs w:val="20"/>
          <w:lang w:eastAsia="en-US"/>
        </w:rPr>
        <w:t>Мөрі (бар болса</w:t>
      </w:r>
      <w:r w:rsidR="0090559E" w:rsidRPr="00A63E83">
        <w:rPr>
          <w:rFonts w:eastAsiaTheme="minorHAnsi"/>
          <w:sz w:val="20"/>
          <w:szCs w:val="20"/>
          <w:lang w:eastAsia="en-US"/>
        </w:rPr>
        <w:t>)</w:t>
      </w:r>
    </w:p>
    <w:p w:rsidR="0090559E" w:rsidRPr="00A63E83" w:rsidRDefault="0090559E" w:rsidP="009209CF">
      <w:pPr>
        <w:rPr>
          <w:rFonts w:eastAsiaTheme="minorHAnsi"/>
          <w:sz w:val="20"/>
          <w:szCs w:val="20"/>
          <w:lang w:eastAsia="en-US"/>
        </w:rPr>
      </w:pPr>
    </w:p>
    <w:p w:rsidR="0090559E" w:rsidRPr="00A63E83" w:rsidRDefault="00A40073" w:rsidP="009209CF">
      <w:pPr>
        <w:rPr>
          <w:rFonts w:eastAsiaTheme="minorHAnsi"/>
          <w:sz w:val="20"/>
          <w:szCs w:val="20"/>
          <w:lang w:eastAsia="en-US"/>
        </w:rPr>
      </w:pPr>
      <w:r w:rsidRPr="00A63E83">
        <w:rPr>
          <w:rFonts w:eastAsiaTheme="minorHAnsi"/>
          <w:sz w:val="20"/>
          <w:szCs w:val="20"/>
          <w:lang w:eastAsia="en-US"/>
        </w:rPr>
        <w:t>Жабдықтаушы</w:t>
      </w:r>
      <w:r w:rsidR="0090559E" w:rsidRPr="00A63E83">
        <w:rPr>
          <w:rFonts w:eastAsiaTheme="minorHAnsi"/>
          <w:sz w:val="20"/>
          <w:szCs w:val="20"/>
          <w:lang w:eastAsia="en-US"/>
        </w:rPr>
        <w:t>:</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lastRenderedPageBreak/>
        <w:t>_____________________</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Б</w:t>
      </w:r>
      <w:r w:rsidR="00470C2B" w:rsidRPr="00A63E83">
        <w:rPr>
          <w:rFonts w:eastAsiaTheme="minorHAnsi"/>
          <w:sz w:val="20"/>
          <w:szCs w:val="20"/>
          <w:lang w:eastAsia="en-US"/>
        </w:rPr>
        <w:t>С</w:t>
      </w:r>
      <w:r w:rsidRPr="00A63E83">
        <w:rPr>
          <w:rFonts w:eastAsiaTheme="minorHAnsi"/>
          <w:sz w:val="20"/>
          <w:szCs w:val="20"/>
          <w:lang w:eastAsia="en-US"/>
        </w:rPr>
        <w:t>Н</w:t>
      </w:r>
    </w:p>
    <w:p w:rsidR="0090559E" w:rsidRPr="00A63E83" w:rsidRDefault="00470C2B" w:rsidP="009209CF">
      <w:pPr>
        <w:rPr>
          <w:rFonts w:eastAsiaTheme="minorHAnsi"/>
          <w:sz w:val="20"/>
          <w:szCs w:val="20"/>
          <w:lang w:eastAsia="en-US"/>
        </w:rPr>
      </w:pPr>
      <w:r w:rsidRPr="00A63E83">
        <w:rPr>
          <w:rFonts w:eastAsiaTheme="minorHAnsi"/>
          <w:sz w:val="20"/>
          <w:szCs w:val="20"/>
          <w:lang w:eastAsia="en-US"/>
        </w:rPr>
        <w:t>Заңды мекенжайы</w:t>
      </w:r>
      <w:r w:rsidR="0090559E" w:rsidRPr="00A63E83">
        <w:rPr>
          <w:rFonts w:eastAsiaTheme="minorHAnsi"/>
          <w:sz w:val="20"/>
          <w:szCs w:val="20"/>
          <w:lang w:eastAsia="en-US"/>
        </w:rPr>
        <w:t>:</w:t>
      </w:r>
    </w:p>
    <w:p w:rsidR="0090559E" w:rsidRPr="00A63E83" w:rsidRDefault="00470C2B" w:rsidP="009209CF">
      <w:pPr>
        <w:rPr>
          <w:rFonts w:eastAsiaTheme="minorHAnsi"/>
          <w:sz w:val="20"/>
          <w:szCs w:val="20"/>
          <w:lang w:eastAsia="en-US"/>
        </w:rPr>
      </w:pPr>
      <w:r w:rsidRPr="00A63E83">
        <w:rPr>
          <w:rFonts w:eastAsiaTheme="minorHAnsi"/>
          <w:sz w:val="20"/>
          <w:szCs w:val="20"/>
          <w:lang w:eastAsia="en-US"/>
        </w:rPr>
        <w:t>Банк деректемелері</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Телефон, e-mail</w:t>
      </w:r>
    </w:p>
    <w:p w:rsidR="0090559E" w:rsidRPr="00A63E83" w:rsidRDefault="00470C2B" w:rsidP="009209CF">
      <w:pPr>
        <w:rPr>
          <w:rFonts w:eastAsiaTheme="minorHAnsi"/>
          <w:sz w:val="20"/>
          <w:szCs w:val="20"/>
          <w:lang w:eastAsia="en-US"/>
        </w:rPr>
      </w:pPr>
      <w:r w:rsidRPr="00A63E83">
        <w:rPr>
          <w:rFonts w:eastAsiaTheme="minorHAnsi"/>
          <w:sz w:val="20"/>
          <w:szCs w:val="20"/>
          <w:lang w:eastAsia="en-US"/>
        </w:rPr>
        <w:t>Лауазымы</w:t>
      </w:r>
      <w:r w:rsidR="0090559E" w:rsidRPr="00A63E83">
        <w:rPr>
          <w:rFonts w:eastAsiaTheme="minorHAnsi"/>
          <w:sz w:val="20"/>
          <w:szCs w:val="20"/>
          <w:lang w:eastAsia="en-US"/>
        </w:rPr>
        <w:t xml:space="preserve"> ____________________</w:t>
      </w:r>
    </w:p>
    <w:p w:rsidR="0090559E" w:rsidRPr="00A63E83" w:rsidRDefault="00470C2B" w:rsidP="009209CF">
      <w:pPr>
        <w:rPr>
          <w:rFonts w:eastAsiaTheme="minorHAnsi"/>
          <w:sz w:val="20"/>
          <w:szCs w:val="20"/>
          <w:lang w:eastAsia="en-US"/>
        </w:rPr>
      </w:pPr>
      <w:r w:rsidRPr="00A63E83">
        <w:rPr>
          <w:rFonts w:eastAsiaTheme="minorHAnsi"/>
          <w:sz w:val="20"/>
          <w:szCs w:val="20"/>
          <w:lang w:eastAsia="en-US"/>
        </w:rPr>
        <w:t>Қолы</w:t>
      </w:r>
      <w:r w:rsidR="0090559E" w:rsidRPr="00A63E83">
        <w:rPr>
          <w:rFonts w:eastAsiaTheme="minorHAnsi"/>
          <w:sz w:val="20"/>
          <w:szCs w:val="20"/>
          <w:lang w:eastAsia="en-US"/>
        </w:rPr>
        <w:t xml:space="preserve">, </w:t>
      </w:r>
      <w:r w:rsidRPr="00A63E83">
        <w:rPr>
          <w:rFonts w:eastAsiaTheme="minorHAnsi"/>
          <w:sz w:val="20"/>
          <w:szCs w:val="20"/>
          <w:lang w:eastAsia="en-US"/>
        </w:rPr>
        <w:t>Т.А.Ә. (бар болса)</w:t>
      </w:r>
    </w:p>
    <w:p w:rsidR="0090559E" w:rsidRPr="00A63E83" w:rsidRDefault="00470C2B" w:rsidP="009209CF">
      <w:pPr>
        <w:rPr>
          <w:rFonts w:eastAsiaTheme="minorHAnsi"/>
          <w:sz w:val="20"/>
          <w:szCs w:val="20"/>
          <w:lang w:eastAsia="en-US"/>
        </w:rPr>
      </w:pPr>
      <w:r w:rsidRPr="00A63E83">
        <w:rPr>
          <w:rFonts w:eastAsiaTheme="minorHAnsi"/>
          <w:sz w:val="20"/>
          <w:szCs w:val="20"/>
          <w:lang w:eastAsia="en-US"/>
        </w:rPr>
        <w:t>Мөрі</w:t>
      </w:r>
      <w:r w:rsidR="0090559E" w:rsidRPr="00A63E83">
        <w:rPr>
          <w:rFonts w:eastAsiaTheme="minorHAnsi"/>
          <w:sz w:val="20"/>
          <w:szCs w:val="20"/>
          <w:lang w:eastAsia="en-US"/>
        </w:rPr>
        <w:t xml:space="preserve"> (</w:t>
      </w:r>
      <w:r w:rsidRPr="00A63E83">
        <w:rPr>
          <w:rFonts w:eastAsiaTheme="minorHAnsi"/>
          <w:sz w:val="20"/>
          <w:szCs w:val="20"/>
          <w:lang w:eastAsia="en-US"/>
        </w:rPr>
        <w:t>бар болса</w:t>
      </w:r>
      <w:r w:rsidR="0090559E" w:rsidRPr="00A63E83">
        <w:rPr>
          <w:rFonts w:eastAsiaTheme="minorHAnsi"/>
          <w:sz w:val="20"/>
          <w:szCs w:val="20"/>
          <w:lang w:eastAsia="en-US"/>
        </w:rPr>
        <w:t>)</w:t>
      </w:r>
    </w:p>
    <w:p w:rsidR="00F87B55" w:rsidRPr="00A63E83" w:rsidRDefault="00F87B55" w:rsidP="009209CF">
      <w:pPr>
        <w:rPr>
          <w:sz w:val="20"/>
          <w:szCs w:val="20"/>
        </w:rPr>
      </w:pPr>
    </w:p>
    <w:p w:rsidR="0090559E" w:rsidRPr="00A63E83" w:rsidRDefault="0090559E" w:rsidP="009209CF">
      <w:pPr>
        <w:rPr>
          <w:sz w:val="20"/>
          <w:szCs w:val="20"/>
        </w:rPr>
      </w:pPr>
    </w:p>
    <w:p w:rsidR="000E0ED7" w:rsidRPr="00A63E83" w:rsidRDefault="000E0ED7" w:rsidP="009209CF">
      <w:pPr>
        <w:rPr>
          <w:sz w:val="20"/>
          <w:szCs w:val="20"/>
        </w:rPr>
      </w:pPr>
    </w:p>
    <w:p w:rsidR="000E0ED7" w:rsidRPr="00A63E83" w:rsidRDefault="000E0ED7" w:rsidP="009209CF">
      <w:pPr>
        <w:rPr>
          <w:sz w:val="20"/>
          <w:szCs w:val="20"/>
        </w:rPr>
      </w:pPr>
    </w:p>
    <w:p w:rsidR="000E0ED7" w:rsidRPr="00A63E83" w:rsidRDefault="000E0ED7" w:rsidP="009209CF">
      <w:pPr>
        <w:rPr>
          <w:sz w:val="20"/>
          <w:szCs w:val="20"/>
        </w:rPr>
      </w:pPr>
    </w:p>
    <w:p w:rsidR="000E0ED7" w:rsidRPr="00A63E83" w:rsidRDefault="000E0ED7" w:rsidP="009209CF">
      <w:pPr>
        <w:rPr>
          <w:sz w:val="20"/>
          <w:szCs w:val="20"/>
        </w:rPr>
      </w:pPr>
    </w:p>
    <w:p w:rsidR="000E0ED7" w:rsidRPr="00A63E83" w:rsidRDefault="000E0ED7" w:rsidP="009209CF">
      <w:pPr>
        <w:rPr>
          <w:sz w:val="20"/>
          <w:szCs w:val="20"/>
        </w:rPr>
      </w:pPr>
    </w:p>
    <w:p w:rsidR="000E0ED7" w:rsidRPr="00A63E83" w:rsidRDefault="000E0ED7" w:rsidP="009209CF">
      <w:pPr>
        <w:rPr>
          <w:sz w:val="20"/>
          <w:szCs w:val="20"/>
        </w:rPr>
      </w:pPr>
    </w:p>
    <w:p w:rsidR="000E0ED7" w:rsidRPr="00A63E83" w:rsidRDefault="000E0ED7" w:rsidP="009209CF">
      <w:pPr>
        <w:rPr>
          <w:sz w:val="20"/>
          <w:szCs w:val="20"/>
        </w:rPr>
      </w:pPr>
    </w:p>
    <w:p w:rsidR="006104B6" w:rsidRPr="00A63E83" w:rsidRDefault="006104B6" w:rsidP="004D4103">
      <w:pPr>
        <w:ind w:firstLine="0"/>
        <w:rPr>
          <w:sz w:val="20"/>
          <w:szCs w:val="20"/>
        </w:rPr>
      </w:pPr>
    </w:p>
    <w:p w:rsidR="00470C2B" w:rsidRPr="00A63E83" w:rsidRDefault="00470C2B" w:rsidP="0046606B">
      <w:pPr>
        <w:jc w:val="right"/>
        <w:rPr>
          <w:sz w:val="20"/>
          <w:szCs w:val="20"/>
        </w:rPr>
      </w:pPr>
      <w:r w:rsidRPr="00A63E83">
        <w:rPr>
          <w:sz w:val="20"/>
          <w:szCs w:val="20"/>
        </w:rPr>
        <w:t xml:space="preserve">Дәрілік заттарды және (немесе) </w:t>
      </w:r>
    </w:p>
    <w:p w:rsidR="00470C2B" w:rsidRPr="00A63E83" w:rsidRDefault="00470C2B" w:rsidP="0046606B">
      <w:pPr>
        <w:jc w:val="right"/>
        <w:rPr>
          <w:sz w:val="20"/>
          <w:szCs w:val="20"/>
        </w:rPr>
      </w:pPr>
      <w:r w:rsidRPr="00A63E83">
        <w:rPr>
          <w:sz w:val="20"/>
          <w:szCs w:val="20"/>
        </w:rPr>
        <w:t xml:space="preserve">Медициналық бұйымдарды сатып алу </w:t>
      </w:r>
    </w:p>
    <w:p w:rsidR="00470C2B" w:rsidRPr="00A63E83" w:rsidRDefault="00470C2B" w:rsidP="0046606B">
      <w:pPr>
        <w:jc w:val="right"/>
        <w:rPr>
          <w:sz w:val="20"/>
          <w:szCs w:val="20"/>
        </w:rPr>
      </w:pPr>
      <w:r w:rsidRPr="00A63E83">
        <w:rPr>
          <w:sz w:val="20"/>
          <w:szCs w:val="20"/>
        </w:rPr>
        <w:t xml:space="preserve">жөніндегі (Тапсырыс беруші мен </w:t>
      </w:r>
    </w:p>
    <w:p w:rsidR="00470C2B" w:rsidRPr="00A63E83" w:rsidRDefault="00470C2B" w:rsidP="0046606B">
      <w:pPr>
        <w:jc w:val="right"/>
        <w:rPr>
          <w:sz w:val="20"/>
          <w:szCs w:val="20"/>
        </w:rPr>
      </w:pPr>
      <w:r w:rsidRPr="00A63E83">
        <w:rPr>
          <w:sz w:val="20"/>
          <w:szCs w:val="20"/>
        </w:rPr>
        <w:t>Ж</w:t>
      </w:r>
      <w:r w:rsidR="00A40073" w:rsidRPr="00A63E83">
        <w:rPr>
          <w:sz w:val="20"/>
          <w:szCs w:val="20"/>
        </w:rPr>
        <w:t>еткізуші</w:t>
      </w:r>
      <w:r w:rsidRPr="00A63E83">
        <w:rPr>
          <w:sz w:val="20"/>
          <w:szCs w:val="20"/>
        </w:rPr>
        <w:t xml:space="preserve"> арасындағы)</w:t>
      </w:r>
    </w:p>
    <w:p w:rsidR="00F87B55" w:rsidRPr="00A63E83" w:rsidRDefault="00496B13" w:rsidP="0046606B">
      <w:pPr>
        <w:jc w:val="right"/>
        <w:rPr>
          <w:sz w:val="20"/>
          <w:szCs w:val="20"/>
        </w:rPr>
      </w:pPr>
      <w:hyperlink r:id="rId17" w:anchor="sub_id=22" w:history="1">
        <w:r w:rsidR="00470C2B" w:rsidRPr="00A63E83">
          <w:rPr>
            <w:color w:val="0000FF"/>
            <w:sz w:val="20"/>
            <w:szCs w:val="20"/>
            <w:u w:val="single"/>
          </w:rPr>
          <w:t>Үлгі шартқа</w:t>
        </w:r>
      </w:hyperlink>
    </w:p>
    <w:p w:rsidR="00F87B55" w:rsidRPr="00A63E83" w:rsidRDefault="00470C2B" w:rsidP="0046606B">
      <w:pPr>
        <w:jc w:val="right"/>
        <w:rPr>
          <w:sz w:val="20"/>
          <w:szCs w:val="20"/>
        </w:rPr>
      </w:pPr>
      <w:r w:rsidRPr="00A63E83">
        <w:rPr>
          <w:sz w:val="20"/>
          <w:szCs w:val="20"/>
        </w:rPr>
        <w:t xml:space="preserve">Қосымша </w:t>
      </w:r>
    </w:p>
    <w:p w:rsidR="00F87B55" w:rsidRPr="00A63E83" w:rsidRDefault="00470C2B" w:rsidP="0046606B">
      <w:pPr>
        <w:jc w:val="right"/>
        <w:rPr>
          <w:sz w:val="20"/>
          <w:szCs w:val="20"/>
        </w:rPr>
      </w:pPr>
      <w:r w:rsidRPr="00A63E83">
        <w:rPr>
          <w:sz w:val="20"/>
          <w:szCs w:val="20"/>
        </w:rPr>
        <w:t>Сыбайлас жемқорлыққа қарсы талапар</w:t>
      </w:r>
    </w:p>
    <w:p w:rsidR="00F87B55" w:rsidRPr="00A63E83" w:rsidRDefault="00F87B55" w:rsidP="009209CF">
      <w:pPr>
        <w:rPr>
          <w:sz w:val="20"/>
          <w:szCs w:val="20"/>
        </w:rPr>
      </w:pPr>
      <w:r w:rsidRPr="00A63E83">
        <w:rPr>
          <w:sz w:val="20"/>
          <w:szCs w:val="20"/>
        </w:rPr>
        <w:t> </w:t>
      </w:r>
    </w:p>
    <w:p w:rsidR="00A40073" w:rsidRPr="00A63E83" w:rsidRDefault="00F87B55" w:rsidP="00856855">
      <w:pPr>
        <w:jc w:val="both"/>
        <w:rPr>
          <w:sz w:val="20"/>
          <w:szCs w:val="20"/>
        </w:rPr>
      </w:pPr>
      <w:r w:rsidRPr="00A63E83">
        <w:rPr>
          <w:sz w:val="20"/>
          <w:szCs w:val="20"/>
        </w:rPr>
        <w:t xml:space="preserve">1. </w:t>
      </w:r>
      <w:r w:rsidR="00A40073" w:rsidRPr="00A63E83">
        <w:rPr>
          <w:sz w:val="20"/>
          <w:szCs w:val="20"/>
        </w:rPr>
        <w:t xml:space="preserve">Осы Шарт бойынша өз міндеттемелерін орындау кезінде, сондай-ақ осы Шартты жасасуға немесе тоқтатуға байланысты Тараптар Тараптар мен олардың жұмыскерлері және тараптар білетіндей, олардың </w:t>
      </w:r>
      <w:r w:rsidR="003D0140" w:rsidRPr="00A63E83">
        <w:rPr>
          <w:sz w:val="20"/>
          <w:szCs w:val="20"/>
        </w:rPr>
        <w:t>үлетес</w:t>
      </w:r>
      <w:r w:rsidR="00A40073" w:rsidRPr="00A63E83">
        <w:rPr>
          <w:sz w:val="20"/>
          <w:szCs w:val="20"/>
        </w:rPr>
        <w:t xml:space="preserve"> тұлғалары, агенттері, өкілдері, делдалдары және (немесе) қосалқы мердігерлері (бірлесіп орындаушылар) іс-әрекеттер жасамайды, жасауға итермелемейді деп сендіреді, Қазақстан Республикасының заңнамасын бұзатын не бұзуға ықпал ететін, оның ішінде, қандай да бір заңсыз артықшылықтар немесе өзге де заңсыз мақсаттар алу мақсатында осы адамдардың іс-әрекеттеріне немесе шешімдеріне ықпал ету үшін кез келген адамдарға тікелей немесе жанама түрде сыбайлас жемқорлыққа қарсы іс-қимыл саласында қандай-да бір ақша қаражатын немесе құндылықтарды төлемейді, төлеуді ұсынбайды және төлеуге рұқсат бермейді.</w:t>
      </w:r>
    </w:p>
    <w:p w:rsidR="00F87B55" w:rsidRPr="00A63E83" w:rsidRDefault="00F87B55" w:rsidP="00856855">
      <w:pPr>
        <w:jc w:val="both"/>
        <w:rPr>
          <w:sz w:val="20"/>
          <w:szCs w:val="20"/>
        </w:rPr>
      </w:pPr>
      <w:r w:rsidRPr="00A63E83">
        <w:rPr>
          <w:sz w:val="20"/>
          <w:szCs w:val="20"/>
        </w:rPr>
        <w:t xml:space="preserve">2. </w:t>
      </w:r>
      <w:r w:rsidR="00470C2B" w:rsidRPr="00A63E83">
        <w:rPr>
          <w:sz w:val="20"/>
          <w:szCs w:val="20"/>
        </w:rPr>
        <w:t>Осы Шарт бойынша өз міндеттемелерін орындау кезінде, сондай-ақ осы Шартты жасасуға немесе тоқтатуға байланысты Тараптар Тараптар мен олардың жұмыскерлері және тараптар білетіндей, олардың үлестес тұлғалары, агенттері, өкілдері, делдалдары және (немесе) қосалқы мердігерлері (бірлесіп орындаушылар) осы Шарттың мақсаттары үшін Заңнама бойынша қолданылатын пара беру/алу, коммерциялық пара беру, сондай-ақ сыбайлас жемқорлыққа қарсы заңнаманың талаптарын бұзатын іс-әрекеттер сияқты іс-қимылдарды жүзеге асырмайтындығына сендіреді</w:t>
      </w:r>
      <w:r w:rsidRPr="00A63E83">
        <w:rPr>
          <w:sz w:val="20"/>
          <w:szCs w:val="20"/>
        </w:rPr>
        <w:t>.</w:t>
      </w:r>
    </w:p>
    <w:p w:rsidR="00F87B55" w:rsidRPr="00A63E83" w:rsidRDefault="00F87B55" w:rsidP="00856855">
      <w:pPr>
        <w:jc w:val="both"/>
        <w:rPr>
          <w:sz w:val="20"/>
          <w:szCs w:val="20"/>
        </w:rPr>
      </w:pPr>
      <w:r w:rsidRPr="00A63E83">
        <w:rPr>
          <w:sz w:val="20"/>
          <w:szCs w:val="20"/>
        </w:rPr>
        <w:t xml:space="preserve">3. </w:t>
      </w:r>
      <w:r w:rsidR="00470C2B" w:rsidRPr="00A63E83">
        <w:rPr>
          <w:sz w:val="20"/>
          <w:szCs w:val="20"/>
        </w:rPr>
        <w:t>Осы Шарт тараптарының әрқайсысы басқа Тараптың қызметкерлерін қандай-да бір жолмен, оның ішінде ақшалай сомалар, сыйлықтар беру, олардың атына жұмыстарды (көрсетілетін қызметтерді) өтеусіз орындау арқылы және қызметкерді белгілі бір тәуелділікке салатын және осы қызметкердің оны ынталандыратын пайдасына қандай-да бір іс-әрекеттерді орындауын қамтамасыз етуге бағытталған басқа да тәсілдермен ынталандырудан бас тартады</w:t>
      </w:r>
      <w:r w:rsidRPr="00A63E83">
        <w:rPr>
          <w:sz w:val="20"/>
          <w:szCs w:val="20"/>
        </w:rPr>
        <w:t>.</w:t>
      </w:r>
    </w:p>
    <w:p w:rsidR="00F87B55" w:rsidRPr="00A63E83" w:rsidRDefault="00F87B55" w:rsidP="00856855">
      <w:pPr>
        <w:jc w:val="both"/>
        <w:rPr>
          <w:sz w:val="20"/>
          <w:szCs w:val="20"/>
        </w:rPr>
      </w:pPr>
      <w:r w:rsidRPr="00A63E83">
        <w:rPr>
          <w:sz w:val="20"/>
          <w:szCs w:val="20"/>
        </w:rPr>
        <w:t xml:space="preserve">4. </w:t>
      </w:r>
      <w:r w:rsidR="00470C2B" w:rsidRPr="00A63E83">
        <w:rPr>
          <w:sz w:val="20"/>
          <w:szCs w:val="20"/>
        </w:rPr>
        <w:t>Тараптардың әрқайсысы екінші Тараптан осы Шарттың орындалу барысын талдау мақсатында осы Шарттың орындалуы жөніндегі мәліметтерді қамтитын кез келген құжаттарды сұратады</w:t>
      </w:r>
      <w:r w:rsidRPr="00A63E83">
        <w:rPr>
          <w:sz w:val="20"/>
          <w:szCs w:val="20"/>
        </w:rPr>
        <w:t>.</w:t>
      </w:r>
    </w:p>
    <w:p w:rsidR="00F87B55" w:rsidRPr="00A63E83" w:rsidRDefault="00F87B55" w:rsidP="00856855">
      <w:pPr>
        <w:jc w:val="both"/>
        <w:rPr>
          <w:sz w:val="20"/>
          <w:szCs w:val="20"/>
        </w:rPr>
      </w:pPr>
      <w:r w:rsidRPr="00A63E83">
        <w:rPr>
          <w:sz w:val="20"/>
          <w:szCs w:val="20"/>
        </w:rPr>
        <w:t xml:space="preserve">5. </w:t>
      </w:r>
      <w:r w:rsidR="00470C2B" w:rsidRPr="00A63E83">
        <w:rPr>
          <w:sz w:val="20"/>
          <w:szCs w:val="20"/>
        </w:rPr>
        <w:t>Тарапта бір Сыбайлас жемқорлыққа қарсы шарттардың бұзылғаны немесе орын алуы мүмкіндігі туралы  қандай-да күдік туындаған жағдайда, тиісті Тарап екінші Тарапты жазбаша нысанда хабардар етеді, сондай-ақ бұл туралы Қазақстан Республикасының «Сыбайлас жемқорлыққа қарсы іс-қимыл туралы» Заңының 24-бабының 1-тармағына сәйкес жоғары тұрған басшыны және (немесе) мемлекеттік органның не қызметкері болып табылатын ұйымның басшылығын және (немесе) уәкілетті мемлекеттік органдарды хабардар етеді</w:t>
      </w:r>
      <w:r w:rsidR="001C2D6D" w:rsidRPr="00A63E83">
        <w:rPr>
          <w:rFonts w:eastAsia="TimesNewRomanPSMT"/>
          <w:sz w:val="20"/>
          <w:szCs w:val="20"/>
        </w:rPr>
        <w:t>.</w:t>
      </w:r>
    </w:p>
    <w:p w:rsidR="00F87B55" w:rsidRPr="00A63E83" w:rsidRDefault="00F87B55" w:rsidP="00856855">
      <w:pPr>
        <w:jc w:val="both"/>
        <w:rPr>
          <w:sz w:val="20"/>
          <w:szCs w:val="20"/>
        </w:rPr>
      </w:pPr>
      <w:r w:rsidRPr="00A63E83">
        <w:rPr>
          <w:sz w:val="20"/>
          <w:szCs w:val="20"/>
        </w:rPr>
        <w:lastRenderedPageBreak/>
        <w:t xml:space="preserve">6. </w:t>
      </w:r>
      <w:r w:rsidR="000422FC" w:rsidRPr="00A63E83">
        <w:rPr>
          <w:sz w:val="20"/>
          <w:szCs w:val="20"/>
        </w:rPr>
        <w:t>Жазбаша хабарламада Тарап фактілерге сілтеме жасайды немесе контрагенттің, оның үлестес тұлғаларының, қызметкерлерінің, агенттерінің, өкілдерінің, делдалдарының және (немесе) қосалқы мердігерлердің (бірлесіп орындаушылардың), пара беру немесе алу, коммерциялық пара беру, сондай-ақ сыбайлас жемқорлыққа қарсы заңнаманың талаптарын бұзатын әрекеттер сияқтыосы шарттардың қандай да бір ережелерін қолданылып жүрген заңдармен сараланатын іс-әрекеттерде көрініс табатын, не болғанын немесе бұзуы мүмкін екенін нақты растайтын немесе болжауға негіз беретін материалдарды ұсынады</w:t>
      </w:r>
      <w:r w:rsidRPr="00A63E83">
        <w:rPr>
          <w:sz w:val="20"/>
          <w:szCs w:val="20"/>
        </w:rPr>
        <w:t>.</w:t>
      </w:r>
    </w:p>
    <w:p w:rsidR="00F87B55" w:rsidRPr="00A63E83" w:rsidRDefault="00F87B55" w:rsidP="009209CF">
      <w:pPr>
        <w:rPr>
          <w:sz w:val="20"/>
          <w:szCs w:val="20"/>
        </w:rPr>
      </w:pPr>
      <w:r w:rsidRPr="00A63E83">
        <w:rPr>
          <w:sz w:val="20"/>
          <w:szCs w:val="20"/>
        </w:rPr>
        <w:t xml:space="preserve">7. </w:t>
      </w:r>
      <w:r w:rsidR="000422FC" w:rsidRPr="00A63E83">
        <w:rPr>
          <w:sz w:val="20"/>
          <w:szCs w:val="20"/>
        </w:rPr>
        <w:t>Осы Шарттың Тараптары сыбайлас жемқорлықтың алдын алу жөніндегі рәсімдердің жүргізілуін таниды және олардың сақталуын бақылайды. Бұл ретте тараптар сыбайлас жемқорлық қызметіне тартылған контрагенттермен іскерлік қатынастардың болуын барынша азайту үшін ақылға қонымды күш жұмсайды, сондай-ақ сыбайлас жемқорлықтың алдын алу мақсатында бір-біріне өзара жәрдем көрсетеді</w:t>
      </w:r>
      <w:r w:rsidRPr="00A63E83">
        <w:rPr>
          <w:sz w:val="20"/>
          <w:szCs w:val="20"/>
        </w:rPr>
        <w:t>.</w:t>
      </w:r>
    </w:p>
    <w:p w:rsidR="006104B6" w:rsidRPr="00A63E83" w:rsidRDefault="00F87B55" w:rsidP="004D43D9">
      <w:pPr>
        <w:jc w:val="both"/>
        <w:rPr>
          <w:sz w:val="20"/>
          <w:szCs w:val="20"/>
        </w:rPr>
      </w:pPr>
      <w:r w:rsidRPr="00A63E83">
        <w:rPr>
          <w:sz w:val="20"/>
          <w:szCs w:val="20"/>
        </w:rPr>
        <w:t xml:space="preserve">8. </w:t>
      </w:r>
      <w:r w:rsidR="000422FC" w:rsidRPr="00A63E83">
        <w:rPr>
          <w:sz w:val="20"/>
          <w:szCs w:val="20"/>
        </w:rPr>
        <w:t>Осы Сыбайлас жемқорлыққа қарсы талаптың 5-тармағына сәйкес жазбаша хабарлама алған Тарап 10 (он) күнтізбелік күн ішінде тергеп-тексеруді жүргізеді және оның нәтижелерін екінші Тараптың атына ұсынады</w:t>
      </w:r>
      <w:r w:rsidRPr="00A63E83">
        <w:rPr>
          <w:sz w:val="20"/>
          <w:szCs w:val="20"/>
        </w:rPr>
        <w:t>.</w:t>
      </w:r>
    </w:p>
    <w:p w:rsidR="00BF3ADC" w:rsidRPr="00A63E83" w:rsidRDefault="00BF3ADC" w:rsidP="000422FC">
      <w:pPr>
        <w:jc w:val="right"/>
        <w:rPr>
          <w:sz w:val="20"/>
          <w:szCs w:val="20"/>
        </w:rPr>
      </w:pPr>
      <w:r w:rsidRPr="00A63E83">
        <w:rPr>
          <w:sz w:val="20"/>
          <w:szCs w:val="20"/>
        </w:rPr>
        <w:t xml:space="preserve">Дәрілік заттарды, медициналық бұйымдарды </w:t>
      </w:r>
    </w:p>
    <w:p w:rsidR="00BF3ADC" w:rsidRPr="00A63E83" w:rsidRDefault="00BF3ADC" w:rsidP="000422FC">
      <w:pPr>
        <w:jc w:val="right"/>
        <w:rPr>
          <w:sz w:val="20"/>
          <w:szCs w:val="20"/>
        </w:rPr>
      </w:pPr>
      <w:r w:rsidRPr="00A63E83">
        <w:rPr>
          <w:sz w:val="20"/>
          <w:szCs w:val="20"/>
        </w:rPr>
        <w:t xml:space="preserve">және арнайы емдік өнімдерді тегін </w:t>
      </w:r>
    </w:p>
    <w:p w:rsidR="00BF3ADC" w:rsidRPr="00A63E83" w:rsidRDefault="00BF3ADC" w:rsidP="000422FC">
      <w:pPr>
        <w:jc w:val="right"/>
        <w:rPr>
          <w:sz w:val="20"/>
          <w:szCs w:val="20"/>
        </w:rPr>
      </w:pPr>
      <w:r w:rsidRPr="00A63E83">
        <w:rPr>
          <w:sz w:val="20"/>
          <w:szCs w:val="20"/>
        </w:rPr>
        <w:t>медициналық көмектің кепілдік берілген</w:t>
      </w:r>
    </w:p>
    <w:p w:rsidR="00856855" w:rsidRPr="00A63E83" w:rsidRDefault="00BF3ADC" w:rsidP="00856855">
      <w:pPr>
        <w:jc w:val="right"/>
        <w:rPr>
          <w:sz w:val="20"/>
          <w:szCs w:val="20"/>
        </w:rPr>
      </w:pPr>
      <w:r w:rsidRPr="00A63E83">
        <w:rPr>
          <w:sz w:val="20"/>
          <w:szCs w:val="20"/>
        </w:rPr>
        <w:t xml:space="preserve"> көлемі шеңберінде және (немесе) </w:t>
      </w:r>
    </w:p>
    <w:p w:rsidR="000E79C6" w:rsidRPr="00A63E83" w:rsidRDefault="000E79C6" w:rsidP="000422FC">
      <w:pPr>
        <w:jc w:val="right"/>
        <w:rPr>
          <w:sz w:val="20"/>
          <w:szCs w:val="20"/>
        </w:rPr>
      </w:pPr>
      <w:r w:rsidRPr="00A63E83">
        <w:rPr>
          <w:sz w:val="20"/>
          <w:szCs w:val="20"/>
        </w:rPr>
        <w:t>тергеу изоляторлары мен қылмыстық-атқару</w:t>
      </w:r>
    </w:p>
    <w:p w:rsidR="000E79C6" w:rsidRPr="00A63E83" w:rsidRDefault="000E79C6" w:rsidP="000422FC">
      <w:pPr>
        <w:jc w:val="right"/>
        <w:rPr>
          <w:sz w:val="20"/>
          <w:szCs w:val="20"/>
        </w:rPr>
      </w:pPr>
      <w:r w:rsidRPr="00A63E83">
        <w:rPr>
          <w:sz w:val="20"/>
          <w:szCs w:val="20"/>
        </w:rPr>
        <w:t xml:space="preserve"> </w:t>
      </w:r>
      <w:r w:rsidRPr="00A63E83">
        <w:rPr>
          <w:rStyle w:val="s0"/>
        </w:rPr>
        <w:t>(</w:t>
      </w:r>
      <w:r w:rsidRPr="00A63E83">
        <w:rPr>
          <w:rStyle w:val="s0"/>
          <w:color w:val="auto"/>
        </w:rPr>
        <w:t xml:space="preserve">пенитенциарлық) </w:t>
      </w:r>
      <w:r w:rsidRPr="00A63E83">
        <w:rPr>
          <w:sz w:val="20"/>
          <w:szCs w:val="20"/>
        </w:rPr>
        <w:t xml:space="preserve">мекемелерінде ұсталатын </w:t>
      </w:r>
    </w:p>
    <w:p w:rsidR="00856855" w:rsidRPr="00A63E83" w:rsidRDefault="000E79C6" w:rsidP="00856855">
      <w:pPr>
        <w:jc w:val="right"/>
        <w:rPr>
          <w:sz w:val="20"/>
          <w:szCs w:val="20"/>
        </w:rPr>
      </w:pPr>
      <w:r w:rsidRPr="00A63E83">
        <w:rPr>
          <w:sz w:val="20"/>
          <w:szCs w:val="20"/>
        </w:rPr>
        <w:t>адамдар үшін</w:t>
      </w:r>
      <w:r w:rsidR="00856855" w:rsidRPr="00A63E83">
        <w:rPr>
          <w:sz w:val="20"/>
          <w:szCs w:val="20"/>
        </w:rPr>
        <w:t xml:space="preserve"> міндетті әлеуметтік</w:t>
      </w:r>
    </w:p>
    <w:p w:rsidR="00BF3ADC" w:rsidRPr="00A63E83" w:rsidRDefault="00856855" w:rsidP="00856855">
      <w:pPr>
        <w:jc w:val="right"/>
        <w:rPr>
          <w:bCs/>
          <w:sz w:val="20"/>
          <w:szCs w:val="20"/>
        </w:rPr>
      </w:pPr>
      <w:r w:rsidRPr="00A63E83">
        <w:rPr>
          <w:sz w:val="20"/>
          <w:szCs w:val="20"/>
        </w:rPr>
        <w:t>медициналық сақтандыру жүйесінде</w:t>
      </w:r>
    </w:p>
    <w:p w:rsidR="00BF3ADC" w:rsidRPr="00A63E83" w:rsidRDefault="00BF3ADC" w:rsidP="000422FC">
      <w:pPr>
        <w:jc w:val="right"/>
        <w:rPr>
          <w:sz w:val="20"/>
          <w:szCs w:val="20"/>
        </w:rPr>
      </w:pPr>
      <w:r w:rsidRPr="00A63E83">
        <w:rPr>
          <w:sz w:val="20"/>
          <w:szCs w:val="20"/>
        </w:rPr>
        <w:t xml:space="preserve"> сатып алуды, </w:t>
      </w:r>
      <w:r w:rsidR="00856855" w:rsidRPr="00A63E83">
        <w:rPr>
          <w:sz w:val="20"/>
          <w:szCs w:val="20"/>
        </w:rPr>
        <w:t xml:space="preserve">көрсетілетін </w:t>
      </w:r>
      <w:r w:rsidRPr="00A63E83">
        <w:rPr>
          <w:sz w:val="20"/>
          <w:szCs w:val="20"/>
        </w:rPr>
        <w:t xml:space="preserve">фармацевтикалық </w:t>
      </w:r>
    </w:p>
    <w:p w:rsidR="00BF3ADC" w:rsidRPr="00A63E83" w:rsidRDefault="00BF3ADC" w:rsidP="000422FC">
      <w:pPr>
        <w:jc w:val="right"/>
        <w:rPr>
          <w:sz w:val="20"/>
          <w:szCs w:val="20"/>
        </w:rPr>
      </w:pPr>
      <w:r w:rsidRPr="00A63E83">
        <w:rPr>
          <w:sz w:val="20"/>
          <w:szCs w:val="20"/>
        </w:rPr>
        <w:t xml:space="preserve"> қызметтерді сатып алуды ұйымдастыру және</w:t>
      </w:r>
    </w:p>
    <w:p w:rsidR="000E79C6" w:rsidRPr="00A63E83" w:rsidRDefault="00BF3ADC" w:rsidP="000422FC">
      <w:pPr>
        <w:jc w:val="right"/>
        <w:rPr>
          <w:sz w:val="20"/>
          <w:szCs w:val="20"/>
        </w:rPr>
      </w:pPr>
      <w:r w:rsidRPr="00A63E83">
        <w:rPr>
          <w:sz w:val="20"/>
          <w:szCs w:val="20"/>
        </w:rPr>
        <w:t xml:space="preserve"> өткізу қағидаларына </w:t>
      </w:r>
    </w:p>
    <w:p w:rsidR="000E79C6" w:rsidRPr="00A63E83" w:rsidRDefault="00BF3ADC" w:rsidP="004D4103">
      <w:pPr>
        <w:jc w:val="right"/>
        <w:rPr>
          <w:bCs/>
          <w:sz w:val="20"/>
          <w:szCs w:val="20"/>
        </w:rPr>
      </w:pPr>
      <w:r w:rsidRPr="00A63E83">
        <w:rPr>
          <w:rFonts w:eastAsia="TimesNewRomanPSMT"/>
          <w:sz w:val="20"/>
          <w:szCs w:val="20"/>
        </w:rPr>
        <w:t xml:space="preserve">10 қосымша </w:t>
      </w:r>
    </w:p>
    <w:p w:rsidR="00C8269A" w:rsidRPr="00A63E83" w:rsidRDefault="00856855" w:rsidP="000422FC">
      <w:pPr>
        <w:jc w:val="right"/>
        <w:rPr>
          <w:rFonts w:eastAsia="TimesNewRomanPSMT"/>
          <w:sz w:val="20"/>
          <w:szCs w:val="20"/>
        </w:rPr>
      </w:pPr>
      <w:r w:rsidRPr="00A63E83">
        <w:rPr>
          <w:rFonts w:eastAsia="TimesNewRomanPSMT"/>
          <w:sz w:val="20"/>
          <w:szCs w:val="20"/>
        </w:rPr>
        <w:t xml:space="preserve">Нысан </w:t>
      </w:r>
    </w:p>
    <w:p w:rsidR="00C8269A" w:rsidRPr="00A63E83" w:rsidRDefault="00856855" w:rsidP="000422FC">
      <w:pPr>
        <w:jc w:val="right"/>
        <w:rPr>
          <w:rFonts w:eastAsia="TimesNewRomanPSMT"/>
          <w:sz w:val="20"/>
          <w:szCs w:val="20"/>
        </w:rPr>
      </w:pPr>
      <w:r w:rsidRPr="00A63E83">
        <w:rPr>
          <w:rFonts w:eastAsia="TimesNewRomanPSMT"/>
          <w:sz w:val="20"/>
          <w:szCs w:val="20"/>
        </w:rPr>
        <w:t>Шығ</w:t>
      </w:r>
      <w:r w:rsidR="00C8269A" w:rsidRPr="00A63E83">
        <w:rPr>
          <w:rFonts w:eastAsia="TimesNewRomanPSMT"/>
          <w:sz w:val="20"/>
          <w:szCs w:val="20"/>
        </w:rPr>
        <w:t>. № __________</w:t>
      </w:r>
    </w:p>
    <w:p w:rsidR="00C8269A" w:rsidRPr="00A63E83" w:rsidRDefault="00856855" w:rsidP="000422FC">
      <w:pPr>
        <w:jc w:val="right"/>
        <w:rPr>
          <w:rFonts w:eastAsia="TimesNewRomanPSMT"/>
          <w:sz w:val="20"/>
          <w:szCs w:val="20"/>
        </w:rPr>
      </w:pPr>
      <w:r w:rsidRPr="00A63E83">
        <w:rPr>
          <w:rFonts w:eastAsia="TimesNewRomanPSMT"/>
          <w:sz w:val="20"/>
          <w:szCs w:val="20"/>
        </w:rPr>
        <w:t>Күні</w:t>
      </w:r>
      <w:r w:rsidR="00C8269A" w:rsidRPr="00A63E83">
        <w:rPr>
          <w:rFonts w:eastAsia="TimesNewRomanPSMT"/>
          <w:sz w:val="20"/>
          <w:szCs w:val="20"/>
        </w:rPr>
        <w:t xml:space="preserve"> ____________</w:t>
      </w:r>
    </w:p>
    <w:p w:rsidR="00C8269A" w:rsidRPr="00A63E83" w:rsidRDefault="00856855" w:rsidP="000422FC">
      <w:pPr>
        <w:jc w:val="right"/>
        <w:rPr>
          <w:rFonts w:eastAsia="TimesNewRomanPSMT"/>
          <w:sz w:val="20"/>
          <w:szCs w:val="20"/>
        </w:rPr>
      </w:pPr>
      <w:r w:rsidRPr="00A63E83">
        <w:rPr>
          <w:rFonts w:eastAsia="TimesNewRomanPSMT"/>
          <w:sz w:val="20"/>
          <w:szCs w:val="20"/>
        </w:rPr>
        <w:t>Кімге</w:t>
      </w:r>
      <w:r w:rsidR="00C8269A" w:rsidRPr="00A63E83">
        <w:rPr>
          <w:rFonts w:eastAsia="TimesNewRomanPSMT"/>
          <w:sz w:val="20"/>
          <w:szCs w:val="20"/>
        </w:rPr>
        <w:t>:</w:t>
      </w:r>
    </w:p>
    <w:p w:rsidR="00C8269A" w:rsidRPr="00A63E83" w:rsidRDefault="00C8269A" w:rsidP="000422FC">
      <w:pPr>
        <w:jc w:val="right"/>
        <w:rPr>
          <w:rFonts w:eastAsia="TimesNewRomanPSMT"/>
          <w:sz w:val="20"/>
          <w:szCs w:val="20"/>
        </w:rPr>
      </w:pPr>
      <w:r w:rsidRPr="00A63E83">
        <w:rPr>
          <w:rFonts w:eastAsia="TimesNewRomanPSMT"/>
          <w:sz w:val="20"/>
          <w:szCs w:val="20"/>
        </w:rPr>
        <w:t>___________________________</w:t>
      </w:r>
    </w:p>
    <w:p w:rsidR="00C8269A" w:rsidRPr="00A63E83" w:rsidRDefault="00C8269A" w:rsidP="000422FC">
      <w:pPr>
        <w:jc w:val="right"/>
        <w:rPr>
          <w:rFonts w:eastAsia="TimesNewRomanPSMT"/>
          <w:sz w:val="20"/>
          <w:szCs w:val="20"/>
        </w:rPr>
      </w:pPr>
      <w:r w:rsidRPr="00A63E83">
        <w:rPr>
          <w:rFonts w:eastAsia="TimesNewRomanPSMT"/>
          <w:sz w:val="20"/>
          <w:szCs w:val="20"/>
        </w:rPr>
        <w:t>___________________________</w:t>
      </w:r>
    </w:p>
    <w:p w:rsidR="003938C6" w:rsidRPr="00A63E83" w:rsidRDefault="00C8269A" w:rsidP="000422FC">
      <w:pPr>
        <w:jc w:val="right"/>
        <w:rPr>
          <w:rFonts w:eastAsia="TimesNewRomanPSMT"/>
          <w:sz w:val="20"/>
          <w:szCs w:val="20"/>
        </w:rPr>
      </w:pPr>
      <w:r w:rsidRPr="00A63E83">
        <w:rPr>
          <w:rFonts w:eastAsia="TimesNewRomanPSMT"/>
          <w:sz w:val="20"/>
          <w:szCs w:val="20"/>
        </w:rPr>
        <w:t>(</w:t>
      </w:r>
      <w:r w:rsidR="003938C6" w:rsidRPr="00A63E83">
        <w:rPr>
          <w:rFonts w:eastAsia="TimesNewRomanPSMT"/>
          <w:sz w:val="20"/>
          <w:szCs w:val="20"/>
        </w:rPr>
        <w:t xml:space="preserve">сатып алуды ұйымдастырушының, </w:t>
      </w:r>
    </w:p>
    <w:p w:rsidR="003938C6" w:rsidRPr="00A63E83" w:rsidRDefault="003938C6" w:rsidP="000422FC">
      <w:pPr>
        <w:jc w:val="right"/>
        <w:rPr>
          <w:rFonts w:eastAsia="TimesNewRomanPSMT"/>
          <w:sz w:val="20"/>
          <w:szCs w:val="20"/>
        </w:rPr>
      </w:pPr>
      <w:r w:rsidRPr="00A63E83">
        <w:rPr>
          <w:rFonts w:eastAsia="TimesNewRomanPSMT"/>
          <w:sz w:val="20"/>
          <w:szCs w:val="20"/>
        </w:rPr>
        <w:t>тапсырыс берушінің</w:t>
      </w:r>
      <w:r w:rsidRPr="00A63E83">
        <w:rPr>
          <w:sz w:val="20"/>
          <w:szCs w:val="20"/>
        </w:rPr>
        <w:t xml:space="preserve"> </w:t>
      </w:r>
      <w:r w:rsidRPr="00A63E83">
        <w:rPr>
          <w:rFonts w:eastAsia="TimesNewRomanPSMT"/>
          <w:sz w:val="20"/>
          <w:szCs w:val="20"/>
        </w:rPr>
        <w:t xml:space="preserve">атауы </w:t>
      </w:r>
    </w:p>
    <w:p w:rsidR="00C8269A" w:rsidRPr="00A63E83" w:rsidRDefault="003938C6" w:rsidP="000422FC">
      <w:pPr>
        <w:jc w:val="right"/>
        <w:rPr>
          <w:rFonts w:eastAsia="TimesNewRomanPSMT"/>
          <w:sz w:val="20"/>
          <w:szCs w:val="20"/>
        </w:rPr>
      </w:pPr>
      <w:r w:rsidRPr="00A63E83">
        <w:rPr>
          <w:rFonts w:eastAsia="TimesNewRomanPSMT"/>
          <w:sz w:val="20"/>
          <w:szCs w:val="20"/>
        </w:rPr>
        <w:t>және деректемелері</w:t>
      </w:r>
      <w:r w:rsidR="00C8269A" w:rsidRPr="00A63E83">
        <w:rPr>
          <w:rFonts w:eastAsia="TimesNewRomanPSMT"/>
          <w:sz w:val="20"/>
          <w:szCs w:val="20"/>
        </w:rPr>
        <w:t>)</w:t>
      </w:r>
    </w:p>
    <w:p w:rsidR="00C8269A" w:rsidRPr="00A63E83" w:rsidRDefault="00C8269A" w:rsidP="009209CF">
      <w:pPr>
        <w:rPr>
          <w:rFonts w:eastAsia="TimesNewRomanPSMT"/>
          <w:sz w:val="20"/>
          <w:szCs w:val="20"/>
        </w:rPr>
      </w:pPr>
      <w:r w:rsidRPr="00A63E83">
        <w:rPr>
          <w:rFonts w:eastAsia="TimesNewRomanPSMT"/>
          <w:sz w:val="20"/>
          <w:szCs w:val="20"/>
        </w:rPr>
        <w:t>Банк</w:t>
      </w:r>
      <w:r w:rsidR="003938C6" w:rsidRPr="00A63E83">
        <w:rPr>
          <w:rFonts w:eastAsia="TimesNewRomanPSMT"/>
          <w:sz w:val="20"/>
          <w:szCs w:val="20"/>
        </w:rPr>
        <w:t xml:space="preserve"> кепілдігі</w:t>
      </w:r>
    </w:p>
    <w:p w:rsidR="00C8269A" w:rsidRPr="00A63E83" w:rsidRDefault="00C8269A" w:rsidP="009209CF">
      <w:pPr>
        <w:rPr>
          <w:rFonts w:eastAsia="TimesNewRomanPSMT"/>
          <w:sz w:val="20"/>
          <w:szCs w:val="20"/>
        </w:rPr>
      </w:pPr>
      <w:r w:rsidRPr="00A63E83">
        <w:rPr>
          <w:rFonts w:eastAsia="TimesNewRomanPSMT"/>
          <w:sz w:val="20"/>
          <w:szCs w:val="20"/>
        </w:rPr>
        <w:t>(</w:t>
      </w:r>
      <w:r w:rsidR="003938C6" w:rsidRPr="00A63E83">
        <w:rPr>
          <w:rFonts w:eastAsia="TimesNewRomanPSMT"/>
          <w:sz w:val="20"/>
          <w:szCs w:val="20"/>
        </w:rPr>
        <w:t>шарттың орындалуын қамтамасыз ету түрі</w:t>
      </w:r>
      <w:r w:rsidRPr="00A63E83">
        <w:rPr>
          <w:rFonts w:eastAsia="TimesNewRomanPSMT"/>
          <w:sz w:val="20"/>
          <w:szCs w:val="20"/>
        </w:rPr>
        <w:t>)</w:t>
      </w:r>
    </w:p>
    <w:p w:rsidR="00C8269A" w:rsidRPr="00A63E83" w:rsidRDefault="003938C6" w:rsidP="009209CF">
      <w:pPr>
        <w:rPr>
          <w:rFonts w:eastAsia="TimesNewRomanPSMT"/>
          <w:sz w:val="20"/>
          <w:szCs w:val="20"/>
        </w:rPr>
      </w:pPr>
      <w:r w:rsidRPr="00A63E83">
        <w:rPr>
          <w:rFonts w:eastAsia="TimesNewRomanPSMT"/>
          <w:sz w:val="20"/>
          <w:szCs w:val="20"/>
        </w:rPr>
        <w:t>Б</w:t>
      </w:r>
      <w:r w:rsidR="00C8269A" w:rsidRPr="00A63E83">
        <w:rPr>
          <w:rFonts w:eastAsia="TimesNewRomanPSMT"/>
          <w:sz w:val="20"/>
          <w:szCs w:val="20"/>
        </w:rPr>
        <w:t>анк</w:t>
      </w:r>
      <w:r w:rsidRPr="00A63E83">
        <w:rPr>
          <w:rFonts w:eastAsia="TimesNewRomanPSMT"/>
          <w:sz w:val="20"/>
          <w:szCs w:val="20"/>
        </w:rPr>
        <w:t>тің атауы</w:t>
      </w:r>
      <w:r w:rsidR="00C8269A" w:rsidRPr="00A63E83">
        <w:rPr>
          <w:rFonts w:eastAsia="TimesNewRomanPSMT"/>
          <w:sz w:val="20"/>
          <w:szCs w:val="20"/>
        </w:rPr>
        <w:t>:</w:t>
      </w:r>
    </w:p>
    <w:p w:rsidR="00C8269A" w:rsidRPr="00A63E83" w:rsidRDefault="00C8269A" w:rsidP="009209CF">
      <w:pPr>
        <w:rPr>
          <w:rFonts w:eastAsia="TimesNewRomanPSMT"/>
          <w:sz w:val="20"/>
          <w:szCs w:val="20"/>
        </w:rPr>
      </w:pPr>
      <w:r w:rsidRPr="00A63E83">
        <w:rPr>
          <w:rFonts w:eastAsia="TimesNewRomanPSMT"/>
          <w:sz w:val="20"/>
          <w:szCs w:val="20"/>
        </w:rPr>
        <w:t>____________________________________________________________________</w:t>
      </w:r>
    </w:p>
    <w:p w:rsidR="00C8269A" w:rsidRPr="00A63E83" w:rsidRDefault="00C8269A" w:rsidP="009209CF">
      <w:pPr>
        <w:rPr>
          <w:rFonts w:eastAsia="TimesNewRomanPSMT"/>
          <w:sz w:val="20"/>
          <w:szCs w:val="20"/>
        </w:rPr>
      </w:pPr>
      <w:r w:rsidRPr="00A63E83">
        <w:rPr>
          <w:rFonts w:eastAsia="TimesNewRomanPSMT"/>
          <w:sz w:val="20"/>
          <w:szCs w:val="20"/>
        </w:rPr>
        <w:t>(</w:t>
      </w:r>
      <w:r w:rsidR="003938C6" w:rsidRPr="00A63E83">
        <w:rPr>
          <w:rFonts w:eastAsia="TimesNewRomanPSMT"/>
          <w:sz w:val="20"/>
          <w:szCs w:val="20"/>
        </w:rPr>
        <w:t>Банктің атауы, бизнес-сәйкестендіру нөмірі және басқа да деректемелері</w:t>
      </w:r>
      <w:r w:rsidRPr="00A63E83">
        <w:rPr>
          <w:rFonts w:eastAsia="TimesNewRomanPSMT"/>
          <w:sz w:val="20"/>
          <w:szCs w:val="20"/>
        </w:rPr>
        <w:t>)</w:t>
      </w:r>
    </w:p>
    <w:p w:rsidR="00C8269A" w:rsidRPr="00A63E83" w:rsidRDefault="00C8269A" w:rsidP="009209CF">
      <w:pPr>
        <w:rPr>
          <w:rFonts w:eastAsia="TimesNewRomanPSMT"/>
          <w:sz w:val="20"/>
          <w:szCs w:val="20"/>
        </w:rPr>
      </w:pPr>
      <w:r w:rsidRPr="00A63E83">
        <w:rPr>
          <w:rFonts w:eastAsia="TimesNewRomanPSMT"/>
          <w:sz w:val="20"/>
          <w:szCs w:val="20"/>
        </w:rPr>
        <w:t>№ _____________________</w:t>
      </w:r>
      <w:r w:rsidR="003938C6" w:rsidRPr="00A63E83">
        <w:rPr>
          <w:rFonts w:eastAsia="TimesNewRomanPSMT"/>
          <w:sz w:val="20"/>
          <w:szCs w:val="20"/>
        </w:rPr>
        <w:t xml:space="preserve"> кепілдікті міндеттеме</w:t>
      </w:r>
    </w:p>
    <w:p w:rsidR="00C8269A" w:rsidRPr="00A63E83" w:rsidRDefault="00C8269A" w:rsidP="009209CF">
      <w:pPr>
        <w:rPr>
          <w:rFonts w:eastAsia="TimesNewRomanPSMT"/>
          <w:sz w:val="20"/>
          <w:szCs w:val="20"/>
        </w:rPr>
      </w:pPr>
      <w:r w:rsidRPr="00A63E83">
        <w:rPr>
          <w:rFonts w:eastAsia="TimesNewRomanPSMT"/>
          <w:sz w:val="20"/>
          <w:szCs w:val="20"/>
        </w:rPr>
        <w:t>__________________</w:t>
      </w:r>
    </w:p>
    <w:p w:rsidR="00C8269A" w:rsidRPr="00A63E83" w:rsidRDefault="00C8269A" w:rsidP="009209CF">
      <w:pPr>
        <w:rPr>
          <w:rFonts w:eastAsia="TimesNewRomanPSMT"/>
          <w:sz w:val="20"/>
          <w:szCs w:val="20"/>
        </w:rPr>
      </w:pPr>
      <w:r w:rsidRPr="00A63E83">
        <w:rPr>
          <w:rFonts w:eastAsia="TimesNewRomanPSMT"/>
          <w:sz w:val="20"/>
          <w:szCs w:val="20"/>
        </w:rPr>
        <w:t>(</w:t>
      </w:r>
      <w:r w:rsidR="003938C6" w:rsidRPr="00A63E83">
        <w:rPr>
          <w:rFonts w:eastAsia="TimesNewRomanPSMT"/>
          <w:sz w:val="20"/>
          <w:szCs w:val="20"/>
        </w:rPr>
        <w:t>орналасқан орны</w:t>
      </w:r>
      <w:r w:rsidRPr="00A63E83">
        <w:rPr>
          <w:rFonts w:eastAsia="TimesNewRomanPSMT"/>
          <w:sz w:val="20"/>
          <w:szCs w:val="20"/>
        </w:rPr>
        <w:t>)</w:t>
      </w:r>
    </w:p>
    <w:p w:rsidR="00C8269A" w:rsidRPr="00A63E83" w:rsidRDefault="00C8269A" w:rsidP="009209CF">
      <w:pPr>
        <w:rPr>
          <w:rFonts w:eastAsia="TimesNewRomanPSMT"/>
          <w:sz w:val="20"/>
          <w:szCs w:val="20"/>
        </w:rPr>
      </w:pPr>
      <w:r w:rsidRPr="00A63E83">
        <w:rPr>
          <w:rFonts w:eastAsia="TimesNewRomanPSMT"/>
          <w:sz w:val="20"/>
          <w:szCs w:val="20"/>
        </w:rPr>
        <w:t>«___» __________ _____</w:t>
      </w:r>
      <w:r w:rsidR="003938C6" w:rsidRPr="00A63E83">
        <w:rPr>
          <w:rFonts w:eastAsia="TimesNewRomanPSMT"/>
          <w:sz w:val="20"/>
          <w:szCs w:val="20"/>
        </w:rPr>
        <w:t>ж</w:t>
      </w:r>
      <w:r w:rsidRPr="00A63E83">
        <w:rPr>
          <w:rFonts w:eastAsia="TimesNewRomanPSMT"/>
          <w:sz w:val="20"/>
          <w:szCs w:val="20"/>
        </w:rPr>
        <w:t>.</w:t>
      </w:r>
    </w:p>
    <w:p w:rsidR="00C8269A" w:rsidRPr="00A63E83" w:rsidRDefault="00C8269A" w:rsidP="009209CF">
      <w:pPr>
        <w:rPr>
          <w:rFonts w:eastAsia="TimesNewRomanPSMT"/>
          <w:sz w:val="20"/>
          <w:szCs w:val="20"/>
        </w:rPr>
      </w:pPr>
      <w:r w:rsidRPr="00A63E83">
        <w:rPr>
          <w:rFonts w:eastAsia="TimesNewRomanPSMT"/>
          <w:sz w:val="20"/>
          <w:szCs w:val="20"/>
        </w:rPr>
        <w:t>______________________________________</w:t>
      </w:r>
    </w:p>
    <w:p w:rsidR="003938C6" w:rsidRPr="00A63E83" w:rsidRDefault="00C8269A" w:rsidP="009209CF">
      <w:pPr>
        <w:rPr>
          <w:rFonts w:eastAsia="TimesNewRomanPSMT"/>
          <w:sz w:val="20"/>
          <w:szCs w:val="20"/>
        </w:rPr>
      </w:pPr>
      <w:r w:rsidRPr="00A63E83">
        <w:rPr>
          <w:rFonts w:eastAsia="TimesNewRomanPSMT"/>
          <w:sz w:val="20"/>
          <w:szCs w:val="20"/>
        </w:rPr>
        <w:t>(</w:t>
      </w:r>
      <w:r w:rsidR="003938C6" w:rsidRPr="00A63E83">
        <w:rPr>
          <w:rFonts w:eastAsia="TimesNewRomanPSMT"/>
          <w:sz w:val="20"/>
          <w:szCs w:val="20"/>
        </w:rPr>
        <w:t>Жеткізуші / Орындаушы атауы</w:t>
      </w:r>
      <w:r w:rsidRPr="00A63E83">
        <w:rPr>
          <w:rFonts w:eastAsia="TimesNewRomanPSMT"/>
          <w:sz w:val="20"/>
          <w:szCs w:val="20"/>
        </w:rPr>
        <w:t>), (</w:t>
      </w:r>
      <w:r w:rsidR="003938C6" w:rsidRPr="00A63E83">
        <w:rPr>
          <w:rFonts w:eastAsia="TimesNewRomanPSMT"/>
          <w:sz w:val="20"/>
          <w:szCs w:val="20"/>
        </w:rPr>
        <w:t>бұдан әрі</w:t>
      </w:r>
      <w:r w:rsidRPr="00A63E83">
        <w:rPr>
          <w:rFonts w:eastAsia="TimesNewRomanPSMT"/>
          <w:sz w:val="20"/>
          <w:szCs w:val="20"/>
        </w:rPr>
        <w:t xml:space="preserve"> – </w:t>
      </w:r>
      <w:r w:rsidR="003938C6" w:rsidRPr="00A63E83">
        <w:rPr>
          <w:rFonts w:eastAsia="TimesNewRomanPSMT"/>
          <w:sz w:val="20"/>
          <w:szCs w:val="20"/>
        </w:rPr>
        <w:t>Жеткізуші / Орындаушы</w:t>
      </w:r>
      <w:r w:rsidRPr="00A63E83">
        <w:rPr>
          <w:rFonts w:eastAsia="TimesNewRomanPSMT"/>
          <w:sz w:val="20"/>
          <w:szCs w:val="20"/>
        </w:rPr>
        <w:t>)</w:t>
      </w:r>
      <w:r w:rsidR="003938C6" w:rsidRPr="00A63E83">
        <w:rPr>
          <w:rFonts w:eastAsia="TimesNewRomanPSMT"/>
          <w:sz w:val="20"/>
          <w:szCs w:val="20"/>
        </w:rPr>
        <w:t xml:space="preserve"> </w:t>
      </w:r>
    </w:p>
    <w:p w:rsidR="003938C6" w:rsidRPr="00A63E83" w:rsidRDefault="003938C6" w:rsidP="009209CF">
      <w:pPr>
        <w:rPr>
          <w:rFonts w:eastAsia="TimesNewRomanPSMT"/>
          <w:sz w:val="20"/>
          <w:szCs w:val="20"/>
        </w:rPr>
      </w:pPr>
      <w:r w:rsidRPr="00A63E83">
        <w:rPr>
          <w:rFonts w:eastAsia="TimesNewRomanPSMT"/>
          <w:sz w:val="20"/>
          <w:szCs w:val="20"/>
        </w:rPr>
        <w:t>___________________________________________________________________</w:t>
      </w:r>
    </w:p>
    <w:p w:rsidR="003938C6" w:rsidRPr="00A63E83" w:rsidRDefault="003938C6" w:rsidP="009209CF">
      <w:pPr>
        <w:rPr>
          <w:rFonts w:eastAsia="TimesNewRomanPSMT"/>
          <w:sz w:val="20"/>
          <w:szCs w:val="20"/>
        </w:rPr>
      </w:pPr>
      <w:r w:rsidRPr="00A63E83">
        <w:rPr>
          <w:rFonts w:eastAsia="TimesNewRomanPSMT"/>
          <w:sz w:val="20"/>
          <w:szCs w:val="20"/>
        </w:rPr>
        <w:t>___________________________________________________________________</w:t>
      </w:r>
    </w:p>
    <w:p w:rsidR="00C8269A" w:rsidRPr="00A63E83" w:rsidRDefault="003938C6" w:rsidP="009209CF">
      <w:pPr>
        <w:rPr>
          <w:rFonts w:eastAsia="TimesNewRomanPSMT"/>
          <w:sz w:val="20"/>
          <w:szCs w:val="20"/>
        </w:rPr>
      </w:pPr>
      <w:r w:rsidRPr="00A63E83">
        <w:rPr>
          <w:rFonts w:eastAsia="TimesNewRomanPSMT"/>
          <w:sz w:val="20"/>
          <w:szCs w:val="20"/>
        </w:rPr>
        <w:t>(</w:t>
      </w:r>
      <w:r w:rsidR="00856855" w:rsidRPr="00A63E83">
        <w:rPr>
          <w:rFonts w:eastAsia="TimesNewRomanPSMT"/>
          <w:sz w:val="20"/>
          <w:szCs w:val="20"/>
        </w:rPr>
        <w:t>тауарлардың немесе қызметтердің сипаттамасы</w:t>
      </w:r>
      <w:r w:rsidRPr="00A63E83">
        <w:rPr>
          <w:rFonts w:eastAsia="TimesNewRomanPSMT"/>
          <w:sz w:val="20"/>
          <w:szCs w:val="20"/>
        </w:rPr>
        <w:t>) жабдықтау (көрсету) үшін</w:t>
      </w:r>
    </w:p>
    <w:p w:rsidR="00C8269A" w:rsidRPr="00A63E83" w:rsidRDefault="00C8269A" w:rsidP="009209CF">
      <w:pPr>
        <w:rPr>
          <w:rFonts w:eastAsia="TimesNewRomanPSMT"/>
          <w:sz w:val="20"/>
          <w:szCs w:val="20"/>
        </w:rPr>
      </w:pPr>
      <w:r w:rsidRPr="00A63E83">
        <w:rPr>
          <w:rFonts w:eastAsia="TimesNewRomanPSMT"/>
          <w:sz w:val="20"/>
          <w:szCs w:val="20"/>
        </w:rPr>
        <w:t xml:space="preserve"> </w:t>
      </w:r>
      <w:r w:rsidR="003938C6" w:rsidRPr="00A63E83">
        <w:rPr>
          <w:rFonts w:eastAsia="TimesNewRomanPSMT"/>
          <w:sz w:val="20"/>
          <w:szCs w:val="20"/>
        </w:rPr>
        <w:t xml:space="preserve">«__» ______ ж. </w:t>
      </w:r>
      <w:r w:rsidRPr="00A63E83">
        <w:rPr>
          <w:rFonts w:eastAsia="TimesNewRomanPSMT"/>
          <w:sz w:val="20"/>
          <w:szCs w:val="20"/>
        </w:rPr>
        <w:t xml:space="preserve">№________ </w:t>
      </w:r>
      <w:r w:rsidR="003938C6" w:rsidRPr="00A63E83">
        <w:rPr>
          <w:rFonts w:eastAsia="TimesNewRomanPSMT"/>
          <w:sz w:val="20"/>
          <w:szCs w:val="20"/>
        </w:rPr>
        <w:t xml:space="preserve">шартты/қосымша келісімді </w:t>
      </w:r>
    </w:p>
    <w:p w:rsidR="003938C6" w:rsidRPr="00A63E83" w:rsidRDefault="00C8269A" w:rsidP="009209CF">
      <w:pPr>
        <w:rPr>
          <w:rFonts w:eastAsia="TimesNewRomanPSMT"/>
          <w:sz w:val="20"/>
          <w:szCs w:val="20"/>
        </w:rPr>
      </w:pPr>
      <w:r w:rsidRPr="00A63E83">
        <w:rPr>
          <w:rFonts w:eastAsia="TimesNewRomanPSMT"/>
          <w:sz w:val="20"/>
          <w:szCs w:val="20"/>
        </w:rPr>
        <w:lastRenderedPageBreak/>
        <w:t>(</w:t>
      </w:r>
      <w:r w:rsidR="003938C6" w:rsidRPr="00A63E83">
        <w:rPr>
          <w:rFonts w:eastAsia="TimesNewRomanPSMT"/>
          <w:sz w:val="20"/>
          <w:szCs w:val="20"/>
        </w:rPr>
        <w:t xml:space="preserve">бұдан әрі </w:t>
      </w:r>
      <w:r w:rsidRPr="00A63E83">
        <w:rPr>
          <w:rFonts w:eastAsia="TimesNewRomanPSMT"/>
          <w:sz w:val="20"/>
          <w:szCs w:val="20"/>
        </w:rPr>
        <w:t xml:space="preserve">– </w:t>
      </w:r>
      <w:r w:rsidR="003938C6" w:rsidRPr="00A63E83">
        <w:rPr>
          <w:rFonts w:eastAsia="TimesNewRomanPSMT"/>
          <w:sz w:val="20"/>
          <w:szCs w:val="20"/>
        </w:rPr>
        <w:t>Шарт</w:t>
      </w:r>
      <w:r w:rsidRPr="00A63E83">
        <w:rPr>
          <w:rFonts w:eastAsia="TimesNewRomanPSMT"/>
          <w:sz w:val="20"/>
          <w:szCs w:val="20"/>
        </w:rPr>
        <w:t>/</w:t>
      </w:r>
      <w:r w:rsidR="003938C6" w:rsidRPr="00A63E83">
        <w:rPr>
          <w:rFonts w:eastAsia="TimesNewRomanPSMT"/>
          <w:sz w:val="20"/>
          <w:szCs w:val="20"/>
        </w:rPr>
        <w:t>Қосымша келісім</w:t>
      </w:r>
      <w:r w:rsidRPr="00A63E83">
        <w:rPr>
          <w:rFonts w:eastAsia="TimesNewRomanPSMT"/>
          <w:sz w:val="20"/>
          <w:szCs w:val="20"/>
        </w:rPr>
        <w:t xml:space="preserve">) </w:t>
      </w:r>
      <w:r w:rsidR="003938C6" w:rsidRPr="00A63E83">
        <w:rPr>
          <w:rFonts w:eastAsia="TimesNewRomanPSMT"/>
          <w:sz w:val="20"/>
          <w:szCs w:val="20"/>
        </w:rPr>
        <w:t xml:space="preserve">жасасқанын </w:t>
      </w:r>
    </w:p>
    <w:p w:rsidR="00C8269A" w:rsidRPr="00A63E83" w:rsidRDefault="000422FC" w:rsidP="000422FC">
      <w:pPr>
        <w:rPr>
          <w:rFonts w:eastAsia="TimesNewRomanPSMT"/>
          <w:sz w:val="20"/>
          <w:szCs w:val="20"/>
        </w:rPr>
      </w:pPr>
      <w:r w:rsidRPr="00A63E83">
        <w:rPr>
          <w:rFonts w:eastAsia="TimesNewRomanPSMT"/>
          <w:sz w:val="20"/>
          <w:szCs w:val="20"/>
        </w:rPr>
        <w:t>ж</w:t>
      </w:r>
      <w:r w:rsidR="003938C6" w:rsidRPr="00A63E83">
        <w:rPr>
          <w:rFonts w:eastAsia="TimesNewRomanPSMT"/>
          <w:sz w:val="20"/>
          <w:szCs w:val="20"/>
        </w:rPr>
        <w:t>әне Сіздің</w:t>
      </w:r>
      <w:r w:rsidR="00C8269A" w:rsidRPr="00A63E83">
        <w:rPr>
          <w:rFonts w:eastAsia="TimesNewRomanPSMT"/>
          <w:sz w:val="20"/>
          <w:szCs w:val="20"/>
        </w:rPr>
        <w:t xml:space="preserve"> </w:t>
      </w:r>
      <w:r w:rsidR="003938C6" w:rsidRPr="00A63E83">
        <w:rPr>
          <w:rFonts w:eastAsia="TimesNewRomanPSMT"/>
          <w:sz w:val="20"/>
          <w:szCs w:val="20"/>
        </w:rPr>
        <w:t>Шартта</w:t>
      </w:r>
      <w:r w:rsidR="00C8269A" w:rsidRPr="00A63E83">
        <w:rPr>
          <w:rFonts w:eastAsia="TimesNewRomanPSMT"/>
          <w:sz w:val="20"/>
          <w:szCs w:val="20"/>
        </w:rPr>
        <w:t>/</w:t>
      </w:r>
      <w:r w:rsidR="003938C6" w:rsidRPr="00A63E83">
        <w:rPr>
          <w:rFonts w:eastAsia="TimesNewRomanPSMT"/>
          <w:sz w:val="20"/>
          <w:szCs w:val="20"/>
        </w:rPr>
        <w:t>Қосымша келісімде</w:t>
      </w:r>
      <w:r w:rsidR="00C8269A" w:rsidRPr="00A63E83">
        <w:rPr>
          <w:rFonts w:eastAsia="TimesNewRomanPSMT"/>
          <w:sz w:val="20"/>
          <w:szCs w:val="20"/>
        </w:rPr>
        <w:t xml:space="preserve">, </w:t>
      </w:r>
      <w:r w:rsidRPr="00A63E83">
        <w:rPr>
          <w:rFonts w:eastAsia="TimesNewRomanPSMT"/>
          <w:sz w:val="20"/>
          <w:szCs w:val="20"/>
        </w:rPr>
        <w:t>Жеткізуші / Орындаушы оның орындалуын жалпы сомасы</w:t>
      </w:r>
    </w:p>
    <w:p w:rsidR="00C8269A" w:rsidRPr="00A63E83" w:rsidRDefault="00C8269A" w:rsidP="009209CF">
      <w:pPr>
        <w:rPr>
          <w:rFonts w:eastAsia="TimesNewRomanPSMT"/>
          <w:sz w:val="20"/>
          <w:szCs w:val="20"/>
        </w:rPr>
      </w:pPr>
      <w:r w:rsidRPr="00A63E83">
        <w:rPr>
          <w:rFonts w:eastAsia="TimesNewRomanPSMT"/>
          <w:sz w:val="20"/>
          <w:szCs w:val="20"/>
        </w:rPr>
        <w:t>_____________________________________________</w:t>
      </w:r>
      <w:r w:rsidR="000422FC" w:rsidRPr="00A63E83">
        <w:rPr>
          <w:rFonts w:eastAsia="TimesNewRomanPSMT"/>
          <w:sz w:val="20"/>
          <w:szCs w:val="20"/>
        </w:rPr>
        <w:t xml:space="preserve"> </w:t>
      </w:r>
    </w:p>
    <w:p w:rsidR="00C8269A" w:rsidRPr="00A63E83" w:rsidRDefault="00C8269A" w:rsidP="009209CF">
      <w:pPr>
        <w:rPr>
          <w:rFonts w:eastAsia="TimesNewRomanPSMT"/>
          <w:sz w:val="20"/>
          <w:szCs w:val="20"/>
        </w:rPr>
      </w:pPr>
      <w:r w:rsidRPr="00A63E83">
        <w:rPr>
          <w:rFonts w:eastAsia="TimesNewRomanPSMT"/>
          <w:sz w:val="20"/>
          <w:szCs w:val="20"/>
        </w:rPr>
        <w:t>(</w:t>
      </w:r>
      <w:r w:rsidR="00856855" w:rsidRPr="00A63E83">
        <w:rPr>
          <w:rFonts w:eastAsia="TimesNewRomanPSMT"/>
          <w:sz w:val="20"/>
          <w:szCs w:val="20"/>
        </w:rPr>
        <w:t>сандармен</w:t>
      </w:r>
      <w:r w:rsidR="000422FC" w:rsidRPr="00A63E83">
        <w:rPr>
          <w:rFonts w:eastAsia="TimesNewRomanPSMT"/>
          <w:sz w:val="20"/>
          <w:szCs w:val="20"/>
        </w:rPr>
        <w:t xml:space="preserve"> және жазумен жазылған сома</w:t>
      </w:r>
      <w:r w:rsidRPr="00A63E83">
        <w:rPr>
          <w:rFonts w:eastAsia="TimesNewRomanPSMT"/>
          <w:sz w:val="20"/>
          <w:szCs w:val="20"/>
        </w:rPr>
        <w:t>) те</w:t>
      </w:r>
      <w:r w:rsidR="000422FC" w:rsidRPr="00A63E83">
        <w:rPr>
          <w:rFonts w:eastAsia="TimesNewRomanPSMT"/>
          <w:sz w:val="20"/>
          <w:szCs w:val="20"/>
        </w:rPr>
        <w:t>ң</w:t>
      </w:r>
      <w:r w:rsidRPr="00A63E83">
        <w:rPr>
          <w:rFonts w:eastAsia="TimesNewRomanPSMT"/>
          <w:sz w:val="20"/>
          <w:szCs w:val="20"/>
        </w:rPr>
        <w:t>ге</w:t>
      </w:r>
      <w:r w:rsidR="000422FC" w:rsidRPr="00A63E83">
        <w:rPr>
          <w:rFonts w:eastAsia="TimesNewRomanPSMT"/>
          <w:sz w:val="20"/>
          <w:szCs w:val="20"/>
        </w:rPr>
        <w:t xml:space="preserve"> банк кепілдігі түрінде қамтамасыз ететінін қарастырғаныңызды екере отырып,</w:t>
      </w:r>
    </w:p>
    <w:p w:rsidR="00C8269A" w:rsidRPr="00A63E83" w:rsidRDefault="000E79C6" w:rsidP="009209CF">
      <w:pPr>
        <w:rPr>
          <w:rFonts w:eastAsia="TimesNewRomanPSMT"/>
          <w:sz w:val="20"/>
          <w:szCs w:val="20"/>
        </w:rPr>
      </w:pPr>
      <w:r w:rsidRPr="00A63E83">
        <w:rPr>
          <w:rFonts w:eastAsia="TimesNewRomanPSMT"/>
          <w:sz w:val="20"/>
          <w:szCs w:val="20"/>
        </w:rPr>
        <w:t>Осы арқылы</w:t>
      </w:r>
      <w:r w:rsidR="00C8269A" w:rsidRPr="00A63E83">
        <w:rPr>
          <w:rFonts w:eastAsia="TimesNewRomanPSMT"/>
          <w:sz w:val="20"/>
          <w:szCs w:val="20"/>
        </w:rPr>
        <w:t xml:space="preserve"> Банк ________________________________________________</w:t>
      </w:r>
    </w:p>
    <w:p w:rsidR="000E79C6" w:rsidRPr="00A63E83" w:rsidRDefault="00C8269A" w:rsidP="009209CF">
      <w:pPr>
        <w:rPr>
          <w:rFonts w:eastAsia="TimesNewRomanPSMT"/>
          <w:sz w:val="20"/>
          <w:szCs w:val="20"/>
        </w:rPr>
      </w:pPr>
      <w:r w:rsidRPr="00A63E83">
        <w:rPr>
          <w:rFonts w:eastAsia="TimesNewRomanPSMT"/>
          <w:sz w:val="20"/>
          <w:szCs w:val="20"/>
        </w:rPr>
        <w:t>(</w:t>
      </w:r>
      <w:r w:rsidR="000E79C6" w:rsidRPr="00A63E83">
        <w:rPr>
          <w:rFonts w:eastAsia="TimesNewRomanPSMT"/>
          <w:sz w:val="20"/>
          <w:szCs w:val="20"/>
        </w:rPr>
        <w:t>банктің атауы</w:t>
      </w:r>
      <w:r w:rsidRPr="00A63E83">
        <w:rPr>
          <w:rFonts w:eastAsia="TimesNewRomanPSMT"/>
          <w:sz w:val="20"/>
          <w:szCs w:val="20"/>
        </w:rPr>
        <w:t xml:space="preserve">) </w:t>
      </w:r>
      <w:r w:rsidR="000E79C6" w:rsidRPr="00A63E83">
        <w:rPr>
          <w:rFonts w:eastAsia="TimesNewRomanPSMT"/>
          <w:sz w:val="20"/>
          <w:szCs w:val="20"/>
        </w:rPr>
        <w:t>сіздің жазбаша талабыңызды алғаннан кейін</w:t>
      </w:r>
    </w:p>
    <w:p w:rsidR="00C8269A" w:rsidRPr="00A63E83" w:rsidRDefault="000E79C6" w:rsidP="00856855">
      <w:pPr>
        <w:jc w:val="both"/>
        <w:rPr>
          <w:rFonts w:eastAsia="TimesNewRomanPSMT"/>
          <w:sz w:val="20"/>
          <w:szCs w:val="20"/>
        </w:rPr>
      </w:pPr>
      <w:r w:rsidRPr="00A63E83">
        <w:rPr>
          <w:rFonts w:eastAsia="TimesNewRomanPSMT"/>
          <w:sz w:val="20"/>
          <w:szCs w:val="20"/>
        </w:rPr>
        <w:t>Шартта көзделген негіздер бойынша және тергеу изоляторлары мен қылмыстық-атқару (пенитенциарлық)  мекемелерінде ұсталатын адамдар үшін дәрілік заттарды, медициналық бұйымдарды және</w:t>
      </w:r>
      <w:r w:rsidR="003938C6" w:rsidRPr="00A63E83">
        <w:rPr>
          <w:rFonts w:eastAsia="TimesNewRomanPSMT"/>
          <w:sz w:val="20"/>
          <w:szCs w:val="20"/>
        </w:rPr>
        <w:t xml:space="preserve"> арнайы емдік өнімдерді кепілді </w:t>
      </w:r>
      <w:r w:rsidRPr="00A63E83">
        <w:rPr>
          <w:rFonts w:eastAsia="TimesNewRomanPSMT"/>
          <w:sz w:val="20"/>
          <w:szCs w:val="20"/>
        </w:rPr>
        <w:t>тегін медициналық көмек</w:t>
      </w:r>
      <w:r w:rsidR="003938C6" w:rsidRPr="00A63E83">
        <w:rPr>
          <w:rFonts w:eastAsia="TimesNewRomanPSMT"/>
          <w:sz w:val="20"/>
          <w:szCs w:val="20"/>
        </w:rPr>
        <w:t xml:space="preserve"> көлемі шеңберінде</w:t>
      </w:r>
      <w:r w:rsidRPr="00A63E83">
        <w:rPr>
          <w:rFonts w:eastAsia="TimesNewRomanPSMT"/>
          <w:sz w:val="20"/>
          <w:szCs w:val="20"/>
        </w:rPr>
        <w:t>, медициналық көмектің қосымша көлемі</w:t>
      </w:r>
      <w:r w:rsidR="003938C6" w:rsidRPr="00A63E83">
        <w:rPr>
          <w:rFonts w:eastAsia="TimesNewRomanPSMT"/>
          <w:sz w:val="20"/>
          <w:szCs w:val="20"/>
        </w:rPr>
        <w:t xml:space="preserve"> </w:t>
      </w:r>
      <w:r w:rsidRPr="00A63E83">
        <w:rPr>
          <w:rFonts w:eastAsia="TimesNewRomanPSMT"/>
          <w:sz w:val="20"/>
          <w:szCs w:val="20"/>
        </w:rPr>
        <w:t>жүйесі, бюджет қаражаты</w:t>
      </w:r>
      <w:r w:rsidR="003938C6" w:rsidRPr="00A63E83">
        <w:rPr>
          <w:rFonts w:eastAsia="TimesNewRomanPSMT"/>
          <w:sz w:val="20"/>
          <w:szCs w:val="20"/>
        </w:rPr>
        <w:t xml:space="preserve"> есебінен және (немесе) </w:t>
      </w:r>
      <w:r w:rsidRPr="00A63E83">
        <w:rPr>
          <w:rFonts w:eastAsia="TimesNewRomanPSMT"/>
          <w:sz w:val="20"/>
          <w:szCs w:val="20"/>
        </w:rPr>
        <w:t>міндетті әлеуметтік медициналық сақтандыру, фармацевтикалық қызмет көрсету</w:t>
      </w:r>
      <w:r w:rsidR="003938C6" w:rsidRPr="00A63E83">
        <w:rPr>
          <w:rFonts w:eastAsia="TimesNewRomanPSMT"/>
          <w:sz w:val="20"/>
          <w:szCs w:val="20"/>
        </w:rPr>
        <w:t xml:space="preserve"> жүйесінде сатып алуды ұйымдастыру және өткізу</w:t>
      </w:r>
      <w:r w:rsidRPr="00A63E83">
        <w:rPr>
          <w:rFonts w:eastAsia="TimesNewRomanPSMT"/>
          <w:sz w:val="20"/>
          <w:szCs w:val="20"/>
        </w:rPr>
        <w:t>, сондай-ақ Жеткізуші / Орындаушы өзінің Шарт бойынша мәндеттемелерін орындамағаны немесе дұрыс орындамағаны жазбаша расталған жағдайда, жоғарыда көрсетілген Шарт бойынша кепілгер болып табылатынын растайды</w:t>
      </w:r>
      <w:r w:rsidR="00C8269A" w:rsidRPr="00A63E83">
        <w:rPr>
          <w:rFonts w:eastAsia="TimesNewRomanPSMT"/>
          <w:sz w:val="20"/>
          <w:szCs w:val="20"/>
        </w:rPr>
        <w:t xml:space="preserve"> </w:t>
      </w:r>
      <w:r w:rsidRPr="00A63E83">
        <w:rPr>
          <w:rFonts w:eastAsia="TimesNewRomanPSMT"/>
          <w:sz w:val="20"/>
          <w:szCs w:val="20"/>
        </w:rPr>
        <w:t>және сіздің талабыңыз бойынша</w:t>
      </w:r>
      <w:r w:rsidR="00C8269A" w:rsidRPr="00A63E83">
        <w:rPr>
          <w:rFonts w:eastAsia="TimesNewRomanPSMT"/>
          <w:sz w:val="20"/>
          <w:szCs w:val="20"/>
        </w:rPr>
        <w:t xml:space="preserve">, </w:t>
      </w:r>
    </w:p>
    <w:p w:rsidR="00C8269A" w:rsidRPr="00A63E83" w:rsidRDefault="00C8269A" w:rsidP="00856855">
      <w:pPr>
        <w:jc w:val="both"/>
        <w:rPr>
          <w:rFonts w:eastAsia="TimesNewRomanPSMT"/>
          <w:sz w:val="20"/>
          <w:szCs w:val="20"/>
        </w:rPr>
      </w:pPr>
      <w:r w:rsidRPr="00A63E83">
        <w:rPr>
          <w:rFonts w:eastAsia="TimesNewRomanPSMT"/>
          <w:sz w:val="20"/>
          <w:szCs w:val="20"/>
        </w:rPr>
        <w:t>____________________________________________________________________________________________</w:t>
      </w:r>
      <w:r w:rsidR="000E79C6" w:rsidRPr="00A63E83">
        <w:rPr>
          <w:rFonts w:eastAsia="TimesNewRomanPSMT"/>
          <w:sz w:val="20"/>
          <w:szCs w:val="20"/>
        </w:rPr>
        <w:t xml:space="preserve"> (цифрлармен және жазумен жазылған сома) тең соманы төлеуге қайтарымсыз міндеттеме алады</w:t>
      </w:r>
      <w:r w:rsidRPr="00A63E83">
        <w:rPr>
          <w:rFonts w:eastAsia="TimesNewRomanPSMT"/>
          <w:sz w:val="20"/>
          <w:szCs w:val="20"/>
        </w:rPr>
        <w:t>.</w:t>
      </w:r>
    </w:p>
    <w:p w:rsidR="00C8269A" w:rsidRPr="00A63E83" w:rsidRDefault="00231500" w:rsidP="00856855">
      <w:pPr>
        <w:jc w:val="both"/>
        <w:rPr>
          <w:rFonts w:eastAsia="TimesNewRomanPSMT"/>
          <w:sz w:val="20"/>
          <w:szCs w:val="20"/>
        </w:rPr>
      </w:pPr>
      <w:r w:rsidRPr="00A63E83">
        <w:rPr>
          <w:sz w:val="20"/>
          <w:szCs w:val="20"/>
        </w:rPr>
        <w:t>Бұл кепілдік оған қол қойылған күннен бастап күшіне енеді және Өнім беруші Шарт бойынша өз міндеттемелерін толық орындаған сәтке дейін қолданылады</w:t>
      </w:r>
      <w:r w:rsidR="00C8269A" w:rsidRPr="00A63E83">
        <w:rPr>
          <w:rFonts w:eastAsia="TimesNewRomanPSMT"/>
          <w:sz w:val="20"/>
          <w:szCs w:val="20"/>
        </w:rPr>
        <w:t>.</w:t>
      </w:r>
    </w:p>
    <w:p w:rsidR="0048381E" w:rsidRPr="00A63E83" w:rsidRDefault="0048381E" w:rsidP="009209CF">
      <w:pPr>
        <w:rPr>
          <w:sz w:val="20"/>
          <w:szCs w:val="20"/>
        </w:rPr>
      </w:pPr>
      <w:r w:rsidRPr="00A63E83">
        <w:rPr>
          <w:sz w:val="20"/>
          <w:szCs w:val="20"/>
        </w:rPr>
        <w:t xml:space="preserve">Банктің өкілетті тұлғаларының қолдары </w:t>
      </w:r>
    </w:p>
    <w:p w:rsidR="00C8269A" w:rsidRPr="00A63E83" w:rsidRDefault="00C8269A" w:rsidP="009209CF">
      <w:pPr>
        <w:rPr>
          <w:rFonts w:eastAsia="TimesNewRomanPSMT"/>
          <w:sz w:val="20"/>
          <w:szCs w:val="20"/>
        </w:rPr>
      </w:pPr>
    </w:p>
    <w:p w:rsidR="00C8269A" w:rsidRPr="00A63E83" w:rsidRDefault="00C8269A" w:rsidP="009209CF">
      <w:pPr>
        <w:rPr>
          <w:rFonts w:eastAsia="TimesNewRomanPSMT"/>
          <w:sz w:val="20"/>
          <w:szCs w:val="20"/>
        </w:rPr>
      </w:pPr>
      <w:r w:rsidRPr="00A63E83">
        <w:rPr>
          <w:rFonts w:eastAsia="TimesNewRomanPSMT"/>
          <w:sz w:val="20"/>
          <w:szCs w:val="20"/>
        </w:rPr>
        <w:t>(</w:t>
      </w:r>
      <w:r w:rsidR="0048381E" w:rsidRPr="00A63E83">
        <w:rPr>
          <w:sz w:val="20"/>
          <w:szCs w:val="20"/>
        </w:rPr>
        <w:t>Т.А.Ә  және лауазымын көрсету</w:t>
      </w:r>
      <w:r w:rsidRPr="00A63E83">
        <w:rPr>
          <w:rFonts w:eastAsia="TimesNewRomanPSMT"/>
          <w:sz w:val="20"/>
          <w:szCs w:val="20"/>
        </w:rPr>
        <w:t xml:space="preserve"> (</w:t>
      </w:r>
      <w:r w:rsidR="0048381E" w:rsidRPr="00A63E83">
        <w:rPr>
          <w:rFonts w:eastAsia="TimesNewRomanPSMT"/>
          <w:sz w:val="20"/>
          <w:szCs w:val="20"/>
        </w:rPr>
        <w:t>бар болса</w:t>
      </w:r>
      <w:r w:rsidRPr="00A63E83">
        <w:rPr>
          <w:rFonts w:eastAsia="TimesNewRomanPSMT"/>
          <w:sz w:val="20"/>
          <w:szCs w:val="20"/>
        </w:rPr>
        <w:t xml:space="preserve">)) </w:t>
      </w:r>
      <w:r w:rsidR="0048381E" w:rsidRPr="00A63E83">
        <w:rPr>
          <w:sz w:val="20"/>
          <w:szCs w:val="20"/>
        </w:rPr>
        <w:t xml:space="preserve">Банктің мөрі </w:t>
      </w:r>
      <w:r w:rsidRPr="00A63E83">
        <w:rPr>
          <w:rFonts w:eastAsia="TimesNewRomanPSMT"/>
          <w:sz w:val="20"/>
          <w:szCs w:val="20"/>
        </w:rPr>
        <w:t>__</w:t>
      </w:r>
    </w:p>
    <w:p w:rsidR="009209CF" w:rsidRPr="00A63E83" w:rsidRDefault="009209CF" w:rsidP="009209CF">
      <w:pPr>
        <w:rPr>
          <w:rFonts w:eastAsia="TimesNewRomanPSMT"/>
          <w:sz w:val="20"/>
          <w:szCs w:val="20"/>
        </w:rPr>
      </w:pPr>
    </w:p>
    <w:p w:rsidR="009209CF" w:rsidRPr="00A63E83" w:rsidRDefault="009209CF" w:rsidP="009209CF">
      <w:pPr>
        <w:rPr>
          <w:rFonts w:eastAsia="TimesNewRomanPSMT"/>
          <w:sz w:val="20"/>
          <w:szCs w:val="20"/>
        </w:rPr>
      </w:pPr>
    </w:p>
    <w:p w:rsidR="009209CF" w:rsidRPr="00A63E83" w:rsidRDefault="009209CF" w:rsidP="009209CF">
      <w:pPr>
        <w:rPr>
          <w:rFonts w:eastAsia="TimesNewRomanPSMT"/>
          <w:sz w:val="20"/>
          <w:szCs w:val="20"/>
        </w:rPr>
      </w:pPr>
    </w:p>
    <w:p w:rsidR="009209CF" w:rsidRPr="00A63E83" w:rsidRDefault="009209CF" w:rsidP="009209CF">
      <w:pPr>
        <w:rPr>
          <w:rFonts w:eastAsia="TimesNewRomanPSMT"/>
          <w:sz w:val="20"/>
          <w:szCs w:val="20"/>
        </w:rPr>
      </w:pPr>
    </w:p>
    <w:p w:rsidR="009209CF" w:rsidRPr="00A63E83" w:rsidRDefault="009209CF" w:rsidP="009209CF">
      <w:pPr>
        <w:rPr>
          <w:sz w:val="20"/>
          <w:szCs w:val="20"/>
        </w:rPr>
      </w:pPr>
    </w:p>
    <w:sectPr w:rsidR="009209CF" w:rsidRPr="00A63E83" w:rsidSect="00A63E83">
      <w:footerReference w:type="even" r:id="rId18"/>
      <w:footerReference w:type="default" r:id="rId19"/>
      <w:pgSz w:w="16838" w:h="11906" w:orient="landscape" w:code="9"/>
      <w:pgMar w:top="567" w:right="851" w:bottom="709" w:left="851" w:header="720" w:footer="30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4D2" w:rsidRDefault="007844D2" w:rsidP="009209CF">
      <w:r>
        <w:separator/>
      </w:r>
    </w:p>
  </w:endnote>
  <w:endnote w:type="continuationSeparator" w:id="0">
    <w:p w:rsidR="007844D2" w:rsidRDefault="007844D2" w:rsidP="00920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Гельветика">
    <w:altName w:val="Calibri"/>
    <w:panose1 w:val="00000000000000000000"/>
    <w:charset w:val="CC"/>
    <w:family w:val="decorative"/>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4365"/>
      <w:docPartObj>
        <w:docPartGallery w:val="Page Numbers (Bottom of Page)"/>
        <w:docPartUnique/>
      </w:docPartObj>
    </w:sdtPr>
    <w:sdtContent>
      <w:p w:rsidR="004B43F2" w:rsidRDefault="004B43F2" w:rsidP="009209CF">
        <w:pPr>
          <w:pStyle w:val="a9"/>
        </w:pPr>
        <w:r>
          <w:fldChar w:fldCharType="begin"/>
        </w:r>
        <w:r>
          <w:instrText>PAGE   \* MERGEFORMAT</w:instrText>
        </w:r>
        <w:r>
          <w:fldChar w:fldCharType="separate"/>
        </w:r>
        <w:r>
          <w:rPr>
            <w:noProof/>
          </w:rPr>
          <w:t>14</w:t>
        </w:r>
        <w:r>
          <w:rPr>
            <w:noProof/>
          </w:rPr>
          <w:fldChar w:fldCharType="end"/>
        </w:r>
      </w:p>
    </w:sdtContent>
  </w:sdt>
  <w:p w:rsidR="004B43F2" w:rsidRDefault="004B43F2" w:rsidP="009209C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3F2" w:rsidRDefault="004B43F2" w:rsidP="009209CF">
    <w:pPr>
      <w:pStyle w:val="a9"/>
      <w:rPr>
        <w:rStyle w:val="ab"/>
      </w:rPr>
    </w:pPr>
    <w:r>
      <w:rPr>
        <w:rStyle w:val="ab"/>
      </w:rPr>
      <w:fldChar w:fldCharType="begin"/>
    </w:r>
    <w:r>
      <w:rPr>
        <w:rStyle w:val="ab"/>
      </w:rPr>
      <w:instrText xml:space="preserve">PAGE  </w:instrText>
    </w:r>
    <w:r>
      <w:rPr>
        <w:rStyle w:val="ab"/>
      </w:rPr>
      <w:fldChar w:fldCharType="end"/>
    </w:r>
  </w:p>
  <w:p w:rsidR="004B43F2" w:rsidRDefault="004B43F2" w:rsidP="009209C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3F2" w:rsidRDefault="004B43F2" w:rsidP="009209CF">
    <w:pPr>
      <w:pStyle w:val="a9"/>
      <w:rPr>
        <w:rStyle w:val="ab"/>
      </w:rPr>
    </w:pPr>
    <w:r>
      <w:rPr>
        <w:rStyle w:val="ab"/>
      </w:rPr>
      <w:fldChar w:fldCharType="begin"/>
    </w:r>
    <w:r>
      <w:rPr>
        <w:rStyle w:val="ab"/>
      </w:rPr>
      <w:instrText xml:space="preserve">PAGE  </w:instrText>
    </w:r>
    <w:r>
      <w:rPr>
        <w:rStyle w:val="ab"/>
      </w:rPr>
      <w:fldChar w:fldCharType="separate"/>
    </w:r>
    <w:r w:rsidR="00094967">
      <w:rPr>
        <w:rStyle w:val="ab"/>
        <w:noProof/>
      </w:rPr>
      <w:t>94</w:t>
    </w:r>
    <w:r>
      <w:rPr>
        <w:rStyle w:val="ab"/>
      </w:rPr>
      <w:fldChar w:fldCharType="end"/>
    </w:r>
  </w:p>
  <w:p w:rsidR="004B43F2" w:rsidRDefault="004B43F2" w:rsidP="009209C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4D2" w:rsidRDefault="007844D2" w:rsidP="009209CF">
      <w:r>
        <w:separator/>
      </w:r>
    </w:p>
  </w:footnote>
  <w:footnote w:type="continuationSeparator" w:id="0">
    <w:p w:rsidR="007844D2" w:rsidRDefault="007844D2" w:rsidP="009209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387E"/>
    <w:multiLevelType w:val="hybridMultilevel"/>
    <w:tmpl w:val="BADC36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5C1D24"/>
    <w:multiLevelType w:val="hybridMultilevel"/>
    <w:tmpl w:val="5F605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B174C5"/>
    <w:multiLevelType w:val="hybridMultilevel"/>
    <w:tmpl w:val="A824E3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012E00"/>
    <w:multiLevelType w:val="hybridMultilevel"/>
    <w:tmpl w:val="AEFA27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3740CA"/>
    <w:multiLevelType w:val="hybridMultilevel"/>
    <w:tmpl w:val="EA10E8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C128E5"/>
    <w:multiLevelType w:val="hybridMultilevel"/>
    <w:tmpl w:val="2DAC647A"/>
    <w:lvl w:ilvl="0" w:tplc="2E4C836A">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E44C98"/>
    <w:multiLevelType w:val="hybridMultilevel"/>
    <w:tmpl w:val="7646E8A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91035EF"/>
    <w:multiLevelType w:val="multilevel"/>
    <w:tmpl w:val="720C9008"/>
    <w:lvl w:ilvl="0">
      <w:start w:val="1"/>
      <w:numFmt w:val="decimal"/>
      <w:lvlText w:val="%1. "/>
      <w:legacy w:legacy="1" w:legacySpace="0" w:legacyIndent="283"/>
      <w:lvlJc w:val="left"/>
      <w:pPr>
        <w:ind w:left="283" w:hanging="283"/>
      </w:pPr>
      <w:rPr>
        <w:rFonts w:ascii="Times New Roman CYR" w:hAnsi="Times New Roman CYR" w:hint="default"/>
        <w:b/>
        <w:i w:val="0"/>
        <w:sz w:val="24"/>
        <w:szCs w:val="24"/>
      </w:rPr>
    </w:lvl>
    <w:lvl w:ilvl="1">
      <w:start w:val="7"/>
      <w:numFmt w:val="decimal"/>
      <w:lvlText w:val="%2)"/>
      <w:lvlJc w:val="left"/>
      <w:pPr>
        <w:tabs>
          <w:tab w:val="num" w:pos="3032"/>
        </w:tabs>
        <w:ind w:left="3032" w:hanging="360"/>
      </w:pPr>
      <w:rPr>
        <w:rFonts w:hint="default"/>
      </w:rPr>
    </w:lvl>
    <w:lvl w:ilvl="2" w:tentative="1">
      <w:start w:val="1"/>
      <w:numFmt w:val="lowerRoman"/>
      <w:lvlText w:val="%3."/>
      <w:lvlJc w:val="right"/>
      <w:pPr>
        <w:tabs>
          <w:tab w:val="num" w:pos="3752"/>
        </w:tabs>
        <w:ind w:left="3752" w:hanging="180"/>
      </w:pPr>
    </w:lvl>
    <w:lvl w:ilvl="3" w:tentative="1">
      <w:start w:val="1"/>
      <w:numFmt w:val="decimal"/>
      <w:lvlText w:val="%4."/>
      <w:lvlJc w:val="left"/>
      <w:pPr>
        <w:tabs>
          <w:tab w:val="num" w:pos="4472"/>
        </w:tabs>
        <w:ind w:left="4472" w:hanging="360"/>
      </w:pPr>
    </w:lvl>
    <w:lvl w:ilvl="4" w:tentative="1">
      <w:start w:val="1"/>
      <w:numFmt w:val="lowerLetter"/>
      <w:lvlText w:val="%5."/>
      <w:lvlJc w:val="left"/>
      <w:pPr>
        <w:tabs>
          <w:tab w:val="num" w:pos="5192"/>
        </w:tabs>
        <w:ind w:left="5192" w:hanging="360"/>
      </w:pPr>
    </w:lvl>
    <w:lvl w:ilvl="5" w:tentative="1">
      <w:start w:val="1"/>
      <w:numFmt w:val="lowerRoman"/>
      <w:lvlText w:val="%6."/>
      <w:lvlJc w:val="right"/>
      <w:pPr>
        <w:tabs>
          <w:tab w:val="num" w:pos="5912"/>
        </w:tabs>
        <w:ind w:left="5912" w:hanging="180"/>
      </w:pPr>
    </w:lvl>
    <w:lvl w:ilvl="6" w:tentative="1">
      <w:start w:val="1"/>
      <w:numFmt w:val="decimal"/>
      <w:lvlText w:val="%7."/>
      <w:lvlJc w:val="left"/>
      <w:pPr>
        <w:tabs>
          <w:tab w:val="num" w:pos="6632"/>
        </w:tabs>
        <w:ind w:left="6632" w:hanging="360"/>
      </w:pPr>
    </w:lvl>
    <w:lvl w:ilvl="7" w:tentative="1">
      <w:start w:val="1"/>
      <w:numFmt w:val="lowerLetter"/>
      <w:lvlText w:val="%8."/>
      <w:lvlJc w:val="left"/>
      <w:pPr>
        <w:tabs>
          <w:tab w:val="num" w:pos="7352"/>
        </w:tabs>
        <w:ind w:left="7352" w:hanging="360"/>
      </w:pPr>
    </w:lvl>
    <w:lvl w:ilvl="8" w:tentative="1">
      <w:start w:val="1"/>
      <w:numFmt w:val="lowerRoman"/>
      <w:lvlText w:val="%9."/>
      <w:lvlJc w:val="right"/>
      <w:pPr>
        <w:tabs>
          <w:tab w:val="num" w:pos="8072"/>
        </w:tabs>
        <w:ind w:left="8072" w:hanging="180"/>
      </w:pPr>
    </w:lvl>
  </w:abstractNum>
  <w:abstractNum w:abstractNumId="8">
    <w:nsid w:val="1AA019C2"/>
    <w:multiLevelType w:val="hybridMultilevel"/>
    <w:tmpl w:val="98F0A7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752A0F"/>
    <w:multiLevelType w:val="singleLevel"/>
    <w:tmpl w:val="55FE4A2C"/>
    <w:lvl w:ilvl="0">
      <w:start w:val="1"/>
      <w:numFmt w:val="decimal"/>
      <w:lvlText w:val="%1) "/>
      <w:legacy w:legacy="1" w:legacySpace="0" w:legacyIndent="283"/>
      <w:lvlJc w:val="left"/>
      <w:pPr>
        <w:ind w:left="850" w:hanging="283"/>
      </w:pPr>
      <w:rPr>
        <w:rFonts w:ascii="Times New Roman CYR" w:hAnsi="Times New Roman CYR" w:hint="default"/>
        <w:b w:val="0"/>
        <w:i w:val="0"/>
        <w:sz w:val="28"/>
      </w:rPr>
    </w:lvl>
  </w:abstractNum>
  <w:abstractNum w:abstractNumId="10">
    <w:nsid w:val="1EBA734A"/>
    <w:multiLevelType w:val="multilevel"/>
    <w:tmpl w:val="82EC0C3C"/>
    <w:lvl w:ilvl="0">
      <w:start w:val="1"/>
      <w:numFmt w:val="decimal"/>
      <w:lvlText w:val="%1) "/>
      <w:legacy w:legacy="1" w:legacySpace="0" w:legacyIndent="283"/>
      <w:lvlJc w:val="left"/>
      <w:pPr>
        <w:ind w:left="850" w:hanging="283"/>
      </w:pPr>
      <w:rPr>
        <w:rFonts w:ascii="Times New Roman CYR" w:hAnsi="Times New Roman CYR" w:hint="default"/>
        <w:b w:val="0"/>
        <w:i w:val="0"/>
        <w:sz w:val="24"/>
        <w:szCs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375742C"/>
    <w:multiLevelType w:val="singleLevel"/>
    <w:tmpl w:val="3D44B180"/>
    <w:lvl w:ilvl="0">
      <w:start w:val="4"/>
      <w:numFmt w:val="decimal"/>
      <w:lvlText w:val=""/>
      <w:lvlJc w:val="left"/>
      <w:pPr>
        <w:tabs>
          <w:tab w:val="num" w:pos="360"/>
        </w:tabs>
        <w:ind w:left="360" w:hanging="360"/>
      </w:pPr>
      <w:rPr>
        <w:rFonts w:hint="default"/>
        <w:b/>
      </w:rPr>
    </w:lvl>
  </w:abstractNum>
  <w:abstractNum w:abstractNumId="12">
    <w:nsid w:val="27D53F2B"/>
    <w:multiLevelType w:val="hybridMultilevel"/>
    <w:tmpl w:val="26609BDC"/>
    <w:lvl w:ilvl="0" w:tplc="3C04CB1E">
      <w:start w:val="1"/>
      <w:numFmt w:val="bullet"/>
      <w:lvlText w:val=""/>
      <w:lvlJc w:val="left"/>
      <w:pPr>
        <w:tabs>
          <w:tab w:val="num" w:pos="502"/>
        </w:tabs>
        <w:ind w:left="502" w:hanging="360"/>
      </w:pPr>
      <w:rPr>
        <w:rFonts w:ascii="Symbol" w:hAnsi="Symbol" w:hint="default"/>
      </w:rPr>
    </w:lvl>
    <w:lvl w:ilvl="1" w:tplc="DCDC71D2" w:tentative="1">
      <w:start w:val="1"/>
      <w:numFmt w:val="bullet"/>
      <w:lvlText w:val="o"/>
      <w:lvlJc w:val="left"/>
      <w:pPr>
        <w:tabs>
          <w:tab w:val="num" w:pos="1222"/>
        </w:tabs>
        <w:ind w:left="1222" w:hanging="360"/>
      </w:pPr>
      <w:rPr>
        <w:rFonts w:ascii="Courier New" w:hAnsi="Courier New" w:hint="default"/>
      </w:rPr>
    </w:lvl>
    <w:lvl w:ilvl="2" w:tplc="F15E3282" w:tentative="1">
      <w:start w:val="1"/>
      <w:numFmt w:val="bullet"/>
      <w:lvlText w:val=""/>
      <w:lvlJc w:val="left"/>
      <w:pPr>
        <w:tabs>
          <w:tab w:val="num" w:pos="1942"/>
        </w:tabs>
        <w:ind w:left="1942" w:hanging="360"/>
      </w:pPr>
      <w:rPr>
        <w:rFonts w:ascii="Wingdings" w:hAnsi="Wingdings" w:hint="default"/>
      </w:rPr>
    </w:lvl>
    <w:lvl w:ilvl="3" w:tplc="114855C8" w:tentative="1">
      <w:start w:val="1"/>
      <w:numFmt w:val="bullet"/>
      <w:lvlText w:val=""/>
      <w:lvlJc w:val="left"/>
      <w:pPr>
        <w:tabs>
          <w:tab w:val="num" w:pos="2662"/>
        </w:tabs>
        <w:ind w:left="2662" w:hanging="360"/>
      </w:pPr>
      <w:rPr>
        <w:rFonts w:ascii="Symbol" w:hAnsi="Symbol" w:hint="default"/>
      </w:rPr>
    </w:lvl>
    <w:lvl w:ilvl="4" w:tplc="346470A6" w:tentative="1">
      <w:start w:val="1"/>
      <w:numFmt w:val="bullet"/>
      <w:lvlText w:val="o"/>
      <w:lvlJc w:val="left"/>
      <w:pPr>
        <w:tabs>
          <w:tab w:val="num" w:pos="3382"/>
        </w:tabs>
        <w:ind w:left="3382" w:hanging="360"/>
      </w:pPr>
      <w:rPr>
        <w:rFonts w:ascii="Courier New" w:hAnsi="Courier New" w:hint="default"/>
      </w:rPr>
    </w:lvl>
    <w:lvl w:ilvl="5" w:tplc="F7983218" w:tentative="1">
      <w:start w:val="1"/>
      <w:numFmt w:val="bullet"/>
      <w:lvlText w:val=""/>
      <w:lvlJc w:val="left"/>
      <w:pPr>
        <w:tabs>
          <w:tab w:val="num" w:pos="4102"/>
        </w:tabs>
        <w:ind w:left="4102" w:hanging="360"/>
      </w:pPr>
      <w:rPr>
        <w:rFonts w:ascii="Wingdings" w:hAnsi="Wingdings" w:hint="default"/>
      </w:rPr>
    </w:lvl>
    <w:lvl w:ilvl="6" w:tplc="46127638" w:tentative="1">
      <w:start w:val="1"/>
      <w:numFmt w:val="bullet"/>
      <w:lvlText w:val=""/>
      <w:lvlJc w:val="left"/>
      <w:pPr>
        <w:tabs>
          <w:tab w:val="num" w:pos="4822"/>
        </w:tabs>
        <w:ind w:left="4822" w:hanging="360"/>
      </w:pPr>
      <w:rPr>
        <w:rFonts w:ascii="Symbol" w:hAnsi="Symbol" w:hint="default"/>
      </w:rPr>
    </w:lvl>
    <w:lvl w:ilvl="7" w:tplc="B2CE07F8" w:tentative="1">
      <w:start w:val="1"/>
      <w:numFmt w:val="bullet"/>
      <w:lvlText w:val="o"/>
      <w:lvlJc w:val="left"/>
      <w:pPr>
        <w:tabs>
          <w:tab w:val="num" w:pos="5542"/>
        </w:tabs>
        <w:ind w:left="5542" w:hanging="360"/>
      </w:pPr>
      <w:rPr>
        <w:rFonts w:ascii="Courier New" w:hAnsi="Courier New" w:hint="default"/>
      </w:rPr>
    </w:lvl>
    <w:lvl w:ilvl="8" w:tplc="EDDE1FA4" w:tentative="1">
      <w:start w:val="1"/>
      <w:numFmt w:val="bullet"/>
      <w:lvlText w:val=""/>
      <w:lvlJc w:val="left"/>
      <w:pPr>
        <w:tabs>
          <w:tab w:val="num" w:pos="6262"/>
        </w:tabs>
        <w:ind w:left="6262" w:hanging="360"/>
      </w:pPr>
      <w:rPr>
        <w:rFonts w:ascii="Wingdings" w:hAnsi="Wingdings" w:hint="default"/>
      </w:rPr>
    </w:lvl>
  </w:abstractNum>
  <w:abstractNum w:abstractNumId="13">
    <w:nsid w:val="285A3CFD"/>
    <w:multiLevelType w:val="hybridMultilevel"/>
    <w:tmpl w:val="8D661652"/>
    <w:lvl w:ilvl="0" w:tplc="58868CEC">
      <w:start w:val="1"/>
      <w:numFmt w:val="decimal"/>
      <w:lvlText w:val="%1)"/>
      <w:lvlJc w:val="left"/>
      <w:pPr>
        <w:tabs>
          <w:tab w:val="num" w:pos="720"/>
        </w:tabs>
        <w:ind w:left="720" w:hanging="360"/>
      </w:pPr>
      <w:rPr>
        <w:rFonts w:ascii="Times New Roman" w:eastAsia="Times New Roman" w:hAnsi="Times New Roman" w:cs="Times New Roman" w:hint="default"/>
      </w:rPr>
    </w:lvl>
    <w:lvl w:ilvl="1" w:tplc="3B06A784" w:tentative="1">
      <w:start w:val="1"/>
      <w:numFmt w:val="bullet"/>
      <w:lvlText w:val="o"/>
      <w:lvlJc w:val="left"/>
      <w:pPr>
        <w:tabs>
          <w:tab w:val="num" w:pos="1222"/>
        </w:tabs>
        <w:ind w:left="1222" w:hanging="360"/>
      </w:pPr>
      <w:rPr>
        <w:rFonts w:ascii="Courier New" w:hAnsi="Courier New" w:hint="default"/>
      </w:rPr>
    </w:lvl>
    <w:lvl w:ilvl="2" w:tplc="E1FE868C" w:tentative="1">
      <w:start w:val="1"/>
      <w:numFmt w:val="bullet"/>
      <w:lvlText w:val=""/>
      <w:lvlJc w:val="left"/>
      <w:pPr>
        <w:tabs>
          <w:tab w:val="num" w:pos="1942"/>
        </w:tabs>
        <w:ind w:left="1942" w:hanging="360"/>
      </w:pPr>
      <w:rPr>
        <w:rFonts w:ascii="Wingdings" w:hAnsi="Wingdings" w:hint="default"/>
      </w:rPr>
    </w:lvl>
    <w:lvl w:ilvl="3" w:tplc="20CC920E" w:tentative="1">
      <w:start w:val="1"/>
      <w:numFmt w:val="bullet"/>
      <w:lvlText w:val=""/>
      <w:lvlJc w:val="left"/>
      <w:pPr>
        <w:tabs>
          <w:tab w:val="num" w:pos="2662"/>
        </w:tabs>
        <w:ind w:left="2662" w:hanging="360"/>
      </w:pPr>
      <w:rPr>
        <w:rFonts w:ascii="Symbol" w:hAnsi="Symbol" w:hint="default"/>
      </w:rPr>
    </w:lvl>
    <w:lvl w:ilvl="4" w:tplc="8F94839E" w:tentative="1">
      <w:start w:val="1"/>
      <w:numFmt w:val="bullet"/>
      <w:lvlText w:val="o"/>
      <w:lvlJc w:val="left"/>
      <w:pPr>
        <w:tabs>
          <w:tab w:val="num" w:pos="3382"/>
        </w:tabs>
        <w:ind w:left="3382" w:hanging="360"/>
      </w:pPr>
      <w:rPr>
        <w:rFonts w:ascii="Courier New" w:hAnsi="Courier New" w:hint="default"/>
      </w:rPr>
    </w:lvl>
    <w:lvl w:ilvl="5" w:tplc="C56E8084" w:tentative="1">
      <w:start w:val="1"/>
      <w:numFmt w:val="bullet"/>
      <w:lvlText w:val=""/>
      <w:lvlJc w:val="left"/>
      <w:pPr>
        <w:tabs>
          <w:tab w:val="num" w:pos="4102"/>
        </w:tabs>
        <w:ind w:left="4102" w:hanging="360"/>
      </w:pPr>
      <w:rPr>
        <w:rFonts w:ascii="Wingdings" w:hAnsi="Wingdings" w:hint="default"/>
      </w:rPr>
    </w:lvl>
    <w:lvl w:ilvl="6" w:tplc="B478D5B8" w:tentative="1">
      <w:start w:val="1"/>
      <w:numFmt w:val="bullet"/>
      <w:lvlText w:val=""/>
      <w:lvlJc w:val="left"/>
      <w:pPr>
        <w:tabs>
          <w:tab w:val="num" w:pos="4822"/>
        </w:tabs>
        <w:ind w:left="4822" w:hanging="360"/>
      </w:pPr>
      <w:rPr>
        <w:rFonts w:ascii="Symbol" w:hAnsi="Symbol" w:hint="default"/>
      </w:rPr>
    </w:lvl>
    <w:lvl w:ilvl="7" w:tplc="6C52DF68" w:tentative="1">
      <w:start w:val="1"/>
      <w:numFmt w:val="bullet"/>
      <w:lvlText w:val="o"/>
      <w:lvlJc w:val="left"/>
      <w:pPr>
        <w:tabs>
          <w:tab w:val="num" w:pos="5542"/>
        </w:tabs>
        <w:ind w:left="5542" w:hanging="360"/>
      </w:pPr>
      <w:rPr>
        <w:rFonts w:ascii="Courier New" w:hAnsi="Courier New" w:hint="default"/>
      </w:rPr>
    </w:lvl>
    <w:lvl w:ilvl="8" w:tplc="55BEC628" w:tentative="1">
      <w:start w:val="1"/>
      <w:numFmt w:val="bullet"/>
      <w:lvlText w:val=""/>
      <w:lvlJc w:val="left"/>
      <w:pPr>
        <w:tabs>
          <w:tab w:val="num" w:pos="6262"/>
        </w:tabs>
        <w:ind w:left="6262" w:hanging="360"/>
      </w:pPr>
      <w:rPr>
        <w:rFonts w:ascii="Wingdings" w:hAnsi="Wingdings" w:hint="default"/>
      </w:rPr>
    </w:lvl>
  </w:abstractNum>
  <w:abstractNum w:abstractNumId="14">
    <w:nsid w:val="2AB101FE"/>
    <w:multiLevelType w:val="hybridMultilevel"/>
    <w:tmpl w:val="27ECFBBA"/>
    <w:lvl w:ilvl="0" w:tplc="C94E69CC">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5">
    <w:nsid w:val="2BEA7623"/>
    <w:multiLevelType w:val="hybridMultilevel"/>
    <w:tmpl w:val="8E62BA86"/>
    <w:lvl w:ilvl="0" w:tplc="5A50174E">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7571DE"/>
    <w:multiLevelType w:val="hybridMultilevel"/>
    <w:tmpl w:val="7AFEFDE4"/>
    <w:lvl w:ilvl="0" w:tplc="BF12C034">
      <w:start w:val="1"/>
      <w:numFmt w:val="decimal"/>
      <w:lvlText w:val="%1)"/>
      <w:lvlJc w:val="left"/>
      <w:pPr>
        <w:ind w:left="720" w:hanging="360"/>
      </w:pPr>
      <w:rPr>
        <w:rFonts w:hint="default"/>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A363C3"/>
    <w:multiLevelType w:val="multilevel"/>
    <w:tmpl w:val="F5E4F460"/>
    <w:lvl w:ilvl="0">
      <w:start w:val="1"/>
      <w:numFmt w:val="decimal"/>
      <w:lvlText w:val="%1) "/>
      <w:legacy w:legacy="1" w:legacySpace="0" w:legacyIndent="283"/>
      <w:lvlJc w:val="left"/>
      <w:pPr>
        <w:ind w:left="850" w:hanging="283"/>
      </w:pPr>
      <w:rPr>
        <w:rFonts w:ascii="Times New Roman CYR" w:hAnsi="Times New Roman CYR" w:hint="default"/>
        <w:b w:val="0"/>
        <w:i w:val="0"/>
        <w:sz w:val="28"/>
        <w:u w:val="none"/>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8">
    <w:nsid w:val="36B44ABF"/>
    <w:multiLevelType w:val="hybridMultilevel"/>
    <w:tmpl w:val="96C46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E157CB"/>
    <w:multiLevelType w:val="hybridMultilevel"/>
    <w:tmpl w:val="55E25A2C"/>
    <w:lvl w:ilvl="0" w:tplc="A34E8B4C">
      <w:start w:val="6"/>
      <w:numFmt w:val="decimal"/>
      <w:lvlText w:val="%1."/>
      <w:lvlJc w:val="left"/>
      <w:pPr>
        <w:tabs>
          <w:tab w:val="num" w:pos="928"/>
        </w:tabs>
        <w:ind w:left="928" w:hanging="360"/>
      </w:pPr>
      <w:rPr>
        <w:rFonts w:hint="default"/>
        <w:u w:val="none"/>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0">
    <w:nsid w:val="3C001A44"/>
    <w:multiLevelType w:val="hybridMultilevel"/>
    <w:tmpl w:val="8F289D3A"/>
    <w:lvl w:ilvl="0" w:tplc="293C542C">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130D93"/>
    <w:multiLevelType w:val="hybridMultilevel"/>
    <w:tmpl w:val="C63A4728"/>
    <w:lvl w:ilvl="0" w:tplc="58868C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F9865C0"/>
    <w:multiLevelType w:val="hybridMultilevel"/>
    <w:tmpl w:val="C4E891B2"/>
    <w:lvl w:ilvl="0" w:tplc="E4E49C24">
      <w:start w:val="1"/>
      <w:numFmt w:val="decimal"/>
      <w:lvlText w:val="%1)"/>
      <w:lvlJc w:val="left"/>
      <w:pPr>
        <w:ind w:left="3337" w:hanging="360"/>
      </w:pPr>
      <w:rPr>
        <w:b w:val="0"/>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7806D6"/>
    <w:multiLevelType w:val="singleLevel"/>
    <w:tmpl w:val="C7DCE064"/>
    <w:lvl w:ilvl="0">
      <w:start w:val="3"/>
      <w:numFmt w:val="decimal"/>
      <w:lvlText w:val="%1. "/>
      <w:legacy w:legacy="1" w:legacySpace="0" w:legacyIndent="283"/>
      <w:lvlJc w:val="left"/>
      <w:pPr>
        <w:ind w:left="283" w:hanging="283"/>
      </w:pPr>
      <w:rPr>
        <w:rFonts w:ascii="Times New Roman CYR" w:hAnsi="Times New Roman CYR" w:hint="default"/>
        <w:b/>
        <w:i w:val="0"/>
        <w:sz w:val="28"/>
      </w:rPr>
    </w:lvl>
  </w:abstractNum>
  <w:abstractNum w:abstractNumId="24">
    <w:nsid w:val="43556013"/>
    <w:multiLevelType w:val="singleLevel"/>
    <w:tmpl w:val="821A806E"/>
    <w:lvl w:ilvl="0">
      <w:start w:val="1"/>
      <w:numFmt w:val="decimal"/>
      <w:lvlText w:val="%1) "/>
      <w:legacy w:legacy="1" w:legacySpace="0" w:legacyIndent="283"/>
      <w:lvlJc w:val="left"/>
      <w:pPr>
        <w:ind w:left="850" w:hanging="283"/>
      </w:pPr>
      <w:rPr>
        <w:rFonts w:ascii="Times New Roman CYR" w:hAnsi="Times New Roman CYR" w:hint="default"/>
        <w:b w:val="0"/>
        <w:i w:val="0"/>
        <w:sz w:val="28"/>
        <w:u w:val="none"/>
      </w:rPr>
    </w:lvl>
  </w:abstractNum>
  <w:abstractNum w:abstractNumId="25">
    <w:nsid w:val="47705AF6"/>
    <w:multiLevelType w:val="hybridMultilevel"/>
    <w:tmpl w:val="394222BE"/>
    <w:lvl w:ilvl="0" w:tplc="0A4C4BA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485F05"/>
    <w:multiLevelType w:val="hybridMultilevel"/>
    <w:tmpl w:val="A46A1628"/>
    <w:lvl w:ilvl="0" w:tplc="DCD20336">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51C540CA"/>
    <w:multiLevelType w:val="singleLevel"/>
    <w:tmpl w:val="0419000F"/>
    <w:lvl w:ilvl="0">
      <w:start w:val="1"/>
      <w:numFmt w:val="decimal"/>
      <w:lvlText w:val="%1."/>
      <w:lvlJc w:val="left"/>
      <w:pPr>
        <w:tabs>
          <w:tab w:val="num" w:pos="3338"/>
        </w:tabs>
        <w:ind w:left="3338" w:hanging="360"/>
      </w:pPr>
      <w:rPr>
        <w:rFonts w:hint="default"/>
      </w:rPr>
    </w:lvl>
  </w:abstractNum>
  <w:abstractNum w:abstractNumId="28">
    <w:nsid w:val="51D06FF6"/>
    <w:multiLevelType w:val="singleLevel"/>
    <w:tmpl w:val="F5AEC356"/>
    <w:lvl w:ilvl="0">
      <w:start w:val="36"/>
      <w:numFmt w:val="bullet"/>
      <w:lvlText w:val="-"/>
      <w:lvlJc w:val="left"/>
      <w:pPr>
        <w:tabs>
          <w:tab w:val="num" w:pos="1069"/>
        </w:tabs>
        <w:ind w:left="1069" w:hanging="360"/>
      </w:pPr>
      <w:rPr>
        <w:rFonts w:hint="default"/>
      </w:rPr>
    </w:lvl>
  </w:abstractNum>
  <w:abstractNum w:abstractNumId="29">
    <w:nsid w:val="53C85D0F"/>
    <w:multiLevelType w:val="multilevel"/>
    <w:tmpl w:val="2EAA807E"/>
    <w:lvl w:ilvl="0">
      <w:start w:val="1"/>
      <w:numFmt w:val="decimal"/>
      <w:lvlText w:val="%1."/>
      <w:lvlJc w:val="left"/>
      <w:pPr>
        <w:ind w:left="4188"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C666CA8"/>
    <w:multiLevelType w:val="hybridMultilevel"/>
    <w:tmpl w:val="15ACB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E27491"/>
    <w:multiLevelType w:val="hybridMultilevel"/>
    <w:tmpl w:val="895638B8"/>
    <w:lvl w:ilvl="0" w:tplc="B43271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E897612"/>
    <w:multiLevelType w:val="hybridMultilevel"/>
    <w:tmpl w:val="AEFA27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02371A5"/>
    <w:multiLevelType w:val="multilevel"/>
    <w:tmpl w:val="8BF254B4"/>
    <w:lvl w:ilvl="0">
      <w:start w:val="1"/>
      <w:numFmt w:val="decimal"/>
      <w:lvlText w:val="%1."/>
      <w:lvlJc w:val="left"/>
      <w:pPr>
        <w:ind w:left="928" w:hanging="360"/>
      </w:pPr>
      <w:rPr>
        <w:rFonts w:hint="default"/>
        <w:b w:val="0"/>
        <w:color w:val="auto"/>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1C223E8"/>
    <w:multiLevelType w:val="hybridMultilevel"/>
    <w:tmpl w:val="7E12D5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86708C"/>
    <w:multiLevelType w:val="hybridMultilevel"/>
    <w:tmpl w:val="828A69A0"/>
    <w:lvl w:ilvl="0" w:tplc="822A0D2C">
      <w:start w:val="1"/>
      <w:numFmt w:val="decimal"/>
      <w:lvlText w:val="%1)"/>
      <w:lvlJc w:val="left"/>
      <w:pPr>
        <w:tabs>
          <w:tab w:val="num" w:pos="1069"/>
        </w:tabs>
        <w:ind w:left="1069" w:hanging="360"/>
      </w:pPr>
      <w:rPr>
        <w:rFonts w:hint="default"/>
      </w:rPr>
    </w:lvl>
    <w:lvl w:ilvl="1" w:tplc="91AE44CC">
      <w:start w:val="1"/>
      <w:numFmt w:val="bullet"/>
      <w:lvlText w:val="-"/>
      <w:lvlJc w:val="left"/>
      <w:pPr>
        <w:tabs>
          <w:tab w:val="num" w:pos="1789"/>
        </w:tabs>
        <w:ind w:left="1789" w:hanging="360"/>
      </w:pPr>
      <w:rPr>
        <w:rFonts w:ascii="Times New Roman" w:eastAsia="Times New Roman" w:hAnsi="Times New Roman" w:cs="Times New Roman"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6">
    <w:nsid w:val="68670D48"/>
    <w:multiLevelType w:val="hybridMultilevel"/>
    <w:tmpl w:val="8EF84DB0"/>
    <w:lvl w:ilvl="0" w:tplc="FD566D58">
      <w:start w:val="32"/>
      <w:numFmt w:val="bullet"/>
      <w:lvlText w:val="-"/>
      <w:lvlJc w:val="left"/>
      <w:pPr>
        <w:tabs>
          <w:tab w:val="num" w:pos="720"/>
        </w:tabs>
        <w:ind w:left="720" w:hanging="360"/>
      </w:pPr>
      <w:rPr>
        <w:rFonts w:ascii="Times New Roman" w:eastAsia="Times New Roman" w:hAnsi="Times New Roman" w:cs="Times New Roman" w:hint="default"/>
      </w:rPr>
    </w:lvl>
    <w:lvl w:ilvl="1" w:tplc="63623C98" w:tentative="1">
      <w:start w:val="1"/>
      <w:numFmt w:val="bullet"/>
      <w:lvlText w:val="o"/>
      <w:lvlJc w:val="left"/>
      <w:pPr>
        <w:tabs>
          <w:tab w:val="num" w:pos="1440"/>
        </w:tabs>
        <w:ind w:left="1440" w:hanging="360"/>
      </w:pPr>
      <w:rPr>
        <w:rFonts w:ascii="Courier New" w:hAnsi="Courier New" w:hint="default"/>
      </w:rPr>
    </w:lvl>
    <w:lvl w:ilvl="2" w:tplc="FD2AC6CC" w:tentative="1">
      <w:start w:val="1"/>
      <w:numFmt w:val="bullet"/>
      <w:lvlText w:val=""/>
      <w:lvlJc w:val="left"/>
      <w:pPr>
        <w:tabs>
          <w:tab w:val="num" w:pos="2160"/>
        </w:tabs>
        <w:ind w:left="2160" w:hanging="360"/>
      </w:pPr>
      <w:rPr>
        <w:rFonts w:ascii="Wingdings" w:hAnsi="Wingdings" w:hint="default"/>
      </w:rPr>
    </w:lvl>
    <w:lvl w:ilvl="3" w:tplc="2F4E0F78" w:tentative="1">
      <w:start w:val="1"/>
      <w:numFmt w:val="bullet"/>
      <w:lvlText w:val=""/>
      <w:lvlJc w:val="left"/>
      <w:pPr>
        <w:tabs>
          <w:tab w:val="num" w:pos="2880"/>
        </w:tabs>
        <w:ind w:left="2880" w:hanging="360"/>
      </w:pPr>
      <w:rPr>
        <w:rFonts w:ascii="Symbol" w:hAnsi="Symbol" w:hint="default"/>
      </w:rPr>
    </w:lvl>
    <w:lvl w:ilvl="4" w:tplc="D99CCAF2" w:tentative="1">
      <w:start w:val="1"/>
      <w:numFmt w:val="bullet"/>
      <w:lvlText w:val="o"/>
      <w:lvlJc w:val="left"/>
      <w:pPr>
        <w:tabs>
          <w:tab w:val="num" w:pos="3600"/>
        </w:tabs>
        <w:ind w:left="3600" w:hanging="360"/>
      </w:pPr>
      <w:rPr>
        <w:rFonts w:ascii="Courier New" w:hAnsi="Courier New" w:hint="default"/>
      </w:rPr>
    </w:lvl>
    <w:lvl w:ilvl="5" w:tplc="535A11AC" w:tentative="1">
      <w:start w:val="1"/>
      <w:numFmt w:val="bullet"/>
      <w:lvlText w:val=""/>
      <w:lvlJc w:val="left"/>
      <w:pPr>
        <w:tabs>
          <w:tab w:val="num" w:pos="4320"/>
        </w:tabs>
        <w:ind w:left="4320" w:hanging="360"/>
      </w:pPr>
      <w:rPr>
        <w:rFonts w:ascii="Wingdings" w:hAnsi="Wingdings" w:hint="default"/>
      </w:rPr>
    </w:lvl>
    <w:lvl w:ilvl="6" w:tplc="653AC47C" w:tentative="1">
      <w:start w:val="1"/>
      <w:numFmt w:val="bullet"/>
      <w:lvlText w:val=""/>
      <w:lvlJc w:val="left"/>
      <w:pPr>
        <w:tabs>
          <w:tab w:val="num" w:pos="5040"/>
        </w:tabs>
        <w:ind w:left="5040" w:hanging="360"/>
      </w:pPr>
      <w:rPr>
        <w:rFonts w:ascii="Symbol" w:hAnsi="Symbol" w:hint="default"/>
      </w:rPr>
    </w:lvl>
    <w:lvl w:ilvl="7" w:tplc="54E44206" w:tentative="1">
      <w:start w:val="1"/>
      <w:numFmt w:val="bullet"/>
      <w:lvlText w:val="o"/>
      <w:lvlJc w:val="left"/>
      <w:pPr>
        <w:tabs>
          <w:tab w:val="num" w:pos="5760"/>
        </w:tabs>
        <w:ind w:left="5760" w:hanging="360"/>
      </w:pPr>
      <w:rPr>
        <w:rFonts w:ascii="Courier New" w:hAnsi="Courier New" w:hint="default"/>
      </w:rPr>
    </w:lvl>
    <w:lvl w:ilvl="8" w:tplc="73E0C20A" w:tentative="1">
      <w:start w:val="1"/>
      <w:numFmt w:val="bullet"/>
      <w:lvlText w:val=""/>
      <w:lvlJc w:val="left"/>
      <w:pPr>
        <w:tabs>
          <w:tab w:val="num" w:pos="6480"/>
        </w:tabs>
        <w:ind w:left="6480" w:hanging="360"/>
      </w:pPr>
      <w:rPr>
        <w:rFonts w:ascii="Wingdings" w:hAnsi="Wingdings" w:hint="default"/>
      </w:rPr>
    </w:lvl>
  </w:abstractNum>
  <w:abstractNum w:abstractNumId="37">
    <w:nsid w:val="6BB7138D"/>
    <w:multiLevelType w:val="multilevel"/>
    <w:tmpl w:val="540EF6B8"/>
    <w:lvl w:ilvl="0">
      <w:start w:val="1"/>
      <w:numFmt w:val="none"/>
      <w:suff w:val="nothing"/>
      <w:lvlText w:val=""/>
      <w:lvlJc w:val="left"/>
      <w:pPr>
        <w:ind w:left="432" w:hanging="432"/>
      </w:pPr>
      <w:rPr>
        <w:rFonts w:ascii="Times New Roman" w:hAnsi="Times New Roman"/>
        <w:b/>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8">
    <w:nsid w:val="6C2C249C"/>
    <w:multiLevelType w:val="singleLevel"/>
    <w:tmpl w:val="71B0C7BA"/>
    <w:lvl w:ilvl="0">
      <w:start w:val="1"/>
      <w:numFmt w:val="decimal"/>
      <w:lvlText w:val="%1)"/>
      <w:lvlJc w:val="left"/>
      <w:pPr>
        <w:tabs>
          <w:tab w:val="num" w:pos="1080"/>
        </w:tabs>
        <w:ind w:left="1080" w:hanging="360"/>
      </w:pPr>
      <w:rPr>
        <w:rFonts w:hint="default"/>
      </w:rPr>
    </w:lvl>
  </w:abstractNum>
  <w:abstractNum w:abstractNumId="39">
    <w:nsid w:val="6D6053A0"/>
    <w:multiLevelType w:val="hybridMultilevel"/>
    <w:tmpl w:val="6A0E1458"/>
    <w:lvl w:ilvl="0" w:tplc="553062F6">
      <w:start w:val="4"/>
      <w:numFmt w:val="decimal"/>
      <w:lvlText w:val="%1."/>
      <w:lvlJc w:val="left"/>
      <w:pPr>
        <w:ind w:left="720" w:hanging="360"/>
      </w:pPr>
      <w:rPr>
        <w:rFonts w:hint="default"/>
      </w:rPr>
    </w:lvl>
    <w:lvl w:ilvl="1" w:tplc="F5D48296">
      <w:start w:val="8"/>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874E99"/>
    <w:multiLevelType w:val="singleLevel"/>
    <w:tmpl w:val="6F6291B4"/>
    <w:lvl w:ilvl="0">
      <w:start w:val="1"/>
      <w:numFmt w:val="decimal"/>
      <w:lvlText w:val="%1) "/>
      <w:legacy w:legacy="1" w:legacySpace="0" w:legacyIndent="283"/>
      <w:lvlJc w:val="left"/>
      <w:pPr>
        <w:ind w:left="850" w:hanging="283"/>
      </w:pPr>
      <w:rPr>
        <w:rFonts w:ascii="Times New Roman CYR" w:hAnsi="Times New Roman CYR" w:hint="default"/>
        <w:b w:val="0"/>
        <w:i w:val="0"/>
        <w:color w:val="auto"/>
        <w:sz w:val="28"/>
        <w:u w:val="none"/>
      </w:rPr>
    </w:lvl>
  </w:abstractNum>
  <w:abstractNum w:abstractNumId="41">
    <w:nsid w:val="783E3327"/>
    <w:multiLevelType w:val="multilevel"/>
    <w:tmpl w:val="1694A450"/>
    <w:lvl w:ilvl="0">
      <w:start w:val="1"/>
      <w:numFmt w:val="decimal"/>
      <w:lvlText w:val="%1. "/>
      <w:legacy w:legacy="1" w:legacySpace="0" w:legacyIndent="283"/>
      <w:lvlJc w:val="left"/>
      <w:pPr>
        <w:ind w:left="283" w:hanging="283"/>
      </w:pPr>
      <w:rPr>
        <w:b w:val="0"/>
        <w:i w:val="0"/>
        <w:sz w:val="28"/>
      </w:rPr>
    </w:lvl>
    <w:lvl w:ilvl="1">
      <w:start w:val="7"/>
      <w:numFmt w:val="decimal"/>
      <w:lvlText w:val="%2)"/>
      <w:lvlJc w:val="left"/>
      <w:pPr>
        <w:tabs>
          <w:tab w:val="num" w:pos="872"/>
        </w:tabs>
        <w:ind w:left="872" w:hanging="360"/>
      </w:pPr>
      <w:rPr>
        <w:rFonts w:hint="default"/>
      </w:rPr>
    </w:lvl>
    <w:lvl w:ilvl="2" w:tentative="1">
      <w:start w:val="1"/>
      <w:numFmt w:val="lowerRoman"/>
      <w:lvlText w:val="%3."/>
      <w:lvlJc w:val="right"/>
      <w:pPr>
        <w:tabs>
          <w:tab w:val="num" w:pos="1592"/>
        </w:tabs>
        <w:ind w:left="1592" w:hanging="180"/>
      </w:pPr>
    </w:lvl>
    <w:lvl w:ilvl="3" w:tentative="1">
      <w:start w:val="1"/>
      <w:numFmt w:val="decimal"/>
      <w:lvlText w:val="%4."/>
      <w:lvlJc w:val="left"/>
      <w:pPr>
        <w:tabs>
          <w:tab w:val="num" w:pos="2312"/>
        </w:tabs>
        <w:ind w:left="2312" w:hanging="360"/>
      </w:pPr>
    </w:lvl>
    <w:lvl w:ilvl="4" w:tentative="1">
      <w:start w:val="1"/>
      <w:numFmt w:val="lowerLetter"/>
      <w:lvlText w:val="%5."/>
      <w:lvlJc w:val="left"/>
      <w:pPr>
        <w:tabs>
          <w:tab w:val="num" w:pos="3032"/>
        </w:tabs>
        <w:ind w:left="3032" w:hanging="360"/>
      </w:pPr>
    </w:lvl>
    <w:lvl w:ilvl="5" w:tentative="1">
      <w:start w:val="1"/>
      <w:numFmt w:val="lowerRoman"/>
      <w:lvlText w:val="%6."/>
      <w:lvlJc w:val="right"/>
      <w:pPr>
        <w:tabs>
          <w:tab w:val="num" w:pos="3752"/>
        </w:tabs>
        <w:ind w:left="3752" w:hanging="180"/>
      </w:pPr>
    </w:lvl>
    <w:lvl w:ilvl="6" w:tentative="1">
      <w:start w:val="1"/>
      <w:numFmt w:val="decimal"/>
      <w:lvlText w:val="%7."/>
      <w:lvlJc w:val="left"/>
      <w:pPr>
        <w:tabs>
          <w:tab w:val="num" w:pos="4472"/>
        </w:tabs>
        <w:ind w:left="4472" w:hanging="360"/>
      </w:pPr>
    </w:lvl>
    <w:lvl w:ilvl="7" w:tentative="1">
      <w:start w:val="1"/>
      <w:numFmt w:val="lowerLetter"/>
      <w:lvlText w:val="%8."/>
      <w:lvlJc w:val="left"/>
      <w:pPr>
        <w:tabs>
          <w:tab w:val="num" w:pos="5192"/>
        </w:tabs>
        <w:ind w:left="5192" w:hanging="360"/>
      </w:pPr>
    </w:lvl>
    <w:lvl w:ilvl="8" w:tentative="1">
      <w:start w:val="1"/>
      <w:numFmt w:val="lowerRoman"/>
      <w:lvlText w:val="%9."/>
      <w:lvlJc w:val="right"/>
      <w:pPr>
        <w:tabs>
          <w:tab w:val="num" w:pos="5912"/>
        </w:tabs>
        <w:ind w:left="5912" w:hanging="180"/>
      </w:pPr>
    </w:lvl>
  </w:abstractNum>
  <w:abstractNum w:abstractNumId="42">
    <w:nsid w:val="78966F59"/>
    <w:multiLevelType w:val="hybridMultilevel"/>
    <w:tmpl w:val="F4945A02"/>
    <w:lvl w:ilvl="0" w:tplc="0D06FC3C">
      <w:start w:val="2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ED625E"/>
    <w:multiLevelType w:val="hybridMultilevel"/>
    <w:tmpl w:val="48EE4A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D451BFC"/>
    <w:multiLevelType w:val="hybridMultilevel"/>
    <w:tmpl w:val="F5E29510"/>
    <w:lvl w:ilvl="0" w:tplc="0419000F">
      <w:start w:val="1"/>
      <w:numFmt w:val="decimal"/>
      <w:lvlText w:val="%1."/>
      <w:lvlJc w:val="left"/>
      <w:pPr>
        <w:tabs>
          <w:tab w:val="num" w:pos="720"/>
        </w:tabs>
        <w:ind w:left="720" w:hanging="360"/>
      </w:pPr>
      <w:rPr>
        <w:rFonts w:hint="default"/>
      </w:rPr>
    </w:lvl>
    <w:lvl w:ilvl="1" w:tplc="0CAEAAAC" w:tentative="1">
      <w:start w:val="1"/>
      <w:numFmt w:val="bullet"/>
      <w:lvlText w:val="o"/>
      <w:lvlJc w:val="left"/>
      <w:pPr>
        <w:tabs>
          <w:tab w:val="num" w:pos="1440"/>
        </w:tabs>
        <w:ind w:left="1440" w:hanging="360"/>
      </w:pPr>
      <w:rPr>
        <w:rFonts w:ascii="Courier New" w:hAnsi="Courier New" w:hint="default"/>
      </w:rPr>
    </w:lvl>
    <w:lvl w:ilvl="2" w:tplc="342A7D24" w:tentative="1">
      <w:start w:val="1"/>
      <w:numFmt w:val="bullet"/>
      <w:lvlText w:val=""/>
      <w:lvlJc w:val="left"/>
      <w:pPr>
        <w:tabs>
          <w:tab w:val="num" w:pos="2160"/>
        </w:tabs>
        <w:ind w:left="2160" w:hanging="360"/>
      </w:pPr>
      <w:rPr>
        <w:rFonts w:ascii="Wingdings" w:hAnsi="Wingdings" w:hint="default"/>
      </w:rPr>
    </w:lvl>
    <w:lvl w:ilvl="3" w:tplc="6B9EE768" w:tentative="1">
      <w:start w:val="1"/>
      <w:numFmt w:val="bullet"/>
      <w:lvlText w:val=""/>
      <w:lvlJc w:val="left"/>
      <w:pPr>
        <w:tabs>
          <w:tab w:val="num" w:pos="2880"/>
        </w:tabs>
        <w:ind w:left="2880" w:hanging="360"/>
      </w:pPr>
      <w:rPr>
        <w:rFonts w:ascii="Symbol" w:hAnsi="Symbol" w:hint="default"/>
      </w:rPr>
    </w:lvl>
    <w:lvl w:ilvl="4" w:tplc="45287A36" w:tentative="1">
      <w:start w:val="1"/>
      <w:numFmt w:val="bullet"/>
      <w:lvlText w:val="o"/>
      <w:lvlJc w:val="left"/>
      <w:pPr>
        <w:tabs>
          <w:tab w:val="num" w:pos="3600"/>
        </w:tabs>
        <w:ind w:left="3600" w:hanging="360"/>
      </w:pPr>
      <w:rPr>
        <w:rFonts w:ascii="Courier New" w:hAnsi="Courier New" w:hint="default"/>
      </w:rPr>
    </w:lvl>
    <w:lvl w:ilvl="5" w:tplc="05B8DCAA" w:tentative="1">
      <w:start w:val="1"/>
      <w:numFmt w:val="bullet"/>
      <w:lvlText w:val=""/>
      <w:lvlJc w:val="left"/>
      <w:pPr>
        <w:tabs>
          <w:tab w:val="num" w:pos="4320"/>
        </w:tabs>
        <w:ind w:left="4320" w:hanging="360"/>
      </w:pPr>
      <w:rPr>
        <w:rFonts w:ascii="Wingdings" w:hAnsi="Wingdings" w:hint="default"/>
      </w:rPr>
    </w:lvl>
    <w:lvl w:ilvl="6" w:tplc="19D45F10" w:tentative="1">
      <w:start w:val="1"/>
      <w:numFmt w:val="bullet"/>
      <w:lvlText w:val=""/>
      <w:lvlJc w:val="left"/>
      <w:pPr>
        <w:tabs>
          <w:tab w:val="num" w:pos="5040"/>
        </w:tabs>
        <w:ind w:left="5040" w:hanging="360"/>
      </w:pPr>
      <w:rPr>
        <w:rFonts w:ascii="Symbol" w:hAnsi="Symbol" w:hint="default"/>
      </w:rPr>
    </w:lvl>
    <w:lvl w:ilvl="7" w:tplc="60668238" w:tentative="1">
      <w:start w:val="1"/>
      <w:numFmt w:val="bullet"/>
      <w:lvlText w:val="o"/>
      <w:lvlJc w:val="left"/>
      <w:pPr>
        <w:tabs>
          <w:tab w:val="num" w:pos="5760"/>
        </w:tabs>
        <w:ind w:left="5760" w:hanging="360"/>
      </w:pPr>
      <w:rPr>
        <w:rFonts w:ascii="Courier New" w:hAnsi="Courier New" w:hint="default"/>
      </w:rPr>
    </w:lvl>
    <w:lvl w:ilvl="8" w:tplc="06CC19BE"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7"/>
  </w:num>
  <w:num w:numId="3">
    <w:abstractNumId w:val="23"/>
  </w:num>
  <w:num w:numId="4">
    <w:abstractNumId w:val="9"/>
  </w:num>
  <w:num w:numId="5">
    <w:abstractNumId w:val="10"/>
  </w:num>
  <w:num w:numId="6">
    <w:abstractNumId w:val="17"/>
  </w:num>
  <w:num w:numId="7">
    <w:abstractNumId w:val="40"/>
  </w:num>
  <w:num w:numId="8">
    <w:abstractNumId w:val="24"/>
  </w:num>
  <w:num w:numId="9">
    <w:abstractNumId w:val="11"/>
  </w:num>
  <w:num w:numId="10">
    <w:abstractNumId w:val="28"/>
  </w:num>
  <w:num w:numId="11">
    <w:abstractNumId w:val="36"/>
  </w:num>
  <w:num w:numId="12">
    <w:abstractNumId w:val="38"/>
  </w:num>
  <w:num w:numId="13">
    <w:abstractNumId w:val="12"/>
  </w:num>
  <w:num w:numId="14">
    <w:abstractNumId w:val="27"/>
  </w:num>
  <w:num w:numId="15">
    <w:abstractNumId w:val="43"/>
  </w:num>
  <w:num w:numId="16">
    <w:abstractNumId w:val="35"/>
  </w:num>
  <w:num w:numId="17">
    <w:abstractNumId w:val="32"/>
  </w:num>
  <w:num w:numId="18">
    <w:abstractNumId w:val="19"/>
  </w:num>
  <w:num w:numId="19">
    <w:abstractNumId w:val="44"/>
  </w:num>
  <w:num w:numId="20">
    <w:abstractNumId w:val="6"/>
  </w:num>
  <w:num w:numId="21">
    <w:abstractNumId w:val="1"/>
  </w:num>
  <w:num w:numId="22">
    <w:abstractNumId w:val="0"/>
  </w:num>
  <w:num w:numId="23">
    <w:abstractNumId w:val="21"/>
  </w:num>
  <w:num w:numId="24">
    <w:abstractNumId w:val="13"/>
  </w:num>
  <w:num w:numId="25">
    <w:abstractNumId w:val="2"/>
  </w:num>
  <w:num w:numId="26">
    <w:abstractNumId w:val="3"/>
  </w:num>
  <w:num w:numId="27">
    <w:abstractNumId w:val="8"/>
  </w:num>
  <w:num w:numId="28">
    <w:abstractNumId w:val="7"/>
    <w:lvlOverride w:ilvl="0">
      <w:startOverride w:val="33"/>
    </w:lvlOverride>
  </w:num>
  <w:num w:numId="29">
    <w:abstractNumId w:val="31"/>
  </w:num>
  <w:num w:numId="30">
    <w:abstractNumId w:val="4"/>
  </w:num>
  <w:num w:numId="31">
    <w:abstractNumId w:val="29"/>
  </w:num>
  <w:num w:numId="32">
    <w:abstractNumId w:val="22"/>
  </w:num>
  <w:num w:numId="33">
    <w:abstractNumId w:val="5"/>
  </w:num>
  <w:num w:numId="34">
    <w:abstractNumId w:val="33"/>
  </w:num>
  <w:num w:numId="35">
    <w:abstractNumId w:val="16"/>
  </w:num>
  <w:num w:numId="36">
    <w:abstractNumId w:val="20"/>
  </w:num>
  <w:num w:numId="37">
    <w:abstractNumId w:val="39"/>
  </w:num>
  <w:num w:numId="38">
    <w:abstractNumId w:val="42"/>
  </w:num>
  <w:num w:numId="39">
    <w:abstractNumId w:val="34"/>
  </w:num>
  <w:num w:numId="40">
    <w:abstractNumId w:val="30"/>
  </w:num>
  <w:num w:numId="41">
    <w:abstractNumId w:val="26"/>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4"/>
  </w:num>
  <w:num w:numId="45">
    <w:abstractNumId w:val="15"/>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E2E"/>
    <w:rsid w:val="00000895"/>
    <w:rsid w:val="00000FFC"/>
    <w:rsid w:val="000018B4"/>
    <w:rsid w:val="00002A96"/>
    <w:rsid w:val="00002AAD"/>
    <w:rsid w:val="00003FA2"/>
    <w:rsid w:val="0000532C"/>
    <w:rsid w:val="00005E2D"/>
    <w:rsid w:val="0000611E"/>
    <w:rsid w:val="000066DD"/>
    <w:rsid w:val="00006B70"/>
    <w:rsid w:val="0000787A"/>
    <w:rsid w:val="00011161"/>
    <w:rsid w:val="00011A17"/>
    <w:rsid w:val="00011ADC"/>
    <w:rsid w:val="000126F1"/>
    <w:rsid w:val="00013587"/>
    <w:rsid w:val="00013815"/>
    <w:rsid w:val="00013B5B"/>
    <w:rsid w:val="0001447B"/>
    <w:rsid w:val="00015156"/>
    <w:rsid w:val="000154C6"/>
    <w:rsid w:val="00017276"/>
    <w:rsid w:val="00017E6F"/>
    <w:rsid w:val="00020A24"/>
    <w:rsid w:val="000219D4"/>
    <w:rsid w:val="000221D3"/>
    <w:rsid w:val="000228EE"/>
    <w:rsid w:val="0002319F"/>
    <w:rsid w:val="00023BC4"/>
    <w:rsid w:val="00023DB0"/>
    <w:rsid w:val="0002452B"/>
    <w:rsid w:val="00024E5E"/>
    <w:rsid w:val="00024FA9"/>
    <w:rsid w:val="00026A71"/>
    <w:rsid w:val="00026AF3"/>
    <w:rsid w:val="00026C12"/>
    <w:rsid w:val="00027C11"/>
    <w:rsid w:val="00027F38"/>
    <w:rsid w:val="000304DD"/>
    <w:rsid w:val="00030DE0"/>
    <w:rsid w:val="00030DEF"/>
    <w:rsid w:val="0003119B"/>
    <w:rsid w:val="00032138"/>
    <w:rsid w:val="00032F3C"/>
    <w:rsid w:val="000330EB"/>
    <w:rsid w:val="000331FE"/>
    <w:rsid w:val="00033626"/>
    <w:rsid w:val="00033890"/>
    <w:rsid w:val="0003404D"/>
    <w:rsid w:val="000342B3"/>
    <w:rsid w:val="000342E5"/>
    <w:rsid w:val="00034430"/>
    <w:rsid w:val="000347FB"/>
    <w:rsid w:val="000357D1"/>
    <w:rsid w:val="00036658"/>
    <w:rsid w:val="0003791E"/>
    <w:rsid w:val="000401BA"/>
    <w:rsid w:val="00040269"/>
    <w:rsid w:val="0004063C"/>
    <w:rsid w:val="00041CDA"/>
    <w:rsid w:val="000422FC"/>
    <w:rsid w:val="00042F4E"/>
    <w:rsid w:val="00043C06"/>
    <w:rsid w:val="00043EE6"/>
    <w:rsid w:val="0004457D"/>
    <w:rsid w:val="000452D8"/>
    <w:rsid w:val="00046B30"/>
    <w:rsid w:val="0004786A"/>
    <w:rsid w:val="00047B20"/>
    <w:rsid w:val="00050260"/>
    <w:rsid w:val="00050361"/>
    <w:rsid w:val="000504DC"/>
    <w:rsid w:val="0005055B"/>
    <w:rsid w:val="00050C53"/>
    <w:rsid w:val="00050F06"/>
    <w:rsid w:val="00051DC2"/>
    <w:rsid w:val="000527F2"/>
    <w:rsid w:val="00052AEE"/>
    <w:rsid w:val="0005340E"/>
    <w:rsid w:val="0005539B"/>
    <w:rsid w:val="00055C06"/>
    <w:rsid w:val="00060231"/>
    <w:rsid w:val="0006043A"/>
    <w:rsid w:val="00060D1C"/>
    <w:rsid w:val="0006189D"/>
    <w:rsid w:val="00061CF6"/>
    <w:rsid w:val="000621DA"/>
    <w:rsid w:val="00062D3E"/>
    <w:rsid w:val="000632AB"/>
    <w:rsid w:val="000635C0"/>
    <w:rsid w:val="000636BF"/>
    <w:rsid w:val="000636F2"/>
    <w:rsid w:val="00063A13"/>
    <w:rsid w:val="0006412B"/>
    <w:rsid w:val="000643B6"/>
    <w:rsid w:val="00064FD9"/>
    <w:rsid w:val="000659CD"/>
    <w:rsid w:val="00065ACE"/>
    <w:rsid w:val="0006631E"/>
    <w:rsid w:val="00066468"/>
    <w:rsid w:val="00066B27"/>
    <w:rsid w:val="000676D8"/>
    <w:rsid w:val="000700F3"/>
    <w:rsid w:val="00070CA1"/>
    <w:rsid w:val="0007251F"/>
    <w:rsid w:val="00072702"/>
    <w:rsid w:val="000727DE"/>
    <w:rsid w:val="00073E25"/>
    <w:rsid w:val="000755F8"/>
    <w:rsid w:val="00075799"/>
    <w:rsid w:val="00075A88"/>
    <w:rsid w:val="000806F8"/>
    <w:rsid w:val="00080B68"/>
    <w:rsid w:val="000810B8"/>
    <w:rsid w:val="00081221"/>
    <w:rsid w:val="00081B8B"/>
    <w:rsid w:val="00081CC0"/>
    <w:rsid w:val="00081E5D"/>
    <w:rsid w:val="00082921"/>
    <w:rsid w:val="000835A8"/>
    <w:rsid w:val="000839BD"/>
    <w:rsid w:val="00084050"/>
    <w:rsid w:val="00084A27"/>
    <w:rsid w:val="00084FC3"/>
    <w:rsid w:val="000850C2"/>
    <w:rsid w:val="00087F30"/>
    <w:rsid w:val="00090897"/>
    <w:rsid w:val="00091013"/>
    <w:rsid w:val="00091CC7"/>
    <w:rsid w:val="00092446"/>
    <w:rsid w:val="00092F0E"/>
    <w:rsid w:val="000947DD"/>
    <w:rsid w:val="00094967"/>
    <w:rsid w:val="00096152"/>
    <w:rsid w:val="00096AA7"/>
    <w:rsid w:val="0009718C"/>
    <w:rsid w:val="000A1F16"/>
    <w:rsid w:val="000A2E32"/>
    <w:rsid w:val="000A32B6"/>
    <w:rsid w:val="000A39A2"/>
    <w:rsid w:val="000A3E34"/>
    <w:rsid w:val="000A41A3"/>
    <w:rsid w:val="000A45F4"/>
    <w:rsid w:val="000A48A1"/>
    <w:rsid w:val="000A5080"/>
    <w:rsid w:val="000A5F0E"/>
    <w:rsid w:val="000A727C"/>
    <w:rsid w:val="000B068A"/>
    <w:rsid w:val="000B06BB"/>
    <w:rsid w:val="000B06C7"/>
    <w:rsid w:val="000B0AFA"/>
    <w:rsid w:val="000B0DCC"/>
    <w:rsid w:val="000B16CC"/>
    <w:rsid w:val="000B24D5"/>
    <w:rsid w:val="000B29FA"/>
    <w:rsid w:val="000B308F"/>
    <w:rsid w:val="000B389B"/>
    <w:rsid w:val="000B4499"/>
    <w:rsid w:val="000B4F60"/>
    <w:rsid w:val="000B53D5"/>
    <w:rsid w:val="000B56B8"/>
    <w:rsid w:val="000B576F"/>
    <w:rsid w:val="000B5F0A"/>
    <w:rsid w:val="000C3EF4"/>
    <w:rsid w:val="000C42D1"/>
    <w:rsid w:val="000C4408"/>
    <w:rsid w:val="000C493F"/>
    <w:rsid w:val="000C4F2C"/>
    <w:rsid w:val="000C5B3D"/>
    <w:rsid w:val="000C6DB3"/>
    <w:rsid w:val="000C71C9"/>
    <w:rsid w:val="000D0525"/>
    <w:rsid w:val="000D10B4"/>
    <w:rsid w:val="000D3A6C"/>
    <w:rsid w:val="000D482C"/>
    <w:rsid w:val="000D5D13"/>
    <w:rsid w:val="000D6F8E"/>
    <w:rsid w:val="000D7187"/>
    <w:rsid w:val="000E03DE"/>
    <w:rsid w:val="000E0ED7"/>
    <w:rsid w:val="000E1338"/>
    <w:rsid w:val="000E291D"/>
    <w:rsid w:val="000E40C5"/>
    <w:rsid w:val="000E425F"/>
    <w:rsid w:val="000E48AC"/>
    <w:rsid w:val="000E564F"/>
    <w:rsid w:val="000E6094"/>
    <w:rsid w:val="000E615C"/>
    <w:rsid w:val="000E6EEB"/>
    <w:rsid w:val="000E6FBD"/>
    <w:rsid w:val="000E7747"/>
    <w:rsid w:val="000E79C6"/>
    <w:rsid w:val="000E7DA5"/>
    <w:rsid w:val="000E7E18"/>
    <w:rsid w:val="000E7E65"/>
    <w:rsid w:val="000F0299"/>
    <w:rsid w:val="000F0F72"/>
    <w:rsid w:val="000F11B5"/>
    <w:rsid w:val="000F171D"/>
    <w:rsid w:val="000F188A"/>
    <w:rsid w:val="000F2289"/>
    <w:rsid w:val="000F353F"/>
    <w:rsid w:val="000F3E66"/>
    <w:rsid w:val="000F42FD"/>
    <w:rsid w:val="000F5338"/>
    <w:rsid w:val="000F61CA"/>
    <w:rsid w:val="000F6517"/>
    <w:rsid w:val="000F6A9C"/>
    <w:rsid w:val="000F7987"/>
    <w:rsid w:val="001004C3"/>
    <w:rsid w:val="001010F2"/>
    <w:rsid w:val="00102A4B"/>
    <w:rsid w:val="00102E67"/>
    <w:rsid w:val="0010351F"/>
    <w:rsid w:val="00103832"/>
    <w:rsid w:val="00103D7F"/>
    <w:rsid w:val="001047B7"/>
    <w:rsid w:val="00104E42"/>
    <w:rsid w:val="00105070"/>
    <w:rsid w:val="001053B0"/>
    <w:rsid w:val="00107DC3"/>
    <w:rsid w:val="001103CB"/>
    <w:rsid w:val="0011102C"/>
    <w:rsid w:val="00111535"/>
    <w:rsid w:val="0011265E"/>
    <w:rsid w:val="00112A4A"/>
    <w:rsid w:val="00113405"/>
    <w:rsid w:val="0011346D"/>
    <w:rsid w:val="001135A6"/>
    <w:rsid w:val="001139BF"/>
    <w:rsid w:val="00113C24"/>
    <w:rsid w:val="001148D6"/>
    <w:rsid w:val="00115B34"/>
    <w:rsid w:val="00115BCA"/>
    <w:rsid w:val="001171FC"/>
    <w:rsid w:val="001177F4"/>
    <w:rsid w:val="00117B6B"/>
    <w:rsid w:val="00122587"/>
    <w:rsid w:val="00122FAA"/>
    <w:rsid w:val="001235E8"/>
    <w:rsid w:val="0012367A"/>
    <w:rsid w:val="00125E4C"/>
    <w:rsid w:val="0012650A"/>
    <w:rsid w:val="00127256"/>
    <w:rsid w:val="001274D7"/>
    <w:rsid w:val="001279A9"/>
    <w:rsid w:val="001306B1"/>
    <w:rsid w:val="0013145B"/>
    <w:rsid w:val="0013175B"/>
    <w:rsid w:val="00131A52"/>
    <w:rsid w:val="00131ABB"/>
    <w:rsid w:val="00131CF7"/>
    <w:rsid w:val="00132077"/>
    <w:rsid w:val="00132A80"/>
    <w:rsid w:val="00132C8E"/>
    <w:rsid w:val="00132E7C"/>
    <w:rsid w:val="001338EE"/>
    <w:rsid w:val="00133D7F"/>
    <w:rsid w:val="00133F16"/>
    <w:rsid w:val="0013488A"/>
    <w:rsid w:val="00134AC5"/>
    <w:rsid w:val="001362D1"/>
    <w:rsid w:val="00137EB4"/>
    <w:rsid w:val="001404C6"/>
    <w:rsid w:val="001408E2"/>
    <w:rsid w:val="0014092B"/>
    <w:rsid w:val="00141A42"/>
    <w:rsid w:val="00142E38"/>
    <w:rsid w:val="00143403"/>
    <w:rsid w:val="00143550"/>
    <w:rsid w:val="0014401D"/>
    <w:rsid w:val="001460F3"/>
    <w:rsid w:val="00146412"/>
    <w:rsid w:val="001471CC"/>
    <w:rsid w:val="001502F8"/>
    <w:rsid w:val="00151746"/>
    <w:rsid w:val="00151CCF"/>
    <w:rsid w:val="001525E1"/>
    <w:rsid w:val="00153FE3"/>
    <w:rsid w:val="00154A2D"/>
    <w:rsid w:val="0015539D"/>
    <w:rsid w:val="00155B68"/>
    <w:rsid w:val="00156775"/>
    <w:rsid w:val="00156CDC"/>
    <w:rsid w:val="00156E2E"/>
    <w:rsid w:val="001570B7"/>
    <w:rsid w:val="0015790C"/>
    <w:rsid w:val="001612CC"/>
    <w:rsid w:val="0016132C"/>
    <w:rsid w:val="001613F3"/>
    <w:rsid w:val="00161B97"/>
    <w:rsid w:val="001635AE"/>
    <w:rsid w:val="00163D23"/>
    <w:rsid w:val="00164171"/>
    <w:rsid w:val="00164A70"/>
    <w:rsid w:val="00164C84"/>
    <w:rsid w:val="00164F88"/>
    <w:rsid w:val="001656D3"/>
    <w:rsid w:val="00165A18"/>
    <w:rsid w:val="00166046"/>
    <w:rsid w:val="00166EA8"/>
    <w:rsid w:val="001676B9"/>
    <w:rsid w:val="00167960"/>
    <w:rsid w:val="00167D15"/>
    <w:rsid w:val="00167D8D"/>
    <w:rsid w:val="001713D9"/>
    <w:rsid w:val="00172C4F"/>
    <w:rsid w:val="0017321E"/>
    <w:rsid w:val="001732E6"/>
    <w:rsid w:val="00173828"/>
    <w:rsid w:val="00173DED"/>
    <w:rsid w:val="00175558"/>
    <w:rsid w:val="00176693"/>
    <w:rsid w:val="001767BB"/>
    <w:rsid w:val="00177CCB"/>
    <w:rsid w:val="00180A8C"/>
    <w:rsid w:val="00181728"/>
    <w:rsid w:val="001826EF"/>
    <w:rsid w:val="001828C0"/>
    <w:rsid w:val="00182D5A"/>
    <w:rsid w:val="00183BC3"/>
    <w:rsid w:val="0018544B"/>
    <w:rsid w:val="00185C48"/>
    <w:rsid w:val="0018676D"/>
    <w:rsid w:val="0018734B"/>
    <w:rsid w:val="001876E2"/>
    <w:rsid w:val="0019007C"/>
    <w:rsid w:val="001902E1"/>
    <w:rsid w:val="0019083F"/>
    <w:rsid w:val="00190ECA"/>
    <w:rsid w:val="00190F1F"/>
    <w:rsid w:val="00190F40"/>
    <w:rsid w:val="00191086"/>
    <w:rsid w:val="0019181F"/>
    <w:rsid w:val="00191A86"/>
    <w:rsid w:val="00192063"/>
    <w:rsid w:val="00193DD7"/>
    <w:rsid w:val="0019518E"/>
    <w:rsid w:val="00197916"/>
    <w:rsid w:val="001979CC"/>
    <w:rsid w:val="00197A4A"/>
    <w:rsid w:val="00197DB5"/>
    <w:rsid w:val="001A03D0"/>
    <w:rsid w:val="001A3402"/>
    <w:rsid w:val="001A43AA"/>
    <w:rsid w:val="001A4AC1"/>
    <w:rsid w:val="001A6659"/>
    <w:rsid w:val="001A6AEC"/>
    <w:rsid w:val="001A766C"/>
    <w:rsid w:val="001A7C2D"/>
    <w:rsid w:val="001B03A4"/>
    <w:rsid w:val="001B0CA3"/>
    <w:rsid w:val="001B0E27"/>
    <w:rsid w:val="001B0E7B"/>
    <w:rsid w:val="001B11F0"/>
    <w:rsid w:val="001B13F8"/>
    <w:rsid w:val="001B1CA8"/>
    <w:rsid w:val="001B2BAA"/>
    <w:rsid w:val="001B2FE5"/>
    <w:rsid w:val="001B3746"/>
    <w:rsid w:val="001B41C2"/>
    <w:rsid w:val="001B4441"/>
    <w:rsid w:val="001B56D2"/>
    <w:rsid w:val="001B65BD"/>
    <w:rsid w:val="001B680A"/>
    <w:rsid w:val="001B70B1"/>
    <w:rsid w:val="001B7612"/>
    <w:rsid w:val="001C05A5"/>
    <w:rsid w:val="001C146C"/>
    <w:rsid w:val="001C1C72"/>
    <w:rsid w:val="001C2663"/>
    <w:rsid w:val="001C2D6D"/>
    <w:rsid w:val="001C342A"/>
    <w:rsid w:val="001C5BCB"/>
    <w:rsid w:val="001C6A02"/>
    <w:rsid w:val="001C7254"/>
    <w:rsid w:val="001C7DB5"/>
    <w:rsid w:val="001D1881"/>
    <w:rsid w:val="001D1946"/>
    <w:rsid w:val="001D1E01"/>
    <w:rsid w:val="001D2785"/>
    <w:rsid w:val="001D4B14"/>
    <w:rsid w:val="001D4B24"/>
    <w:rsid w:val="001D5023"/>
    <w:rsid w:val="001D5091"/>
    <w:rsid w:val="001D5C3B"/>
    <w:rsid w:val="001D7439"/>
    <w:rsid w:val="001E0BDF"/>
    <w:rsid w:val="001E16EF"/>
    <w:rsid w:val="001E17DB"/>
    <w:rsid w:val="001E198C"/>
    <w:rsid w:val="001E1E88"/>
    <w:rsid w:val="001E25F0"/>
    <w:rsid w:val="001E366B"/>
    <w:rsid w:val="001E5120"/>
    <w:rsid w:val="001E6169"/>
    <w:rsid w:val="001E68ED"/>
    <w:rsid w:val="001E71E8"/>
    <w:rsid w:val="001E7BE1"/>
    <w:rsid w:val="001F0636"/>
    <w:rsid w:val="001F0D36"/>
    <w:rsid w:val="001F0F86"/>
    <w:rsid w:val="001F182C"/>
    <w:rsid w:val="001F20CA"/>
    <w:rsid w:val="001F26B7"/>
    <w:rsid w:val="001F4D10"/>
    <w:rsid w:val="001F52C6"/>
    <w:rsid w:val="001F57F0"/>
    <w:rsid w:val="001F5CD7"/>
    <w:rsid w:val="001F6234"/>
    <w:rsid w:val="001F637B"/>
    <w:rsid w:val="001F6CE4"/>
    <w:rsid w:val="001F75FF"/>
    <w:rsid w:val="001F7AC4"/>
    <w:rsid w:val="001F7B36"/>
    <w:rsid w:val="001F7DC3"/>
    <w:rsid w:val="002000A5"/>
    <w:rsid w:val="0020209A"/>
    <w:rsid w:val="00202F08"/>
    <w:rsid w:val="00202FCA"/>
    <w:rsid w:val="00203F1C"/>
    <w:rsid w:val="0020506E"/>
    <w:rsid w:val="00205F90"/>
    <w:rsid w:val="00206528"/>
    <w:rsid w:val="00206667"/>
    <w:rsid w:val="0020734D"/>
    <w:rsid w:val="002079C3"/>
    <w:rsid w:val="00210195"/>
    <w:rsid w:val="0021045D"/>
    <w:rsid w:val="00211097"/>
    <w:rsid w:val="002110C5"/>
    <w:rsid w:val="00211334"/>
    <w:rsid w:val="00211CFE"/>
    <w:rsid w:val="0021226D"/>
    <w:rsid w:val="00212400"/>
    <w:rsid w:val="00212D7E"/>
    <w:rsid w:val="00212F94"/>
    <w:rsid w:val="0021346C"/>
    <w:rsid w:val="0021371A"/>
    <w:rsid w:val="002139D8"/>
    <w:rsid w:val="00214316"/>
    <w:rsid w:val="002152E3"/>
    <w:rsid w:val="00215E09"/>
    <w:rsid w:val="002168BF"/>
    <w:rsid w:val="00217014"/>
    <w:rsid w:val="0021723A"/>
    <w:rsid w:val="002177C4"/>
    <w:rsid w:val="00220379"/>
    <w:rsid w:val="002210B2"/>
    <w:rsid w:val="00221574"/>
    <w:rsid w:val="0022186C"/>
    <w:rsid w:val="002225E2"/>
    <w:rsid w:val="00222716"/>
    <w:rsid w:val="00222B94"/>
    <w:rsid w:val="00222EC4"/>
    <w:rsid w:val="002234AA"/>
    <w:rsid w:val="002234C2"/>
    <w:rsid w:val="00223603"/>
    <w:rsid w:val="0022405A"/>
    <w:rsid w:val="00224102"/>
    <w:rsid w:val="00224AE2"/>
    <w:rsid w:val="00224BB1"/>
    <w:rsid w:val="00224DF3"/>
    <w:rsid w:val="0022574E"/>
    <w:rsid w:val="00225B21"/>
    <w:rsid w:val="002266E5"/>
    <w:rsid w:val="00226C8C"/>
    <w:rsid w:val="00227C42"/>
    <w:rsid w:val="00227D43"/>
    <w:rsid w:val="002304C2"/>
    <w:rsid w:val="00230F43"/>
    <w:rsid w:val="00231500"/>
    <w:rsid w:val="00232058"/>
    <w:rsid w:val="00232D97"/>
    <w:rsid w:val="00232F70"/>
    <w:rsid w:val="002342DE"/>
    <w:rsid w:val="00234451"/>
    <w:rsid w:val="00234CC2"/>
    <w:rsid w:val="00234EA5"/>
    <w:rsid w:val="00235359"/>
    <w:rsid w:val="00236154"/>
    <w:rsid w:val="002362BA"/>
    <w:rsid w:val="002363A2"/>
    <w:rsid w:val="00237919"/>
    <w:rsid w:val="002407EF"/>
    <w:rsid w:val="00240BF2"/>
    <w:rsid w:val="002418A7"/>
    <w:rsid w:val="0024192E"/>
    <w:rsid w:val="002420AB"/>
    <w:rsid w:val="00242C5F"/>
    <w:rsid w:val="002430BD"/>
    <w:rsid w:val="002440DD"/>
    <w:rsid w:val="00246518"/>
    <w:rsid w:val="00246772"/>
    <w:rsid w:val="00247048"/>
    <w:rsid w:val="002471BE"/>
    <w:rsid w:val="002500B9"/>
    <w:rsid w:val="00251A8C"/>
    <w:rsid w:val="00252254"/>
    <w:rsid w:val="00252CDD"/>
    <w:rsid w:val="002532AE"/>
    <w:rsid w:val="00254266"/>
    <w:rsid w:val="002546C7"/>
    <w:rsid w:val="00255B83"/>
    <w:rsid w:val="00255F70"/>
    <w:rsid w:val="00256085"/>
    <w:rsid w:val="002560B4"/>
    <w:rsid w:val="00257A18"/>
    <w:rsid w:val="00257CF1"/>
    <w:rsid w:val="00260108"/>
    <w:rsid w:val="00260E0C"/>
    <w:rsid w:val="0026104B"/>
    <w:rsid w:val="00261ADB"/>
    <w:rsid w:val="00261C47"/>
    <w:rsid w:val="0026267B"/>
    <w:rsid w:val="00262DE2"/>
    <w:rsid w:val="002637AF"/>
    <w:rsid w:val="00263C97"/>
    <w:rsid w:val="002644AD"/>
    <w:rsid w:val="00265BA7"/>
    <w:rsid w:val="00265EB1"/>
    <w:rsid w:val="00266C46"/>
    <w:rsid w:val="00267B5F"/>
    <w:rsid w:val="00270284"/>
    <w:rsid w:val="002710A5"/>
    <w:rsid w:val="00271611"/>
    <w:rsid w:val="002716AE"/>
    <w:rsid w:val="00271C66"/>
    <w:rsid w:val="00272770"/>
    <w:rsid w:val="00273E9C"/>
    <w:rsid w:val="002776E2"/>
    <w:rsid w:val="00277F57"/>
    <w:rsid w:val="002803FE"/>
    <w:rsid w:val="00280FFE"/>
    <w:rsid w:val="0028119C"/>
    <w:rsid w:val="0028146F"/>
    <w:rsid w:val="00281E7C"/>
    <w:rsid w:val="00282026"/>
    <w:rsid w:val="00282A8C"/>
    <w:rsid w:val="00282C52"/>
    <w:rsid w:val="00283E7B"/>
    <w:rsid w:val="00284EF6"/>
    <w:rsid w:val="00284FE5"/>
    <w:rsid w:val="002856A2"/>
    <w:rsid w:val="00285B1A"/>
    <w:rsid w:val="002869F2"/>
    <w:rsid w:val="00286C38"/>
    <w:rsid w:val="002876A3"/>
    <w:rsid w:val="0029071E"/>
    <w:rsid w:val="00290D04"/>
    <w:rsid w:val="00291416"/>
    <w:rsid w:val="002915C1"/>
    <w:rsid w:val="002916B4"/>
    <w:rsid w:val="00291824"/>
    <w:rsid w:val="002918F3"/>
    <w:rsid w:val="002919B2"/>
    <w:rsid w:val="00291B54"/>
    <w:rsid w:val="0029344C"/>
    <w:rsid w:val="002944D9"/>
    <w:rsid w:val="00294748"/>
    <w:rsid w:val="0029532B"/>
    <w:rsid w:val="0029678D"/>
    <w:rsid w:val="00297E36"/>
    <w:rsid w:val="002A011B"/>
    <w:rsid w:val="002A0124"/>
    <w:rsid w:val="002A02EB"/>
    <w:rsid w:val="002A08D3"/>
    <w:rsid w:val="002A093D"/>
    <w:rsid w:val="002A129E"/>
    <w:rsid w:val="002A188B"/>
    <w:rsid w:val="002A36CF"/>
    <w:rsid w:val="002A36EF"/>
    <w:rsid w:val="002A3C5F"/>
    <w:rsid w:val="002A4C62"/>
    <w:rsid w:val="002A5145"/>
    <w:rsid w:val="002A5EDC"/>
    <w:rsid w:val="002A6402"/>
    <w:rsid w:val="002A6619"/>
    <w:rsid w:val="002A6A49"/>
    <w:rsid w:val="002A74BB"/>
    <w:rsid w:val="002A7886"/>
    <w:rsid w:val="002B091D"/>
    <w:rsid w:val="002B117E"/>
    <w:rsid w:val="002B1EA6"/>
    <w:rsid w:val="002B21CD"/>
    <w:rsid w:val="002B4014"/>
    <w:rsid w:val="002B4527"/>
    <w:rsid w:val="002B4C9C"/>
    <w:rsid w:val="002B5243"/>
    <w:rsid w:val="002B65BC"/>
    <w:rsid w:val="002B6DC3"/>
    <w:rsid w:val="002B73B1"/>
    <w:rsid w:val="002B7765"/>
    <w:rsid w:val="002C06F6"/>
    <w:rsid w:val="002C07FA"/>
    <w:rsid w:val="002C08AF"/>
    <w:rsid w:val="002C102E"/>
    <w:rsid w:val="002C2CF7"/>
    <w:rsid w:val="002C2DC0"/>
    <w:rsid w:val="002C367A"/>
    <w:rsid w:val="002C39DC"/>
    <w:rsid w:val="002C43F3"/>
    <w:rsid w:val="002C5BE1"/>
    <w:rsid w:val="002C626C"/>
    <w:rsid w:val="002D0F37"/>
    <w:rsid w:val="002D19B8"/>
    <w:rsid w:val="002D22B1"/>
    <w:rsid w:val="002D2630"/>
    <w:rsid w:val="002D26E4"/>
    <w:rsid w:val="002D2701"/>
    <w:rsid w:val="002D290F"/>
    <w:rsid w:val="002D293B"/>
    <w:rsid w:val="002D2EC6"/>
    <w:rsid w:val="002D3C53"/>
    <w:rsid w:val="002D4581"/>
    <w:rsid w:val="002D45AF"/>
    <w:rsid w:val="002D57F3"/>
    <w:rsid w:val="002D727F"/>
    <w:rsid w:val="002D75DF"/>
    <w:rsid w:val="002D76F6"/>
    <w:rsid w:val="002D7ECA"/>
    <w:rsid w:val="002E0607"/>
    <w:rsid w:val="002E116C"/>
    <w:rsid w:val="002E1740"/>
    <w:rsid w:val="002E42F0"/>
    <w:rsid w:val="002E4370"/>
    <w:rsid w:val="002E45D9"/>
    <w:rsid w:val="002E4990"/>
    <w:rsid w:val="002E4A50"/>
    <w:rsid w:val="002E4DDC"/>
    <w:rsid w:val="002E4F6B"/>
    <w:rsid w:val="002E4FA3"/>
    <w:rsid w:val="002E5205"/>
    <w:rsid w:val="002E533A"/>
    <w:rsid w:val="002E538B"/>
    <w:rsid w:val="002E5908"/>
    <w:rsid w:val="002E5934"/>
    <w:rsid w:val="002E5C6C"/>
    <w:rsid w:val="002E5E27"/>
    <w:rsid w:val="002E614D"/>
    <w:rsid w:val="002E6DAA"/>
    <w:rsid w:val="002E6F18"/>
    <w:rsid w:val="002E7487"/>
    <w:rsid w:val="002E7947"/>
    <w:rsid w:val="002F04CA"/>
    <w:rsid w:val="002F1D3A"/>
    <w:rsid w:val="002F37AF"/>
    <w:rsid w:val="002F3F71"/>
    <w:rsid w:val="002F49A9"/>
    <w:rsid w:val="002F57FC"/>
    <w:rsid w:val="002F5C36"/>
    <w:rsid w:val="002F66A0"/>
    <w:rsid w:val="002F6747"/>
    <w:rsid w:val="002F7D71"/>
    <w:rsid w:val="003010BF"/>
    <w:rsid w:val="003018DD"/>
    <w:rsid w:val="00301F79"/>
    <w:rsid w:val="0030242C"/>
    <w:rsid w:val="00304315"/>
    <w:rsid w:val="00304625"/>
    <w:rsid w:val="00304BE8"/>
    <w:rsid w:val="00307D94"/>
    <w:rsid w:val="00312095"/>
    <w:rsid w:val="00312548"/>
    <w:rsid w:val="00313356"/>
    <w:rsid w:val="00313A9C"/>
    <w:rsid w:val="00313ABC"/>
    <w:rsid w:val="00315803"/>
    <w:rsid w:val="00317B01"/>
    <w:rsid w:val="0032004F"/>
    <w:rsid w:val="00320B51"/>
    <w:rsid w:val="003219F4"/>
    <w:rsid w:val="003223F4"/>
    <w:rsid w:val="00322CE9"/>
    <w:rsid w:val="0032352E"/>
    <w:rsid w:val="003236AB"/>
    <w:rsid w:val="00323744"/>
    <w:rsid w:val="00325914"/>
    <w:rsid w:val="00325E9C"/>
    <w:rsid w:val="00326077"/>
    <w:rsid w:val="0032692C"/>
    <w:rsid w:val="00327084"/>
    <w:rsid w:val="00327B6A"/>
    <w:rsid w:val="00327DEE"/>
    <w:rsid w:val="00327F44"/>
    <w:rsid w:val="003309EC"/>
    <w:rsid w:val="00330BC3"/>
    <w:rsid w:val="003311A6"/>
    <w:rsid w:val="00331684"/>
    <w:rsid w:val="00331DEE"/>
    <w:rsid w:val="00333325"/>
    <w:rsid w:val="00333A07"/>
    <w:rsid w:val="00333E91"/>
    <w:rsid w:val="003346B1"/>
    <w:rsid w:val="00334E1E"/>
    <w:rsid w:val="0033648A"/>
    <w:rsid w:val="0033684E"/>
    <w:rsid w:val="003374E0"/>
    <w:rsid w:val="003375E5"/>
    <w:rsid w:val="00337D99"/>
    <w:rsid w:val="00340504"/>
    <w:rsid w:val="00341237"/>
    <w:rsid w:val="00343FF5"/>
    <w:rsid w:val="003445F8"/>
    <w:rsid w:val="003468B0"/>
    <w:rsid w:val="00346C5B"/>
    <w:rsid w:val="00346E5E"/>
    <w:rsid w:val="003475D7"/>
    <w:rsid w:val="003502FF"/>
    <w:rsid w:val="00350855"/>
    <w:rsid w:val="00351AA3"/>
    <w:rsid w:val="003528B4"/>
    <w:rsid w:val="003529FD"/>
    <w:rsid w:val="00352E5F"/>
    <w:rsid w:val="003543F4"/>
    <w:rsid w:val="00356FA5"/>
    <w:rsid w:val="00357295"/>
    <w:rsid w:val="00357FA1"/>
    <w:rsid w:val="00360D66"/>
    <w:rsid w:val="0036170B"/>
    <w:rsid w:val="00361BD1"/>
    <w:rsid w:val="00361EA9"/>
    <w:rsid w:val="003626F2"/>
    <w:rsid w:val="003631DB"/>
    <w:rsid w:val="0036377A"/>
    <w:rsid w:val="00365EE4"/>
    <w:rsid w:val="0036610C"/>
    <w:rsid w:val="003668D7"/>
    <w:rsid w:val="00367042"/>
    <w:rsid w:val="00367CE1"/>
    <w:rsid w:val="00370DE0"/>
    <w:rsid w:val="003711D8"/>
    <w:rsid w:val="00372020"/>
    <w:rsid w:val="00374093"/>
    <w:rsid w:val="003746D2"/>
    <w:rsid w:val="00374F19"/>
    <w:rsid w:val="00375715"/>
    <w:rsid w:val="00375D7C"/>
    <w:rsid w:val="00376E2F"/>
    <w:rsid w:val="00377E3D"/>
    <w:rsid w:val="00380773"/>
    <w:rsid w:val="003811AD"/>
    <w:rsid w:val="00381414"/>
    <w:rsid w:val="003826A8"/>
    <w:rsid w:val="0038343F"/>
    <w:rsid w:val="0038657D"/>
    <w:rsid w:val="00386F62"/>
    <w:rsid w:val="00390985"/>
    <w:rsid w:val="00390BDC"/>
    <w:rsid w:val="00390C35"/>
    <w:rsid w:val="00390E0C"/>
    <w:rsid w:val="00391122"/>
    <w:rsid w:val="0039167C"/>
    <w:rsid w:val="003926F9"/>
    <w:rsid w:val="00392DB2"/>
    <w:rsid w:val="003936CB"/>
    <w:rsid w:val="003938C6"/>
    <w:rsid w:val="00394A1B"/>
    <w:rsid w:val="003955CA"/>
    <w:rsid w:val="003956A9"/>
    <w:rsid w:val="0039586A"/>
    <w:rsid w:val="00395979"/>
    <w:rsid w:val="00395FAF"/>
    <w:rsid w:val="003964B3"/>
    <w:rsid w:val="00396881"/>
    <w:rsid w:val="00397A52"/>
    <w:rsid w:val="00397B51"/>
    <w:rsid w:val="003A0287"/>
    <w:rsid w:val="003A09C1"/>
    <w:rsid w:val="003A09D7"/>
    <w:rsid w:val="003A0C78"/>
    <w:rsid w:val="003A0F50"/>
    <w:rsid w:val="003A1644"/>
    <w:rsid w:val="003A19FF"/>
    <w:rsid w:val="003A1B85"/>
    <w:rsid w:val="003A24DA"/>
    <w:rsid w:val="003A2F41"/>
    <w:rsid w:val="003A475D"/>
    <w:rsid w:val="003A4B15"/>
    <w:rsid w:val="003A6298"/>
    <w:rsid w:val="003A66B0"/>
    <w:rsid w:val="003A6CF6"/>
    <w:rsid w:val="003A7165"/>
    <w:rsid w:val="003A7A2F"/>
    <w:rsid w:val="003B0B3C"/>
    <w:rsid w:val="003B0C73"/>
    <w:rsid w:val="003B302E"/>
    <w:rsid w:val="003B33C0"/>
    <w:rsid w:val="003B3FCA"/>
    <w:rsid w:val="003B410A"/>
    <w:rsid w:val="003B629A"/>
    <w:rsid w:val="003B64C9"/>
    <w:rsid w:val="003B6759"/>
    <w:rsid w:val="003B682C"/>
    <w:rsid w:val="003B7E2D"/>
    <w:rsid w:val="003C050C"/>
    <w:rsid w:val="003C08EE"/>
    <w:rsid w:val="003C1147"/>
    <w:rsid w:val="003C3205"/>
    <w:rsid w:val="003C344C"/>
    <w:rsid w:val="003C3E7C"/>
    <w:rsid w:val="003C40D3"/>
    <w:rsid w:val="003C4D9C"/>
    <w:rsid w:val="003C6049"/>
    <w:rsid w:val="003C6A31"/>
    <w:rsid w:val="003C711F"/>
    <w:rsid w:val="003C7678"/>
    <w:rsid w:val="003D0140"/>
    <w:rsid w:val="003D19AD"/>
    <w:rsid w:val="003D19E3"/>
    <w:rsid w:val="003D1EAD"/>
    <w:rsid w:val="003D1FCC"/>
    <w:rsid w:val="003D3401"/>
    <w:rsid w:val="003D42D7"/>
    <w:rsid w:val="003D45EC"/>
    <w:rsid w:val="003D5CA1"/>
    <w:rsid w:val="003D6E36"/>
    <w:rsid w:val="003D70B7"/>
    <w:rsid w:val="003D72C9"/>
    <w:rsid w:val="003D781A"/>
    <w:rsid w:val="003D7963"/>
    <w:rsid w:val="003D7C4E"/>
    <w:rsid w:val="003D7C78"/>
    <w:rsid w:val="003E06F7"/>
    <w:rsid w:val="003E105A"/>
    <w:rsid w:val="003E12CE"/>
    <w:rsid w:val="003E1EE2"/>
    <w:rsid w:val="003E2141"/>
    <w:rsid w:val="003E25B2"/>
    <w:rsid w:val="003E27EA"/>
    <w:rsid w:val="003E2888"/>
    <w:rsid w:val="003E2901"/>
    <w:rsid w:val="003E319E"/>
    <w:rsid w:val="003E339B"/>
    <w:rsid w:val="003E5346"/>
    <w:rsid w:val="003E5B13"/>
    <w:rsid w:val="003E6620"/>
    <w:rsid w:val="003E7715"/>
    <w:rsid w:val="003E780B"/>
    <w:rsid w:val="003E7F00"/>
    <w:rsid w:val="003F0176"/>
    <w:rsid w:val="003F07B6"/>
    <w:rsid w:val="003F0DE6"/>
    <w:rsid w:val="003F0FD5"/>
    <w:rsid w:val="003F1718"/>
    <w:rsid w:val="003F17D7"/>
    <w:rsid w:val="003F3136"/>
    <w:rsid w:val="003F31F1"/>
    <w:rsid w:val="003F40E8"/>
    <w:rsid w:val="003F4ADE"/>
    <w:rsid w:val="003F578E"/>
    <w:rsid w:val="003F5B9F"/>
    <w:rsid w:val="003F6040"/>
    <w:rsid w:val="003F7389"/>
    <w:rsid w:val="003F751D"/>
    <w:rsid w:val="003F7927"/>
    <w:rsid w:val="003F7FDC"/>
    <w:rsid w:val="00401248"/>
    <w:rsid w:val="004015F9"/>
    <w:rsid w:val="004017BE"/>
    <w:rsid w:val="00401BA0"/>
    <w:rsid w:val="004029D8"/>
    <w:rsid w:val="00402F4E"/>
    <w:rsid w:val="00403B03"/>
    <w:rsid w:val="00403CFE"/>
    <w:rsid w:val="004042AE"/>
    <w:rsid w:val="004048B1"/>
    <w:rsid w:val="00404AF1"/>
    <w:rsid w:val="00404C56"/>
    <w:rsid w:val="004069E8"/>
    <w:rsid w:val="00406EAC"/>
    <w:rsid w:val="004074CD"/>
    <w:rsid w:val="00407972"/>
    <w:rsid w:val="00410062"/>
    <w:rsid w:val="00410D19"/>
    <w:rsid w:val="00411963"/>
    <w:rsid w:val="00411DA3"/>
    <w:rsid w:val="00412688"/>
    <w:rsid w:val="00412AB8"/>
    <w:rsid w:val="00413B06"/>
    <w:rsid w:val="00413F03"/>
    <w:rsid w:val="00414CF8"/>
    <w:rsid w:val="004154F6"/>
    <w:rsid w:val="00417404"/>
    <w:rsid w:val="004174D9"/>
    <w:rsid w:val="00417B36"/>
    <w:rsid w:val="00417C28"/>
    <w:rsid w:val="00420E02"/>
    <w:rsid w:val="00420E7B"/>
    <w:rsid w:val="00421545"/>
    <w:rsid w:val="004220C6"/>
    <w:rsid w:val="00422224"/>
    <w:rsid w:val="00422431"/>
    <w:rsid w:val="00423331"/>
    <w:rsid w:val="00423589"/>
    <w:rsid w:val="00424069"/>
    <w:rsid w:val="0042481D"/>
    <w:rsid w:val="00424C68"/>
    <w:rsid w:val="00425A03"/>
    <w:rsid w:val="00426206"/>
    <w:rsid w:val="00426920"/>
    <w:rsid w:val="00426A7C"/>
    <w:rsid w:val="0043117D"/>
    <w:rsid w:val="004311D8"/>
    <w:rsid w:val="00431B44"/>
    <w:rsid w:val="00432542"/>
    <w:rsid w:val="00432B40"/>
    <w:rsid w:val="00433812"/>
    <w:rsid w:val="00433E37"/>
    <w:rsid w:val="004346AB"/>
    <w:rsid w:val="00434A4C"/>
    <w:rsid w:val="00434D97"/>
    <w:rsid w:val="004351E2"/>
    <w:rsid w:val="004361C3"/>
    <w:rsid w:val="00436E1D"/>
    <w:rsid w:val="00437916"/>
    <w:rsid w:val="00437BC9"/>
    <w:rsid w:val="00437F7D"/>
    <w:rsid w:val="00441C11"/>
    <w:rsid w:val="00442F27"/>
    <w:rsid w:val="004431C3"/>
    <w:rsid w:val="004433ED"/>
    <w:rsid w:val="0044401A"/>
    <w:rsid w:val="0044438B"/>
    <w:rsid w:val="004444C9"/>
    <w:rsid w:val="00446347"/>
    <w:rsid w:val="00446CCF"/>
    <w:rsid w:val="004476C1"/>
    <w:rsid w:val="0044779F"/>
    <w:rsid w:val="00447CFD"/>
    <w:rsid w:val="00447FA5"/>
    <w:rsid w:val="00450786"/>
    <w:rsid w:val="004508EE"/>
    <w:rsid w:val="004511BA"/>
    <w:rsid w:val="0045125D"/>
    <w:rsid w:val="004529AE"/>
    <w:rsid w:val="004529B1"/>
    <w:rsid w:val="0045338A"/>
    <w:rsid w:val="00454A38"/>
    <w:rsid w:val="00454C5D"/>
    <w:rsid w:val="00454DAA"/>
    <w:rsid w:val="00454E8C"/>
    <w:rsid w:val="004558D1"/>
    <w:rsid w:val="00455C40"/>
    <w:rsid w:val="00455F12"/>
    <w:rsid w:val="0045640D"/>
    <w:rsid w:val="0045645E"/>
    <w:rsid w:val="00456996"/>
    <w:rsid w:val="0045752B"/>
    <w:rsid w:val="00457D4F"/>
    <w:rsid w:val="00461E5D"/>
    <w:rsid w:val="00462709"/>
    <w:rsid w:val="00462C62"/>
    <w:rsid w:val="004633CB"/>
    <w:rsid w:val="00463FA2"/>
    <w:rsid w:val="00463FFF"/>
    <w:rsid w:val="004649F6"/>
    <w:rsid w:val="00464CB0"/>
    <w:rsid w:val="00465279"/>
    <w:rsid w:val="0046606B"/>
    <w:rsid w:val="00466268"/>
    <w:rsid w:val="00466885"/>
    <w:rsid w:val="00466AD5"/>
    <w:rsid w:val="00466B00"/>
    <w:rsid w:val="00466B31"/>
    <w:rsid w:val="00467543"/>
    <w:rsid w:val="00467FAE"/>
    <w:rsid w:val="004704B0"/>
    <w:rsid w:val="004708FC"/>
    <w:rsid w:val="00470C2B"/>
    <w:rsid w:val="00472BCC"/>
    <w:rsid w:val="004741A6"/>
    <w:rsid w:val="00474708"/>
    <w:rsid w:val="004747F5"/>
    <w:rsid w:val="00474C48"/>
    <w:rsid w:val="00475607"/>
    <w:rsid w:val="00475F7F"/>
    <w:rsid w:val="00477333"/>
    <w:rsid w:val="00477815"/>
    <w:rsid w:val="00477B48"/>
    <w:rsid w:val="00480D00"/>
    <w:rsid w:val="00481475"/>
    <w:rsid w:val="004817F2"/>
    <w:rsid w:val="00482748"/>
    <w:rsid w:val="00482DED"/>
    <w:rsid w:val="00483431"/>
    <w:rsid w:val="0048381E"/>
    <w:rsid w:val="00483923"/>
    <w:rsid w:val="00483AEF"/>
    <w:rsid w:val="00484077"/>
    <w:rsid w:val="004851BA"/>
    <w:rsid w:val="00485342"/>
    <w:rsid w:val="00485790"/>
    <w:rsid w:val="0048583F"/>
    <w:rsid w:val="00485AA7"/>
    <w:rsid w:val="00485D09"/>
    <w:rsid w:val="0048624B"/>
    <w:rsid w:val="00486EA5"/>
    <w:rsid w:val="00487541"/>
    <w:rsid w:val="00487F19"/>
    <w:rsid w:val="0049042F"/>
    <w:rsid w:val="00490CE5"/>
    <w:rsid w:val="00490F79"/>
    <w:rsid w:val="0049103A"/>
    <w:rsid w:val="004934A5"/>
    <w:rsid w:val="004952C1"/>
    <w:rsid w:val="00495C37"/>
    <w:rsid w:val="004963AA"/>
    <w:rsid w:val="004964A8"/>
    <w:rsid w:val="00496B13"/>
    <w:rsid w:val="00496DA0"/>
    <w:rsid w:val="00497556"/>
    <w:rsid w:val="004A01EF"/>
    <w:rsid w:val="004A02BD"/>
    <w:rsid w:val="004A02D3"/>
    <w:rsid w:val="004A2069"/>
    <w:rsid w:val="004A338F"/>
    <w:rsid w:val="004A3A7A"/>
    <w:rsid w:val="004A52B4"/>
    <w:rsid w:val="004A5DB9"/>
    <w:rsid w:val="004A5FDB"/>
    <w:rsid w:val="004A63B9"/>
    <w:rsid w:val="004A6A27"/>
    <w:rsid w:val="004A7066"/>
    <w:rsid w:val="004A77C3"/>
    <w:rsid w:val="004A7DD3"/>
    <w:rsid w:val="004A7F88"/>
    <w:rsid w:val="004B0CA7"/>
    <w:rsid w:val="004B14AC"/>
    <w:rsid w:val="004B2477"/>
    <w:rsid w:val="004B2EF9"/>
    <w:rsid w:val="004B3049"/>
    <w:rsid w:val="004B30AD"/>
    <w:rsid w:val="004B3288"/>
    <w:rsid w:val="004B368A"/>
    <w:rsid w:val="004B403D"/>
    <w:rsid w:val="004B4175"/>
    <w:rsid w:val="004B43F2"/>
    <w:rsid w:val="004B5602"/>
    <w:rsid w:val="004B58C6"/>
    <w:rsid w:val="004B66F1"/>
    <w:rsid w:val="004B7D3B"/>
    <w:rsid w:val="004C0528"/>
    <w:rsid w:val="004C0623"/>
    <w:rsid w:val="004C083E"/>
    <w:rsid w:val="004C0B63"/>
    <w:rsid w:val="004C14A9"/>
    <w:rsid w:val="004C18BC"/>
    <w:rsid w:val="004C24B6"/>
    <w:rsid w:val="004C3B34"/>
    <w:rsid w:val="004C3C29"/>
    <w:rsid w:val="004C3FE8"/>
    <w:rsid w:val="004C6FE4"/>
    <w:rsid w:val="004C74CE"/>
    <w:rsid w:val="004D0131"/>
    <w:rsid w:val="004D0389"/>
    <w:rsid w:val="004D0D8A"/>
    <w:rsid w:val="004D14E8"/>
    <w:rsid w:val="004D2BD8"/>
    <w:rsid w:val="004D36E8"/>
    <w:rsid w:val="004D4014"/>
    <w:rsid w:val="004D4103"/>
    <w:rsid w:val="004D43D9"/>
    <w:rsid w:val="004D47B7"/>
    <w:rsid w:val="004D4A79"/>
    <w:rsid w:val="004D584D"/>
    <w:rsid w:val="004D5B68"/>
    <w:rsid w:val="004D5F27"/>
    <w:rsid w:val="004D65DA"/>
    <w:rsid w:val="004D6C66"/>
    <w:rsid w:val="004D7216"/>
    <w:rsid w:val="004D750B"/>
    <w:rsid w:val="004D7B98"/>
    <w:rsid w:val="004E17E9"/>
    <w:rsid w:val="004E1867"/>
    <w:rsid w:val="004E2043"/>
    <w:rsid w:val="004E2B69"/>
    <w:rsid w:val="004E3263"/>
    <w:rsid w:val="004E35AA"/>
    <w:rsid w:val="004E3B47"/>
    <w:rsid w:val="004E4895"/>
    <w:rsid w:val="004E49AD"/>
    <w:rsid w:val="004E4A53"/>
    <w:rsid w:val="004E4B8B"/>
    <w:rsid w:val="004E51AD"/>
    <w:rsid w:val="004E58D3"/>
    <w:rsid w:val="004E5A53"/>
    <w:rsid w:val="004E5E33"/>
    <w:rsid w:val="004E63F2"/>
    <w:rsid w:val="004F04D1"/>
    <w:rsid w:val="004F0D26"/>
    <w:rsid w:val="004F17FE"/>
    <w:rsid w:val="004F1B5E"/>
    <w:rsid w:val="004F1C00"/>
    <w:rsid w:val="004F1C80"/>
    <w:rsid w:val="004F1D2F"/>
    <w:rsid w:val="004F1FD9"/>
    <w:rsid w:val="004F2EC3"/>
    <w:rsid w:val="004F30C8"/>
    <w:rsid w:val="004F38EF"/>
    <w:rsid w:val="004F3D97"/>
    <w:rsid w:val="004F3F4F"/>
    <w:rsid w:val="004F4BA8"/>
    <w:rsid w:val="004F5200"/>
    <w:rsid w:val="004F52BE"/>
    <w:rsid w:val="004F5E0F"/>
    <w:rsid w:val="004F643A"/>
    <w:rsid w:val="004F6CE0"/>
    <w:rsid w:val="004F7D22"/>
    <w:rsid w:val="004F7E96"/>
    <w:rsid w:val="005017BD"/>
    <w:rsid w:val="005018EB"/>
    <w:rsid w:val="00501D36"/>
    <w:rsid w:val="00503875"/>
    <w:rsid w:val="00503ACE"/>
    <w:rsid w:val="00504233"/>
    <w:rsid w:val="0050450A"/>
    <w:rsid w:val="005045FD"/>
    <w:rsid w:val="00504827"/>
    <w:rsid w:val="00504DA5"/>
    <w:rsid w:val="00505863"/>
    <w:rsid w:val="00505CDE"/>
    <w:rsid w:val="00505F42"/>
    <w:rsid w:val="00507716"/>
    <w:rsid w:val="005079A5"/>
    <w:rsid w:val="005110FC"/>
    <w:rsid w:val="005111EF"/>
    <w:rsid w:val="0051124C"/>
    <w:rsid w:val="005113D7"/>
    <w:rsid w:val="00511C54"/>
    <w:rsid w:val="005124AB"/>
    <w:rsid w:val="00513503"/>
    <w:rsid w:val="005136EC"/>
    <w:rsid w:val="00514F77"/>
    <w:rsid w:val="00515EF9"/>
    <w:rsid w:val="005202D0"/>
    <w:rsid w:val="0052054F"/>
    <w:rsid w:val="00520BBE"/>
    <w:rsid w:val="00520D70"/>
    <w:rsid w:val="00520D89"/>
    <w:rsid w:val="005210EF"/>
    <w:rsid w:val="005214D2"/>
    <w:rsid w:val="005215E5"/>
    <w:rsid w:val="00521F51"/>
    <w:rsid w:val="005220D8"/>
    <w:rsid w:val="00522337"/>
    <w:rsid w:val="005223E1"/>
    <w:rsid w:val="00522765"/>
    <w:rsid w:val="005228F2"/>
    <w:rsid w:val="00522BAB"/>
    <w:rsid w:val="00523FCD"/>
    <w:rsid w:val="005241E0"/>
    <w:rsid w:val="005245CD"/>
    <w:rsid w:val="005253A1"/>
    <w:rsid w:val="005272E3"/>
    <w:rsid w:val="00527FC4"/>
    <w:rsid w:val="00531D99"/>
    <w:rsid w:val="005320FD"/>
    <w:rsid w:val="00532BC1"/>
    <w:rsid w:val="00533A6F"/>
    <w:rsid w:val="00534683"/>
    <w:rsid w:val="0053555D"/>
    <w:rsid w:val="0053620B"/>
    <w:rsid w:val="005362D0"/>
    <w:rsid w:val="00536F9E"/>
    <w:rsid w:val="00537568"/>
    <w:rsid w:val="005375B8"/>
    <w:rsid w:val="005377C5"/>
    <w:rsid w:val="00540638"/>
    <w:rsid w:val="0054097E"/>
    <w:rsid w:val="00540DE9"/>
    <w:rsid w:val="00542A74"/>
    <w:rsid w:val="00542EB7"/>
    <w:rsid w:val="00543A04"/>
    <w:rsid w:val="00544195"/>
    <w:rsid w:val="00544519"/>
    <w:rsid w:val="0054480E"/>
    <w:rsid w:val="00544B85"/>
    <w:rsid w:val="00544E50"/>
    <w:rsid w:val="00547EBB"/>
    <w:rsid w:val="00550B13"/>
    <w:rsid w:val="00551F8A"/>
    <w:rsid w:val="00551F96"/>
    <w:rsid w:val="00552B35"/>
    <w:rsid w:val="00552EBD"/>
    <w:rsid w:val="005530FD"/>
    <w:rsid w:val="005534A1"/>
    <w:rsid w:val="005537C1"/>
    <w:rsid w:val="00554041"/>
    <w:rsid w:val="0055413B"/>
    <w:rsid w:val="005547C6"/>
    <w:rsid w:val="00555E8E"/>
    <w:rsid w:val="0055616D"/>
    <w:rsid w:val="005569E7"/>
    <w:rsid w:val="00557477"/>
    <w:rsid w:val="00557E1B"/>
    <w:rsid w:val="005601DB"/>
    <w:rsid w:val="005605E8"/>
    <w:rsid w:val="005609A6"/>
    <w:rsid w:val="00561F6A"/>
    <w:rsid w:val="00564387"/>
    <w:rsid w:val="0056504B"/>
    <w:rsid w:val="0056505D"/>
    <w:rsid w:val="00565BDE"/>
    <w:rsid w:val="00565C55"/>
    <w:rsid w:val="0056630D"/>
    <w:rsid w:val="0056698B"/>
    <w:rsid w:val="005670F9"/>
    <w:rsid w:val="00567265"/>
    <w:rsid w:val="00567BE8"/>
    <w:rsid w:val="00567E31"/>
    <w:rsid w:val="005700FE"/>
    <w:rsid w:val="0057013F"/>
    <w:rsid w:val="00570678"/>
    <w:rsid w:val="00570C23"/>
    <w:rsid w:val="00570C27"/>
    <w:rsid w:val="0057172A"/>
    <w:rsid w:val="00571D2C"/>
    <w:rsid w:val="0057302F"/>
    <w:rsid w:val="00574469"/>
    <w:rsid w:val="00574821"/>
    <w:rsid w:val="00574BEB"/>
    <w:rsid w:val="00575711"/>
    <w:rsid w:val="00575E7F"/>
    <w:rsid w:val="00576255"/>
    <w:rsid w:val="005765B8"/>
    <w:rsid w:val="00577F8C"/>
    <w:rsid w:val="005801E7"/>
    <w:rsid w:val="00580F29"/>
    <w:rsid w:val="00584C71"/>
    <w:rsid w:val="0058508F"/>
    <w:rsid w:val="0058554E"/>
    <w:rsid w:val="00586390"/>
    <w:rsid w:val="0058677E"/>
    <w:rsid w:val="00586A7C"/>
    <w:rsid w:val="00587AD6"/>
    <w:rsid w:val="005900DF"/>
    <w:rsid w:val="005925EA"/>
    <w:rsid w:val="00592780"/>
    <w:rsid w:val="005945B9"/>
    <w:rsid w:val="005945BA"/>
    <w:rsid w:val="00595470"/>
    <w:rsid w:val="00595796"/>
    <w:rsid w:val="005957AA"/>
    <w:rsid w:val="00595941"/>
    <w:rsid w:val="00595A57"/>
    <w:rsid w:val="00597323"/>
    <w:rsid w:val="00597499"/>
    <w:rsid w:val="005A12DB"/>
    <w:rsid w:val="005A2881"/>
    <w:rsid w:val="005A2F50"/>
    <w:rsid w:val="005A355F"/>
    <w:rsid w:val="005A4A23"/>
    <w:rsid w:val="005A60B2"/>
    <w:rsid w:val="005A640C"/>
    <w:rsid w:val="005A7AB1"/>
    <w:rsid w:val="005B0658"/>
    <w:rsid w:val="005B1B13"/>
    <w:rsid w:val="005B1C2E"/>
    <w:rsid w:val="005B270A"/>
    <w:rsid w:val="005B2C9C"/>
    <w:rsid w:val="005B2F42"/>
    <w:rsid w:val="005B3DBD"/>
    <w:rsid w:val="005B44A9"/>
    <w:rsid w:val="005B4820"/>
    <w:rsid w:val="005B573A"/>
    <w:rsid w:val="005B5B29"/>
    <w:rsid w:val="005B7FC9"/>
    <w:rsid w:val="005C07BF"/>
    <w:rsid w:val="005C0936"/>
    <w:rsid w:val="005C0DF8"/>
    <w:rsid w:val="005C2518"/>
    <w:rsid w:val="005C28E3"/>
    <w:rsid w:val="005C293B"/>
    <w:rsid w:val="005C2B72"/>
    <w:rsid w:val="005C3A41"/>
    <w:rsid w:val="005C3B92"/>
    <w:rsid w:val="005C3BCD"/>
    <w:rsid w:val="005C3DB7"/>
    <w:rsid w:val="005C434C"/>
    <w:rsid w:val="005C68A9"/>
    <w:rsid w:val="005C71AF"/>
    <w:rsid w:val="005C771D"/>
    <w:rsid w:val="005D07EF"/>
    <w:rsid w:val="005D09F2"/>
    <w:rsid w:val="005D0A9D"/>
    <w:rsid w:val="005D1804"/>
    <w:rsid w:val="005D1BC8"/>
    <w:rsid w:val="005D202B"/>
    <w:rsid w:val="005D244E"/>
    <w:rsid w:val="005D2EA3"/>
    <w:rsid w:val="005D3090"/>
    <w:rsid w:val="005D3BE6"/>
    <w:rsid w:val="005D3E7C"/>
    <w:rsid w:val="005D3F87"/>
    <w:rsid w:val="005D41E9"/>
    <w:rsid w:val="005D47A0"/>
    <w:rsid w:val="005D57D1"/>
    <w:rsid w:val="005D5A2F"/>
    <w:rsid w:val="005D5B99"/>
    <w:rsid w:val="005D5BB2"/>
    <w:rsid w:val="005D5EBB"/>
    <w:rsid w:val="005D63DE"/>
    <w:rsid w:val="005D6C15"/>
    <w:rsid w:val="005D7EE7"/>
    <w:rsid w:val="005E0551"/>
    <w:rsid w:val="005E05AB"/>
    <w:rsid w:val="005E0727"/>
    <w:rsid w:val="005E11EC"/>
    <w:rsid w:val="005E14D1"/>
    <w:rsid w:val="005E243F"/>
    <w:rsid w:val="005E2732"/>
    <w:rsid w:val="005E2A92"/>
    <w:rsid w:val="005E3370"/>
    <w:rsid w:val="005E38A5"/>
    <w:rsid w:val="005E50E9"/>
    <w:rsid w:val="005E510C"/>
    <w:rsid w:val="005E563C"/>
    <w:rsid w:val="005E6747"/>
    <w:rsid w:val="005E7737"/>
    <w:rsid w:val="005E774D"/>
    <w:rsid w:val="005E7CB5"/>
    <w:rsid w:val="005F0312"/>
    <w:rsid w:val="005F065C"/>
    <w:rsid w:val="005F0BD7"/>
    <w:rsid w:val="005F1C00"/>
    <w:rsid w:val="005F1E71"/>
    <w:rsid w:val="005F20BB"/>
    <w:rsid w:val="005F21DB"/>
    <w:rsid w:val="005F22B9"/>
    <w:rsid w:val="005F2761"/>
    <w:rsid w:val="005F2F41"/>
    <w:rsid w:val="005F2F91"/>
    <w:rsid w:val="005F34B1"/>
    <w:rsid w:val="005F402A"/>
    <w:rsid w:val="005F48AC"/>
    <w:rsid w:val="005F5312"/>
    <w:rsid w:val="005F695E"/>
    <w:rsid w:val="005F7F8A"/>
    <w:rsid w:val="00601794"/>
    <w:rsid w:val="0060208D"/>
    <w:rsid w:val="006023BB"/>
    <w:rsid w:val="00602841"/>
    <w:rsid w:val="00602FE4"/>
    <w:rsid w:val="00603E1E"/>
    <w:rsid w:val="00604820"/>
    <w:rsid w:val="006056C0"/>
    <w:rsid w:val="00605A7A"/>
    <w:rsid w:val="00605D13"/>
    <w:rsid w:val="00606675"/>
    <w:rsid w:val="006066D2"/>
    <w:rsid w:val="00606E14"/>
    <w:rsid w:val="00607624"/>
    <w:rsid w:val="006076B9"/>
    <w:rsid w:val="00607B62"/>
    <w:rsid w:val="00607C67"/>
    <w:rsid w:val="006104B6"/>
    <w:rsid w:val="00611C3D"/>
    <w:rsid w:val="0061202D"/>
    <w:rsid w:val="00613B5E"/>
    <w:rsid w:val="00613F9D"/>
    <w:rsid w:val="00615BD4"/>
    <w:rsid w:val="00615F38"/>
    <w:rsid w:val="00620433"/>
    <w:rsid w:val="00620531"/>
    <w:rsid w:val="00620693"/>
    <w:rsid w:val="006207B3"/>
    <w:rsid w:val="00620F03"/>
    <w:rsid w:val="00621571"/>
    <w:rsid w:val="00622D6E"/>
    <w:rsid w:val="006239CA"/>
    <w:rsid w:val="00624BCB"/>
    <w:rsid w:val="00624CDA"/>
    <w:rsid w:val="006251FE"/>
    <w:rsid w:val="006257B5"/>
    <w:rsid w:val="00626B59"/>
    <w:rsid w:val="00627619"/>
    <w:rsid w:val="0063122E"/>
    <w:rsid w:val="006327D4"/>
    <w:rsid w:val="00632D65"/>
    <w:rsid w:val="00633445"/>
    <w:rsid w:val="00634F02"/>
    <w:rsid w:val="006356CA"/>
    <w:rsid w:val="0063581F"/>
    <w:rsid w:val="00636318"/>
    <w:rsid w:val="00636DCD"/>
    <w:rsid w:val="00636F7B"/>
    <w:rsid w:val="00637F9F"/>
    <w:rsid w:val="0064051E"/>
    <w:rsid w:val="006408A3"/>
    <w:rsid w:val="0064139F"/>
    <w:rsid w:val="00641C52"/>
    <w:rsid w:val="00643B8A"/>
    <w:rsid w:val="00643BB8"/>
    <w:rsid w:val="006442AA"/>
    <w:rsid w:val="00644394"/>
    <w:rsid w:val="00645166"/>
    <w:rsid w:val="00645EA2"/>
    <w:rsid w:val="00646772"/>
    <w:rsid w:val="0064691A"/>
    <w:rsid w:val="00646960"/>
    <w:rsid w:val="00647DEC"/>
    <w:rsid w:val="00650081"/>
    <w:rsid w:val="00651956"/>
    <w:rsid w:val="00653847"/>
    <w:rsid w:val="00653FBC"/>
    <w:rsid w:val="00654199"/>
    <w:rsid w:val="00654587"/>
    <w:rsid w:val="006546F4"/>
    <w:rsid w:val="00654A7F"/>
    <w:rsid w:val="0065527D"/>
    <w:rsid w:val="00656863"/>
    <w:rsid w:val="00656B87"/>
    <w:rsid w:val="00656DE9"/>
    <w:rsid w:val="00657487"/>
    <w:rsid w:val="006578EF"/>
    <w:rsid w:val="00660043"/>
    <w:rsid w:val="00662147"/>
    <w:rsid w:val="0066344E"/>
    <w:rsid w:val="00663EC3"/>
    <w:rsid w:val="00665058"/>
    <w:rsid w:val="00665CFA"/>
    <w:rsid w:val="00665E5B"/>
    <w:rsid w:val="00665FBD"/>
    <w:rsid w:val="0066758C"/>
    <w:rsid w:val="00667EFE"/>
    <w:rsid w:val="00670456"/>
    <w:rsid w:val="006708A3"/>
    <w:rsid w:val="006709CE"/>
    <w:rsid w:val="00670BA2"/>
    <w:rsid w:val="00671041"/>
    <w:rsid w:val="00671074"/>
    <w:rsid w:val="00672207"/>
    <w:rsid w:val="00672DD4"/>
    <w:rsid w:val="00672F7E"/>
    <w:rsid w:val="006730D7"/>
    <w:rsid w:val="006731EA"/>
    <w:rsid w:val="006734EE"/>
    <w:rsid w:val="00673EAC"/>
    <w:rsid w:val="006745DE"/>
    <w:rsid w:val="00674962"/>
    <w:rsid w:val="0067497D"/>
    <w:rsid w:val="00674BC1"/>
    <w:rsid w:val="00674E86"/>
    <w:rsid w:val="00675B27"/>
    <w:rsid w:val="00675FF3"/>
    <w:rsid w:val="0067600A"/>
    <w:rsid w:val="00677ADA"/>
    <w:rsid w:val="00681E59"/>
    <w:rsid w:val="006834E3"/>
    <w:rsid w:val="00683540"/>
    <w:rsid w:val="00684966"/>
    <w:rsid w:val="00684D57"/>
    <w:rsid w:val="00685840"/>
    <w:rsid w:val="00685A63"/>
    <w:rsid w:val="006861D9"/>
    <w:rsid w:val="006865CD"/>
    <w:rsid w:val="00686879"/>
    <w:rsid w:val="0068722D"/>
    <w:rsid w:val="006905A1"/>
    <w:rsid w:val="00690794"/>
    <w:rsid w:val="00692438"/>
    <w:rsid w:val="006928BA"/>
    <w:rsid w:val="00692CC4"/>
    <w:rsid w:val="00692D16"/>
    <w:rsid w:val="00692E4E"/>
    <w:rsid w:val="006931DD"/>
    <w:rsid w:val="00693230"/>
    <w:rsid w:val="006935DD"/>
    <w:rsid w:val="00693662"/>
    <w:rsid w:val="006939C2"/>
    <w:rsid w:val="006945C8"/>
    <w:rsid w:val="006964CC"/>
    <w:rsid w:val="0069752F"/>
    <w:rsid w:val="00697CA4"/>
    <w:rsid w:val="006A08A7"/>
    <w:rsid w:val="006A1075"/>
    <w:rsid w:val="006A18F2"/>
    <w:rsid w:val="006A1D82"/>
    <w:rsid w:val="006A2848"/>
    <w:rsid w:val="006A4034"/>
    <w:rsid w:val="006A5D04"/>
    <w:rsid w:val="006A73E0"/>
    <w:rsid w:val="006A79CD"/>
    <w:rsid w:val="006A7CC1"/>
    <w:rsid w:val="006B0A36"/>
    <w:rsid w:val="006B0D29"/>
    <w:rsid w:val="006B1094"/>
    <w:rsid w:val="006B1CA1"/>
    <w:rsid w:val="006B4CAA"/>
    <w:rsid w:val="006B54CC"/>
    <w:rsid w:val="006B78C4"/>
    <w:rsid w:val="006C0048"/>
    <w:rsid w:val="006C0277"/>
    <w:rsid w:val="006C0F96"/>
    <w:rsid w:val="006C1612"/>
    <w:rsid w:val="006C1F01"/>
    <w:rsid w:val="006C22F5"/>
    <w:rsid w:val="006C2DC7"/>
    <w:rsid w:val="006C3781"/>
    <w:rsid w:val="006C42DA"/>
    <w:rsid w:val="006C4C42"/>
    <w:rsid w:val="006C54EB"/>
    <w:rsid w:val="006C5800"/>
    <w:rsid w:val="006C5C3E"/>
    <w:rsid w:val="006C7020"/>
    <w:rsid w:val="006D1001"/>
    <w:rsid w:val="006D141D"/>
    <w:rsid w:val="006D1BBB"/>
    <w:rsid w:val="006D2187"/>
    <w:rsid w:val="006D34EA"/>
    <w:rsid w:val="006D3C53"/>
    <w:rsid w:val="006D4246"/>
    <w:rsid w:val="006D424E"/>
    <w:rsid w:val="006D521F"/>
    <w:rsid w:val="006D61A0"/>
    <w:rsid w:val="006D6564"/>
    <w:rsid w:val="006D7048"/>
    <w:rsid w:val="006D73E6"/>
    <w:rsid w:val="006D7B71"/>
    <w:rsid w:val="006E0624"/>
    <w:rsid w:val="006E0679"/>
    <w:rsid w:val="006E079D"/>
    <w:rsid w:val="006E08C4"/>
    <w:rsid w:val="006E0E60"/>
    <w:rsid w:val="006E1253"/>
    <w:rsid w:val="006E1D29"/>
    <w:rsid w:val="006E2779"/>
    <w:rsid w:val="006E27AB"/>
    <w:rsid w:val="006E2F96"/>
    <w:rsid w:val="006E33E6"/>
    <w:rsid w:val="006E3596"/>
    <w:rsid w:val="006E3B88"/>
    <w:rsid w:val="006E4356"/>
    <w:rsid w:val="006E6074"/>
    <w:rsid w:val="006E6A4C"/>
    <w:rsid w:val="006E799B"/>
    <w:rsid w:val="006F146D"/>
    <w:rsid w:val="006F1610"/>
    <w:rsid w:val="006F1AAB"/>
    <w:rsid w:val="006F26E0"/>
    <w:rsid w:val="006F319F"/>
    <w:rsid w:val="006F3394"/>
    <w:rsid w:val="006F5005"/>
    <w:rsid w:val="006F55DB"/>
    <w:rsid w:val="006F584B"/>
    <w:rsid w:val="006F5A5F"/>
    <w:rsid w:val="006F7216"/>
    <w:rsid w:val="006F74C2"/>
    <w:rsid w:val="006F78A9"/>
    <w:rsid w:val="006F7C04"/>
    <w:rsid w:val="00700186"/>
    <w:rsid w:val="00700D63"/>
    <w:rsid w:val="007028ED"/>
    <w:rsid w:val="00702B5B"/>
    <w:rsid w:val="007032E2"/>
    <w:rsid w:val="007040C5"/>
    <w:rsid w:val="007043B0"/>
    <w:rsid w:val="00706454"/>
    <w:rsid w:val="007067CA"/>
    <w:rsid w:val="0071035A"/>
    <w:rsid w:val="007108AD"/>
    <w:rsid w:val="00710B90"/>
    <w:rsid w:val="007130C2"/>
    <w:rsid w:val="0071370F"/>
    <w:rsid w:val="00713AE0"/>
    <w:rsid w:val="0071471B"/>
    <w:rsid w:val="00714DBD"/>
    <w:rsid w:val="007150F5"/>
    <w:rsid w:val="007155E3"/>
    <w:rsid w:val="0071571B"/>
    <w:rsid w:val="00715AA9"/>
    <w:rsid w:val="00716CC3"/>
    <w:rsid w:val="00717E7A"/>
    <w:rsid w:val="00720B3C"/>
    <w:rsid w:val="00722EFF"/>
    <w:rsid w:val="00723114"/>
    <w:rsid w:val="007232DD"/>
    <w:rsid w:val="0072344B"/>
    <w:rsid w:val="007234D4"/>
    <w:rsid w:val="007234F5"/>
    <w:rsid w:val="007239EA"/>
    <w:rsid w:val="00724413"/>
    <w:rsid w:val="00725082"/>
    <w:rsid w:val="00725409"/>
    <w:rsid w:val="00725433"/>
    <w:rsid w:val="007258BF"/>
    <w:rsid w:val="00725B3F"/>
    <w:rsid w:val="00725E7D"/>
    <w:rsid w:val="0072619D"/>
    <w:rsid w:val="00726AA9"/>
    <w:rsid w:val="00733C95"/>
    <w:rsid w:val="00735528"/>
    <w:rsid w:val="007356BF"/>
    <w:rsid w:val="007357F0"/>
    <w:rsid w:val="00740682"/>
    <w:rsid w:val="00740DC1"/>
    <w:rsid w:val="00741EA1"/>
    <w:rsid w:val="007420E3"/>
    <w:rsid w:val="007429CB"/>
    <w:rsid w:val="00742D59"/>
    <w:rsid w:val="007435BD"/>
    <w:rsid w:val="00743E50"/>
    <w:rsid w:val="0074416F"/>
    <w:rsid w:val="007445F3"/>
    <w:rsid w:val="00745397"/>
    <w:rsid w:val="00746009"/>
    <w:rsid w:val="00747C2A"/>
    <w:rsid w:val="0075110F"/>
    <w:rsid w:val="00751D1E"/>
    <w:rsid w:val="00752435"/>
    <w:rsid w:val="00754DEA"/>
    <w:rsid w:val="007559BF"/>
    <w:rsid w:val="0075608D"/>
    <w:rsid w:val="00756244"/>
    <w:rsid w:val="00756388"/>
    <w:rsid w:val="007601E3"/>
    <w:rsid w:val="0076055F"/>
    <w:rsid w:val="0076088F"/>
    <w:rsid w:val="00760A19"/>
    <w:rsid w:val="00761644"/>
    <w:rsid w:val="00762E9D"/>
    <w:rsid w:val="00763E32"/>
    <w:rsid w:val="00763F2C"/>
    <w:rsid w:val="0076402B"/>
    <w:rsid w:val="007644A2"/>
    <w:rsid w:val="007645FD"/>
    <w:rsid w:val="007649C1"/>
    <w:rsid w:val="00764E63"/>
    <w:rsid w:val="00765E0D"/>
    <w:rsid w:val="00765EB1"/>
    <w:rsid w:val="007668F8"/>
    <w:rsid w:val="00766D9A"/>
    <w:rsid w:val="007701EB"/>
    <w:rsid w:val="007714AA"/>
    <w:rsid w:val="007718B6"/>
    <w:rsid w:val="0077370B"/>
    <w:rsid w:val="007739A2"/>
    <w:rsid w:val="007747CD"/>
    <w:rsid w:val="00774E51"/>
    <w:rsid w:val="0077768C"/>
    <w:rsid w:val="00777883"/>
    <w:rsid w:val="0078002D"/>
    <w:rsid w:val="0078098F"/>
    <w:rsid w:val="00780A4C"/>
    <w:rsid w:val="007814E6"/>
    <w:rsid w:val="0078177F"/>
    <w:rsid w:val="00782444"/>
    <w:rsid w:val="00782540"/>
    <w:rsid w:val="00782729"/>
    <w:rsid w:val="00782ADD"/>
    <w:rsid w:val="00782D39"/>
    <w:rsid w:val="00783969"/>
    <w:rsid w:val="00783B3D"/>
    <w:rsid w:val="00783C49"/>
    <w:rsid w:val="00783E4F"/>
    <w:rsid w:val="007844D2"/>
    <w:rsid w:val="00785124"/>
    <w:rsid w:val="00786597"/>
    <w:rsid w:val="00786C04"/>
    <w:rsid w:val="00786CCC"/>
    <w:rsid w:val="00787135"/>
    <w:rsid w:val="00790274"/>
    <w:rsid w:val="00790672"/>
    <w:rsid w:val="00790876"/>
    <w:rsid w:val="00790C71"/>
    <w:rsid w:val="00791109"/>
    <w:rsid w:val="007912F0"/>
    <w:rsid w:val="007919B2"/>
    <w:rsid w:val="007924EE"/>
    <w:rsid w:val="00793312"/>
    <w:rsid w:val="007933EC"/>
    <w:rsid w:val="00793807"/>
    <w:rsid w:val="00793EC0"/>
    <w:rsid w:val="007948B9"/>
    <w:rsid w:val="00794D1B"/>
    <w:rsid w:val="007952B5"/>
    <w:rsid w:val="00795ACC"/>
    <w:rsid w:val="00795DFF"/>
    <w:rsid w:val="0079670B"/>
    <w:rsid w:val="00796B2B"/>
    <w:rsid w:val="00797AAF"/>
    <w:rsid w:val="007A0984"/>
    <w:rsid w:val="007A0E04"/>
    <w:rsid w:val="007A10CB"/>
    <w:rsid w:val="007A2044"/>
    <w:rsid w:val="007A2066"/>
    <w:rsid w:val="007A214C"/>
    <w:rsid w:val="007A2A99"/>
    <w:rsid w:val="007A2B3E"/>
    <w:rsid w:val="007A393C"/>
    <w:rsid w:val="007A4027"/>
    <w:rsid w:val="007A576E"/>
    <w:rsid w:val="007A5B9C"/>
    <w:rsid w:val="007A5EC1"/>
    <w:rsid w:val="007A6467"/>
    <w:rsid w:val="007B0222"/>
    <w:rsid w:val="007B05D3"/>
    <w:rsid w:val="007B0F86"/>
    <w:rsid w:val="007B3AC9"/>
    <w:rsid w:val="007B3E7A"/>
    <w:rsid w:val="007B3F96"/>
    <w:rsid w:val="007B4116"/>
    <w:rsid w:val="007B42A6"/>
    <w:rsid w:val="007B4746"/>
    <w:rsid w:val="007B4894"/>
    <w:rsid w:val="007B4935"/>
    <w:rsid w:val="007B4B55"/>
    <w:rsid w:val="007B4BB2"/>
    <w:rsid w:val="007B4C7F"/>
    <w:rsid w:val="007B5332"/>
    <w:rsid w:val="007B54B7"/>
    <w:rsid w:val="007B58D0"/>
    <w:rsid w:val="007B5B17"/>
    <w:rsid w:val="007B7B9F"/>
    <w:rsid w:val="007B7BAA"/>
    <w:rsid w:val="007B7BC1"/>
    <w:rsid w:val="007B7C12"/>
    <w:rsid w:val="007B7CF4"/>
    <w:rsid w:val="007C0238"/>
    <w:rsid w:val="007C0B29"/>
    <w:rsid w:val="007C1765"/>
    <w:rsid w:val="007C2063"/>
    <w:rsid w:val="007C2077"/>
    <w:rsid w:val="007C20E8"/>
    <w:rsid w:val="007C251E"/>
    <w:rsid w:val="007C252A"/>
    <w:rsid w:val="007C3882"/>
    <w:rsid w:val="007C38F9"/>
    <w:rsid w:val="007C3B48"/>
    <w:rsid w:val="007C3DEF"/>
    <w:rsid w:val="007C3EC2"/>
    <w:rsid w:val="007C4784"/>
    <w:rsid w:val="007C4A45"/>
    <w:rsid w:val="007C650E"/>
    <w:rsid w:val="007C6804"/>
    <w:rsid w:val="007C6C56"/>
    <w:rsid w:val="007C7FA0"/>
    <w:rsid w:val="007D16A1"/>
    <w:rsid w:val="007D16FA"/>
    <w:rsid w:val="007D2150"/>
    <w:rsid w:val="007D2653"/>
    <w:rsid w:val="007D2A0E"/>
    <w:rsid w:val="007D2D0B"/>
    <w:rsid w:val="007D4B61"/>
    <w:rsid w:val="007D5F22"/>
    <w:rsid w:val="007D638D"/>
    <w:rsid w:val="007D7786"/>
    <w:rsid w:val="007D7A6D"/>
    <w:rsid w:val="007D7AA2"/>
    <w:rsid w:val="007E0053"/>
    <w:rsid w:val="007E0150"/>
    <w:rsid w:val="007E0158"/>
    <w:rsid w:val="007E03E9"/>
    <w:rsid w:val="007E1C9F"/>
    <w:rsid w:val="007E273C"/>
    <w:rsid w:val="007E2FAB"/>
    <w:rsid w:val="007E330C"/>
    <w:rsid w:val="007E366B"/>
    <w:rsid w:val="007E38D8"/>
    <w:rsid w:val="007E3BF2"/>
    <w:rsid w:val="007E4D7E"/>
    <w:rsid w:val="007E5875"/>
    <w:rsid w:val="007E5EEE"/>
    <w:rsid w:val="007E6516"/>
    <w:rsid w:val="007E6B4D"/>
    <w:rsid w:val="007F0978"/>
    <w:rsid w:val="007F159C"/>
    <w:rsid w:val="007F1AD7"/>
    <w:rsid w:val="007F20A2"/>
    <w:rsid w:val="007F21C4"/>
    <w:rsid w:val="007F239F"/>
    <w:rsid w:val="007F2D6D"/>
    <w:rsid w:val="007F3668"/>
    <w:rsid w:val="007F3A1F"/>
    <w:rsid w:val="007F3A26"/>
    <w:rsid w:val="007F3DD2"/>
    <w:rsid w:val="007F3F99"/>
    <w:rsid w:val="007F42D1"/>
    <w:rsid w:val="007F45AA"/>
    <w:rsid w:val="007F4BC8"/>
    <w:rsid w:val="007F50F3"/>
    <w:rsid w:val="007F72C6"/>
    <w:rsid w:val="007F74F3"/>
    <w:rsid w:val="008016D5"/>
    <w:rsid w:val="00803E1D"/>
    <w:rsid w:val="008043C2"/>
    <w:rsid w:val="00804526"/>
    <w:rsid w:val="00804DE5"/>
    <w:rsid w:val="00806F79"/>
    <w:rsid w:val="008072D7"/>
    <w:rsid w:val="00810AE7"/>
    <w:rsid w:val="0081196D"/>
    <w:rsid w:val="00812DA3"/>
    <w:rsid w:val="00813008"/>
    <w:rsid w:val="00813A85"/>
    <w:rsid w:val="00813EA9"/>
    <w:rsid w:val="008140A5"/>
    <w:rsid w:val="0081473D"/>
    <w:rsid w:val="008148D5"/>
    <w:rsid w:val="0081499D"/>
    <w:rsid w:val="00816552"/>
    <w:rsid w:val="008167E8"/>
    <w:rsid w:val="0082034B"/>
    <w:rsid w:val="0082171D"/>
    <w:rsid w:val="00822FF4"/>
    <w:rsid w:val="008232D0"/>
    <w:rsid w:val="00823A63"/>
    <w:rsid w:val="00824455"/>
    <w:rsid w:val="00825713"/>
    <w:rsid w:val="008269A7"/>
    <w:rsid w:val="008271E5"/>
    <w:rsid w:val="0082774D"/>
    <w:rsid w:val="00827ACE"/>
    <w:rsid w:val="00830031"/>
    <w:rsid w:val="0083036B"/>
    <w:rsid w:val="00831E35"/>
    <w:rsid w:val="0083230E"/>
    <w:rsid w:val="00832573"/>
    <w:rsid w:val="008328E3"/>
    <w:rsid w:val="00832C34"/>
    <w:rsid w:val="00832CF4"/>
    <w:rsid w:val="00832F1F"/>
    <w:rsid w:val="008334F4"/>
    <w:rsid w:val="00834B3F"/>
    <w:rsid w:val="0083569B"/>
    <w:rsid w:val="00835E0E"/>
    <w:rsid w:val="008366F6"/>
    <w:rsid w:val="00837936"/>
    <w:rsid w:val="00837B28"/>
    <w:rsid w:val="0084047D"/>
    <w:rsid w:val="008411B9"/>
    <w:rsid w:val="00841D18"/>
    <w:rsid w:val="00842C50"/>
    <w:rsid w:val="008430CF"/>
    <w:rsid w:val="008431DF"/>
    <w:rsid w:val="008437F8"/>
    <w:rsid w:val="008440C3"/>
    <w:rsid w:val="008442A3"/>
    <w:rsid w:val="00844F36"/>
    <w:rsid w:val="008455DB"/>
    <w:rsid w:val="008464A0"/>
    <w:rsid w:val="00847C08"/>
    <w:rsid w:val="0085040B"/>
    <w:rsid w:val="00850937"/>
    <w:rsid w:val="00850D7B"/>
    <w:rsid w:val="0085129F"/>
    <w:rsid w:val="00851BC3"/>
    <w:rsid w:val="00851D9F"/>
    <w:rsid w:val="00851F20"/>
    <w:rsid w:val="008520DD"/>
    <w:rsid w:val="0085367E"/>
    <w:rsid w:val="00853C20"/>
    <w:rsid w:val="00854DD7"/>
    <w:rsid w:val="0085507E"/>
    <w:rsid w:val="008552B5"/>
    <w:rsid w:val="00855694"/>
    <w:rsid w:val="008560D2"/>
    <w:rsid w:val="0085682F"/>
    <w:rsid w:val="00856855"/>
    <w:rsid w:val="008572BD"/>
    <w:rsid w:val="008578A4"/>
    <w:rsid w:val="00857FBD"/>
    <w:rsid w:val="00860CC4"/>
    <w:rsid w:val="00861795"/>
    <w:rsid w:val="0086251D"/>
    <w:rsid w:val="00862736"/>
    <w:rsid w:val="008628EF"/>
    <w:rsid w:val="00863201"/>
    <w:rsid w:val="008649BC"/>
    <w:rsid w:val="0086517E"/>
    <w:rsid w:val="00865306"/>
    <w:rsid w:val="00865A0A"/>
    <w:rsid w:val="00866F4E"/>
    <w:rsid w:val="008674CD"/>
    <w:rsid w:val="0086756A"/>
    <w:rsid w:val="00867760"/>
    <w:rsid w:val="00870501"/>
    <w:rsid w:val="00871252"/>
    <w:rsid w:val="00871588"/>
    <w:rsid w:val="008723F5"/>
    <w:rsid w:val="00872BB4"/>
    <w:rsid w:val="008730CC"/>
    <w:rsid w:val="00873EDC"/>
    <w:rsid w:val="00874609"/>
    <w:rsid w:val="008746E4"/>
    <w:rsid w:val="00875129"/>
    <w:rsid w:val="00876098"/>
    <w:rsid w:val="00876336"/>
    <w:rsid w:val="008764FA"/>
    <w:rsid w:val="0087720D"/>
    <w:rsid w:val="00877B7A"/>
    <w:rsid w:val="00877E3A"/>
    <w:rsid w:val="00880382"/>
    <w:rsid w:val="00880A1B"/>
    <w:rsid w:val="00880B93"/>
    <w:rsid w:val="00880CC1"/>
    <w:rsid w:val="00881215"/>
    <w:rsid w:val="008817B7"/>
    <w:rsid w:val="00882EE9"/>
    <w:rsid w:val="008853CD"/>
    <w:rsid w:val="00885519"/>
    <w:rsid w:val="008864C4"/>
    <w:rsid w:val="008873F6"/>
    <w:rsid w:val="00887CF6"/>
    <w:rsid w:val="00890E11"/>
    <w:rsid w:val="008914F0"/>
    <w:rsid w:val="00894B56"/>
    <w:rsid w:val="0089520F"/>
    <w:rsid w:val="00895583"/>
    <w:rsid w:val="00896438"/>
    <w:rsid w:val="008966E5"/>
    <w:rsid w:val="00896F4C"/>
    <w:rsid w:val="00897DA0"/>
    <w:rsid w:val="00897EB1"/>
    <w:rsid w:val="008A05A2"/>
    <w:rsid w:val="008A0667"/>
    <w:rsid w:val="008A1C07"/>
    <w:rsid w:val="008A256F"/>
    <w:rsid w:val="008A325C"/>
    <w:rsid w:val="008A36A6"/>
    <w:rsid w:val="008A37F9"/>
    <w:rsid w:val="008A3A3F"/>
    <w:rsid w:val="008A3DCA"/>
    <w:rsid w:val="008A4224"/>
    <w:rsid w:val="008A5108"/>
    <w:rsid w:val="008A5258"/>
    <w:rsid w:val="008A5C51"/>
    <w:rsid w:val="008A6609"/>
    <w:rsid w:val="008A76B3"/>
    <w:rsid w:val="008A76C1"/>
    <w:rsid w:val="008A7A56"/>
    <w:rsid w:val="008B003A"/>
    <w:rsid w:val="008B0B7F"/>
    <w:rsid w:val="008B36A6"/>
    <w:rsid w:val="008B5B93"/>
    <w:rsid w:val="008B5BD0"/>
    <w:rsid w:val="008B5E90"/>
    <w:rsid w:val="008B6384"/>
    <w:rsid w:val="008B6828"/>
    <w:rsid w:val="008B6D1E"/>
    <w:rsid w:val="008B6E73"/>
    <w:rsid w:val="008B70E1"/>
    <w:rsid w:val="008B7C3C"/>
    <w:rsid w:val="008B7EB7"/>
    <w:rsid w:val="008C0980"/>
    <w:rsid w:val="008C1404"/>
    <w:rsid w:val="008C1D93"/>
    <w:rsid w:val="008C1E52"/>
    <w:rsid w:val="008C1FAA"/>
    <w:rsid w:val="008C2779"/>
    <w:rsid w:val="008C35DC"/>
    <w:rsid w:val="008C42CF"/>
    <w:rsid w:val="008C50D5"/>
    <w:rsid w:val="008C56B8"/>
    <w:rsid w:val="008C6D0A"/>
    <w:rsid w:val="008C7B2A"/>
    <w:rsid w:val="008C7DC0"/>
    <w:rsid w:val="008C7E39"/>
    <w:rsid w:val="008D020C"/>
    <w:rsid w:val="008D1813"/>
    <w:rsid w:val="008D183B"/>
    <w:rsid w:val="008D1CA2"/>
    <w:rsid w:val="008D1E48"/>
    <w:rsid w:val="008D2218"/>
    <w:rsid w:val="008D2439"/>
    <w:rsid w:val="008D286A"/>
    <w:rsid w:val="008D3025"/>
    <w:rsid w:val="008D31D4"/>
    <w:rsid w:val="008D49BE"/>
    <w:rsid w:val="008D4F2A"/>
    <w:rsid w:val="008D501C"/>
    <w:rsid w:val="008D5BA5"/>
    <w:rsid w:val="008D5C36"/>
    <w:rsid w:val="008D65A5"/>
    <w:rsid w:val="008D7CE0"/>
    <w:rsid w:val="008E012D"/>
    <w:rsid w:val="008E0B5C"/>
    <w:rsid w:val="008E0E98"/>
    <w:rsid w:val="008E1048"/>
    <w:rsid w:val="008E13D9"/>
    <w:rsid w:val="008E157E"/>
    <w:rsid w:val="008E1808"/>
    <w:rsid w:val="008E1CD4"/>
    <w:rsid w:val="008E22CA"/>
    <w:rsid w:val="008E2EB0"/>
    <w:rsid w:val="008E3EAE"/>
    <w:rsid w:val="008E4BFE"/>
    <w:rsid w:val="008E5074"/>
    <w:rsid w:val="008E564A"/>
    <w:rsid w:val="008F0431"/>
    <w:rsid w:val="008F098E"/>
    <w:rsid w:val="008F0D73"/>
    <w:rsid w:val="008F17B4"/>
    <w:rsid w:val="008F219D"/>
    <w:rsid w:val="008F224F"/>
    <w:rsid w:val="008F2AE1"/>
    <w:rsid w:val="008F3237"/>
    <w:rsid w:val="008F35F5"/>
    <w:rsid w:val="008F4254"/>
    <w:rsid w:val="008F4C55"/>
    <w:rsid w:val="008F4E39"/>
    <w:rsid w:val="008F5174"/>
    <w:rsid w:val="008F57B8"/>
    <w:rsid w:val="008F5D64"/>
    <w:rsid w:val="008F74FA"/>
    <w:rsid w:val="008F75AE"/>
    <w:rsid w:val="008F7D81"/>
    <w:rsid w:val="0090189B"/>
    <w:rsid w:val="00901C94"/>
    <w:rsid w:val="00901E12"/>
    <w:rsid w:val="00902700"/>
    <w:rsid w:val="00904437"/>
    <w:rsid w:val="00904D5F"/>
    <w:rsid w:val="009054CA"/>
    <w:rsid w:val="0090559E"/>
    <w:rsid w:val="0091031E"/>
    <w:rsid w:val="009109F5"/>
    <w:rsid w:val="00910BAB"/>
    <w:rsid w:val="00910E42"/>
    <w:rsid w:val="00911196"/>
    <w:rsid w:val="0091124B"/>
    <w:rsid w:val="009115D7"/>
    <w:rsid w:val="00911617"/>
    <w:rsid w:val="009117DA"/>
    <w:rsid w:val="0091230C"/>
    <w:rsid w:val="00912751"/>
    <w:rsid w:val="00912EEA"/>
    <w:rsid w:val="0091302E"/>
    <w:rsid w:val="009131BE"/>
    <w:rsid w:val="0091360A"/>
    <w:rsid w:val="00914675"/>
    <w:rsid w:val="00914ACB"/>
    <w:rsid w:val="00915E7E"/>
    <w:rsid w:val="009205F6"/>
    <w:rsid w:val="009209CF"/>
    <w:rsid w:val="009214DF"/>
    <w:rsid w:val="00921959"/>
    <w:rsid w:val="00921C61"/>
    <w:rsid w:val="00922AB2"/>
    <w:rsid w:val="00922CE5"/>
    <w:rsid w:val="009239F9"/>
    <w:rsid w:val="00923E6C"/>
    <w:rsid w:val="009245F8"/>
    <w:rsid w:val="00924BDB"/>
    <w:rsid w:val="00927052"/>
    <w:rsid w:val="00927462"/>
    <w:rsid w:val="00927BF9"/>
    <w:rsid w:val="009319F7"/>
    <w:rsid w:val="0093332F"/>
    <w:rsid w:val="0093372E"/>
    <w:rsid w:val="00933EBD"/>
    <w:rsid w:val="009350D2"/>
    <w:rsid w:val="00937249"/>
    <w:rsid w:val="00937515"/>
    <w:rsid w:val="00937B56"/>
    <w:rsid w:val="00937D8E"/>
    <w:rsid w:val="00937E31"/>
    <w:rsid w:val="00937F30"/>
    <w:rsid w:val="00940BA9"/>
    <w:rsid w:val="0094127A"/>
    <w:rsid w:val="00941774"/>
    <w:rsid w:val="009427E9"/>
    <w:rsid w:val="00942854"/>
    <w:rsid w:val="00942F38"/>
    <w:rsid w:val="0094320A"/>
    <w:rsid w:val="00943811"/>
    <w:rsid w:val="00943FD4"/>
    <w:rsid w:val="00944192"/>
    <w:rsid w:val="009443FA"/>
    <w:rsid w:val="00944C23"/>
    <w:rsid w:val="0094528A"/>
    <w:rsid w:val="00946ECD"/>
    <w:rsid w:val="00947242"/>
    <w:rsid w:val="00947B39"/>
    <w:rsid w:val="00950160"/>
    <w:rsid w:val="0095053A"/>
    <w:rsid w:val="00950CEC"/>
    <w:rsid w:val="0095199E"/>
    <w:rsid w:val="00951D3B"/>
    <w:rsid w:val="0095222F"/>
    <w:rsid w:val="0095272D"/>
    <w:rsid w:val="009542E1"/>
    <w:rsid w:val="00954375"/>
    <w:rsid w:val="00954D15"/>
    <w:rsid w:val="00954D40"/>
    <w:rsid w:val="00954E69"/>
    <w:rsid w:val="00955031"/>
    <w:rsid w:val="00955E29"/>
    <w:rsid w:val="00956CE0"/>
    <w:rsid w:val="009575CF"/>
    <w:rsid w:val="00960436"/>
    <w:rsid w:val="009619C3"/>
    <w:rsid w:val="00961D74"/>
    <w:rsid w:val="009625A1"/>
    <w:rsid w:val="00963033"/>
    <w:rsid w:val="00964C45"/>
    <w:rsid w:val="009667B2"/>
    <w:rsid w:val="0096773E"/>
    <w:rsid w:val="009679C7"/>
    <w:rsid w:val="00971A33"/>
    <w:rsid w:val="00971D4C"/>
    <w:rsid w:val="00972003"/>
    <w:rsid w:val="009726FB"/>
    <w:rsid w:val="009744E0"/>
    <w:rsid w:val="00974B0D"/>
    <w:rsid w:val="009754AC"/>
    <w:rsid w:val="009771A3"/>
    <w:rsid w:val="00977AB0"/>
    <w:rsid w:val="00977B70"/>
    <w:rsid w:val="00977CC0"/>
    <w:rsid w:val="009802EC"/>
    <w:rsid w:val="009810BE"/>
    <w:rsid w:val="00981240"/>
    <w:rsid w:val="009821B0"/>
    <w:rsid w:val="00982682"/>
    <w:rsid w:val="00982820"/>
    <w:rsid w:val="00982F54"/>
    <w:rsid w:val="00983098"/>
    <w:rsid w:val="00983D59"/>
    <w:rsid w:val="00984B16"/>
    <w:rsid w:val="00984E56"/>
    <w:rsid w:val="00984E85"/>
    <w:rsid w:val="00985C85"/>
    <w:rsid w:val="00986651"/>
    <w:rsid w:val="009866E6"/>
    <w:rsid w:val="00987ADB"/>
    <w:rsid w:val="00987F22"/>
    <w:rsid w:val="0099025E"/>
    <w:rsid w:val="0099041E"/>
    <w:rsid w:val="009920F3"/>
    <w:rsid w:val="00992875"/>
    <w:rsid w:val="00993517"/>
    <w:rsid w:val="009957B4"/>
    <w:rsid w:val="009957E8"/>
    <w:rsid w:val="00995B6D"/>
    <w:rsid w:val="00995DC3"/>
    <w:rsid w:val="00995DDF"/>
    <w:rsid w:val="00995EEC"/>
    <w:rsid w:val="0099620D"/>
    <w:rsid w:val="0099622C"/>
    <w:rsid w:val="00996522"/>
    <w:rsid w:val="00996AB9"/>
    <w:rsid w:val="0099721E"/>
    <w:rsid w:val="00997713"/>
    <w:rsid w:val="00997821"/>
    <w:rsid w:val="00997DFA"/>
    <w:rsid w:val="009A0F73"/>
    <w:rsid w:val="009A1A05"/>
    <w:rsid w:val="009A1BA9"/>
    <w:rsid w:val="009A3903"/>
    <w:rsid w:val="009A4DF0"/>
    <w:rsid w:val="009A65B3"/>
    <w:rsid w:val="009A694A"/>
    <w:rsid w:val="009A7304"/>
    <w:rsid w:val="009A7502"/>
    <w:rsid w:val="009A752C"/>
    <w:rsid w:val="009B040C"/>
    <w:rsid w:val="009B0638"/>
    <w:rsid w:val="009B08D2"/>
    <w:rsid w:val="009B0E68"/>
    <w:rsid w:val="009B11D4"/>
    <w:rsid w:val="009B220F"/>
    <w:rsid w:val="009B2F39"/>
    <w:rsid w:val="009B46D0"/>
    <w:rsid w:val="009B7047"/>
    <w:rsid w:val="009B7B40"/>
    <w:rsid w:val="009C0201"/>
    <w:rsid w:val="009C03AC"/>
    <w:rsid w:val="009C0901"/>
    <w:rsid w:val="009C128F"/>
    <w:rsid w:val="009C2512"/>
    <w:rsid w:val="009C30E7"/>
    <w:rsid w:val="009C394A"/>
    <w:rsid w:val="009C39AD"/>
    <w:rsid w:val="009C3B61"/>
    <w:rsid w:val="009C4503"/>
    <w:rsid w:val="009C493D"/>
    <w:rsid w:val="009C53D5"/>
    <w:rsid w:val="009C57CA"/>
    <w:rsid w:val="009C5E22"/>
    <w:rsid w:val="009C66C0"/>
    <w:rsid w:val="009C7658"/>
    <w:rsid w:val="009C77C0"/>
    <w:rsid w:val="009C7C0F"/>
    <w:rsid w:val="009D263F"/>
    <w:rsid w:val="009D2A62"/>
    <w:rsid w:val="009D46F2"/>
    <w:rsid w:val="009D520D"/>
    <w:rsid w:val="009D53EA"/>
    <w:rsid w:val="009D54D6"/>
    <w:rsid w:val="009D5EFB"/>
    <w:rsid w:val="009E0E3B"/>
    <w:rsid w:val="009E1A11"/>
    <w:rsid w:val="009E1BEA"/>
    <w:rsid w:val="009E2526"/>
    <w:rsid w:val="009E42B0"/>
    <w:rsid w:val="009E44C4"/>
    <w:rsid w:val="009E456B"/>
    <w:rsid w:val="009E47B4"/>
    <w:rsid w:val="009E52EE"/>
    <w:rsid w:val="009F0C0F"/>
    <w:rsid w:val="009F10F7"/>
    <w:rsid w:val="009F1207"/>
    <w:rsid w:val="009F1B9B"/>
    <w:rsid w:val="009F1D7F"/>
    <w:rsid w:val="009F20AB"/>
    <w:rsid w:val="009F21F1"/>
    <w:rsid w:val="009F2300"/>
    <w:rsid w:val="009F2E56"/>
    <w:rsid w:val="009F36DF"/>
    <w:rsid w:val="009F40AB"/>
    <w:rsid w:val="009F4C6F"/>
    <w:rsid w:val="009F4F1E"/>
    <w:rsid w:val="009F4F2B"/>
    <w:rsid w:val="009F658C"/>
    <w:rsid w:val="00A00013"/>
    <w:rsid w:val="00A01FCF"/>
    <w:rsid w:val="00A03C91"/>
    <w:rsid w:val="00A05FE2"/>
    <w:rsid w:val="00A06090"/>
    <w:rsid w:val="00A0633A"/>
    <w:rsid w:val="00A06B89"/>
    <w:rsid w:val="00A106D4"/>
    <w:rsid w:val="00A116C1"/>
    <w:rsid w:val="00A1342F"/>
    <w:rsid w:val="00A13B1F"/>
    <w:rsid w:val="00A15346"/>
    <w:rsid w:val="00A15B5C"/>
    <w:rsid w:val="00A161A3"/>
    <w:rsid w:val="00A17263"/>
    <w:rsid w:val="00A1738A"/>
    <w:rsid w:val="00A2081E"/>
    <w:rsid w:val="00A20924"/>
    <w:rsid w:val="00A209EF"/>
    <w:rsid w:val="00A212CF"/>
    <w:rsid w:val="00A222E0"/>
    <w:rsid w:val="00A2278C"/>
    <w:rsid w:val="00A22F15"/>
    <w:rsid w:val="00A23443"/>
    <w:rsid w:val="00A23A18"/>
    <w:rsid w:val="00A246D0"/>
    <w:rsid w:val="00A25C5E"/>
    <w:rsid w:val="00A2637F"/>
    <w:rsid w:val="00A26457"/>
    <w:rsid w:val="00A26C7F"/>
    <w:rsid w:val="00A27853"/>
    <w:rsid w:val="00A27BEA"/>
    <w:rsid w:val="00A27FFE"/>
    <w:rsid w:val="00A30559"/>
    <w:rsid w:val="00A31ECE"/>
    <w:rsid w:val="00A3217D"/>
    <w:rsid w:val="00A32A1C"/>
    <w:rsid w:val="00A34C56"/>
    <w:rsid w:val="00A3518F"/>
    <w:rsid w:val="00A3544F"/>
    <w:rsid w:val="00A355C5"/>
    <w:rsid w:val="00A36156"/>
    <w:rsid w:val="00A36418"/>
    <w:rsid w:val="00A3793F"/>
    <w:rsid w:val="00A37EBF"/>
    <w:rsid w:val="00A40073"/>
    <w:rsid w:val="00A40CEB"/>
    <w:rsid w:val="00A41842"/>
    <w:rsid w:val="00A422D9"/>
    <w:rsid w:val="00A42372"/>
    <w:rsid w:val="00A44589"/>
    <w:rsid w:val="00A4477B"/>
    <w:rsid w:val="00A44E11"/>
    <w:rsid w:val="00A45665"/>
    <w:rsid w:val="00A46873"/>
    <w:rsid w:val="00A468E1"/>
    <w:rsid w:val="00A46AEE"/>
    <w:rsid w:val="00A4748F"/>
    <w:rsid w:val="00A47A52"/>
    <w:rsid w:val="00A47A57"/>
    <w:rsid w:val="00A50742"/>
    <w:rsid w:val="00A50B8F"/>
    <w:rsid w:val="00A50CD1"/>
    <w:rsid w:val="00A50D40"/>
    <w:rsid w:val="00A51348"/>
    <w:rsid w:val="00A513B2"/>
    <w:rsid w:val="00A513FA"/>
    <w:rsid w:val="00A51D11"/>
    <w:rsid w:val="00A51D56"/>
    <w:rsid w:val="00A522EA"/>
    <w:rsid w:val="00A53C11"/>
    <w:rsid w:val="00A54108"/>
    <w:rsid w:val="00A54DB0"/>
    <w:rsid w:val="00A55203"/>
    <w:rsid w:val="00A56333"/>
    <w:rsid w:val="00A56B17"/>
    <w:rsid w:val="00A56BF4"/>
    <w:rsid w:val="00A56EC5"/>
    <w:rsid w:val="00A57759"/>
    <w:rsid w:val="00A60961"/>
    <w:rsid w:val="00A60B4C"/>
    <w:rsid w:val="00A61CF8"/>
    <w:rsid w:val="00A62025"/>
    <w:rsid w:val="00A62412"/>
    <w:rsid w:val="00A62734"/>
    <w:rsid w:val="00A62907"/>
    <w:rsid w:val="00A62EB8"/>
    <w:rsid w:val="00A63652"/>
    <w:rsid w:val="00A63907"/>
    <w:rsid w:val="00A63E83"/>
    <w:rsid w:val="00A64013"/>
    <w:rsid w:val="00A64455"/>
    <w:rsid w:val="00A6482E"/>
    <w:rsid w:val="00A64919"/>
    <w:rsid w:val="00A66091"/>
    <w:rsid w:val="00A662A8"/>
    <w:rsid w:val="00A667DF"/>
    <w:rsid w:val="00A668BA"/>
    <w:rsid w:val="00A70825"/>
    <w:rsid w:val="00A7174B"/>
    <w:rsid w:val="00A72783"/>
    <w:rsid w:val="00A72F8B"/>
    <w:rsid w:val="00A73751"/>
    <w:rsid w:val="00A74F3D"/>
    <w:rsid w:val="00A75501"/>
    <w:rsid w:val="00A7712C"/>
    <w:rsid w:val="00A775EA"/>
    <w:rsid w:val="00A804E0"/>
    <w:rsid w:val="00A812A6"/>
    <w:rsid w:val="00A817AA"/>
    <w:rsid w:val="00A83353"/>
    <w:rsid w:val="00A83F47"/>
    <w:rsid w:val="00A85511"/>
    <w:rsid w:val="00A86E53"/>
    <w:rsid w:val="00A87757"/>
    <w:rsid w:val="00A87BC2"/>
    <w:rsid w:val="00A90339"/>
    <w:rsid w:val="00A90C53"/>
    <w:rsid w:val="00A916A5"/>
    <w:rsid w:val="00A92CF5"/>
    <w:rsid w:val="00A937BB"/>
    <w:rsid w:val="00A9384A"/>
    <w:rsid w:val="00A94011"/>
    <w:rsid w:val="00A9407C"/>
    <w:rsid w:val="00A9418A"/>
    <w:rsid w:val="00A9512C"/>
    <w:rsid w:val="00A95E5A"/>
    <w:rsid w:val="00A961BA"/>
    <w:rsid w:val="00A96794"/>
    <w:rsid w:val="00A971FC"/>
    <w:rsid w:val="00AA11AC"/>
    <w:rsid w:val="00AA1EC8"/>
    <w:rsid w:val="00AA30B8"/>
    <w:rsid w:val="00AA576B"/>
    <w:rsid w:val="00AA5C23"/>
    <w:rsid w:val="00AB1027"/>
    <w:rsid w:val="00AB23B0"/>
    <w:rsid w:val="00AB2512"/>
    <w:rsid w:val="00AB2874"/>
    <w:rsid w:val="00AB2D0B"/>
    <w:rsid w:val="00AB3D6E"/>
    <w:rsid w:val="00AB492F"/>
    <w:rsid w:val="00AB498E"/>
    <w:rsid w:val="00AB4AFB"/>
    <w:rsid w:val="00AB5429"/>
    <w:rsid w:val="00AB5B68"/>
    <w:rsid w:val="00AB5DBA"/>
    <w:rsid w:val="00AB6AEC"/>
    <w:rsid w:val="00AB6DF5"/>
    <w:rsid w:val="00AB72BE"/>
    <w:rsid w:val="00AB733A"/>
    <w:rsid w:val="00AB7779"/>
    <w:rsid w:val="00AC030C"/>
    <w:rsid w:val="00AC0407"/>
    <w:rsid w:val="00AC0DA6"/>
    <w:rsid w:val="00AC19AF"/>
    <w:rsid w:val="00AC22A1"/>
    <w:rsid w:val="00AC2B7D"/>
    <w:rsid w:val="00AC2EEA"/>
    <w:rsid w:val="00AC2EFC"/>
    <w:rsid w:val="00AC390E"/>
    <w:rsid w:val="00AC3A73"/>
    <w:rsid w:val="00AC3F77"/>
    <w:rsid w:val="00AC45B7"/>
    <w:rsid w:val="00AC4863"/>
    <w:rsid w:val="00AC6D3D"/>
    <w:rsid w:val="00AC72DF"/>
    <w:rsid w:val="00AC7A9D"/>
    <w:rsid w:val="00AC7B02"/>
    <w:rsid w:val="00AC7D05"/>
    <w:rsid w:val="00AD0588"/>
    <w:rsid w:val="00AD0795"/>
    <w:rsid w:val="00AD246F"/>
    <w:rsid w:val="00AD28CA"/>
    <w:rsid w:val="00AD3B04"/>
    <w:rsid w:val="00AD505A"/>
    <w:rsid w:val="00AD5BA5"/>
    <w:rsid w:val="00AD656F"/>
    <w:rsid w:val="00AD6776"/>
    <w:rsid w:val="00AE0DEA"/>
    <w:rsid w:val="00AE0DEC"/>
    <w:rsid w:val="00AE166D"/>
    <w:rsid w:val="00AE1CD3"/>
    <w:rsid w:val="00AE219B"/>
    <w:rsid w:val="00AE273A"/>
    <w:rsid w:val="00AE3286"/>
    <w:rsid w:val="00AE4826"/>
    <w:rsid w:val="00AE4AEE"/>
    <w:rsid w:val="00AE54EC"/>
    <w:rsid w:val="00AE5C17"/>
    <w:rsid w:val="00AE6A73"/>
    <w:rsid w:val="00AE6D66"/>
    <w:rsid w:val="00AE7C12"/>
    <w:rsid w:val="00AF00CF"/>
    <w:rsid w:val="00AF2253"/>
    <w:rsid w:val="00AF2CA2"/>
    <w:rsid w:val="00AF2D0F"/>
    <w:rsid w:val="00AF36BE"/>
    <w:rsid w:val="00AF39C9"/>
    <w:rsid w:val="00AF4098"/>
    <w:rsid w:val="00AF42CA"/>
    <w:rsid w:val="00AF4A5C"/>
    <w:rsid w:val="00AF68CD"/>
    <w:rsid w:val="00AF78A3"/>
    <w:rsid w:val="00B00239"/>
    <w:rsid w:val="00B00267"/>
    <w:rsid w:val="00B005E9"/>
    <w:rsid w:val="00B01030"/>
    <w:rsid w:val="00B01F01"/>
    <w:rsid w:val="00B020FA"/>
    <w:rsid w:val="00B02B2D"/>
    <w:rsid w:val="00B03889"/>
    <w:rsid w:val="00B04017"/>
    <w:rsid w:val="00B04FFF"/>
    <w:rsid w:val="00B05157"/>
    <w:rsid w:val="00B06523"/>
    <w:rsid w:val="00B06994"/>
    <w:rsid w:val="00B06C0C"/>
    <w:rsid w:val="00B07112"/>
    <w:rsid w:val="00B07947"/>
    <w:rsid w:val="00B07A15"/>
    <w:rsid w:val="00B07D5B"/>
    <w:rsid w:val="00B102D9"/>
    <w:rsid w:val="00B1132E"/>
    <w:rsid w:val="00B1257C"/>
    <w:rsid w:val="00B125EB"/>
    <w:rsid w:val="00B12616"/>
    <w:rsid w:val="00B12DFF"/>
    <w:rsid w:val="00B135ED"/>
    <w:rsid w:val="00B13983"/>
    <w:rsid w:val="00B13E08"/>
    <w:rsid w:val="00B142A6"/>
    <w:rsid w:val="00B14ECB"/>
    <w:rsid w:val="00B161D3"/>
    <w:rsid w:val="00B1765C"/>
    <w:rsid w:val="00B17AE9"/>
    <w:rsid w:val="00B20091"/>
    <w:rsid w:val="00B201B9"/>
    <w:rsid w:val="00B203F2"/>
    <w:rsid w:val="00B206C1"/>
    <w:rsid w:val="00B2072E"/>
    <w:rsid w:val="00B20FB8"/>
    <w:rsid w:val="00B21599"/>
    <w:rsid w:val="00B21829"/>
    <w:rsid w:val="00B2229F"/>
    <w:rsid w:val="00B22584"/>
    <w:rsid w:val="00B22819"/>
    <w:rsid w:val="00B2322E"/>
    <w:rsid w:val="00B23FC9"/>
    <w:rsid w:val="00B24067"/>
    <w:rsid w:val="00B24798"/>
    <w:rsid w:val="00B25710"/>
    <w:rsid w:val="00B259AE"/>
    <w:rsid w:val="00B26D1E"/>
    <w:rsid w:val="00B27B7D"/>
    <w:rsid w:val="00B31682"/>
    <w:rsid w:val="00B32AA5"/>
    <w:rsid w:val="00B32B72"/>
    <w:rsid w:val="00B32D3E"/>
    <w:rsid w:val="00B3418F"/>
    <w:rsid w:val="00B34B4C"/>
    <w:rsid w:val="00B34CD7"/>
    <w:rsid w:val="00B35056"/>
    <w:rsid w:val="00B35A4C"/>
    <w:rsid w:val="00B36A60"/>
    <w:rsid w:val="00B37758"/>
    <w:rsid w:val="00B40371"/>
    <w:rsid w:val="00B4124A"/>
    <w:rsid w:val="00B42FFB"/>
    <w:rsid w:val="00B445B5"/>
    <w:rsid w:val="00B45326"/>
    <w:rsid w:val="00B45C88"/>
    <w:rsid w:val="00B46212"/>
    <w:rsid w:val="00B46338"/>
    <w:rsid w:val="00B46905"/>
    <w:rsid w:val="00B46AA6"/>
    <w:rsid w:val="00B46D97"/>
    <w:rsid w:val="00B46E3C"/>
    <w:rsid w:val="00B472E2"/>
    <w:rsid w:val="00B501CF"/>
    <w:rsid w:val="00B502C2"/>
    <w:rsid w:val="00B518F0"/>
    <w:rsid w:val="00B5284B"/>
    <w:rsid w:val="00B53530"/>
    <w:rsid w:val="00B53C07"/>
    <w:rsid w:val="00B54C87"/>
    <w:rsid w:val="00B55A11"/>
    <w:rsid w:val="00B5696E"/>
    <w:rsid w:val="00B56C22"/>
    <w:rsid w:val="00B57135"/>
    <w:rsid w:val="00B6049E"/>
    <w:rsid w:val="00B6052C"/>
    <w:rsid w:val="00B607A9"/>
    <w:rsid w:val="00B60C04"/>
    <w:rsid w:val="00B6122D"/>
    <w:rsid w:val="00B61538"/>
    <w:rsid w:val="00B615E2"/>
    <w:rsid w:val="00B623C1"/>
    <w:rsid w:val="00B63575"/>
    <w:rsid w:val="00B63BEB"/>
    <w:rsid w:val="00B63EBE"/>
    <w:rsid w:val="00B6418F"/>
    <w:rsid w:val="00B649FF"/>
    <w:rsid w:val="00B6561D"/>
    <w:rsid w:val="00B6585F"/>
    <w:rsid w:val="00B6768F"/>
    <w:rsid w:val="00B70683"/>
    <w:rsid w:val="00B70B0C"/>
    <w:rsid w:val="00B70DFA"/>
    <w:rsid w:val="00B70FF8"/>
    <w:rsid w:val="00B711FE"/>
    <w:rsid w:val="00B71ACB"/>
    <w:rsid w:val="00B71AD4"/>
    <w:rsid w:val="00B71B95"/>
    <w:rsid w:val="00B724B2"/>
    <w:rsid w:val="00B72C8D"/>
    <w:rsid w:val="00B731A3"/>
    <w:rsid w:val="00B73768"/>
    <w:rsid w:val="00B739C6"/>
    <w:rsid w:val="00B74269"/>
    <w:rsid w:val="00B744B8"/>
    <w:rsid w:val="00B748BD"/>
    <w:rsid w:val="00B75324"/>
    <w:rsid w:val="00B757B4"/>
    <w:rsid w:val="00B75B3F"/>
    <w:rsid w:val="00B75BEF"/>
    <w:rsid w:val="00B76538"/>
    <w:rsid w:val="00B770CB"/>
    <w:rsid w:val="00B77AB0"/>
    <w:rsid w:val="00B77BE2"/>
    <w:rsid w:val="00B77CA4"/>
    <w:rsid w:val="00B80445"/>
    <w:rsid w:val="00B80753"/>
    <w:rsid w:val="00B80925"/>
    <w:rsid w:val="00B80F94"/>
    <w:rsid w:val="00B81A2B"/>
    <w:rsid w:val="00B81EE6"/>
    <w:rsid w:val="00B82068"/>
    <w:rsid w:val="00B821ED"/>
    <w:rsid w:val="00B82461"/>
    <w:rsid w:val="00B825DB"/>
    <w:rsid w:val="00B82CC2"/>
    <w:rsid w:val="00B83614"/>
    <w:rsid w:val="00B83695"/>
    <w:rsid w:val="00B84816"/>
    <w:rsid w:val="00B84C88"/>
    <w:rsid w:val="00B84DF6"/>
    <w:rsid w:val="00B8504A"/>
    <w:rsid w:val="00B850C9"/>
    <w:rsid w:val="00B85D81"/>
    <w:rsid w:val="00B85F7E"/>
    <w:rsid w:val="00B86C46"/>
    <w:rsid w:val="00B86DDB"/>
    <w:rsid w:val="00B87506"/>
    <w:rsid w:val="00B90034"/>
    <w:rsid w:val="00B90332"/>
    <w:rsid w:val="00B909B7"/>
    <w:rsid w:val="00B90E65"/>
    <w:rsid w:val="00B929EC"/>
    <w:rsid w:val="00B93279"/>
    <w:rsid w:val="00B962D2"/>
    <w:rsid w:val="00B968C8"/>
    <w:rsid w:val="00B96D18"/>
    <w:rsid w:val="00B97996"/>
    <w:rsid w:val="00B97F6A"/>
    <w:rsid w:val="00BA02E0"/>
    <w:rsid w:val="00BA0341"/>
    <w:rsid w:val="00BA0BD2"/>
    <w:rsid w:val="00BA15F9"/>
    <w:rsid w:val="00BA38B3"/>
    <w:rsid w:val="00BA4313"/>
    <w:rsid w:val="00BA478C"/>
    <w:rsid w:val="00BA4D66"/>
    <w:rsid w:val="00BA72F7"/>
    <w:rsid w:val="00BA7E0A"/>
    <w:rsid w:val="00BB02F0"/>
    <w:rsid w:val="00BB062F"/>
    <w:rsid w:val="00BB1833"/>
    <w:rsid w:val="00BB1E4D"/>
    <w:rsid w:val="00BB2235"/>
    <w:rsid w:val="00BB2943"/>
    <w:rsid w:val="00BB3DDB"/>
    <w:rsid w:val="00BB5060"/>
    <w:rsid w:val="00BB6FD5"/>
    <w:rsid w:val="00BB7604"/>
    <w:rsid w:val="00BC02D0"/>
    <w:rsid w:val="00BC0A65"/>
    <w:rsid w:val="00BC0AF5"/>
    <w:rsid w:val="00BC11C4"/>
    <w:rsid w:val="00BC196B"/>
    <w:rsid w:val="00BC1EDE"/>
    <w:rsid w:val="00BC2296"/>
    <w:rsid w:val="00BC30FC"/>
    <w:rsid w:val="00BC357B"/>
    <w:rsid w:val="00BC41CE"/>
    <w:rsid w:val="00BC4A3B"/>
    <w:rsid w:val="00BC4CC4"/>
    <w:rsid w:val="00BC5126"/>
    <w:rsid w:val="00BC51C1"/>
    <w:rsid w:val="00BC5866"/>
    <w:rsid w:val="00BC69CF"/>
    <w:rsid w:val="00BC752D"/>
    <w:rsid w:val="00BC7ABC"/>
    <w:rsid w:val="00BC7BCC"/>
    <w:rsid w:val="00BC7E43"/>
    <w:rsid w:val="00BD0C7B"/>
    <w:rsid w:val="00BD17DA"/>
    <w:rsid w:val="00BD18EF"/>
    <w:rsid w:val="00BD223A"/>
    <w:rsid w:val="00BD2836"/>
    <w:rsid w:val="00BD409F"/>
    <w:rsid w:val="00BD4B6B"/>
    <w:rsid w:val="00BD4F4D"/>
    <w:rsid w:val="00BD63AF"/>
    <w:rsid w:val="00BD711E"/>
    <w:rsid w:val="00BD742D"/>
    <w:rsid w:val="00BD7B3E"/>
    <w:rsid w:val="00BE0541"/>
    <w:rsid w:val="00BE10A2"/>
    <w:rsid w:val="00BE1103"/>
    <w:rsid w:val="00BE14C6"/>
    <w:rsid w:val="00BE164F"/>
    <w:rsid w:val="00BE1F9A"/>
    <w:rsid w:val="00BE2564"/>
    <w:rsid w:val="00BE3F2C"/>
    <w:rsid w:val="00BE4B96"/>
    <w:rsid w:val="00BE6786"/>
    <w:rsid w:val="00BE7426"/>
    <w:rsid w:val="00BE79B6"/>
    <w:rsid w:val="00BE7DA3"/>
    <w:rsid w:val="00BF0872"/>
    <w:rsid w:val="00BF1459"/>
    <w:rsid w:val="00BF1D7F"/>
    <w:rsid w:val="00BF1F1B"/>
    <w:rsid w:val="00BF2DC9"/>
    <w:rsid w:val="00BF32C3"/>
    <w:rsid w:val="00BF3ADC"/>
    <w:rsid w:val="00BF4383"/>
    <w:rsid w:val="00BF4544"/>
    <w:rsid w:val="00BF7677"/>
    <w:rsid w:val="00BF77BB"/>
    <w:rsid w:val="00BF7888"/>
    <w:rsid w:val="00C00323"/>
    <w:rsid w:val="00C00923"/>
    <w:rsid w:val="00C0267A"/>
    <w:rsid w:val="00C02DA7"/>
    <w:rsid w:val="00C03001"/>
    <w:rsid w:val="00C03173"/>
    <w:rsid w:val="00C03DD4"/>
    <w:rsid w:val="00C04146"/>
    <w:rsid w:val="00C0470E"/>
    <w:rsid w:val="00C04C01"/>
    <w:rsid w:val="00C0518A"/>
    <w:rsid w:val="00C05DC7"/>
    <w:rsid w:val="00C0684D"/>
    <w:rsid w:val="00C0777F"/>
    <w:rsid w:val="00C10073"/>
    <w:rsid w:val="00C1052C"/>
    <w:rsid w:val="00C10605"/>
    <w:rsid w:val="00C108A7"/>
    <w:rsid w:val="00C11609"/>
    <w:rsid w:val="00C117CC"/>
    <w:rsid w:val="00C11BA0"/>
    <w:rsid w:val="00C12247"/>
    <w:rsid w:val="00C1281C"/>
    <w:rsid w:val="00C131E9"/>
    <w:rsid w:val="00C1323E"/>
    <w:rsid w:val="00C13270"/>
    <w:rsid w:val="00C1336F"/>
    <w:rsid w:val="00C13436"/>
    <w:rsid w:val="00C1740F"/>
    <w:rsid w:val="00C20B6A"/>
    <w:rsid w:val="00C21532"/>
    <w:rsid w:val="00C21E5C"/>
    <w:rsid w:val="00C22149"/>
    <w:rsid w:val="00C2276A"/>
    <w:rsid w:val="00C23D9D"/>
    <w:rsid w:val="00C2481C"/>
    <w:rsid w:val="00C25AD6"/>
    <w:rsid w:val="00C27617"/>
    <w:rsid w:val="00C308C5"/>
    <w:rsid w:val="00C3096B"/>
    <w:rsid w:val="00C32A93"/>
    <w:rsid w:val="00C33490"/>
    <w:rsid w:val="00C33865"/>
    <w:rsid w:val="00C33B13"/>
    <w:rsid w:val="00C3606C"/>
    <w:rsid w:val="00C361BC"/>
    <w:rsid w:val="00C362E2"/>
    <w:rsid w:val="00C4106D"/>
    <w:rsid w:val="00C414A1"/>
    <w:rsid w:val="00C42ACC"/>
    <w:rsid w:val="00C42B53"/>
    <w:rsid w:val="00C43573"/>
    <w:rsid w:val="00C4375E"/>
    <w:rsid w:val="00C44240"/>
    <w:rsid w:val="00C447BE"/>
    <w:rsid w:val="00C44CD0"/>
    <w:rsid w:val="00C45FF6"/>
    <w:rsid w:val="00C462B3"/>
    <w:rsid w:val="00C4763E"/>
    <w:rsid w:val="00C51351"/>
    <w:rsid w:val="00C516C3"/>
    <w:rsid w:val="00C51A38"/>
    <w:rsid w:val="00C531C8"/>
    <w:rsid w:val="00C532D9"/>
    <w:rsid w:val="00C533BF"/>
    <w:rsid w:val="00C541C7"/>
    <w:rsid w:val="00C542F9"/>
    <w:rsid w:val="00C54763"/>
    <w:rsid w:val="00C56793"/>
    <w:rsid w:val="00C5691F"/>
    <w:rsid w:val="00C56A1E"/>
    <w:rsid w:val="00C57454"/>
    <w:rsid w:val="00C6019B"/>
    <w:rsid w:val="00C60709"/>
    <w:rsid w:val="00C610D4"/>
    <w:rsid w:val="00C6268D"/>
    <w:rsid w:val="00C62FDF"/>
    <w:rsid w:val="00C63900"/>
    <w:rsid w:val="00C64BEC"/>
    <w:rsid w:val="00C65837"/>
    <w:rsid w:val="00C660A4"/>
    <w:rsid w:val="00C6692C"/>
    <w:rsid w:val="00C67149"/>
    <w:rsid w:val="00C67B4E"/>
    <w:rsid w:val="00C705B2"/>
    <w:rsid w:val="00C71EE1"/>
    <w:rsid w:val="00C72610"/>
    <w:rsid w:val="00C74B06"/>
    <w:rsid w:val="00C75623"/>
    <w:rsid w:val="00C775B4"/>
    <w:rsid w:val="00C8106F"/>
    <w:rsid w:val="00C81421"/>
    <w:rsid w:val="00C81EA5"/>
    <w:rsid w:val="00C8269A"/>
    <w:rsid w:val="00C8364B"/>
    <w:rsid w:val="00C838CD"/>
    <w:rsid w:val="00C8534A"/>
    <w:rsid w:val="00C85453"/>
    <w:rsid w:val="00C85A8D"/>
    <w:rsid w:val="00C8698F"/>
    <w:rsid w:val="00C86E5F"/>
    <w:rsid w:val="00C86EB6"/>
    <w:rsid w:val="00C873D8"/>
    <w:rsid w:val="00C87801"/>
    <w:rsid w:val="00C87C52"/>
    <w:rsid w:val="00C9066D"/>
    <w:rsid w:val="00C90969"/>
    <w:rsid w:val="00C91891"/>
    <w:rsid w:val="00C93E2F"/>
    <w:rsid w:val="00C948A5"/>
    <w:rsid w:val="00C950A7"/>
    <w:rsid w:val="00C95C85"/>
    <w:rsid w:val="00C96628"/>
    <w:rsid w:val="00C9741E"/>
    <w:rsid w:val="00C979AC"/>
    <w:rsid w:val="00CA0260"/>
    <w:rsid w:val="00CA0395"/>
    <w:rsid w:val="00CA0538"/>
    <w:rsid w:val="00CA0589"/>
    <w:rsid w:val="00CA0FC3"/>
    <w:rsid w:val="00CA1304"/>
    <w:rsid w:val="00CA1AE2"/>
    <w:rsid w:val="00CA1CC1"/>
    <w:rsid w:val="00CA273A"/>
    <w:rsid w:val="00CA2866"/>
    <w:rsid w:val="00CA3B39"/>
    <w:rsid w:val="00CA47B6"/>
    <w:rsid w:val="00CA5B0D"/>
    <w:rsid w:val="00CA5BD2"/>
    <w:rsid w:val="00CA69A3"/>
    <w:rsid w:val="00CA73B4"/>
    <w:rsid w:val="00CA7845"/>
    <w:rsid w:val="00CA7DF1"/>
    <w:rsid w:val="00CB0B3A"/>
    <w:rsid w:val="00CB0C29"/>
    <w:rsid w:val="00CB15B7"/>
    <w:rsid w:val="00CB1DE8"/>
    <w:rsid w:val="00CB2521"/>
    <w:rsid w:val="00CB385F"/>
    <w:rsid w:val="00CB501E"/>
    <w:rsid w:val="00CB5887"/>
    <w:rsid w:val="00CB5A72"/>
    <w:rsid w:val="00CB6519"/>
    <w:rsid w:val="00CB65BC"/>
    <w:rsid w:val="00CB6A3E"/>
    <w:rsid w:val="00CB6BF9"/>
    <w:rsid w:val="00CC0B84"/>
    <w:rsid w:val="00CC0FA3"/>
    <w:rsid w:val="00CC1586"/>
    <w:rsid w:val="00CC17F4"/>
    <w:rsid w:val="00CC20FE"/>
    <w:rsid w:val="00CC22D8"/>
    <w:rsid w:val="00CC29A5"/>
    <w:rsid w:val="00CC4323"/>
    <w:rsid w:val="00CC51A1"/>
    <w:rsid w:val="00CC5828"/>
    <w:rsid w:val="00CC631E"/>
    <w:rsid w:val="00CC67D6"/>
    <w:rsid w:val="00CC6C81"/>
    <w:rsid w:val="00CC6E68"/>
    <w:rsid w:val="00CC7807"/>
    <w:rsid w:val="00CC787C"/>
    <w:rsid w:val="00CC7A5F"/>
    <w:rsid w:val="00CD11D0"/>
    <w:rsid w:val="00CD1C67"/>
    <w:rsid w:val="00CD1EE0"/>
    <w:rsid w:val="00CD2091"/>
    <w:rsid w:val="00CD2E29"/>
    <w:rsid w:val="00CD3DE4"/>
    <w:rsid w:val="00CD5960"/>
    <w:rsid w:val="00CD5C70"/>
    <w:rsid w:val="00CD6422"/>
    <w:rsid w:val="00CD6B37"/>
    <w:rsid w:val="00CD6DDC"/>
    <w:rsid w:val="00CD6DF3"/>
    <w:rsid w:val="00CD703B"/>
    <w:rsid w:val="00CD75FB"/>
    <w:rsid w:val="00CD77C3"/>
    <w:rsid w:val="00CE2825"/>
    <w:rsid w:val="00CE35EC"/>
    <w:rsid w:val="00CE3E8B"/>
    <w:rsid w:val="00CE6050"/>
    <w:rsid w:val="00CE70E9"/>
    <w:rsid w:val="00CF03F5"/>
    <w:rsid w:val="00CF1A2A"/>
    <w:rsid w:val="00CF211A"/>
    <w:rsid w:val="00CF231C"/>
    <w:rsid w:val="00CF2952"/>
    <w:rsid w:val="00CF32B5"/>
    <w:rsid w:val="00CF3485"/>
    <w:rsid w:val="00CF3B2B"/>
    <w:rsid w:val="00CF54BD"/>
    <w:rsid w:val="00CF5D60"/>
    <w:rsid w:val="00D00D44"/>
    <w:rsid w:val="00D00F72"/>
    <w:rsid w:val="00D01221"/>
    <w:rsid w:val="00D01DD7"/>
    <w:rsid w:val="00D01F46"/>
    <w:rsid w:val="00D023A8"/>
    <w:rsid w:val="00D02E6E"/>
    <w:rsid w:val="00D03318"/>
    <w:rsid w:val="00D03665"/>
    <w:rsid w:val="00D05259"/>
    <w:rsid w:val="00D05678"/>
    <w:rsid w:val="00D05FEC"/>
    <w:rsid w:val="00D06271"/>
    <w:rsid w:val="00D06615"/>
    <w:rsid w:val="00D06A99"/>
    <w:rsid w:val="00D07B3A"/>
    <w:rsid w:val="00D07C7A"/>
    <w:rsid w:val="00D07DC0"/>
    <w:rsid w:val="00D106C2"/>
    <w:rsid w:val="00D1072B"/>
    <w:rsid w:val="00D108AD"/>
    <w:rsid w:val="00D1148C"/>
    <w:rsid w:val="00D11B27"/>
    <w:rsid w:val="00D1399F"/>
    <w:rsid w:val="00D140B7"/>
    <w:rsid w:val="00D14259"/>
    <w:rsid w:val="00D1425C"/>
    <w:rsid w:val="00D14381"/>
    <w:rsid w:val="00D15C1F"/>
    <w:rsid w:val="00D15C3E"/>
    <w:rsid w:val="00D15FB1"/>
    <w:rsid w:val="00D1630B"/>
    <w:rsid w:val="00D163E9"/>
    <w:rsid w:val="00D17235"/>
    <w:rsid w:val="00D202A3"/>
    <w:rsid w:val="00D20693"/>
    <w:rsid w:val="00D20E00"/>
    <w:rsid w:val="00D21453"/>
    <w:rsid w:val="00D225FD"/>
    <w:rsid w:val="00D2284A"/>
    <w:rsid w:val="00D2384D"/>
    <w:rsid w:val="00D23E3E"/>
    <w:rsid w:val="00D24326"/>
    <w:rsid w:val="00D25EF7"/>
    <w:rsid w:val="00D2649B"/>
    <w:rsid w:val="00D27A81"/>
    <w:rsid w:val="00D27F57"/>
    <w:rsid w:val="00D32A05"/>
    <w:rsid w:val="00D339D7"/>
    <w:rsid w:val="00D34183"/>
    <w:rsid w:val="00D34CEA"/>
    <w:rsid w:val="00D34E23"/>
    <w:rsid w:val="00D36896"/>
    <w:rsid w:val="00D36E05"/>
    <w:rsid w:val="00D37130"/>
    <w:rsid w:val="00D37772"/>
    <w:rsid w:val="00D377A8"/>
    <w:rsid w:val="00D402F9"/>
    <w:rsid w:val="00D4186C"/>
    <w:rsid w:val="00D418D4"/>
    <w:rsid w:val="00D41A55"/>
    <w:rsid w:val="00D41EA8"/>
    <w:rsid w:val="00D42ABE"/>
    <w:rsid w:val="00D4404F"/>
    <w:rsid w:val="00D4432F"/>
    <w:rsid w:val="00D44A2D"/>
    <w:rsid w:val="00D45549"/>
    <w:rsid w:val="00D45B56"/>
    <w:rsid w:val="00D45C1C"/>
    <w:rsid w:val="00D45F38"/>
    <w:rsid w:val="00D47F4D"/>
    <w:rsid w:val="00D518AC"/>
    <w:rsid w:val="00D51948"/>
    <w:rsid w:val="00D53615"/>
    <w:rsid w:val="00D536E3"/>
    <w:rsid w:val="00D542B1"/>
    <w:rsid w:val="00D545F3"/>
    <w:rsid w:val="00D54780"/>
    <w:rsid w:val="00D550E4"/>
    <w:rsid w:val="00D563AA"/>
    <w:rsid w:val="00D56549"/>
    <w:rsid w:val="00D56650"/>
    <w:rsid w:val="00D566EA"/>
    <w:rsid w:val="00D56DE7"/>
    <w:rsid w:val="00D5706D"/>
    <w:rsid w:val="00D57BF7"/>
    <w:rsid w:val="00D60348"/>
    <w:rsid w:val="00D6056B"/>
    <w:rsid w:val="00D60773"/>
    <w:rsid w:val="00D60E36"/>
    <w:rsid w:val="00D610FE"/>
    <w:rsid w:val="00D618D6"/>
    <w:rsid w:val="00D628DB"/>
    <w:rsid w:val="00D63BDB"/>
    <w:rsid w:val="00D641A0"/>
    <w:rsid w:val="00D6477F"/>
    <w:rsid w:val="00D64FB1"/>
    <w:rsid w:val="00D6517A"/>
    <w:rsid w:val="00D65190"/>
    <w:rsid w:val="00D651FE"/>
    <w:rsid w:val="00D66A22"/>
    <w:rsid w:val="00D67AE6"/>
    <w:rsid w:val="00D7028B"/>
    <w:rsid w:val="00D7084E"/>
    <w:rsid w:val="00D70DBC"/>
    <w:rsid w:val="00D70E0A"/>
    <w:rsid w:val="00D70E82"/>
    <w:rsid w:val="00D71D0D"/>
    <w:rsid w:val="00D72319"/>
    <w:rsid w:val="00D74321"/>
    <w:rsid w:val="00D74994"/>
    <w:rsid w:val="00D751F5"/>
    <w:rsid w:val="00D75B28"/>
    <w:rsid w:val="00D771FD"/>
    <w:rsid w:val="00D77F22"/>
    <w:rsid w:val="00D8019A"/>
    <w:rsid w:val="00D805E3"/>
    <w:rsid w:val="00D8201D"/>
    <w:rsid w:val="00D8236C"/>
    <w:rsid w:val="00D82458"/>
    <w:rsid w:val="00D8254F"/>
    <w:rsid w:val="00D83873"/>
    <w:rsid w:val="00D838F5"/>
    <w:rsid w:val="00D84CA9"/>
    <w:rsid w:val="00D8595C"/>
    <w:rsid w:val="00D86B24"/>
    <w:rsid w:val="00D86D02"/>
    <w:rsid w:val="00D8766A"/>
    <w:rsid w:val="00D8780D"/>
    <w:rsid w:val="00D8786B"/>
    <w:rsid w:val="00D878EB"/>
    <w:rsid w:val="00D87BB8"/>
    <w:rsid w:val="00D87C35"/>
    <w:rsid w:val="00D908D8"/>
    <w:rsid w:val="00D90978"/>
    <w:rsid w:val="00D90A4F"/>
    <w:rsid w:val="00D91128"/>
    <w:rsid w:val="00D91991"/>
    <w:rsid w:val="00D92C48"/>
    <w:rsid w:val="00D9365B"/>
    <w:rsid w:val="00D9384D"/>
    <w:rsid w:val="00D93ABF"/>
    <w:rsid w:val="00D94118"/>
    <w:rsid w:val="00D942ED"/>
    <w:rsid w:val="00D94486"/>
    <w:rsid w:val="00D95036"/>
    <w:rsid w:val="00D968BA"/>
    <w:rsid w:val="00D96BF2"/>
    <w:rsid w:val="00D9718F"/>
    <w:rsid w:val="00D97974"/>
    <w:rsid w:val="00D97AE3"/>
    <w:rsid w:val="00DA0F55"/>
    <w:rsid w:val="00DA18DB"/>
    <w:rsid w:val="00DA19A6"/>
    <w:rsid w:val="00DA1A77"/>
    <w:rsid w:val="00DA1AE2"/>
    <w:rsid w:val="00DA277F"/>
    <w:rsid w:val="00DA4751"/>
    <w:rsid w:val="00DA4C8E"/>
    <w:rsid w:val="00DA58A5"/>
    <w:rsid w:val="00DA60FB"/>
    <w:rsid w:val="00DA632B"/>
    <w:rsid w:val="00DA68D7"/>
    <w:rsid w:val="00DA6ECB"/>
    <w:rsid w:val="00DA7436"/>
    <w:rsid w:val="00DA7796"/>
    <w:rsid w:val="00DA7EA1"/>
    <w:rsid w:val="00DB18B7"/>
    <w:rsid w:val="00DB1CCC"/>
    <w:rsid w:val="00DB45E7"/>
    <w:rsid w:val="00DB4670"/>
    <w:rsid w:val="00DB4C31"/>
    <w:rsid w:val="00DB58F5"/>
    <w:rsid w:val="00DC018A"/>
    <w:rsid w:val="00DC01D1"/>
    <w:rsid w:val="00DC064F"/>
    <w:rsid w:val="00DC0767"/>
    <w:rsid w:val="00DC1218"/>
    <w:rsid w:val="00DC1573"/>
    <w:rsid w:val="00DC2082"/>
    <w:rsid w:val="00DC2204"/>
    <w:rsid w:val="00DC3F0E"/>
    <w:rsid w:val="00DC5331"/>
    <w:rsid w:val="00DC69B8"/>
    <w:rsid w:val="00DC74F1"/>
    <w:rsid w:val="00DC787F"/>
    <w:rsid w:val="00DD099E"/>
    <w:rsid w:val="00DD19DF"/>
    <w:rsid w:val="00DD2356"/>
    <w:rsid w:val="00DD2B10"/>
    <w:rsid w:val="00DD3BC0"/>
    <w:rsid w:val="00DD4F5C"/>
    <w:rsid w:val="00DD51F9"/>
    <w:rsid w:val="00DD6BA6"/>
    <w:rsid w:val="00DD6DD5"/>
    <w:rsid w:val="00DD7169"/>
    <w:rsid w:val="00DD73B0"/>
    <w:rsid w:val="00DD73BC"/>
    <w:rsid w:val="00DD7429"/>
    <w:rsid w:val="00DD77C1"/>
    <w:rsid w:val="00DD7C6D"/>
    <w:rsid w:val="00DE0162"/>
    <w:rsid w:val="00DE02C9"/>
    <w:rsid w:val="00DE0522"/>
    <w:rsid w:val="00DE0D51"/>
    <w:rsid w:val="00DE1A5A"/>
    <w:rsid w:val="00DE1E8D"/>
    <w:rsid w:val="00DE2111"/>
    <w:rsid w:val="00DE2B90"/>
    <w:rsid w:val="00DE2D6E"/>
    <w:rsid w:val="00DE2DB3"/>
    <w:rsid w:val="00DE3EED"/>
    <w:rsid w:val="00DE4DEE"/>
    <w:rsid w:val="00DE5C6B"/>
    <w:rsid w:val="00DE6583"/>
    <w:rsid w:val="00DE741F"/>
    <w:rsid w:val="00DF1FCE"/>
    <w:rsid w:val="00DF203C"/>
    <w:rsid w:val="00DF2771"/>
    <w:rsid w:val="00DF28D2"/>
    <w:rsid w:val="00DF2CEF"/>
    <w:rsid w:val="00DF4431"/>
    <w:rsid w:val="00DF48E0"/>
    <w:rsid w:val="00DF51CF"/>
    <w:rsid w:val="00DF6004"/>
    <w:rsid w:val="00DF62ED"/>
    <w:rsid w:val="00DF68B1"/>
    <w:rsid w:val="00DF6DFA"/>
    <w:rsid w:val="00DF70ED"/>
    <w:rsid w:val="00DF7893"/>
    <w:rsid w:val="00E0152E"/>
    <w:rsid w:val="00E02C88"/>
    <w:rsid w:val="00E032C1"/>
    <w:rsid w:val="00E035D2"/>
    <w:rsid w:val="00E050C6"/>
    <w:rsid w:val="00E05F93"/>
    <w:rsid w:val="00E062BE"/>
    <w:rsid w:val="00E06483"/>
    <w:rsid w:val="00E067D8"/>
    <w:rsid w:val="00E06AB1"/>
    <w:rsid w:val="00E06D4A"/>
    <w:rsid w:val="00E10715"/>
    <w:rsid w:val="00E1076F"/>
    <w:rsid w:val="00E110E5"/>
    <w:rsid w:val="00E1119A"/>
    <w:rsid w:val="00E11F80"/>
    <w:rsid w:val="00E12792"/>
    <w:rsid w:val="00E1284B"/>
    <w:rsid w:val="00E12B3F"/>
    <w:rsid w:val="00E16211"/>
    <w:rsid w:val="00E167D2"/>
    <w:rsid w:val="00E16B6F"/>
    <w:rsid w:val="00E17068"/>
    <w:rsid w:val="00E200A2"/>
    <w:rsid w:val="00E208B1"/>
    <w:rsid w:val="00E20C8C"/>
    <w:rsid w:val="00E21438"/>
    <w:rsid w:val="00E21873"/>
    <w:rsid w:val="00E21CC5"/>
    <w:rsid w:val="00E229D9"/>
    <w:rsid w:val="00E22A37"/>
    <w:rsid w:val="00E22D53"/>
    <w:rsid w:val="00E2440A"/>
    <w:rsid w:val="00E24859"/>
    <w:rsid w:val="00E25812"/>
    <w:rsid w:val="00E32F96"/>
    <w:rsid w:val="00E33C45"/>
    <w:rsid w:val="00E34AAF"/>
    <w:rsid w:val="00E34AF8"/>
    <w:rsid w:val="00E36440"/>
    <w:rsid w:val="00E36AA5"/>
    <w:rsid w:val="00E37054"/>
    <w:rsid w:val="00E37E6F"/>
    <w:rsid w:val="00E405F6"/>
    <w:rsid w:val="00E40DBC"/>
    <w:rsid w:val="00E41676"/>
    <w:rsid w:val="00E4216C"/>
    <w:rsid w:val="00E42C20"/>
    <w:rsid w:val="00E43925"/>
    <w:rsid w:val="00E44888"/>
    <w:rsid w:val="00E453FD"/>
    <w:rsid w:val="00E454CC"/>
    <w:rsid w:val="00E46312"/>
    <w:rsid w:val="00E472D3"/>
    <w:rsid w:val="00E50304"/>
    <w:rsid w:val="00E5081A"/>
    <w:rsid w:val="00E51E43"/>
    <w:rsid w:val="00E522E5"/>
    <w:rsid w:val="00E52735"/>
    <w:rsid w:val="00E529A3"/>
    <w:rsid w:val="00E52D95"/>
    <w:rsid w:val="00E53257"/>
    <w:rsid w:val="00E5398F"/>
    <w:rsid w:val="00E53EA8"/>
    <w:rsid w:val="00E5400B"/>
    <w:rsid w:val="00E55BD0"/>
    <w:rsid w:val="00E561AC"/>
    <w:rsid w:val="00E600D8"/>
    <w:rsid w:val="00E608EE"/>
    <w:rsid w:val="00E6187C"/>
    <w:rsid w:val="00E61E1D"/>
    <w:rsid w:val="00E6249F"/>
    <w:rsid w:val="00E6355D"/>
    <w:rsid w:val="00E63F2E"/>
    <w:rsid w:val="00E6427D"/>
    <w:rsid w:val="00E657C9"/>
    <w:rsid w:val="00E65A08"/>
    <w:rsid w:val="00E665FA"/>
    <w:rsid w:val="00E667A9"/>
    <w:rsid w:val="00E67095"/>
    <w:rsid w:val="00E67567"/>
    <w:rsid w:val="00E67625"/>
    <w:rsid w:val="00E67F76"/>
    <w:rsid w:val="00E717AF"/>
    <w:rsid w:val="00E73BE0"/>
    <w:rsid w:val="00E73C7B"/>
    <w:rsid w:val="00E74275"/>
    <w:rsid w:val="00E761E3"/>
    <w:rsid w:val="00E774C6"/>
    <w:rsid w:val="00E7772A"/>
    <w:rsid w:val="00E77AFE"/>
    <w:rsid w:val="00E80832"/>
    <w:rsid w:val="00E81540"/>
    <w:rsid w:val="00E81AC9"/>
    <w:rsid w:val="00E8247D"/>
    <w:rsid w:val="00E83A85"/>
    <w:rsid w:val="00E83D84"/>
    <w:rsid w:val="00E84943"/>
    <w:rsid w:val="00E84C2F"/>
    <w:rsid w:val="00E85A33"/>
    <w:rsid w:val="00E90888"/>
    <w:rsid w:val="00E9182F"/>
    <w:rsid w:val="00E91A56"/>
    <w:rsid w:val="00E94523"/>
    <w:rsid w:val="00E95729"/>
    <w:rsid w:val="00E9664C"/>
    <w:rsid w:val="00E96BBE"/>
    <w:rsid w:val="00E97A63"/>
    <w:rsid w:val="00E97BCD"/>
    <w:rsid w:val="00E97BFA"/>
    <w:rsid w:val="00EA05BD"/>
    <w:rsid w:val="00EA18B6"/>
    <w:rsid w:val="00EA1998"/>
    <w:rsid w:val="00EA1AFA"/>
    <w:rsid w:val="00EA220E"/>
    <w:rsid w:val="00EA309B"/>
    <w:rsid w:val="00EA3B70"/>
    <w:rsid w:val="00EA44BF"/>
    <w:rsid w:val="00EA4CA2"/>
    <w:rsid w:val="00EA50F2"/>
    <w:rsid w:val="00EA520E"/>
    <w:rsid w:val="00EA577E"/>
    <w:rsid w:val="00EA5CEB"/>
    <w:rsid w:val="00EA5DEF"/>
    <w:rsid w:val="00EA6970"/>
    <w:rsid w:val="00EA704F"/>
    <w:rsid w:val="00EA75A5"/>
    <w:rsid w:val="00EB196C"/>
    <w:rsid w:val="00EB200B"/>
    <w:rsid w:val="00EB2079"/>
    <w:rsid w:val="00EB248C"/>
    <w:rsid w:val="00EB2C74"/>
    <w:rsid w:val="00EB2D82"/>
    <w:rsid w:val="00EB2E14"/>
    <w:rsid w:val="00EB2FA2"/>
    <w:rsid w:val="00EB3EAB"/>
    <w:rsid w:val="00EB4827"/>
    <w:rsid w:val="00EB4B20"/>
    <w:rsid w:val="00EB505F"/>
    <w:rsid w:val="00EB547F"/>
    <w:rsid w:val="00EB60CC"/>
    <w:rsid w:val="00EB6586"/>
    <w:rsid w:val="00EB6BFB"/>
    <w:rsid w:val="00EB6DE5"/>
    <w:rsid w:val="00EB7C7A"/>
    <w:rsid w:val="00EC0084"/>
    <w:rsid w:val="00EC0513"/>
    <w:rsid w:val="00EC0C13"/>
    <w:rsid w:val="00EC108C"/>
    <w:rsid w:val="00EC1271"/>
    <w:rsid w:val="00EC179E"/>
    <w:rsid w:val="00EC19C8"/>
    <w:rsid w:val="00EC23DC"/>
    <w:rsid w:val="00EC34B1"/>
    <w:rsid w:val="00EC3C02"/>
    <w:rsid w:val="00EC51C7"/>
    <w:rsid w:val="00EC694F"/>
    <w:rsid w:val="00EC784D"/>
    <w:rsid w:val="00EC7D94"/>
    <w:rsid w:val="00ED0571"/>
    <w:rsid w:val="00ED3F9D"/>
    <w:rsid w:val="00ED4213"/>
    <w:rsid w:val="00ED431D"/>
    <w:rsid w:val="00ED44AB"/>
    <w:rsid w:val="00EE0FBE"/>
    <w:rsid w:val="00EE1572"/>
    <w:rsid w:val="00EE258E"/>
    <w:rsid w:val="00EE279F"/>
    <w:rsid w:val="00EE4074"/>
    <w:rsid w:val="00EE4077"/>
    <w:rsid w:val="00EE44B2"/>
    <w:rsid w:val="00EE4859"/>
    <w:rsid w:val="00EE4B0F"/>
    <w:rsid w:val="00EE4C15"/>
    <w:rsid w:val="00EE535F"/>
    <w:rsid w:val="00EE5B5F"/>
    <w:rsid w:val="00EE616D"/>
    <w:rsid w:val="00EE62A6"/>
    <w:rsid w:val="00EE6941"/>
    <w:rsid w:val="00EE70C6"/>
    <w:rsid w:val="00EE74B4"/>
    <w:rsid w:val="00EE7CAA"/>
    <w:rsid w:val="00EF1BDA"/>
    <w:rsid w:val="00EF23BF"/>
    <w:rsid w:val="00EF23F3"/>
    <w:rsid w:val="00EF2B30"/>
    <w:rsid w:val="00EF3811"/>
    <w:rsid w:val="00EF3C88"/>
    <w:rsid w:val="00EF50CB"/>
    <w:rsid w:val="00EF50FB"/>
    <w:rsid w:val="00EF52FB"/>
    <w:rsid w:val="00EF5BF2"/>
    <w:rsid w:val="00EF5E85"/>
    <w:rsid w:val="00EF78D7"/>
    <w:rsid w:val="00EF796D"/>
    <w:rsid w:val="00F003EB"/>
    <w:rsid w:val="00F0048B"/>
    <w:rsid w:val="00F00814"/>
    <w:rsid w:val="00F00A44"/>
    <w:rsid w:val="00F01397"/>
    <w:rsid w:val="00F0158C"/>
    <w:rsid w:val="00F0196A"/>
    <w:rsid w:val="00F01E15"/>
    <w:rsid w:val="00F021B1"/>
    <w:rsid w:val="00F0260A"/>
    <w:rsid w:val="00F02B50"/>
    <w:rsid w:val="00F03365"/>
    <w:rsid w:val="00F03722"/>
    <w:rsid w:val="00F03AF4"/>
    <w:rsid w:val="00F04C01"/>
    <w:rsid w:val="00F04F2E"/>
    <w:rsid w:val="00F0580F"/>
    <w:rsid w:val="00F063D0"/>
    <w:rsid w:val="00F06A01"/>
    <w:rsid w:val="00F06A8A"/>
    <w:rsid w:val="00F06B4A"/>
    <w:rsid w:val="00F06BD2"/>
    <w:rsid w:val="00F1028B"/>
    <w:rsid w:val="00F104DF"/>
    <w:rsid w:val="00F10D70"/>
    <w:rsid w:val="00F12AC0"/>
    <w:rsid w:val="00F12B24"/>
    <w:rsid w:val="00F12B3A"/>
    <w:rsid w:val="00F1324C"/>
    <w:rsid w:val="00F135AD"/>
    <w:rsid w:val="00F136CE"/>
    <w:rsid w:val="00F1383B"/>
    <w:rsid w:val="00F14322"/>
    <w:rsid w:val="00F14BE2"/>
    <w:rsid w:val="00F1525C"/>
    <w:rsid w:val="00F15332"/>
    <w:rsid w:val="00F15D4E"/>
    <w:rsid w:val="00F15FAD"/>
    <w:rsid w:val="00F160B4"/>
    <w:rsid w:val="00F1637C"/>
    <w:rsid w:val="00F1648A"/>
    <w:rsid w:val="00F16948"/>
    <w:rsid w:val="00F17610"/>
    <w:rsid w:val="00F17858"/>
    <w:rsid w:val="00F179B9"/>
    <w:rsid w:val="00F17A04"/>
    <w:rsid w:val="00F20447"/>
    <w:rsid w:val="00F2095C"/>
    <w:rsid w:val="00F213CC"/>
    <w:rsid w:val="00F21C06"/>
    <w:rsid w:val="00F249CF"/>
    <w:rsid w:val="00F2540C"/>
    <w:rsid w:val="00F257F7"/>
    <w:rsid w:val="00F25D72"/>
    <w:rsid w:val="00F272C7"/>
    <w:rsid w:val="00F276EF"/>
    <w:rsid w:val="00F2786A"/>
    <w:rsid w:val="00F27CF5"/>
    <w:rsid w:val="00F27DC3"/>
    <w:rsid w:val="00F300E2"/>
    <w:rsid w:val="00F30B38"/>
    <w:rsid w:val="00F31235"/>
    <w:rsid w:val="00F3178D"/>
    <w:rsid w:val="00F31FBA"/>
    <w:rsid w:val="00F323A1"/>
    <w:rsid w:val="00F327D0"/>
    <w:rsid w:val="00F328C4"/>
    <w:rsid w:val="00F3322F"/>
    <w:rsid w:val="00F3439D"/>
    <w:rsid w:val="00F34951"/>
    <w:rsid w:val="00F34E3C"/>
    <w:rsid w:val="00F361D5"/>
    <w:rsid w:val="00F3622F"/>
    <w:rsid w:val="00F36394"/>
    <w:rsid w:val="00F36A2C"/>
    <w:rsid w:val="00F36B8A"/>
    <w:rsid w:val="00F36BFC"/>
    <w:rsid w:val="00F40230"/>
    <w:rsid w:val="00F4055B"/>
    <w:rsid w:val="00F406BA"/>
    <w:rsid w:val="00F4081A"/>
    <w:rsid w:val="00F41104"/>
    <w:rsid w:val="00F412F1"/>
    <w:rsid w:val="00F416A1"/>
    <w:rsid w:val="00F41C45"/>
    <w:rsid w:val="00F42F2D"/>
    <w:rsid w:val="00F43C1D"/>
    <w:rsid w:val="00F44D08"/>
    <w:rsid w:val="00F44F79"/>
    <w:rsid w:val="00F46783"/>
    <w:rsid w:val="00F467CF"/>
    <w:rsid w:val="00F473C6"/>
    <w:rsid w:val="00F51068"/>
    <w:rsid w:val="00F5112D"/>
    <w:rsid w:val="00F516B4"/>
    <w:rsid w:val="00F537F5"/>
    <w:rsid w:val="00F53C77"/>
    <w:rsid w:val="00F55562"/>
    <w:rsid w:val="00F556F9"/>
    <w:rsid w:val="00F55BCF"/>
    <w:rsid w:val="00F567C2"/>
    <w:rsid w:val="00F57380"/>
    <w:rsid w:val="00F57881"/>
    <w:rsid w:val="00F6001D"/>
    <w:rsid w:val="00F6132D"/>
    <w:rsid w:val="00F614AB"/>
    <w:rsid w:val="00F620F5"/>
    <w:rsid w:val="00F62153"/>
    <w:rsid w:val="00F62BFE"/>
    <w:rsid w:val="00F634F7"/>
    <w:rsid w:val="00F63D85"/>
    <w:rsid w:val="00F63F2C"/>
    <w:rsid w:val="00F64873"/>
    <w:rsid w:val="00F65807"/>
    <w:rsid w:val="00F66A62"/>
    <w:rsid w:val="00F66BD4"/>
    <w:rsid w:val="00F66ECA"/>
    <w:rsid w:val="00F66FDD"/>
    <w:rsid w:val="00F7093A"/>
    <w:rsid w:val="00F72322"/>
    <w:rsid w:val="00F72ACB"/>
    <w:rsid w:val="00F734FA"/>
    <w:rsid w:val="00F747DA"/>
    <w:rsid w:val="00F75268"/>
    <w:rsid w:val="00F75FEB"/>
    <w:rsid w:val="00F7671B"/>
    <w:rsid w:val="00F767D1"/>
    <w:rsid w:val="00F7687A"/>
    <w:rsid w:val="00F776C1"/>
    <w:rsid w:val="00F77E83"/>
    <w:rsid w:val="00F812E1"/>
    <w:rsid w:val="00F81A34"/>
    <w:rsid w:val="00F81AC2"/>
    <w:rsid w:val="00F81F14"/>
    <w:rsid w:val="00F82202"/>
    <w:rsid w:val="00F830C5"/>
    <w:rsid w:val="00F83648"/>
    <w:rsid w:val="00F83BB9"/>
    <w:rsid w:val="00F85858"/>
    <w:rsid w:val="00F86B65"/>
    <w:rsid w:val="00F87B55"/>
    <w:rsid w:val="00F87DED"/>
    <w:rsid w:val="00F9037E"/>
    <w:rsid w:val="00F90816"/>
    <w:rsid w:val="00F92A4A"/>
    <w:rsid w:val="00F9455E"/>
    <w:rsid w:val="00F9470C"/>
    <w:rsid w:val="00F94E81"/>
    <w:rsid w:val="00F94F08"/>
    <w:rsid w:val="00F9567B"/>
    <w:rsid w:val="00F961B0"/>
    <w:rsid w:val="00F96F20"/>
    <w:rsid w:val="00F97634"/>
    <w:rsid w:val="00F97946"/>
    <w:rsid w:val="00FA08F2"/>
    <w:rsid w:val="00FA18C8"/>
    <w:rsid w:val="00FA1A86"/>
    <w:rsid w:val="00FA1A9C"/>
    <w:rsid w:val="00FA1FFA"/>
    <w:rsid w:val="00FA2FC4"/>
    <w:rsid w:val="00FA31C6"/>
    <w:rsid w:val="00FA4652"/>
    <w:rsid w:val="00FA5D0E"/>
    <w:rsid w:val="00FA600F"/>
    <w:rsid w:val="00FA7CEA"/>
    <w:rsid w:val="00FB0FC8"/>
    <w:rsid w:val="00FB138C"/>
    <w:rsid w:val="00FB175A"/>
    <w:rsid w:val="00FB195A"/>
    <w:rsid w:val="00FB20BF"/>
    <w:rsid w:val="00FB2669"/>
    <w:rsid w:val="00FB3600"/>
    <w:rsid w:val="00FB3AB7"/>
    <w:rsid w:val="00FB3BE7"/>
    <w:rsid w:val="00FB403C"/>
    <w:rsid w:val="00FB4187"/>
    <w:rsid w:val="00FB6463"/>
    <w:rsid w:val="00FB685B"/>
    <w:rsid w:val="00FB6C33"/>
    <w:rsid w:val="00FB6FA6"/>
    <w:rsid w:val="00FB7237"/>
    <w:rsid w:val="00FB78E1"/>
    <w:rsid w:val="00FC02FF"/>
    <w:rsid w:val="00FC0905"/>
    <w:rsid w:val="00FC12B0"/>
    <w:rsid w:val="00FC19E1"/>
    <w:rsid w:val="00FC229B"/>
    <w:rsid w:val="00FC2558"/>
    <w:rsid w:val="00FC2658"/>
    <w:rsid w:val="00FC30C0"/>
    <w:rsid w:val="00FC38D5"/>
    <w:rsid w:val="00FC43AD"/>
    <w:rsid w:val="00FC44C4"/>
    <w:rsid w:val="00FC51D9"/>
    <w:rsid w:val="00FC5237"/>
    <w:rsid w:val="00FC5BEE"/>
    <w:rsid w:val="00FC6905"/>
    <w:rsid w:val="00FC6FAA"/>
    <w:rsid w:val="00FD0175"/>
    <w:rsid w:val="00FD0302"/>
    <w:rsid w:val="00FD0550"/>
    <w:rsid w:val="00FD14B7"/>
    <w:rsid w:val="00FD1837"/>
    <w:rsid w:val="00FD1A17"/>
    <w:rsid w:val="00FD23FD"/>
    <w:rsid w:val="00FD26DB"/>
    <w:rsid w:val="00FD320A"/>
    <w:rsid w:val="00FD35D7"/>
    <w:rsid w:val="00FD3AC8"/>
    <w:rsid w:val="00FD3D1E"/>
    <w:rsid w:val="00FD3F32"/>
    <w:rsid w:val="00FD5084"/>
    <w:rsid w:val="00FD560F"/>
    <w:rsid w:val="00FE0B60"/>
    <w:rsid w:val="00FE0CB2"/>
    <w:rsid w:val="00FE0DBF"/>
    <w:rsid w:val="00FE11F4"/>
    <w:rsid w:val="00FE16D0"/>
    <w:rsid w:val="00FE2348"/>
    <w:rsid w:val="00FE2938"/>
    <w:rsid w:val="00FE2C92"/>
    <w:rsid w:val="00FE2CC0"/>
    <w:rsid w:val="00FE32A3"/>
    <w:rsid w:val="00FE355A"/>
    <w:rsid w:val="00FE373B"/>
    <w:rsid w:val="00FE39DA"/>
    <w:rsid w:val="00FE616F"/>
    <w:rsid w:val="00FE6B8F"/>
    <w:rsid w:val="00FF0CD9"/>
    <w:rsid w:val="00FF1025"/>
    <w:rsid w:val="00FF1071"/>
    <w:rsid w:val="00FF1C4B"/>
    <w:rsid w:val="00FF1D51"/>
    <w:rsid w:val="00FF1D5A"/>
    <w:rsid w:val="00FF37AA"/>
    <w:rsid w:val="00FF3BBA"/>
    <w:rsid w:val="00FF4918"/>
    <w:rsid w:val="00FF4D23"/>
    <w:rsid w:val="00FF4DB9"/>
    <w:rsid w:val="00FF609C"/>
    <w:rsid w:val="00FF6144"/>
    <w:rsid w:val="00FF6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qFormat="1"/>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C0C"/>
    <w:pPr>
      <w:ind w:firstLine="400"/>
    </w:pPr>
    <w:rPr>
      <w:color w:val="000000"/>
      <w:sz w:val="24"/>
      <w:szCs w:val="24"/>
      <w:lang w:val="kk-KZ"/>
    </w:rPr>
  </w:style>
  <w:style w:type="paragraph" w:styleId="1">
    <w:name w:val="heading 1"/>
    <w:basedOn w:val="a"/>
    <w:next w:val="a"/>
    <w:link w:val="10"/>
    <w:qFormat/>
    <w:rsid w:val="00027C11"/>
    <w:pPr>
      <w:keepNext/>
      <w:ind w:left="5387"/>
      <w:outlineLvl w:val="0"/>
    </w:pPr>
  </w:style>
  <w:style w:type="paragraph" w:styleId="2">
    <w:name w:val="heading 2"/>
    <w:basedOn w:val="a"/>
    <w:next w:val="a"/>
    <w:qFormat/>
    <w:rsid w:val="00027C11"/>
    <w:pPr>
      <w:keepNext/>
      <w:outlineLvl w:val="1"/>
    </w:pPr>
  </w:style>
  <w:style w:type="paragraph" w:styleId="3">
    <w:name w:val="heading 3"/>
    <w:basedOn w:val="a"/>
    <w:next w:val="a"/>
    <w:link w:val="30"/>
    <w:qFormat/>
    <w:rsid w:val="00027C11"/>
    <w:pPr>
      <w:keepNext/>
      <w:ind w:firstLine="709"/>
      <w:jc w:val="both"/>
      <w:outlineLvl w:val="2"/>
    </w:pPr>
    <w:rPr>
      <w:b/>
      <w:bCs/>
    </w:rPr>
  </w:style>
  <w:style w:type="paragraph" w:styleId="6">
    <w:name w:val="heading 6"/>
    <w:basedOn w:val="a"/>
    <w:next w:val="a"/>
    <w:link w:val="60"/>
    <w:qFormat/>
    <w:rsid w:val="008140A5"/>
    <w:pPr>
      <w:spacing w:before="240" w:after="60"/>
      <w:ind w:firstLine="0"/>
      <w:outlineLvl w:val="5"/>
    </w:pPr>
    <w:rPr>
      <w:b/>
      <w:bCs/>
      <w:color w:val="auto"/>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1383B"/>
    <w:rPr>
      <w:sz w:val="24"/>
    </w:rPr>
  </w:style>
  <w:style w:type="character" w:customStyle="1" w:styleId="30">
    <w:name w:val="Заголовок 3 Знак"/>
    <w:link w:val="3"/>
    <w:rsid w:val="00A64013"/>
    <w:rPr>
      <w:b/>
      <w:bCs/>
      <w:sz w:val="24"/>
    </w:rPr>
  </w:style>
  <w:style w:type="character" w:customStyle="1" w:styleId="60">
    <w:name w:val="Заголовок 6 Знак"/>
    <w:basedOn w:val="a0"/>
    <w:link w:val="6"/>
    <w:rsid w:val="008140A5"/>
    <w:rPr>
      <w:b/>
      <w:bCs/>
      <w:sz w:val="22"/>
      <w:szCs w:val="22"/>
    </w:rPr>
  </w:style>
  <w:style w:type="paragraph" w:styleId="a3">
    <w:name w:val="Body Text Indent"/>
    <w:basedOn w:val="a"/>
    <w:rsid w:val="00027C11"/>
    <w:pPr>
      <w:ind w:firstLine="567"/>
      <w:jc w:val="both"/>
    </w:pPr>
    <w:rPr>
      <w:i/>
      <w:sz w:val="28"/>
    </w:rPr>
  </w:style>
  <w:style w:type="paragraph" w:styleId="a4">
    <w:name w:val="Body Text"/>
    <w:basedOn w:val="a"/>
    <w:link w:val="a5"/>
    <w:rsid w:val="00027C11"/>
    <w:pPr>
      <w:tabs>
        <w:tab w:val="left" w:pos="0"/>
      </w:tabs>
      <w:jc w:val="both"/>
    </w:pPr>
    <w:rPr>
      <w:sz w:val="28"/>
    </w:rPr>
  </w:style>
  <w:style w:type="character" w:customStyle="1" w:styleId="a5">
    <w:name w:val="Основной текст Знак"/>
    <w:link w:val="a4"/>
    <w:rsid w:val="00BC5126"/>
    <w:rPr>
      <w:sz w:val="28"/>
    </w:rPr>
  </w:style>
  <w:style w:type="paragraph" w:styleId="31">
    <w:name w:val="Body Text Indent 3"/>
    <w:basedOn w:val="a"/>
    <w:link w:val="32"/>
    <w:rsid w:val="00027C11"/>
    <w:pPr>
      <w:ind w:firstLine="720"/>
    </w:pPr>
    <w:rPr>
      <w:sz w:val="28"/>
    </w:rPr>
  </w:style>
  <w:style w:type="character" w:customStyle="1" w:styleId="32">
    <w:name w:val="Основной текст с отступом 3 Знак"/>
    <w:link w:val="31"/>
    <w:rsid w:val="007043B0"/>
    <w:rPr>
      <w:sz w:val="28"/>
    </w:rPr>
  </w:style>
  <w:style w:type="paragraph" w:styleId="20">
    <w:name w:val="Body Text 2"/>
    <w:basedOn w:val="a"/>
    <w:rsid w:val="00027C11"/>
    <w:pPr>
      <w:widowControl w:val="0"/>
      <w:ind w:firstLine="720"/>
      <w:jc w:val="both"/>
    </w:pPr>
    <w:rPr>
      <w:sz w:val="28"/>
    </w:rPr>
  </w:style>
  <w:style w:type="paragraph" w:customStyle="1" w:styleId="-2">
    <w:name w:val="Основной-2"/>
    <w:rsid w:val="00027C11"/>
    <w:pPr>
      <w:ind w:firstLine="170"/>
      <w:jc w:val="both"/>
    </w:pPr>
    <w:rPr>
      <w:rFonts w:ascii="Гельветика" w:hAnsi="Гельветика"/>
      <w:snapToGrid w:val="0"/>
      <w:sz w:val="17"/>
    </w:rPr>
  </w:style>
  <w:style w:type="paragraph" w:customStyle="1" w:styleId="Iauiue">
    <w:name w:val="Iau?iue"/>
    <w:rsid w:val="00027C11"/>
    <w:pPr>
      <w:widowControl w:val="0"/>
    </w:pPr>
  </w:style>
  <w:style w:type="paragraph" w:styleId="33">
    <w:name w:val="Body Text 3"/>
    <w:basedOn w:val="a"/>
    <w:rsid w:val="00027C11"/>
    <w:pPr>
      <w:jc w:val="center"/>
    </w:pPr>
    <w:rPr>
      <w:b/>
      <w:sz w:val="28"/>
    </w:rPr>
  </w:style>
  <w:style w:type="character" w:customStyle="1" w:styleId="a6">
    <w:name w:val="номер страницы"/>
    <w:basedOn w:val="a0"/>
    <w:rsid w:val="00027C11"/>
  </w:style>
  <w:style w:type="paragraph" w:styleId="a7">
    <w:name w:val="header"/>
    <w:basedOn w:val="a"/>
    <w:link w:val="a8"/>
    <w:rsid w:val="00027C11"/>
    <w:pPr>
      <w:tabs>
        <w:tab w:val="center" w:pos="4153"/>
        <w:tab w:val="right" w:pos="8306"/>
      </w:tabs>
    </w:pPr>
  </w:style>
  <w:style w:type="character" w:customStyle="1" w:styleId="a8">
    <w:name w:val="Верхний колонтитул Знак"/>
    <w:link w:val="a7"/>
    <w:rsid w:val="008140A5"/>
    <w:rPr>
      <w:color w:val="000000"/>
      <w:sz w:val="24"/>
      <w:szCs w:val="24"/>
      <w:lang w:val="kk-KZ"/>
    </w:rPr>
  </w:style>
  <w:style w:type="paragraph" w:styleId="21">
    <w:name w:val="Body Text Indent 2"/>
    <w:basedOn w:val="a"/>
    <w:link w:val="22"/>
    <w:rsid w:val="00027C11"/>
    <w:pPr>
      <w:ind w:left="5387"/>
      <w:jc w:val="center"/>
    </w:pPr>
    <w:rPr>
      <w:i/>
    </w:rPr>
  </w:style>
  <w:style w:type="character" w:customStyle="1" w:styleId="22">
    <w:name w:val="Основной текст с отступом 2 Знак"/>
    <w:link w:val="21"/>
    <w:rsid w:val="00F1383B"/>
    <w:rPr>
      <w:i/>
      <w:sz w:val="24"/>
    </w:rPr>
  </w:style>
  <w:style w:type="paragraph" w:styleId="a9">
    <w:name w:val="footer"/>
    <w:basedOn w:val="a"/>
    <w:link w:val="aa"/>
    <w:uiPriority w:val="99"/>
    <w:qFormat/>
    <w:rsid w:val="00027C11"/>
    <w:pPr>
      <w:tabs>
        <w:tab w:val="center" w:pos="4677"/>
        <w:tab w:val="right" w:pos="9355"/>
      </w:tabs>
    </w:pPr>
  </w:style>
  <w:style w:type="character" w:customStyle="1" w:styleId="aa">
    <w:name w:val="Нижний колонтитул Знак"/>
    <w:basedOn w:val="a0"/>
    <w:link w:val="a9"/>
    <w:uiPriority w:val="99"/>
    <w:qFormat/>
    <w:rsid w:val="00865306"/>
  </w:style>
  <w:style w:type="character" w:styleId="ab">
    <w:name w:val="page number"/>
    <w:basedOn w:val="a0"/>
    <w:qFormat/>
    <w:rsid w:val="00027C11"/>
  </w:style>
  <w:style w:type="paragraph" w:customStyle="1" w:styleId="WW-2">
    <w:name w:val="WW-Основной текст 2"/>
    <w:basedOn w:val="a"/>
    <w:rsid w:val="00027C11"/>
    <w:pPr>
      <w:suppressAutoHyphens/>
      <w:jc w:val="both"/>
    </w:pPr>
    <w:rPr>
      <w:b/>
    </w:rPr>
  </w:style>
  <w:style w:type="paragraph" w:styleId="ac">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d"/>
    <w:uiPriority w:val="99"/>
    <w:qFormat/>
    <w:rsid w:val="00027C11"/>
    <w:pPr>
      <w:spacing w:before="100" w:beforeAutospacing="1" w:after="100" w:afterAutospacing="1"/>
    </w:pPr>
    <w:rPr>
      <w:rFonts w:ascii="Arial Unicode MS" w:eastAsia="Arial Unicode MS" w:hAnsi="Arial Unicode MS" w:cs="Arial Unicode MS"/>
    </w:rPr>
  </w:style>
  <w:style w:type="character" w:customStyle="1" w:styleId="ad">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c"/>
    <w:uiPriority w:val="99"/>
    <w:qFormat/>
    <w:rsid w:val="003B33C0"/>
    <w:rPr>
      <w:rFonts w:ascii="Arial Unicode MS" w:eastAsia="Arial Unicode MS" w:hAnsi="Arial Unicode MS" w:cs="Arial Unicode MS"/>
      <w:sz w:val="24"/>
      <w:szCs w:val="24"/>
    </w:rPr>
  </w:style>
  <w:style w:type="paragraph" w:customStyle="1" w:styleId="CharChar">
    <w:name w:val="Char Char"/>
    <w:basedOn w:val="a"/>
    <w:autoRedefine/>
    <w:rsid w:val="00D5706D"/>
    <w:pPr>
      <w:spacing w:after="160" w:line="240" w:lineRule="exact"/>
    </w:pPr>
    <w:rPr>
      <w:rFonts w:eastAsia="SimSun"/>
      <w:b/>
      <w:sz w:val="28"/>
      <w:lang w:val="en-US" w:eastAsia="en-US"/>
    </w:rPr>
  </w:style>
  <w:style w:type="paragraph" w:customStyle="1" w:styleId="CharChar0">
    <w:name w:val="Char Char"/>
    <w:basedOn w:val="a"/>
    <w:autoRedefine/>
    <w:rsid w:val="00995DC3"/>
    <w:pPr>
      <w:spacing w:after="160" w:line="240" w:lineRule="exact"/>
    </w:pPr>
    <w:rPr>
      <w:rFonts w:eastAsia="SimSun"/>
      <w:b/>
      <w:sz w:val="28"/>
      <w:lang w:val="en-US" w:eastAsia="en-US"/>
    </w:rPr>
  </w:style>
  <w:style w:type="character" w:styleId="ae">
    <w:name w:val="Hyperlink"/>
    <w:rsid w:val="006734EE"/>
    <w:rPr>
      <w:rFonts w:ascii="Times New Roman" w:hAnsi="Times New Roman" w:cs="Times New Roman"/>
      <w:b/>
      <w:bCs/>
      <w:color w:val="000080"/>
      <w:sz w:val="20"/>
      <w:szCs w:val="20"/>
      <w:u w:val="single"/>
    </w:rPr>
  </w:style>
  <w:style w:type="character" w:customStyle="1" w:styleId="s0">
    <w:name w:val="s0"/>
    <w:rsid w:val="006734EE"/>
    <w:rPr>
      <w:rFonts w:ascii="Times New Roman" w:hAnsi="Times New Roman" w:cs="Times New Roman"/>
      <w:color w:val="000000"/>
      <w:sz w:val="20"/>
      <w:szCs w:val="20"/>
      <w:u w:val="none"/>
      <w:effect w:val="none"/>
    </w:rPr>
  </w:style>
  <w:style w:type="paragraph" w:styleId="af">
    <w:name w:val="Balloon Text"/>
    <w:basedOn w:val="a"/>
    <w:link w:val="af0"/>
    <w:rsid w:val="006D61A0"/>
    <w:rPr>
      <w:rFonts w:ascii="Tahoma" w:hAnsi="Tahoma" w:cs="Tahoma"/>
      <w:sz w:val="16"/>
      <w:szCs w:val="16"/>
    </w:rPr>
  </w:style>
  <w:style w:type="character" w:customStyle="1" w:styleId="af0">
    <w:name w:val="Текст выноски Знак"/>
    <w:link w:val="af"/>
    <w:rsid w:val="006D61A0"/>
    <w:rPr>
      <w:rFonts w:ascii="Tahoma" w:hAnsi="Tahoma" w:cs="Tahoma"/>
      <w:sz w:val="16"/>
      <w:szCs w:val="16"/>
    </w:rPr>
  </w:style>
  <w:style w:type="character" w:customStyle="1" w:styleId="FontStyle83">
    <w:name w:val="Font Style83"/>
    <w:rsid w:val="00F92A4A"/>
    <w:rPr>
      <w:rFonts w:ascii="Times New Roman" w:hAnsi="Times New Roman" w:cs="Times New Roman"/>
      <w:sz w:val="20"/>
      <w:szCs w:val="20"/>
    </w:rPr>
  </w:style>
  <w:style w:type="paragraph" w:customStyle="1" w:styleId="af1">
    <w:name w:val="Знак"/>
    <w:basedOn w:val="a"/>
    <w:autoRedefine/>
    <w:rsid w:val="009F36DF"/>
    <w:pPr>
      <w:spacing w:after="160" w:line="240" w:lineRule="exact"/>
    </w:pPr>
    <w:rPr>
      <w:rFonts w:eastAsia="SimSun"/>
      <w:b/>
      <w:sz w:val="28"/>
      <w:lang w:val="en-US" w:eastAsia="en-US"/>
    </w:rPr>
  </w:style>
  <w:style w:type="table" w:styleId="af2">
    <w:name w:val="Table Grid"/>
    <w:basedOn w:val="a1"/>
    <w:uiPriority w:val="59"/>
    <w:rsid w:val="009205F6"/>
    <w:rPr>
      <w:rFonts w:ascii="Consolas" w:eastAsia="Consolas" w:hAnsi="Consolas" w:cs="Consolas"/>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No Spacing"/>
    <w:link w:val="af4"/>
    <w:uiPriority w:val="1"/>
    <w:qFormat/>
    <w:rsid w:val="00D86D02"/>
    <w:rPr>
      <w:rFonts w:ascii="Calibri" w:hAnsi="Calibri"/>
      <w:sz w:val="22"/>
      <w:szCs w:val="22"/>
    </w:rPr>
  </w:style>
  <w:style w:type="character" w:customStyle="1" w:styleId="af4">
    <w:name w:val="Без интервала Знак"/>
    <w:link w:val="af3"/>
    <w:uiPriority w:val="1"/>
    <w:rsid w:val="00D86D02"/>
    <w:rPr>
      <w:rFonts w:ascii="Calibri" w:hAnsi="Calibri"/>
      <w:sz w:val="22"/>
      <w:szCs w:val="22"/>
    </w:rPr>
  </w:style>
  <w:style w:type="paragraph" w:styleId="af5">
    <w:name w:val="List Paragraph"/>
    <w:basedOn w:val="a"/>
    <w:link w:val="af6"/>
    <w:uiPriority w:val="34"/>
    <w:qFormat/>
    <w:rsid w:val="00DD73B0"/>
    <w:pPr>
      <w:ind w:left="720"/>
      <w:contextualSpacing/>
    </w:pPr>
  </w:style>
  <w:style w:type="character" w:customStyle="1" w:styleId="af6">
    <w:name w:val="Абзац списка Знак"/>
    <w:basedOn w:val="a0"/>
    <w:link w:val="af5"/>
    <w:uiPriority w:val="34"/>
    <w:rsid w:val="00000FFC"/>
  </w:style>
  <w:style w:type="character" w:styleId="af7">
    <w:name w:val="Strong"/>
    <w:basedOn w:val="a0"/>
    <w:uiPriority w:val="22"/>
    <w:qFormat/>
    <w:rsid w:val="008D1CA2"/>
    <w:rPr>
      <w:b/>
      <w:bCs/>
    </w:rPr>
  </w:style>
  <w:style w:type="character" w:customStyle="1" w:styleId="s1">
    <w:name w:val="s1"/>
    <w:rsid w:val="008A6609"/>
    <w:rPr>
      <w:rFonts w:ascii="Times New Roman" w:hAnsi="Times New Roman" w:cs="Times New Roman" w:hint="default"/>
      <w:b/>
      <w:bCs/>
      <w:color w:val="000000"/>
    </w:rPr>
  </w:style>
  <w:style w:type="table" w:customStyle="1" w:styleId="TableNormal">
    <w:name w:val="Table Normal"/>
    <w:uiPriority w:val="2"/>
    <w:semiHidden/>
    <w:qFormat/>
    <w:rsid w:val="00954D40"/>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CharChar1">
    <w:name w:val="Char Char1"/>
    <w:basedOn w:val="a"/>
    <w:autoRedefine/>
    <w:rsid w:val="008140A5"/>
    <w:pPr>
      <w:spacing w:after="160" w:line="240" w:lineRule="exact"/>
      <w:ind w:firstLine="0"/>
    </w:pPr>
    <w:rPr>
      <w:rFonts w:eastAsia="SimSun"/>
      <w:b/>
      <w:color w:val="auto"/>
      <w:sz w:val="28"/>
      <w:lang w:val="en-US" w:eastAsia="en-US"/>
    </w:rPr>
  </w:style>
  <w:style w:type="character" w:customStyle="1" w:styleId="ezkurwreuab5ozgtqnkl">
    <w:name w:val="ezkurwreuab5ozgtqnkl"/>
    <w:basedOn w:val="a0"/>
    <w:rsid w:val="00367CE1"/>
  </w:style>
  <w:style w:type="paragraph" w:styleId="HTML">
    <w:name w:val="HTML Preformatted"/>
    <w:basedOn w:val="a"/>
    <w:link w:val="HTML0"/>
    <w:uiPriority w:val="99"/>
    <w:unhideWhenUsed/>
    <w:rsid w:val="00367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color w:val="auto"/>
      <w:sz w:val="20"/>
      <w:szCs w:val="20"/>
      <w:lang w:val="ru-RU"/>
    </w:rPr>
  </w:style>
  <w:style w:type="character" w:customStyle="1" w:styleId="HTML0">
    <w:name w:val="Стандартный HTML Знак"/>
    <w:basedOn w:val="a0"/>
    <w:link w:val="HTML"/>
    <w:uiPriority w:val="99"/>
    <w:rsid w:val="00367CE1"/>
    <w:rPr>
      <w:rFonts w:ascii="Courier New" w:hAnsi="Courier New" w:cs="Courier New"/>
    </w:rPr>
  </w:style>
  <w:style w:type="character" w:customStyle="1" w:styleId="y2iqfc">
    <w:name w:val="y2iqfc"/>
    <w:basedOn w:val="a0"/>
    <w:rsid w:val="00367C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qFormat="1"/>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C0C"/>
    <w:pPr>
      <w:ind w:firstLine="400"/>
    </w:pPr>
    <w:rPr>
      <w:color w:val="000000"/>
      <w:sz w:val="24"/>
      <w:szCs w:val="24"/>
      <w:lang w:val="kk-KZ"/>
    </w:rPr>
  </w:style>
  <w:style w:type="paragraph" w:styleId="1">
    <w:name w:val="heading 1"/>
    <w:basedOn w:val="a"/>
    <w:next w:val="a"/>
    <w:link w:val="10"/>
    <w:qFormat/>
    <w:rsid w:val="00027C11"/>
    <w:pPr>
      <w:keepNext/>
      <w:ind w:left="5387"/>
      <w:outlineLvl w:val="0"/>
    </w:pPr>
  </w:style>
  <w:style w:type="paragraph" w:styleId="2">
    <w:name w:val="heading 2"/>
    <w:basedOn w:val="a"/>
    <w:next w:val="a"/>
    <w:qFormat/>
    <w:rsid w:val="00027C11"/>
    <w:pPr>
      <w:keepNext/>
      <w:outlineLvl w:val="1"/>
    </w:pPr>
  </w:style>
  <w:style w:type="paragraph" w:styleId="3">
    <w:name w:val="heading 3"/>
    <w:basedOn w:val="a"/>
    <w:next w:val="a"/>
    <w:link w:val="30"/>
    <w:qFormat/>
    <w:rsid w:val="00027C11"/>
    <w:pPr>
      <w:keepNext/>
      <w:ind w:firstLine="709"/>
      <w:jc w:val="both"/>
      <w:outlineLvl w:val="2"/>
    </w:pPr>
    <w:rPr>
      <w:b/>
      <w:bCs/>
    </w:rPr>
  </w:style>
  <w:style w:type="paragraph" w:styleId="6">
    <w:name w:val="heading 6"/>
    <w:basedOn w:val="a"/>
    <w:next w:val="a"/>
    <w:link w:val="60"/>
    <w:qFormat/>
    <w:rsid w:val="008140A5"/>
    <w:pPr>
      <w:spacing w:before="240" w:after="60"/>
      <w:ind w:firstLine="0"/>
      <w:outlineLvl w:val="5"/>
    </w:pPr>
    <w:rPr>
      <w:b/>
      <w:bCs/>
      <w:color w:val="auto"/>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1383B"/>
    <w:rPr>
      <w:sz w:val="24"/>
    </w:rPr>
  </w:style>
  <w:style w:type="character" w:customStyle="1" w:styleId="30">
    <w:name w:val="Заголовок 3 Знак"/>
    <w:link w:val="3"/>
    <w:rsid w:val="00A64013"/>
    <w:rPr>
      <w:b/>
      <w:bCs/>
      <w:sz w:val="24"/>
    </w:rPr>
  </w:style>
  <w:style w:type="character" w:customStyle="1" w:styleId="60">
    <w:name w:val="Заголовок 6 Знак"/>
    <w:basedOn w:val="a0"/>
    <w:link w:val="6"/>
    <w:rsid w:val="008140A5"/>
    <w:rPr>
      <w:b/>
      <w:bCs/>
      <w:sz w:val="22"/>
      <w:szCs w:val="22"/>
    </w:rPr>
  </w:style>
  <w:style w:type="paragraph" w:styleId="a3">
    <w:name w:val="Body Text Indent"/>
    <w:basedOn w:val="a"/>
    <w:rsid w:val="00027C11"/>
    <w:pPr>
      <w:ind w:firstLine="567"/>
      <w:jc w:val="both"/>
    </w:pPr>
    <w:rPr>
      <w:i/>
      <w:sz w:val="28"/>
    </w:rPr>
  </w:style>
  <w:style w:type="paragraph" w:styleId="a4">
    <w:name w:val="Body Text"/>
    <w:basedOn w:val="a"/>
    <w:link w:val="a5"/>
    <w:rsid w:val="00027C11"/>
    <w:pPr>
      <w:tabs>
        <w:tab w:val="left" w:pos="0"/>
      </w:tabs>
      <w:jc w:val="both"/>
    </w:pPr>
    <w:rPr>
      <w:sz w:val="28"/>
    </w:rPr>
  </w:style>
  <w:style w:type="character" w:customStyle="1" w:styleId="a5">
    <w:name w:val="Основной текст Знак"/>
    <w:link w:val="a4"/>
    <w:rsid w:val="00BC5126"/>
    <w:rPr>
      <w:sz w:val="28"/>
    </w:rPr>
  </w:style>
  <w:style w:type="paragraph" w:styleId="31">
    <w:name w:val="Body Text Indent 3"/>
    <w:basedOn w:val="a"/>
    <w:link w:val="32"/>
    <w:rsid w:val="00027C11"/>
    <w:pPr>
      <w:ind w:firstLine="720"/>
    </w:pPr>
    <w:rPr>
      <w:sz w:val="28"/>
    </w:rPr>
  </w:style>
  <w:style w:type="character" w:customStyle="1" w:styleId="32">
    <w:name w:val="Основной текст с отступом 3 Знак"/>
    <w:link w:val="31"/>
    <w:rsid w:val="007043B0"/>
    <w:rPr>
      <w:sz w:val="28"/>
    </w:rPr>
  </w:style>
  <w:style w:type="paragraph" w:styleId="20">
    <w:name w:val="Body Text 2"/>
    <w:basedOn w:val="a"/>
    <w:rsid w:val="00027C11"/>
    <w:pPr>
      <w:widowControl w:val="0"/>
      <w:ind w:firstLine="720"/>
      <w:jc w:val="both"/>
    </w:pPr>
    <w:rPr>
      <w:sz w:val="28"/>
    </w:rPr>
  </w:style>
  <w:style w:type="paragraph" w:customStyle="1" w:styleId="-2">
    <w:name w:val="Основной-2"/>
    <w:rsid w:val="00027C11"/>
    <w:pPr>
      <w:ind w:firstLine="170"/>
      <w:jc w:val="both"/>
    </w:pPr>
    <w:rPr>
      <w:rFonts w:ascii="Гельветика" w:hAnsi="Гельветика"/>
      <w:snapToGrid w:val="0"/>
      <w:sz w:val="17"/>
    </w:rPr>
  </w:style>
  <w:style w:type="paragraph" w:customStyle="1" w:styleId="Iauiue">
    <w:name w:val="Iau?iue"/>
    <w:rsid w:val="00027C11"/>
    <w:pPr>
      <w:widowControl w:val="0"/>
    </w:pPr>
  </w:style>
  <w:style w:type="paragraph" w:styleId="33">
    <w:name w:val="Body Text 3"/>
    <w:basedOn w:val="a"/>
    <w:rsid w:val="00027C11"/>
    <w:pPr>
      <w:jc w:val="center"/>
    </w:pPr>
    <w:rPr>
      <w:b/>
      <w:sz w:val="28"/>
    </w:rPr>
  </w:style>
  <w:style w:type="character" w:customStyle="1" w:styleId="a6">
    <w:name w:val="номер страницы"/>
    <w:basedOn w:val="a0"/>
    <w:rsid w:val="00027C11"/>
  </w:style>
  <w:style w:type="paragraph" w:styleId="a7">
    <w:name w:val="header"/>
    <w:basedOn w:val="a"/>
    <w:link w:val="a8"/>
    <w:rsid w:val="00027C11"/>
    <w:pPr>
      <w:tabs>
        <w:tab w:val="center" w:pos="4153"/>
        <w:tab w:val="right" w:pos="8306"/>
      </w:tabs>
    </w:pPr>
  </w:style>
  <w:style w:type="character" w:customStyle="1" w:styleId="a8">
    <w:name w:val="Верхний колонтитул Знак"/>
    <w:link w:val="a7"/>
    <w:rsid w:val="008140A5"/>
    <w:rPr>
      <w:color w:val="000000"/>
      <w:sz w:val="24"/>
      <w:szCs w:val="24"/>
      <w:lang w:val="kk-KZ"/>
    </w:rPr>
  </w:style>
  <w:style w:type="paragraph" w:styleId="21">
    <w:name w:val="Body Text Indent 2"/>
    <w:basedOn w:val="a"/>
    <w:link w:val="22"/>
    <w:rsid w:val="00027C11"/>
    <w:pPr>
      <w:ind w:left="5387"/>
      <w:jc w:val="center"/>
    </w:pPr>
    <w:rPr>
      <w:i/>
    </w:rPr>
  </w:style>
  <w:style w:type="character" w:customStyle="1" w:styleId="22">
    <w:name w:val="Основной текст с отступом 2 Знак"/>
    <w:link w:val="21"/>
    <w:rsid w:val="00F1383B"/>
    <w:rPr>
      <w:i/>
      <w:sz w:val="24"/>
    </w:rPr>
  </w:style>
  <w:style w:type="paragraph" w:styleId="a9">
    <w:name w:val="footer"/>
    <w:basedOn w:val="a"/>
    <w:link w:val="aa"/>
    <w:uiPriority w:val="99"/>
    <w:qFormat/>
    <w:rsid w:val="00027C11"/>
    <w:pPr>
      <w:tabs>
        <w:tab w:val="center" w:pos="4677"/>
        <w:tab w:val="right" w:pos="9355"/>
      </w:tabs>
    </w:pPr>
  </w:style>
  <w:style w:type="character" w:customStyle="1" w:styleId="aa">
    <w:name w:val="Нижний колонтитул Знак"/>
    <w:basedOn w:val="a0"/>
    <w:link w:val="a9"/>
    <w:uiPriority w:val="99"/>
    <w:qFormat/>
    <w:rsid w:val="00865306"/>
  </w:style>
  <w:style w:type="character" w:styleId="ab">
    <w:name w:val="page number"/>
    <w:basedOn w:val="a0"/>
    <w:qFormat/>
    <w:rsid w:val="00027C11"/>
  </w:style>
  <w:style w:type="paragraph" w:customStyle="1" w:styleId="WW-2">
    <w:name w:val="WW-Основной текст 2"/>
    <w:basedOn w:val="a"/>
    <w:rsid w:val="00027C11"/>
    <w:pPr>
      <w:suppressAutoHyphens/>
      <w:jc w:val="both"/>
    </w:pPr>
    <w:rPr>
      <w:b/>
    </w:rPr>
  </w:style>
  <w:style w:type="paragraph" w:styleId="ac">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d"/>
    <w:uiPriority w:val="99"/>
    <w:qFormat/>
    <w:rsid w:val="00027C11"/>
    <w:pPr>
      <w:spacing w:before="100" w:beforeAutospacing="1" w:after="100" w:afterAutospacing="1"/>
    </w:pPr>
    <w:rPr>
      <w:rFonts w:ascii="Arial Unicode MS" w:eastAsia="Arial Unicode MS" w:hAnsi="Arial Unicode MS" w:cs="Arial Unicode MS"/>
    </w:rPr>
  </w:style>
  <w:style w:type="character" w:customStyle="1" w:styleId="ad">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c"/>
    <w:uiPriority w:val="99"/>
    <w:qFormat/>
    <w:rsid w:val="003B33C0"/>
    <w:rPr>
      <w:rFonts w:ascii="Arial Unicode MS" w:eastAsia="Arial Unicode MS" w:hAnsi="Arial Unicode MS" w:cs="Arial Unicode MS"/>
      <w:sz w:val="24"/>
      <w:szCs w:val="24"/>
    </w:rPr>
  </w:style>
  <w:style w:type="paragraph" w:customStyle="1" w:styleId="CharChar">
    <w:name w:val="Char Char"/>
    <w:basedOn w:val="a"/>
    <w:autoRedefine/>
    <w:rsid w:val="00D5706D"/>
    <w:pPr>
      <w:spacing w:after="160" w:line="240" w:lineRule="exact"/>
    </w:pPr>
    <w:rPr>
      <w:rFonts w:eastAsia="SimSun"/>
      <w:b/>
      <w:sz w:val="28"/>
      <w:lang w:val="en-US" w:eastAsia="en-US"/>
    </w:rPr>
  </w:style>
  <w:style w:type="paragraph" w:customStyle="1" w:styleId="CharChar0">
    <w:name w:val="Char Char"/>
    <w:basedOn w:val="a"/>
    <w:autoRedefine/>
    <w:rsid w:val="00995DC3"/>
    <w:pPr>
      <w:spacing w:after="160" w:line="240" w:lineRule="exact"/>
    </w:pPr>
    <w:rPr>
      <w:rFonts w:eastAsia="SimSun"/>
      <w:b/>
      <w:sz w:val="28"/>
      <w:lang w:val="en-US" w:eastAsia="en-US"/>
    </w:rPr>
  </w:style>
  <w:style w:type="character" w:styleId="ae">
    <w:name w:val="Hyperlink"/>
    <w:rsid w:val="006734EE"/>
    <w:rPr>
      <w:rFonts w:ascii="Times New Roman" w:hAnsi="Times New Roman" w:cs="Times New Roman"/>
      <w:b/>
      <w:bCs/>
      <w:color w:val="000080"/>
      <w:sz w:val="20"/>
      <w:szCs w:val="20"/>
      <w:u w:val="single"/>
    </w:rPr>
  </w:style>
  <w:style w:type="character" w:customStyle="1" w:styleId="s0">
    <w:name w:val="s0"/>
    <w:rsid w:val="006734EE"/>
    <w:rPr>
      <w:rFonts w:ascii="Times New Roman" w:hAnsi="Times New Roman" w:cs="Times New Roman"/>
      <w:color w:val="000000"/>
      <w:sz w:val="20"/>
      <w:szCs w:val="20"/>
      <w:u w:val="none"/>
      <w:effect w:val="none"/>
    </w:rPr>
  </w:style>
  <w:style w:type="paragraph" w:styleId="af">
    <w:name w:val="Balloon Text"/>
    <w:basedOn w:val="a"/>
    <w:link w:val="af0"/>
    <w:rsid w:val="006D61A0"/>
    <w:rPr>
      <w:rFonts w:ascii="Tahoma" w:hAnsi="Tahoma" w:cs="Tahoma"/>
      <w:sz w:val="16"/>
      <w:szCs w:val="16"/>
    </w:rPr>
  </w:style>
  <w:style w:type="character" w:customStyle="1" w:styleId="af0">
    <w:name w:val="Текст выноски Знак"/>
    <w:link w:val="af"/>
    <w:rsid w:val="006D61A0"/>
    <w:rPr>
      <w:rFonts w:ascii="Tahoma" w:hAnsi="Tahoma" w:cs="Tahoma"/>
      <w:sz w:val="16"/>
      <w:szCs w:val="16"/>
    </w:rPr>
  </w:style>
  <w:style w:type="character" w:customStyle="1" w:styleId="FontStyle83">
    <w:name w:val="Font Style83"/>
    <w:rsid w:val="00F92A4A"/>
    <w:rPr>
      <w:rFonts w:ascii="Times New Roman" w:hAnsi="Times New Roman" w:cs="Times New Roman"/>
      <w:sz w:val="20"/>
      <w:szCs w:val="20"/>
    </w:rPr>
  </w:style>
  <w:style w:type="paragraph" w:customStyle="1" w:styleId="af1">
    <w:name w:val="Знак"/>
    <w:basedOn w:val="a"/>
    <w:autoRedefine/>
    <w:rsid w:val="009F36DF"/>
    <w:pPr>
      <w:spacing w:after="160" w:line="240" w:lineRule="exact"/>
    </w:pPr>
    <w:rPr>
      <w:rFonts w:eastAsia="SimSun"/>
      <w:b/>
      <w:sz w:val="28"/>
      <w:lang w:val="en-US" w:eastAsia="en-US"/>
    </w:rPr>
  </w:style>
  <w:style w:type="table" w:styleId="af2">
    <w:name w:val="Table Grid"/>
    <w:basedOn w:val="a1"/>
    <w:uiPriority w:val="59"/>
    <w:rsid w:val="009205F6"/>
    <w:rPr>
      <w:rFonts w:ascii="Consolas" w:eastAsia="Consolas" w:hAnsi="Consolas" w:cs="Consolas"/>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No Spacing"/>
    <w:link w:val="af4"/>
    <w:uiPriority w:val="1"/>
    <w:qFormat/>
    <w:rsid w:val="00D86D02"/>
    <w:rPr>
      <w:rFonts w:ascii="Calibri" w:hAnsi="Calibri"/>
      <w:sz w:val="22"/>
      <w:szCs w:val="22"/>
    </w:rPr>
  </w:style>
  <w:style w:type="character" w:customStyle="1" w:styleId="af4">
    <w:name w:val="Без интервала Знак"/>
    <w:link w:val="af3"/>
    <w:uiPriority w:val="1"/>
    <w:rsid w:val="00D86D02"/>
    <w:rPr>
      <w:rFonts w:ascii="Calibri" w:hAnsi="Calibri"/>
      <w:sz w:val="22"/>
      <w:szCs w:val="22"/>
    </w:rPr>
  </w:style>
  <w:style w:type="paragraph" w:styleId="af5">
    <w:name w:val="List Paragraph"/>
    <w:basedOn w:val="a"/>
    <w:link w:val="af6"/>
    <w:uiPriority w:val="34"/>
    <w:qFormat/>
    <w:rsid w:val="00DD73B0"/>
    <w:pPr>
      <w:ind w:left="720"/>
      <w:contextualSpacing/>
    </w:pPr>
  </w:style>
  <w:style w:type="character" w:customStyle="1" w:styleId="af6">
    <w:name w:val="Абзац списка Знак"/>
    <w:basedOn w:val="a0"/>
    <w:link w:val="af5"/>
    <w:uiPriority w:val="34"/>
    <w:rsid w:val="00000FFC"/>
  </w:style>
  <w:style w:type="character" w:styleId="af7">
    <w:name w:val="Strong"/>
    <w:basedOn w:val="a0"/>
    <w:uiPriority w:val="22"/>
    <w:qFormat/>
    <w:rsid w:val="008D1CA2"/>
    <w:rPr>
      <w:b/>
      <w:bCs/>
    </w:rPr>
  </w:style>
  <w:style w:type="character" w:customStyle="1" w:styleId="s1">
    <w:name w:val="s1"/>
    <w:rsid w:val="008A6609"/>
    <w:rPr>
      <w:rFonts w:ascii="Times New Roman" w:hAnsi="Times New Roman" w:cs="Times New Roman" w:hint="default"/>
      <w:b/>
      <w:bCs/>
      <w:color w:val="000000"/>
    </w:rPr>
  </w:style>
  <w:style w:type="table" w:customStyle="1" w:styleId="TableNormal">
    <w:name w:val="Table Normal"/>
    <w:uiPriority w:val="2"/>
    <w:semiHidden/>
    <w:qFormat/>
    <w:rsid w:val="00954D40"/>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CharChar1">
    <w:name w:val="Char Char1"/>
    <w:basedOn w:val="a"/>
    <w:autoRedefine/>
    <w:rsid w:val="008140A5"/>
    <w:pPr>
      <w:spacing w:after="160" w:line="240" w:lineRule="exact"/>
      <w:ind w:firstLine="0"/>
    </w:pPr>
    <w:rPr>
      <w:rFonts w:eastAsia="SimSun"/>
      <w:b/>
      <w:color w:val="auto"/>
      <w:sz w:val="28"/>
      <w:lang w:val="en-US" w:eastAsia="en-US"/>
    </w:rPr>
  </w:style>
  <w:style w:type="character" w:customStyle="1" w:styleId="ezkurwreuab5ozgtqnkl">
    <w:name w:val="ezkurwreuab5ozgtqnkl"/>
    <w:basedOn w:val="a0"/>
    <w:rsid w:val="00367CE1"/>
  </w:style>
  <w:style w:type="paragraph" w:styleId="HTML">
    <w:name w:val="HTML Preformatted"/>
    <w:basedOn w:val="a"/>
    <w:link w:val="HTML0"/>
    <w:uiPriority w:val="99"/>
    <w:unhideWhenUsed/>
    <w:rsid w:val="00367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color w:val="auto"/>
      <w:sz w:val="20"/>
      <w:szCs w:val="20"/>
      <w:lang w:val="ru-RU"/>
    </w:rPr>
  </w:style>
  <w:style w:type="character" w:customStyle="1" w:styleId="HTML0">
    <w:name w:val="Стандартный HTML Знак"/>
    <w:basedOn w:val="a0"/>
    <w:link w:val="HTML"/>
    <w:uiPriority w:val="99"/>
    <w:rsid w:val="00367CE1"/>
    <w:rPr>
      <w:rFonts w:ascii="Courier New" w:hAnsi="Courier New" w:cs="Courier New"/>
    </w:rPr>
  </w:style>
  <w:style w:type="character" w:customStyle="1" w:styleId="y2iqfc">
    <w:name w:val="y2iqfc"/>
    <w:basedOn w:val="a0"/>
    <w:rsid w:val="00367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4774">
      <w:bodyDiv w:val="1"/>
      <w:marLeft w:val="0"/>
      <w:marRight w:val="0"/>
      <w:marTop w:val="0"/>
      <w:marBottom w:val="0"/>
      <w:divBdr>
        <w:top w:val="none" w:sz="0" w:space="0" w:color="auto"/>
        <w:left w:val="none" w:sz="0" w:space="0" w:color="auto"/>
        <w:bottom w:val="none" w:sz="0" w:space="0" w:color="auto"/>
        <w:right w:val="none" w:sz="0" w:space="0" w:color="auto"/>
      </w:divBdr>
    </w:div>
    <w:div w:id="51856760">
      <w:bodyDiv w:val="1"/>
      <w:marLeft w:val="0"/>
      <w:marRight w:val="0"/>
      <w:marTop w:val="0"/>
      <w:marBottom w:val="0"/>
      <w:divBdr>
        <w:top w:val="none" w:sz="0" w:space="0" w:color="auto"/>
        <w:left w:val="none" w:sz="0" w:space="0" w:color="auto"/>
        <w:bottom w:val="none" w:sz="0" w:space="0" w:color="auto"/>
        <w:right w:val="none" w:sz="0" w:space="0" w:color="auto"/>
      </w:divBdr>
    </w:div>
    <w:div w:id="66265619">
      <w:bodyDiv w:val="1"/>
      <w:marLeft w:val="0"/>
      <w:marRight w:val="0"/>
      <w:marTop w:val="0"/>
      <w:marBottom w:val="0"/>
      <w:divBdr>
        <w:top w:val="none" w:sz="0" w:space="0" w:color="auto"/>
        <w:left w:val="none" w:sz="0" w:space="0" w:color="auto"/>
        <w:bottom w:val="none" w:sz="0" w:space="0" w:color="auto"/>
        <w:right w:val="none" w:sz="0" w:space="0" w:color="auto"/>
      </w:divBdr>
    </w:div>
    <w:div w:id="122039533">
      <w:bodyDiv w:val="1"/>
      <w:marLeft w:val="0"/>
      <w:marRight w:val="0"/>
      <w:marTop w:val="0"/>
      <w:marBottom w:val="0"/>
      <w:divBdr>
        <w:top w:val="none" w:sz="0" w:space="0" w:color="auto"/>
        <w:left w:val="none" w:sz="0" w:space="0" w:color="auto"/>
        <w:bottom w:val="none" w:sz="0" w:space="0" w:color="auto"/>
        <w:right w:val="none" w:sz="0" w:space="0" w:color="auto"/>
      </w:divBdr>
    </w:div>
    <w:div w:id="149449247">
      <w:bodyDiv w:val="1"/>
      <w:marLeft w:val="0"/>
      <w:marRight w:val="0"/>
      <w:marTop w:val="0"/>
      <w:marBottom w:val="0"/>
      <w:divBdr>
        <w:top w:val="none" w:sz="0" w:space="0" w:color="auto"/>
        <w:left w:val="none" w:sz="0" w:space="0" w:color="auto"/>
        <w:bottom w:val="none" w:sz="0" w:space="0" w:color="auto"/>
        <w:right w:val="none" w:sz="0" w:space="0" w:color="auto"/>
      </w:divBdr>
    </w:div>
    <w:div w:id="229460534">
      <w:bodyDiv w:val="1"/>
      <w:marLeft w:val="0"/>
      <w:marRight w:val="0"/>
      <w:marTop w:val="0"/>
      <w:marBottom w:val="0"/>
      <w:divBdr>
        <w:top w:val="none" w:sz="0" w:space="0" w:color="auto"/>
        <w:left w:val="none" w:sz="0" w:space="0" w:color="auto"/>
        <w:bottom w:val="none" w:sz="0" w:space="0" w:color="auto"/>
        <w:right w:val="none" w:sz="0" w:space="0" w:color="auto"/>
      </w:divBdr>
    </w:div>
    <w:div w:id="260141169">
      <w:bodyDiv w:val="1"/>
      <w:marLeft w:val="0"/>
      <w:marRight w:val="0"/>
      <w:marTop w:val="0"/>
      <w:marBottom w:val="0"/>
      <w:divBdr>
        <w:top w:val="none" w:sz="0" w:space="0" w:color="auto"/>
        <w:left w:val="none" w:sz="0" w:space="0" w:color="auto"/>
        <w:bottom w:val="none" w:sz="0" w:space="0" w:color="auto"/>
        <w:right w:val="none" w:sz="0" w:space="0" w:color="auto"/>
      </w:divBdr>
    </w:div>
    <w:div w:id="498350307">
      <w:bodyDiv w:val="1"/>
      <w:marLeft w:val="0"/>
      <w:marRight w:val="0"/>
      <w:marTop w:val="0"/>
      <w:marBottom w:val="0"/>
      <w:divBdr>
        <w:top w:val="none" w:sz="0" w:space="0" w:color="auto"/>
        <w:left w:val="none" w:sz="0" w:space="0" w:color="auto"/>
        <w:bottom w:val="none" w:sz="0" w:space="0" w:color="auto"/>
        <w:right w:val="none" w:sz="0" w:space="0" w:color="auto"/>
      </w:divBdr>
    </w:div>
    <w:div w:id="528177082">
      <w:bodyDiv w:val="1"/>
      <w:marLeft w:val="0"/>
      <w:marRight w:val="0"/>
      <w:marTop w:val="0"/>
      <w:marBottom w:val="0"/>
      <w:divBdr>
        <w:top w:val="none" w:sz="0" w:space="0" w:color="auto"/>
        <w:left w:val="none" w:sz="0" w:space="0" w:color="auto"/>
        <w:bottom w:val="none" w:sz="0" w:space="0" w:color="auto"/>
        <w:right w:val="none" w:sz="0" w:space="0" w:color="auto"/>
      </w:divBdr>
    </w:div>
    <w:div w:id="540871663">
      <w:bodyDiv w:val="1"/>
      <w:marLeft w:val="0"/>
      <w:marRight w:val="0"/>
      <w:marTop w:val="0"/>
      <w:marBottom w:val="0"/>
      <w:divBdr>
        <w:top w:val="none" w:sz="0" w:space="0" w:color="auto"/>
        <w:left w:val="none" w:sz="0" w:space="0" w:color="auto"/>
        <w:bottom w:val="none" w:sz="0" w:space="0" w:color="auto"/>
        <w:right w:val="none" w:sz="0" w:space="0" w:color="auto"/>
      </w:divBdr>
    </w:div>
    <w:div w:id="616302685">
      <w:bodyDiv w:val="1"/>
      <w:marLeft w:val="0"/>
      <w:marRight w:val="0"/>
      <w:marTop w:val="0"/>
      <w:marBottom w:val="0"/>
      <w:divBdr>
        <w:top w:val="none" w:sz="0" w:space="0" w:color="auto"/>
        <w:left w:val="none" w:sz="0" w:space="0" w:color="auto"/>
        <w:bottom w:val="none" w:sz="0" w:space="0" w:color="auto"/>
        <w:right w:val="none" w:sz="0" w:space="0" w:color="auto"/>
      </w:divBdr>
    </w:div>
    <w:div w:id="716243060">
      <w:bodyDiv w:val="1"/>
      <w:marLeft w:val="0"/>
      <w:marRight w:val="0"/>
      <w:marTop w:val="0"/>
      <w:marBottom w:val="0"/>
      <w:divBdr>
        <w:top w:val="none" w:sz="0" w:space="0" w:color="auto"/>
        <w:left w:val="none" w:sz="0" w:space="0" w:color="auto"/>
        <w:bottom w:val="none" w:sz="0" w:space="0" w:color="auto"/>
        <w:right w:val="none" w:sz="0" w:space="0" w:color="auto"/>
      </w:divBdr>
    </w:div>
    <w:div w:id="727413925">
      <w:bodyDiv w:val="1"/>
      <w:marLeft w:val="0"/>
      <w:marRight w:val="0"/>
      <w:marTop w:val="0"/>
      <w:marBottom w:val="0"/>
      <w:divBdr>
        <w:top w:val="none" w:sz="0" w:space="0" w:color="auto"/>
        <w:left w:val="none" w:sz="0" w:space="0" w:color="auto"/>
        <w:bottom w:val="none" w:sz="0" w:space="0" w:color="auto"/>
        <w:right w:val="none" w:sz="0" w:space="0" w:color="auto"/>
      </w:divBdr>
    </w:div>
    <w:div w:id="732123171">
      <w:bodyDiv w:val="1"/>
      <w:marLeft w:val="0"/>
      <w:marRight w:val="0"/>
      <w:marTop w:val="0"/>
      <w:marBottom w:val="0"/>
      <w:divBdr>
        <w:top w:val="none" w:sz="0" w:space="0" w:color="auto"/>
        <w:left w:val="none" w:sz="0" w:space="0" w:color="auto"/>
        <w:bottom w:val="none" w:sz="0" w:space="0" w:color="auto"/>
        <w:right w:val="none" w:sz="0" w:space="0" w:color="auto"/>
      </w:divBdr>
    </w:div>
    <w:div w:id="830872938">
      <w:bodyDiv w:val="1"/>
      <w:marLeft w:val="0"/>
      <w:marRight w:val="0"/>
      <w:marTop w:val="0"/>
      <w:marBottom w:val="0"/>
      <w:divBdr>
        <w:top w:val="none" w:sz="0" w:space="0" w:color="auto"/>
        <w:left w:val="none" w:sz="0" w:space="0" w:color="auto"/>
        <w:bottom w:val="none" w:sz="0" w:space="0" w:color="auto"/>
        <w:right w:val="none" w:sz="0" w:space="0" w:color="auto"/>
      </w:divBdr>
    </w:div>
    <w:div w:id="955141338">
      <w:bodyDiv w:val="1"/>
      <w:marLeft w:val="0"/>
      <w:marRight w:val="0"/>
      <w:marTop w:val="0"/>
      <w:marBottom w:val="0"/>
      <w:divBdr>
        <w:top w:val="none" w:sz="0" w:space="0" w:color="auto"/>
        <w:left w:val="none" w:sz="0" w:space="0" w:color="auto"/>
        <w:bottom w:val="none" w:sz="0" w:space="0" w:color="auto"/>
        <w:right w:val="none" w:sz="0" w:space="0" w:color="auto"/>
      </w:divBdr>
    </w:div>
    <w:div w:id="1064792606">
      <w:bodyDiv w:val="1"/>
      <w:marLeft w:val="0"/>
      <w:marRight w:val="0"/>
      <w:marTop w:val="0"/>
      <w:marBottom w:val="0"/>
      <w:divBdr>
        <w:top w:val="none" w:sz="0" w:space="0" w:color="auto"/>
        <w:left w:val="none" w:sz="0" w:space="0" w:color="auto"/>
        <w:bottom w:val="none" w:sz="0" w:space="0" w:color="auto"/>
        <w:right w:val="none" w:sz="0" w:space="0" w:color="auto"/>
      </w:divBdr>
    </w:div>
    <w:div w:id="1181745606">
      <w:bodyDiv w:val="1"/>
      <w:marLeft w:val="0"/>
      <w:marRight w:val="0"/>
      <w:marTop w:val="0"/>
      <w:marBottom w:val="0"/>
      <w:divBdr>
        <w:top w:val="none" w:sz="0" w:space="0" w:color="auto"/>
        <w:left w:val="none" w:sz="0" w:space="0" w:color="auto"/>
        <w:bottom w:val="none" w:sz="0" w:space="0" w:color="auto"/>
        <w:right w:val="none" w:sz="0" w:space="0" w:color="auto"/>
      </w:divBdr>
      <w:divsChild>
        <w:div w:id="165634904">
          <w:marLeft w:val="0"/>
          <w:marRight w:val="0"/>
          <w:marTop w:val="0"/>
          <w:marBottom w:val="0"/>
          <w:divBdr>
            <w:top w:val="none" w:sz="0" w:space="0" w:color="auto"/>
            <w:left w:val="none" w:sz="0" w:space="0" w:color="auto"/>
            <w:bottom w:val="none" w:sz="0" w:space="0" w:color="auto"/>
            <w:right w:val="none" w:sz="0" w:space="0" w:color="auto"/>
          </w:divBdr>
        </w:div>
        <w:div w:id="2002271803">
          <w:marLeft w:val="0"/>
          <w:marRight w:val="0"/>
          <w:marTop w:val="0"/>
          <w:marBottom w:val="0"/>
          <w:divBdr>
            <w:top w:val="none" w:sz="0" w:space="0" w:color="auto"/>
            <w:left w:val="none" w:sz="0" w:space="0" w:color="auto"/>
            <w:bottom w:val="none" w:sz="0" w:space="0" w:color="auto"/>
            <w:right w:val="none" w:sz="0" w:space="0" w:color="auto"/>
          </w:divBdr>
        </w:div>
      </w:divsChild>
    </w:div>
    <w:div w:id="1181817282">
      <w:bodyDiv w:val="1"/>
      <w:marLeft w:val="0"/>
      <w:marRight w:val="0"/>
      <w:marTop w:val="0"/>
      <w:marBottom w:val="0"/>
      <w:divBdr>
        <w:top w:val="none" w:sz="0" w:space="0" w:color="auto"/>
        <w:left w:val="none" w:sz="0" w:space="0" w:color="auto"/>
        <w:bottom w:val="none" w:sz="0" w:space="0" w:color="auto"/>
        <w:right w:val="none" w:sz="0" w:space="0" w:color="auto"/>
      </w:divBdr>
      <w:divsChild>
        <w:div w:id="627592299">
          <w:marLeft w:val="0"/>
          <w:marRight w:val="0"/>
          <w:marTop w:val="0"/>
          <w:marBottom w:val="0"/>
          <w:divBdr>
            <w:top w:val="none" w:sz="0" w:space="0" w:color="auto"/>
            <w:left w:val="none" w:sz="0" w:space="0" w:color="auto"/>
            <w:bottom w:val="none" w:sz="0" w:space="0" w:color="auto"/>
            <w:right w:val="none" w:sz="0" w:space="0" w:color="auto"/>
          </w:divBdr>
        </w:div>
        <w:div w:id="1442266115">
          <w:marLeft w:val="0"/>
          <w:marRight w:val="0"/>
          <w:marTop w:val="0"/>
          <w:marBottom w:val="0"/>
          <w:divBdr>
            <w:top w:val="none" w:sz="0" w:space="0" w:color="auto"/>
            <w:left w:val="none" w:sz="0" w:space="0" w:color="auto"/>
            <w:bottom w:val="none" w:sz="0" w:space="0" w:color="auto"/>
            <w:right w:val="none" w:sz="0" w:space="0" w:color="auto"/>
          </w:divBdr>
        </w:div>
      </w:divsChild>
    </w:div>
    <w:div w:id="1187789260">
      <w:bodyDiv w:val="1"/>
      <w:marLeft w:val="0"/>
      <w:marRight w:val="0"/>
      <w:marTop w:val="0"/>
      <w:marBottom w:val="0"/>
      <w:divBdr>
        <w:top w:val="none" w:sz="0" w:space="0" w:color="auto"/>
        <w:left w:val="none" w:sz="0" w:space="0" w:color="auto"/>
        <w:bottom w:val="none" w:sz="0" w:space="0" w:color="auto"/>
        <w:right w:val="none" w:sz="0" w:space="0" w:color="auto"/>
      </w:divBdr>
    </w:div>
    <w:div w:id="1258828039">
      <w:bodyDiv w:val="1"/>
      <w:marLeft w:val="0"/>
      <w:marRight w:val="0"/>
      <w:marTop w:val="0"/>
      <w:marBottom w:val="0"/>
      <w:divBdr>
        <w:top w:val="none" w:sz="0" w:space="0" w:color="auto"/>
        <w:left w:val="none" w:sz="0" w:space="0" w:color="auto"/>
        <w:bottom w:val="none" w:sz="0" w:space="0" w:color="auto"/>
        <w:right w:val="none" w:sz="0" w:space="0" w:color="auto"/>
      </w:divBdr>
    </w:div>
    <w:div w:id="1317953768">
      <w:bodyDiv w:val="1"/>
      <w:marLeft w:val="0"/>
      <w:marRight w:val="0"/>
      <w:marTop w:val="0"/>
      <w:marBottom w:val="0"/>
      <w:divBdr>
        <w:top w:val="none" w:sz="0" w:space="0" w:color="auto"/>
        <w:left w:val="none" w:sz="0" w:space="0" w:color="auto"/>
        <w:bottom w:val="none" w:sz="0" w:space="0" w:color="auto"/>
        <w:right w:val="none" w:sz="0" w:space="0" w:color="auto"/>
      </w:divBdr>
      <w:divsChild>
        <w:div w:id="61876319">
          <w:marLeft w:val="0"/>
          <w:marRight w:val="0"/>
          <w:marTop w:val="0"/>
          <w:marBottom w:val="0"/>
          <w:divBdr>
            <w:top w:val="none" w:sz="0" w:space="0" w:color="auto"/>
            <w:left w:val="none" w:sz="0" w:space="0" w:color="auto"/>
            <w:bottom w:val="none" w:sz="0" w:space="0" w:color="auto"/>
            <w:right w:val="none" w:sz="0" w:space="0" w:color="auto"/>
          </w:divBdr>
        </w:div>
        <w:div w:id="1955096797">
          <w:marLeft w:val="0"/>
          <w:marRight w:val="0"/>
          <w:marTop w:val="0"/>
          <w:marBottom w:val="0"/>
          <w:divBdr>
            <w:top w:val="none" w:sz="0" w:space="0" w:color="auto"/>
            <w:left w:val="none" w:sz="0" w:space="0" w:color="auto"/>
            <w:bottom w:val="none" w:sz="0" w:space="0" w:color="auto"/>
            <w:right w:val="none" w:sz="0" w:space="0" w:color="auto"/>
          </w:divBdr>
        </w:div>
      </w:divsChild>
    </w:div>
    <w:div w:id="1341355593">
      <w:bodyDiv w:val="1"/>
      <w:marLeft w:val="0"/>
      <w:marRight w:val="0"/>
      <w:marTop w:val="0"/>
      <w:marBottom w:val="0"/>
      <w:divBdr>
        <w:top w:val="none" w:sz="0" w:space="0" w:color="auto"/>
        <w:left w:val="none" w:sz="0" w:space="0" w:color="auto"/>
        <w:bottom w:val="none" w:sz="0" w:space="0" w:color="auto"/>
        <w:right w:val="none" w:sz="0" w:space="0" w:color="auto"/>
      </w:divBdr>
    </w:div>
    <w:div w:id="1487088026">
      <w:bodyDiv w:val="1"/>
      <w:marLeft w:val="0"/>
      <w:marRight w:val="0"/>
      <w:marTop w:val="0"/>
      <w:marBottom w:val="0"/>
      <w:divBdr>
        <w:top w:val="none" w:sz="0" w:space="0" w:color="auto"/>
        <w:left w:val="none" w:sz="0" w:space="0" w:color="auto"/>
        <w:bottom w:val="none" w:sz="0" w:space="0" w:color="auto"/>
        <w:right w:val="none" w:sz="0" w:space="0" w:color="auto"/>
      </w:divBdr>
    </w:div>
    <w:div w:id="1491868435">
      <w:bodyDiv w:val="1"/>
      <w:marLeft w:val="0"/>
      <w:marRight w:val="0"/>
      <w:marTop w:val="0"/>
      <w:marBottom w:val="0"/>
      <w:divBdr>
        <w:top w:val="none" w:sz="0" w:space="0" w:color="auto"/>
        <w:left w:val="none" w:sz="0" w:space="0" w:color="auto"/>
        <w:bottom w:val="none" w:sz="0" w:space="0" w:color="auto"/>
        <w:right w:val="none" w:sz="0" w:space="0" w:color="auto"/>
      </w:divBdr>
    </w:div>
    <w:div w:id="1603954312">
      <w:bodyDiv w:val="1"/>
      <w:marLeft w:val="0"/>
      <w:marRight w:val="0"/>
      <w:marTop w:val="0"/>
      <w:marBottom w:val="0"/>
      <w:divBdr>
        <w:top w:val="none" w:sz="0" w:space="0" w:color="auto"/>
        <w:left w:val="none" w:sz="0" w:space="0" w:color="auto"/>
        <w:bottom w:val="none" w:sz="0" w:space="0" w:color="auto"/>
        <w:right w:val="none" w:sz="0" w:space="0" w:color="auto"/>
      </w:divBdr>
    </w:div>
    <w:div w:id="1608073526">
      <w:bodyDiv w:val="1"/>
      <w:marLeft w:val="0"/>
      <w:marRight w:val="0"/>
      <w:marTop w:val="0"/>
      <w:marBottom w:val="0"/>
      <w:divBdr>
        <w:top w:val="none" w:sz="0" w:space="0" w:color="auto"/>
        <w:left w:val="none" w:sz="0" w:space="0" w:color="auto"/>
        <w:bottom w:val="none" w:sz="0" w:space="0" w:color="auto"/>
        <w:right w:val="none" w:sz="0" w:space="0" w:color="auto"/>
      </w:divBdr>
    </w:div>
    <w:div w:id="1626085233">
      <w:bodyDiv w:val="1"/>
      <w:marLeft w:val="0"/>
      <w:marRight w:val="0"/>
      <w:marTop w:val="0"/>
      <w:marBottom w:val="0"/>
      <w:divBdr>
        <w:top w:val="none" w:sz="0" w:space="0" w:color="auto"/>
        <w:left w:val="none" w:sz="0" w:space="0" w:color="auto"/>
        <w:bottom w:val="none" w:sz="0" w:space="0" w:color="auto"/>
        <w:right w:val="none" w:sz="0" w:space="0" w:color="auto"/>
      </w:divBdr>
    </w:div>
    <w:div w:id="1730299632">
      <w:bodyDiv w:val="1"/>
      <w:marLeft w:val="0"/>
      <w:marRight w:val="0"/>
      <w:marTop w:val="0"/>
      <w:marBottom w:val="0"/>
      <w:divBdr>
        <w:top w:val="none" w:sz="0" w:space="0" w:color="auto"/>
        <w:left w:val="none" w:sz="0" w:space="0" w:color="auto"/>
        <w:bottom w:val="none" w:sz="0" w:space="0" w:color="auto"/>
        <w:right w:val="none" w:sz="0" w:space="0" w:color="auto"/>
      </w:divBdr>
    </w:div>
    <w:div w:id="1805540232">
      <w:bodyDiv w:val="1"/>
      <w:marLeft w:val="0"/>
      <w:marRight w:val="0"/>
      <w:marTop w:val="0"/>
      <w:marBottom w:val="0"/>
      <w:divBdr>
        <w:top w:val="none" w:sz="0" w:space="0" w:color="auto"/>
        <w:left w:val="none" w:sz="0" w:space="0" w:color="auto"/>
        <w:bottom w:val="none" w:sz="0" w:space="0" w:color="auto"/>
        <w:right w:val="none" w:sz="0" w:space="0" w:color="auto"/>
      </w:divBdr>
    </w:div>
    <w:div w:id="1950621914">
      <w:bodyDiv w:val="1"/>
      <w:marLeft w:val="0"/>
      <w:marRight w:val="0"/>
      <w:marTop w:val="0"/>
      <w:marBottom w:val="0"/>
      <w:divBdr>
        <w:top w:val="none" w:sz="0" w:space="0" w:color="auto"/>
        <w:left w:val="none" w:sz="0" w:space="0" w:color="auto"/>
        <w:bottom w:val="none" w:sz="0" w:space="0" w:color="auto"/>
        <w:right w:val="none" w:sz="0" w:space="0" w:color="auto"/>
      </w:divBdr>
    </w:div>
    <w:div w:id="1987007474">
      <w:bodyDiv w:val="1"/>
      <w:marLeft w:val="0"/>
      <w:marRight w:val="0"/>
      <w:marTop w:val="0"/>
      <w:marBottom w:val="0"/>
      <w:divBdr>
        <w:top w:val="none" w:sz="0" w:space="0" w:color="auto"/>
        <w:left w:val="none" w:sz="0" w:space="0" w:color="auto"/>
        <w:bottom w:val="none" w:sz="0" w:space="0" w:color="auto"/>
        <w:right w:val="none" w:sz="0" w:space="0" w:color="auto"/>
      </w:divBdr>
    </w:div>
    <w:div w:id="210549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ilet.zan.kz/kaz/docs/V2000021749"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adilet.zan.kz/kaz/docs/V2100022230" TargetMode="External"/><Relationship Id="rId17" Type="http://schemas.openxmlformats.org/officeDocument/2006/relationships/hyperlink" Target="http://online.zakon.kz/Document/?doc_id=35154042"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kaz/docs/V2100023886" TargetMode="External"/><Relationship Id="rId5" Type="http://schemas.openxmlformats.org/officeDocument/2006/relationships/settings" Target="settings.xml"/><Relationship Id="rId15" Type="http://schemas.openxmlformats.org/officeDocument/2006/relationships/hyperlink" Target="https://adilet.zan.kz/kaz/docs/V2100022175" TargetMode="External"/><Relationship Id="rId10" Type="http://schemas.openxmlformats.org/officeDocument/2006/relationships/hyperlink" Target="https://adilet.zan.kz/kaz/docs/V2100024253"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adilet.zan.kz/kaz/docs/V2000021479" TargetMode="External"/><Relationship Id="rId14" Type="http://schemas.openxmlformats.org/officeDocument/2006/relationships/hyperlink" Target="https://adilet.zan.kz/kaz/docs/K080000095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4D1DC-512A-4E4C-B675-022E19961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103</Pages>
  <Words>44623</Words>
  <Characters>254357</Characters>
  <Application>Microsoft Office Word</Application>
  <DocSecurity>0</DocSecurity>
  <Lines>2119</Lines>
  <Paragraphs>596</Paragraphs>
  <ScaleCrop>false</ScaleCrop>
  <HeadingPairs>
    <vt:vector size="2" baseType="variant">
      <vt:variant>
        <vt:lpstr>Название</vt:lpstr>
      </vt:variant>
      <vt:variant>
        <vt:i4>1</vt:i4>
      </vt:variant>
    </vt:vector>
  </HeadingPairs>
  <TitlesOfParts>
    <vt:vector size="1" baseType="lpstr">
      <vt:lpstr>(Сведения о должностном лице организатора конкурса:</vt:lpstr>
    </vt:vector>
  </TitlesOfParts>
  <Company>УГЗ</Company>
  <LinksUpToDate>false</LinksUpToDate>
  <CharactersWithSpaces>298384</CharactersWithSpaces>
  <SharedDoc>false</SharedDoc>
  <HLinks>
    <vt:vector size="6" baseType="variant">
      <vt:variant>
        <vt:i4>6946916</vt:i4>
      </vt:variant>
      <vt:variant>
        <vt:i4>0</vt:i4>
      </vt:variant>
      <vt:variant>
        <vt:i4>0</vt:i4>
      </vt:variant>
      <vt:variant>
        <vt:i4>5</vt:i4>
      </vt:variant>
      <vt:variant>
        <vt:lpwstr>jl:30479065.60000 </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(Сведения о должностном лице организатора конкурса:</dc:title>
  <dc:creator>БМА</dc:creator>
  <cp:lastModifiedBy>User</cp:lastModifiedBy>
  <cp:revision>10</cp:revision>
  <cp:lastPrinted>2023-10-17T10:31:00Z</cp:lastPrinted>
  <dcterms:created xsi:type="dcterms:W3CDTF">2024-12-31T04:12:00Z</dcterms:created>
  <dcterms:modified xsi:type="dcterms:W3CDTF">2025-01-06T04:42:00Z</dcterms:modified>
</cp:coreProperties>
</file>