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640C2" w14:textId="7FA66FF1" w:rsidR="009902D0" w:rsidRPr="00286242" w:rsidRDefault="009902D0" w:rsidP="00C20619">
      <w:pPr>
        <w:spacing w:after="0"/>
        <w:jc w:val="center"/>
        <w:rPr>
          <w:rFonts w:ascii="Times New Roman" w:hAnsi="Times New Roman" w:cs="Times New Roman"/>
          <w:sz w:val="28"/>
          <w:szCs w:val="28"/>
          <w:lang w:val="ru-RU"/>
        </w:rPr>
      </w:pPr>
      <w:r w:rsidRPr="00286242">
        <w:rPr>
          <w:rFonts w:ascii="Times New Roman" w:hAnsi="Times New Roman" w:cs="Times New Roman"/>
          <w:b/>
          <w:bCs/>
          <w:sz w:val="28"/>
          <w:szCs w:val="28"/>
          <w:lang w:val="ru-RU"/>
        </w:rPr>
        <w:t>Справка</w:t>
      </w:r>
    </w:p>
    <w:p w14:paraId="741F5389" w14:textId="6E4B38BC" w:rsidR="009902D0" w:rsidRPr="00286242" w:rsidRDefault="009902D0" w:rsidP="009902D0">
      <w:pPr>
        <w:spacing w:after="0"/>
        <w:jc w:val="center"/>
        <w:rPr>
          <w:rFonts w:ascii="Times New Roman" w:hAnsi="Times New Roman" w:cs="Times New Roman"/>
          <w:sz w:val="28"/>
          <w:szCs w:val="28"/>
          <w:lang w:val="ru-RU"/>
        </w:rPr>
      </w:pPr>
      <w:r w:rsidRPr="00286242">
        <w:rPr>
          <w:rFonts w:ascii="Times New Roman" w:hAnsi="Times New Roman" w:cs="Times New Roman"/>
          <w:sz w:val="28"/>
          <w:szCs w:val="28"/>
        </w:rPr>
        <w:t>о соискателе ученого звания</w:t>
      </w:r>
      <w:r w:rsidRPr="00286242">
        <w:rPr>
          <w:rFonts w:ascii="Times New Roman" w:hAnsi="Times New Roman" w:cs="Times New Roman"/>
          <w:sz w:val="28"/>
          <w:szCs w:val="28"/>
          <w:lang w:val="ru-RU"/>
        </w:rPr>
        <w:t xml:space="preserve"> </w:t>
      </w:r>
      <w:r w:rsidR="00DE0B59" w:rsidRPr="00286242">
        <w:rPr>
          <w:rFonts w:ascii="Times New Roman" w:hAnsi="Times New Roman" w:cs="Times New Roman"/>
          <w:sz w:val="28"/>
          <w:szCs w:val="28"/>
          <w:lang w:val="ru-RU"/>
        </w:rPr>
        <w:t>«А</w:t>
      </w:r>
      <w:r w:rsidR="00DE0B59" w:rsidRPr="00286242">
        <w:rPr>
          <w:rFonts w:ascii="Times New Roman" w:hAnsi="Times New Roman" w:cs="Times New Roman"/>
          <w:color w:val="000000"/>
          <w:sz w:val="28"/>
          <w:szCs w:val="28"/>
          <w:lang w:val="kk-KZ"/>
        </w:rPr>
        <w:t>ссоциированный профессор»</w:t>
      </w:r>
    </w:p>
    <w:p w14:paraId="6B8E3BB2" w14:textId="668FD1A0" w:rsidR="009902D0" w:rsidRPr="00286242" w:rsidRDefault="009902D0" w:rsidP="009902D0">
      <w:pPr>
        <w:spacing w:after="0"/>
        <w:jc w:val="center"/>
        <w:rPr>
          <w:rFonts w:ascii="Times New Roman" w:hAnsi="Times New Roman" w:cs="Times New Roman"/>
          <w:sz w:val="28"/>
          <w:szCs w:val="28"/>
          <w:lang w:val="ru-RU"/>
        </w:rPr>
      </w:pPr>
      <w:r w:rsidRPr="00286242">
        <w:rPr>
          <w:rFonts w:ascii="Times New Roman" w:hAnsi="Times New Roman" w:cs="Times New Roman"/>
          <w:sz w:val="28"/>
          <w:szCs w:val="28"/>
        </w:rPr>
        <w:t xml:space="preserve">по специальности </w:t>
      </w:r>
      <w:r w:rsidR="00DE0B59" w:rsidRPr="00286242">
        <w:rPr>
          <w:rFonts w:ascii="Times New Roman" w:hAnsi="Times New Roman" w:cs="Times New Roman"/>
          <w:color w:val="000000"/>
          <w:sz w:val="28"/>
          <w:szCs w:val="28"/>
          <w:lang w:val="kk-KZ"/>
        </w:rPr>
        <w:t xml:space="preserve">30100 – </w:t>
      </w:r>
      <w:r w:rsidR="00135842" w:rsidRPr="00135842">
        <w:rPr>
          <w:rFonts w:ascii="Times New Roman" w:hAnsi="Times New Roman" w:cs="Times New Roman"/>
          <w:color w:val="000000"/>
          <w:sz w:val="28"/>
          <w:szCs w:val="28"/>
        </w:rPr>
        <w:t>«Медицинские науки»</w:t>
      </w:r>
    </w:p>
    <w:p w14:paraId="3D1097DF" w14:textId="320EE0EE" w:rsidR="009902D0" w:rsidRPr="00286242" w:rsidRDefault="009902D0" w:rsidP="009902D0">
      <w:pPr>
        <w:spacing w:after="0"/>
        <w:jc w:val="center"/>
        <w:rPr>
          <w:rFonts w:ascii="Times New Roman" w:hAnsi="Times New Roman" w:cs="Times New Roman"/>
          <w:sz w:val="28"/>
          <w:szCs w:val="28"/>
          <w:lang w:val="ru-RU"/>
        </w:rPr>
      </w:pPr>
      <w:r w:rsidRPr="00286242">
        <w:rPr>
          <w:rFonts w:ascii="Times New Roman" w:hAnsi="Times New Roman" w:cs="Times New Roman"/>
          <w:sz w:val="28"/>
          <w:szCs w:val="28"/>
          <w:lang w:val="ru-RU"/>
        </w:rPr>
        <w:t xml:space="preserve">                              </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0"/>
        <w:gridCol w:w="4742"/>
        <w:gridCol w:w="4743"/>
      </w:tblGrid>
      <w:tr w:rsidR="009902D0" w:rsidRPr="00286242" w14:paraId="1C51C90A" w14:textId="77777777" w:rsidTr="009902D0">
        <w:tc>
          <w:tcPr>
            <w:tcW w:w="0" w:type="auto"/>
            <w:shd w:val="clear" w:color="auto" w:fill="auto"/>
            <w:tcMar>
              <w:top w:w="45" w:type="dxa"/>
              <w:left w:w="75" w:type="dxa"/>
              <w:bottom w:w="45" w:type="dxa"/>
              <w:right w:w="75" w:type="dxa"/>
            </w:tcMar>
            <w:hideMark/>
          </w:tcPr>
          <w:p w14:paraId="22601289"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1</w:t>
            </w:r>
          </w:p>
        </w:tc>
        <w:tc>
          <w:tcPr>
            <w:tcW w:w="4742" w:type="dxa"/>
            <w:shd w:val="clear" w:color="auto" w:fill="auto"/>
            <w:tcMar>
              <w:top w:w="45" w:type="dxa"/>
              <w:left w:w="75" w:type="dxa"/>
              <w:bottom w:w="45" w:type="dxa"/>
              <w:right w:w="75" w:type="dxa"/>
            </w:tcMar>
            <w:hideMark/>
          </w:tcPr>
          <w:p w14:paraId="5AB3D953"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Фамилия, имя, отчество (при его наличии)</w:t>
            </w:r>
          </w:p>
        </w:tc>
        <w:tc>
          <w:tcPr>
            <w:tcW w:w="4743" w:type="dxa"/>
            <w:shd w:val="clear" w:color="auto" w:fill="auto"/>
            <w:tcMar>
              <w:top w:w="45" w:type="dxa"/>
              <w:left w:w="75" w:type="dxa"/>
              <w:bottom w:w="45" w:type="dxa"/>
              <w:right w:w="75" w:type="dxa"/>
            </w:tcMar>
            <w:hideMark/>
          </w:tcPr>
          <w:p w14:paraId="40A530E6" w14:textId="094A7BE3" w:rsidR="009902D0" w:rsidRPr="00286242" w:rsidRDefault="00A8692E" w:rsidP="009902D0">
            <w:pPr>
              <w:spacing w:after="0"/>
              <w:rPr>
                <w:rFonts w:ascii="Times New Roman" w:hAnsi="Times New Roman" w:cs="Times New Roman"/>
                <w:sz w:val="28"/>
                <w:szCs w:val="28"/>
                <w:lang w:val="ru-RU"/>
              </w:rPr>
            </w:pPr>
            <w:r w:rsidRPr="00286242">
              <w:rPr>
                <w:rFonts w:ascii="Times New Roman" w:hAnsi="Times New Roman" w:cs="Times New Roman"/>
                <w:sz w:val="28"/>
                <w:szCs w:val="28"/>
                <w:lang w:val="ru-RU"/>
              </w:rPr>
              <w:t xml:space="preserve">Муканова Жанетта </w:t>
            </w:r>
            <w:proofErr w:type="spellStart"/>
            <w:r w:rsidRPr="00286242">
              <w:rPr>
                <w:rFonts w:ascii="Times New Roman" w:hAnsi="Times New Roman" w:cs="Times New Roman"/>
                <w:sz w:val="28"/>
                <w:szCs w:val="28"/>
                <w:lang w:val="ru-RU"/>
              </w:rPr>
              <w:t>Тохтагановна</w:t>
            </w:r>
            <w:proofErr w:type="spellEnd"/>
          </w:p>
        </w:tc>
      </w:tr>
      <w:tr w:rsidR="009902D0" w:rsidRPr="00286242" w14:paraId="1F18A4CB" w14:textId="77777777" w:rsidTr="009902D0">
        <w:tc>
          <w:tcPr>
            <w:tcW w:w="0" w:type="auto"/>
            <w:shd w:val="clear" w:color="auto" w:fill="auto"/>
            <w:tcMar>
              <w:top w:w="45" w:type="dxa"/>
              <w:left w:w="75" w:type="dxa"/>
              <w:bottom w:w="45" w:type="dxa"/>
              <w:right w:w="75" w:type="dxa"/>
            </w:tcMar>
            <w:hideMark/>
          </w:tcPr>
          <w:p w14:paraId="089A442D"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2</w:t>
            </w:r>
          </w:p>
        </w:tc>
        <w:tc>
          <w:tcPr>
            <w:tcW w:w="4742" w:type="dxa"/>
            <w:shd w:val="clear" w:color="auto" w:fill="auto"/>
            <w:tcMar>
              <w:top w:w="45" w:type="dxa"/>
              <w:left w:w="75" w:type="dxa"/>
              <w:bottom w:w="45" w:type="dxa"/>
              <w:right w:w="75" w:type="dxa"/>
            </w:tcMar>
            <w:hideMark/>
          </w:tcPr>
          <w:p w14:paraId="21362706"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743" w:type="dxa"/>
            <w:shd w:val="clear" w:color="auto" w:fill="auto"/>
            <w:tcMar>
              <w:top w:w="45" w:type="dxa"/>
              <w:left w:w="75" w:type="dxa"/>
              <w:bottom w:w="45" w:type="dxa"/>
              <w:right w:w="75" w:type="dxa"/>
            </w:tcMar>
            <w:hideMark/>
          </w:tcPr>
          <w:p w14:paraId="35192E16" w14:textId="77777777" w:rsidR="00D83CD1" w:rsidRDefault="00A8692E" w:rsidP="009902D0">
            <w:pPr>
              <w:spacing w:after="0"/>
              <w:rPr>
                <w:rFonts w:ascii="Times New Roman" w:hAnsi="Times New Roman" w:cs="Times New Roman"/>
                <w:sz w:val="28"/>
                <w:szCs w:val="28"/>
                <w:lang w:val="ru-RU"/>
              </w:rPr>
            </w:pPr>
            <w:r w:rsidRPr="00286242">
              <w:rPr>
                <w:rFonts w:ascii="Times New Roman" w:hAnsi="Times New Roman" w:cs="Times New Roman"/>
                <w:sz w:val="28"/>
                <w:szCs w:val="28"/>
                <w:lang w:val="ru-RU"/>
              </w:rPr>
              <w:t>Кандидат медицинских наук</w:t>
            </w:r>
            <w:r w:rsidR="00D83CD1">
              <w:rPr>
                <w:rFonts w:ascii="Times New Roman" w:hAnsi="Times New Roman" w:cs="Times New Roman"/>
                <w:sz w:val="28"/>
                <w:szCs w:val="28"/>
                <w:lang w:val="ru-RU"/>
              </w:rPr>
              <w:t>.</w:t>
            </w:r>
            <w:r w:rsidR="00C20619" w:rsidRPr="00286242">
              <w:rPr>
                <w:rFonts w:ascii="Times New Roman" w:hAnsi="Times New Roman" w:cs="Times New Roman"/>
                <w:sz w:val="28"/>
                <w:szCs w:val="28"/>
                <w:lang w:val="ru-RU"/>
              </w:rPr>
              <w:t xml:space="preserve"> </w:t>
            </w:r>
          </w:p>
          <w:p w14:paraId="3583DF42" w14:textId="4867CBF4" w:rsidR="009902D0" w:rsidRPr="00CC45C3" w:rsidRDefault="00D83CD1" w:rsidP="009902D0">
            <w:pPr>
              <w:spacing w:after="0"/>
              <w:rPr>
                <w:rFonts w:ascii="Times New Roman" w:hAnsi="Times New Roman" w:cs="Times New Roman"/>
                <w:sz w:val="28"/>
                <w:szCs w:val="28"/>
                <w:lang w:val="en-US"/>
              </w:rPr>
            </w:pPr>
            <w:r>
              <w:rPr>
                <w:rFonts w:ascii="Times New Roman" w:hAnsi="Times New Roman" w:cs="Times New Roman"/>
                <w:sz w:val="28"/>
                <w:szCs w:val="28"/>
                <w:lang w:val="ru-RU"/>
              </w:rPr>
              <w:t>Решение Комитета по контролю в сфере образования и науки МОН РК от</w:t>
            </w:r>
            <w:r w:rsidR="00C20619" w:rsidRPr="00286242">
              <w:rPr>
                <w:rFonts w:ascii="Times New Roman" w:hAnsi="Times New Roman" w:cs="Times New Roman"/>
                <w:sz w:val="28"/>
                <w:szCs w:val="28"/>
                <w:lang w:val="ru-RU"/>
              </w:rPr>
              <w:t xml:space="preserve"> 27.02.2008г.</w:t>
            </w:r>
            <w:r>
              <w:rPr>
                <w:rFonts w:ascii="Times New Roman" w:hAnsi="Times New Roman" w:cs="Times New Roman"/>
                <w:sz w:val="28"/>
                <w:szCs w:val="28"/>
                <w:lang w:val="ru-RU"/>
              </w:rPr>
              <w:t xml:space="preserve"> (протокол №3)</w:t>
            </w:r>
            <w:r w:rsidR="00CC45C3">
              <w:rPr>
                <w:rFonts w:ascii="Times New Roman" w:hAnsi="Times New Roman" w:cs="Times New Roman"/>
                <w:sz w:val="28"/>
                <w:szCs w:val="28"/>
                <w:lang w:val="ru-RU"/>
              </w:rPr>
              <w:t xml:space="preserve">. Диплом </w:t>
            </w:r>
            <w:r w:rsidR="00CC45C3">
              <w:rPr>
                <w:rFonts w:ascii="Times New Roman" w:hAnsi="Times New Roman" w:cs="Times New Roman"/>
                <w:sz w:val="28"/>
                <w:szCs w:val="28"/>
                <w:lang w:val="en-US"/>
              </w:rPr>
              <w:t>FK</w:t>
            </w:r>
            <w:r w:rsidR="00CC45C3">
              <w:rPr>
                <w:rFonts w:ascii="Times New Roman" w:hAnsi="Times New Roman" w:cs="Times New Roman"/>
                <w:sz w:val="28"/>
                <w:szCs w:val="28"/>
                <w:lang w:val="kk-KZ"/>
              </w:rPr>
              <w:t xml:space="preserve"> </w:t>
            </w:r>
            <w:r w:rsidR="00CC45C3">
              <w:rPr>
                <w:rFonts w:ascii="Times New Roman" w:hAnsi="Times New Roman" w:cs="Times New Roman"/>
                <w:sz w:val="28"/>
                <w:szCs w:val="28"/>
                <w:lang w:val="ru-RU"/>
              </w:rPr>
              <w:t>№0001543</w:t>
            </w:r>
          </w:p>
        </w:tc>
      </w:tr>
      <w:tr w:rsidR="009902D0" w:rsidRPr="00286242" w14:paraId="64C32C52" w14:textId="77777777" w:rsidTr="009902D0">
        <w:tc>
          <w:tcPr>
            <w:tcW w:w="0" w:type="auto"/>
            <w:shd w:val="clear" w:color="auto" w:fill="auto"/>
            <w:tcMar>
              <w:top w:w="45" w:type="dxa"/>
              <w:left w:w="75" w:type="dxa"/>
              <w:bottom w:w="45" w:type="dxa"/>
              <w:right w:w="75" w:type="dxa"/>
            </w:tcMar>
            <w:hideMark/>
          </w:tcPr>
          <w:p w14:paraId="0F76D3F8"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3</w:t>
            </w:r>
          </w:p>
        </w:tc>
        <w:tc>
          <w:tcPr>
            <w:tcW w:w="4742" w:type="dxa"/>
            <w:shd w:val="clear" w:color="auto" w:fill="auto"/>
            <w:tcMar>
              <w:top w:w="45" w:type="dxa"/>
              <w:left w:w="75" w:type="dxa"/>
              <w:bottom w:w="45" w:type="dxa"/>
              <w:right w:w="75" w:type="dxa"/>
            </w:tcMar>
            <w:hideMark/>
          </w:tcPr>
          <w:p w14:paraId="5CAE8ADD"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Ученое звание, дата присуждения</w:t>
            </w:r>
          </w:p>
        </w:tc>
        <w:tc>
          <w:tcPr>
            <w:tcW w:w="4743" w:type="dxa"/>
            <w:shd w:val="clear" w:color="auto" w:fill="auto"/>
            <w:tcMar>
              <w:top w:w="45" w:type="dxa"/>
              <w:left w:w="75" w:type="dxa"/>
              <w:bottom w:w="45" w:type="dxa"/>
              <w:right w:w="75" w:type="dxa"/>
            </w:tcMar>
            <w:hideMark/>
          </w:tcPr>
          <w:p w14:paraId="2F121BD9" w14:textId="274E76B7" w:rsidR="009902D0" w:rsidRPr="00286242" w:rsidRDefault="00135842" w:rsidP="009902D0">
            <w:pPr>
              <w:spacing w:after="0"/>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9902D0" w:rsidRPr="00286242" w14:paraId="1F3DA77B" w14:textId="77777777" w:rsidTr="009902D0">
        <w:tc>
          <w:tcPr>
            <w:tcW w:w="0" w:type="auto"/>
            <w:shd w:val="clear" w:color="auto" w:fill="auto"/>
            <w:tcMar>
              <w:top w:w="45" w:type="dxa"/>
              <w:left w:w="75" w:type="dxa"/>
              <w:bottom w:w="45" w:type="dxa"/>
              <w:right w:w="75" w:type="dxa"/>
            </w:tcMar>
            <w:hideMark/>
          </w:tcPr>
          <w:p w14:paraId="2E88337C"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4</w:t>
            </w:r>
          </w:p>
        </w:tc>
        <w:tc>
          <w:tcPr>
            <w:tcW w:w="4742" w:type="dxa"/>
            <w:shd w:val="clear" w:color="auto" w:fill="auto"/>
            <w:tcMar>
              <w:top w:w="45" w:type="dxa"/>
              <w:left w:w="75" w:type="dxa"/>
              <w:bottom w:w="45" w:type="dxa"/>
              <w:right w:w="75" w:type="dxa"/>
            </w:tcMar>
            <w:hideMark/>
          </w:tcPr>
          <w:p w14:paraId="3A2BF2E4"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Почетное звание, дата присуждения</w:t>
            </w:r>
          </w:p>
        </w:tc>
        <w:tc>
          <w:tcPr>
            <w:tcW w:w="4743" w:type="dxa"/>
            <w:shd w:val="clear" w:color="auto" w:fill="auto"/>
            <w:tcMar>
              <w:top w:w="45" w:type="dxa"/>
              <w:left w:w="75" w:type="dxa"/>
              <w:bottom w:w="45" w:type="dxa"/>
              <w:right w:w="75" w:type="dxa"/>
            </w:tcMar>
            <w:hideMark/>
          </w:tcPr>
          <w:p w14:paraId="4311DC4F" w14:textId="44226EA1" w:rsidR="009902D0" w:rsidRPr="00286242" w:rsidRDefault="00135842" w:rsidP="009902D0">
            <w:pPr>
              <w:spacing w:after="0"/>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9902D0" w:rsidRPr="00286242" w14:paraId="7997753B" w14:textId="77777777" w:rsidTr="009902D0">
        <w:tc>
          <w:tcPr>
            <w:tcW w:w="0" w:type="auto"/>
            <w:shd w:val="clear" w:color="auto" w:fill="auto"/>
            <w:tcMar>
              <w:top w:w="45" w:type="dxa"/>
              <w:left w:w="75" w:type="dxa"/>
              <w:bottom w:w="45" w:type="dxa"/>
              <w:right w:w="75" w:type="dxa"/>
            </w:tcMar>
            <w:hideMark/>
          </w:tcPr>
          <w:p w14:paraId="1B4ED8ED"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5</w:t>
            </w:r>
          </w:p>
        </w:tc>
        <w:tc>
          <w:tcPr>
            <w:tcW w:w="4742" w:type="dxa"/>
            <w:shd w:val="clear" w:color="auto" w:fill="auto"/>
            <w:tcMar>
              <w:top w:w="45" w:type="dxa"/>
              <w:left w:w="75" w:type="dxa"/>
              <w:bottom w:w="45" w:type="dxa"/>
              <w:right w:w="75" w:type="dxa"/>
            </w:tcMar>
            <w:hideMark/>
          </w:tcPr>
          <w:p w14:paraId="3AE4BB43"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Должность (дата и номер приказа о назначении на должность)</w:t>
            </w:r>
          </w:p>
        </w:tc>
        <w:tc>
          <w:tcPr>
            <w:tcW w:w="4743" w:type="dxa"/>
            <w:shd w:val="clear" w:color="auto" w:fill="auto"/>
            <w:tcMar>
              <w:top w:w="45" w:type="dxa"/>
              <w:left w:w="75" w:type="dxa"/>
              <w:bottom w:w="45" w:type="dxa"/>
              <w:right w:w="75" w:type="dxa"/>
            </w:tcMar>
            <w:hideMark/>
          </w:tcPr>
          <w:p w14:paraId="73F0D7E6" w14:textId="6EA24E6D" w:rsidR="009902D0" w:rsidRPr="00286242" w:rsidRDefault="00A8692E" w:rsidP="009902D0">
            <w:pPr>
              <w:spacing w:after="0"/>
              <w:rPr>
                <w:rFonts w:ascii="Times New Roman" w:hAnsi="Times New Roman" w:cs="Times New Roman"/>
                <w:sz w:val="28"/>
                <w:szCs w:val="28"/>
                <w:lang w:val="ru-RU"/>
              </w:rPr>
            </w:pPr>
            <w:r w:rsidRPr="00286242">
              <w:rPr>
                <w:rFonts w:ascii="Times New Roman" w:hAnsi="Times New Roman" w:cs="Times New Roman"/>
                <w:sz w:val="28"/>
                <w:szCs w:val="28"/>
                <w:lang w:val="ru-RU"/>
              </w:rPr>
              <w:t xml:space="preserve">Должность доцента кафедры оториноларингологии </w:t>
            </w:r>
            <w:proofErr w:type="spellStart"/>
            <w:r w:rsidRPr="00286242">
              <w:rPr>
                <w:rFonts w:ascii="Times New Roman" w:hAnsi="Times New Roman" w:cs="Times New Roman"/>
                <w:sz w:val="28"/>
                <w:szCs w:val="28"/>
                <w:lang w:val="ru-RU"/>
              </w:rPr>
              <w:t>КазНМУ</w:t>
            </w:r>
            <w:proofErr w:type="spellEnd"/>
            <w:r w:rsidRPr="00286242">
              <w:rPr>
                <w:rFonts w:ascii="Times New Roman" w:hAnsi="Times New Roman" w:cs="Times New Roman"/>
                <w:sz w:val="28"/>
                <w:szCs w:val="28"/>
                <w:lang w:val="ru-RU"/>
              </w:rPr>
              <w:t>. Приказ № 1802-л от 23.09.2011г.</w:t>
            </w:r>
          </w:p>
        </w:tc>
      </w:tr>
      <w:tr w:rsidR="009902D0" w:rsidRPr="00286242" w14:paraId="08666FCB" w14:textId="77777777" w:rsidTr="009902D0">
        <w:tc>
          <w:tcPr>
            <w:tcW w:w="0" w:type="auto"/>
            <w:shd w:val="clear" w:color="auto" w:fill="auto"/>
            <w:tcMar>
              <w:top w:w="45" w:type="dxa"/>
              <w:left w:w="75" w:type="dxa"/>
              <w:bottom w:w="45" w:type="dxa"/>
              <w:right w:w="75" w:type="dxa"/>
            </w:tcMar>
            <w:hideMark/>
          </w:tcPr>
          <w:p w14:paraId="4279612E"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6</w:t>
            </w:r>
          </w:p>
        </w:tc>
        <w:tc>
          <w:tcPr>
            <w:tcW w:w="4742" w:type="dxa"/>
            <w:shd w:val="clear" w:color="auto" w:fill="auto"/>
            <w:tcMar>
              <w:top w:w="45" w:type="dxa"/>
              <w:left w:w="75" w:type="dxa"/>
              <w:bottom w:w="45" w:type="dxa"/>
              <w:right w:w="75" w:type="dxa"/>
            </w:tcMar>
            <w:hideMark/>
          </w:tcPr>
          <w:p w14:paraId="4591E838"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Стаж научной, научно-педагогической деятельности</w:t>
            </w:r>
          </w:p>
        </w:tc>
        <w:tc>
          <w:tcPr>
            <w:tcW w:w="4743" w:type="dxa"/>
            <w:shd w:val="clear" w:color="auto" w:fill="auto"/>
            <w:tcMar>
              <w:top w:w="45" w:type="dxa"/>
              <w:left w:w="75" w:type="dxa"/>
              <w:bottom w:w="45" w:type="dxa"/>
              <w:right w:w="75" w:type="dxa"/>
            </w:tcMar>
            <w:hideMark/>
          </w:tcPr>
          <w:p w14:paraId="09868344" w14:textId="6EF88A6F" w:rsidR="009902D0" w:rsidRPr="00286242" w:rsidRDefault="00AB38F3" w:rsidP="009902D0">
            <w:pPr>
              <w:spacing w:after="0"/>
              <w:rPr>
                <w:rFonts w:ascii="Times New Roman" w:hAnsi="Times New Roman" w:cs="Times New Roman"/>
                <w:sz w:val="28"/>
                <w:szCs w:val="28"/>
              </w:rPr>
            </w:pPr>
            <w:r w:rsidRPr="00286242">
              <w:rPr>
                <w:rFonts w:ascii="Times New Roman" w:eastAsia="Times New Roman" w:hAnsi="Times New Roman" w:cs="Times New Roman"/>
                <w:sz w:val="28"/>
                <w:szCs w:val="28"/>
                <w:lang w:val="ru-RU" w:eastAsia="ru-KZ"/>
              </w:rPr>
              <w:t xml:space="preserve">Стаж по специальности -32 года </w:t>
            </w:r>
            <w:r w:rsidR="000D5A78">
              <w:rPr>
                <w:rFonts w:ascii="Times New Roman" w:eastAsia="Times New Roman" w:hAnsi="Times New Roman" w:cs="Times New Roman"/>
                <w:sz w:val="28"/>
                <w:szCs w:val="28"/>
                <w:lang w:val="ru-RU" w:eastAsia="ru-KZ"/>
              </w:rPr>
              <w:t>7</w:t>
            </w:r>
            <w:r w:rsidRPr="00286242">
              <w:rPr>
                <w:rFonts w:ascii="Times New Roman" w:eastAsia="Times New Roman" w:hAnsi="Times New Roman" w:cs="Times New Roman"/>
                <w:sz w:val="28"/>
                <w:szCs w:val="28"/>
                <w:lang w:val="ru-RU" w:eastAsia="ru-KZ"/>
              </w:rPr>
              <w:t xml:space="preserve"> мес</w:t>
            </w:r>
            <w:r w:rsidR="00BA2340" w:rsidRPr="00286242">
              <w:rPr>
                <w:rFonts w:ascii="Times New Roman" w:eastAsia="Times New Roman" w:hAnsi="Times New Roman" w:cs="Times New Roman"/>
                <w:sz w:val="28"/>
                <w:szCs w:val="28"/>
                <w:lang w:val="ru-RU" w:eastAsia="ru-KZ"/>
              </w:rPr>
              <w:t>яц</w:t>
            </w:r>
            <w:r w:rsidR="000D5A78">
              <w:rPr>
                <w:rFonts w:ascii="Times New Roman" w:eastAsia="Times New Roman" w:hAnsi="Times New Roman" w:cs="Times New Roman"/>
                <w:sz w:val="28"/>
                <w:szCs w:val="28"/>
                <w:lang w:val="ru-RU" w:eastAsia="ru-KZ"/>
              </w:rPr>
              <w:t>ев</w:t>
            </w:r>
            <w:r w:rsidRPr="00286242">
              <w:rPr>
                <w:rFonts w:ascii="Times New Roman" w:eastAsia="Times New Roman" w:hAnsi="Times New Roman" w:cs="Times New Roman"/>
                <w:sz w:val="28"/>
                <w:szCs w:val="28"/>
                <w:lang w:val="ru-RU" w:eastAsia="ru-KZ"/>
              </w:rPr>
              <w:t xml:space="preserve">. </w:t>
            </w:r>
            <w:r w:rsidRPr="00286242">
              <w:rPr>
                <w:rFonts w:ascii="Times New Roman" w:hAnsi="Times New Roman" w:cs="Times New Roman"/>
                <w:sz w:val="28"/>
                <w:szCs w:val="28"/>
              </w:rPr>
              <w:t xml:space="preserve"> </w:t>
            </w:r>
            <w:r w:rsidR="002C2D49" w:rsidRPr="00286242">
              <w:rPr>
                <w:rFonts w:ascii="Times New Roman" w:hAnsi="Times New Roman" w:cs="Times New Roman"/>
                <w:sz w:val="28"/>
                <w:szCs w:val="28"/>
                <w:lang w:val="ru-RU"/>
              </w:rPr>
              <w:t xml:space="preserve">Педагогический стаж - </w:t>
            </w:r>
            <w:r w:rsidR="00A8692E" w:rsidRPr="00286242">
              <w:rPr>
                <w:rFonts w:ascii="Times New Roman" w:hAnsi="Times New Roman" w:cs="Times New Roman"/>
                <w:sz w:val="28"/>
                <w:szCs w:val="28"/>
                <w:lang w:val="ru-RU"/>
              </w:rPr>
              <w:t xml:space="preserve">20 </w:t>
            </w:r>
            <w:r w:rsidR="009902D0" w:rsidRPr="00286242">
              <w:rPr>
                <w:rFonts w:ascii="Times New Roman" w:hAnsi="Times New Roman" w:cs="Times New Roman"/>
                <w:sz w:val="28"/>
                <w:szCs w:val="28"/>
              </w:rPr>
              <w:t xml:space="preserve">лет </w:t>
            </w:r>
            <w:r w:rsidR="000D5A78">
              <w:rPr>
                <w:rFonts w:ascii="Times New Roman" w:hAnsi="Times New Roman" w:cs="Times New Roman"/>
                <w:sz w:val="28"/>
                <w:szCs w:val="28"/>
                <w:lang w:val="ru-RU"/>
              </w:rPr>
              <w:t>10</w:t>
            </w:r>
            <w:r w:rsidR="002C2D49" w:rsidRPr="00286242">
              <w:rPr>
                <w:rFonts w:ascii="Times New Roman" w:hAnsi="Times New Roman" w:cs="Times New Roman"/>
                <w:sz w:val="28"/>
                <w:szCs w:val="28"/>
                <w:lang w:val="ru-RU"/>
              </w:rPr>
              <w:t xml:space="preserve"> месяц</w:t>
            </w:r>
            <w:r w:rsidR="000D5A78">
              <w:rPr>
                <w:rFonts w:ascii="Times New Roman" w:hAnsi="Times New Roman" w:cs="Times New Roman"/>
                <w:sz w:val="28"/>
                <w:szCs w:val="28"/>
                <w:lang w:val="ru-RU"/>
              </w:rPr>
              <w:t>ев</w:t>
            </w:r>
            <w:r w:rsidR="002C2D49" w:rsidRPr="00286242">
              <w:rPr>
                <w:rFonts w:ascii="Times New Roman" w:hAnsi="Times New Roman" w:cs="Times New Roman"/>
                <w:sz w:val="28"/>
                <w:szCs w:val="28"/>
                <w:lang w:val="ru-RU"/>
              </w:rPr>
              <w:t xml:space="preserve">, </w:t>
            </w:r>
            <w:r w:rsidR="009902D0" w:rsidRPr="00286242">
              <w:rPr>
                <w:rFonts w:ascii="Times New Roman" w:hAnsi="Times New Roman" w:cs="Times New Roman"/>
                <w:sz w:val="28"/>
                <w:szCs w:val="28"/>
              </w:rPr>
              <w:t xml:space="preserve">в том числе в должности </w:t>
            </w:r>
            <w:r w:rsidR="002C2D49" w:rsidRPr="00286242">
              <w:rPr>
                <w:rFonts w:ascii="Times New Roman" w:hAnsi="Times New Roman" w:cs="Times New Roman"/>
                <w:sz w:val="28"/>
                <w:szCs w:val="28"/>
                <w:lang w:val="ru-RU"/>
              </w:rPr>
              <w:t>доцента кафедры -</w:t>
            </w:r>
            <w:r w:rsidR="00A8692E" w:rsidRPr="00286242">
              <w:rPr>
                <w:rFonts w:ascii="Times New Roman" w:hAnsi="Times New Roman" w:cs="Times New Roman"/>
                <w:sz w:val="28"/>
                <w:szCs w:val="28"/>
                <w:lang w:val="ru-RU"/>
              </w:rPr>
              <w:t xml:space="preserve">13 </w:t>
            </w:r>
            <w:r w:rsidR="009902D0" w:rsidRPr="00286242">
              <w:rPr>
                <w:rFonts w:ascii="Times New Roman" w:hAnsi="Times New Roman" w:cs="Times New Roman"/>
                <w:sz w:val="28"/>
                <w:szCs w:val="28"/>
              </w:rPr>
              <w:t>лет</w:t>
            </w:r>
          </w:p>
        </w:tc>
      </w:tr>
      <w:tr w:rsidR="009902D0" w:rsidRPr="00286242" w14:paraId="14CE812B" w14:textId="77777777" w:rsidTr="009902D0">
        <w:tc>
          <w:tcPr>
            <w:tcW w:w="0" w:type="auto"/>
            <w:shd w:val="clear" w:color="auto" w:fill="auto"/>
            <w:tcMar>
              <w:top w:w="45" w:type="dxa"/>
              <w:left w:w="75" w:type="dxa"/>
              <w:bottom w:w="45" w:type="dxa"/>
              <w:right w:w="75" w:type="dxa"/>
            </w:tcMar>
            <w:hideMark/>
          </w:tcPr>
          <w:p w14:paraId="5CDB790A"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7</w:t>
            </w:r>
          </w:p>
        </w:tc>
        <w:tc>
          <w:tcPr>
            <w:tcW w:w="4742" w:type="dxa"/>
            <w:shd w:val="clear" w:color="auto" w:fill="auto"/>
            <w:tcMar>
              <w:top w:w="45" w:type="dxa"/>
              <w:left w:w="75" w:type="dxa"/>
              <w:bottom w:w="45" w:type="dxa"/>
              <w:right w:w="75" w:type="dxa"/>
            </w:tcMar>
            <w:hideMark/>
          </w:tcPr>
          <w:p w14:paraId="6ABF5A9C"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Количество научных статей после защиты диссертации/получения ученого звания ассоциированного профессора (доцента)</w:t>
            </w:r>
          </w:p>
        </w:tc>
        <w:tc>
          <w:tcPr>
            <w:tcW w:w="4743" w:type="dxa"/>
            <w:shd w:val="clear" w:color="auto" w:fill="auto"/>
            <w:tcMar>
              <w:top w:w="45" w:type="dxa"/>
              <w:left w:w="75" w:type="dxa"/>
              <w:bottom w:w="45" w:type="dxa"/>
              <w:right w:w="75" w:type="dxa"/>
            </w:tcMar>
            <w:hideMark/>
          </w:tcPr>
          <w:p w14:paraId="4103CC2C" w14:textId="49EDC560" w:rsidR="00C540A7"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 xml:space="preserve">Всего </w:t>
            </w:r>
            <w:r w:rsidR="00232A6C" w:rsidRPr="00286242">
              <w:rPr>
                <w:rFonts w:ascii="Times New Roman" w:hAnsi="Times New Roman" w:cs="Times New Roman"/>
                <w:sz w:val="28"/>
                <w:szCs w:val="28"/>
                <w:lang w:val="ru-RU"/>
              </w:rPr>
              <w:t>3</w:t>
            </w:r>
            <w:r w:rsidR="00BA18C3">
              <w:rPr>
                <w:rFonts w:ascii="Times New Roman" w:hAnsi="Times New Roman" w:cs="Times New Roman"/>
                <w:sz w:val="28"/>
                <w:szCs w:val="28"/>
                <w:lang w:val="ru-RU"/>
              </w:rPr>
              <w:t>4</w:t>
            </w:r>
            <w:r w:rsidRPr="00286242">
              <w:rPr>
                <w:rFonts w:ascii="Times New Roman" w:hAnsi="Times New Roman" w:cs="Times New Roman"/>
                <w:sz w:val="28"/>
                <w:szCs w:val="28"/>
              </w:rPr>
              <w:t>,</w:t>
            </w:r>
          </w:p>
          <w:p w14:paraId="771C80DD" w14:textId="708840B5" w:rsidR="00C540A7" w:rsidRPr="00286242" w:rsidRDefault="009902D0" w:rsidP="009902D0">
            <w:pPr>
              <w:spacing w:after="0"/>
              <w:rPr>
                <w:rFonts w:ascii="Times New Roman" w:hAnsi="Times New Roman" w:cs="Times New Roman"/>
                <w:sz w:val="28"/>
                <w:szCs w:val="28"/>
                <w:lang w:val="ru-RU"/>
              </w:rPr>
            </w:pPr>
            <w:proofErr w:type="gramStart"/>
            <w:r w:rsidRPr="00286242">
              <w:rPr>
                <w:rFonts w:ascii="Times New Roman" w:hAnsi="Times New Roman" w:cs="Times New Roman"/>
                <w:sz w:val="28"/>
                <w:szCs w:val="28"/>
              </w:rPr>
              <w:t>в изданиях</w:t>
            </w:r>
            <w:proofErr w:type="gramEnd"/>
            <w:r w:rsidRPr="00286242">
              <w:rPr>
                <w:rFonts w:ascii="Times New Roman" w:hAnsi="Times New Roman" w:cs="Times New Roman"/>
                <w:sz w:val="28"/>
                <w:szCs w:val="28"/>
              </w:rPr>
              <w:t xml:space="preserve"> рекомендуемых уполномоченным органом</w:t>
            </w:r>
            <w:r w:rsidR="004A22D3" w:rsidRPr="00286242">
              <w:rPr>
                <w:rFonts w:ascii="Times New Roman" w:hAnsi="Times New Roman" w:cs="Times New Roman"/>
                <w:sz w:val="28"/>
                <w:szCs w:val="28"/>
                <w:lang w:val="ru-RU"/>
              </w:rPr>
              <w:t xml:space="preserve"> - 1</w:t>
            </w:r>
            <w:r w:rsidR="0098079A">
              <w:rPr>
                <w:rFonts w:ascii="Times New Roman" w:hAnsi="Times New Roman" w:cs="Times New Roman"/>
                <w:sz w:val="28"/>
                <w:szCs w:val="28"/>
                <w:lang w:val="ru-RU"/>
              </w:rPr>
              <w:t>5</w:t>
            </w:r>
            <w:r w:rsidRPr="00286242">
              <w:rPr>
                <w:rFonts w:ascii="Times New Roman" w:hAnsi="Times New Roman" w:cs="Times New Roman"/>
                <w:sz w:val="28"/>
                <w:szCs w:val="28"/>
              </w:rPr>
              <w:t>,</w:t>
            </w:r>
          </w:p>
          <w:p w14:paraId="4A03F4AE" w14:textId="1C01088D" w:rsidR="009902D0" w:rsidRPr="00286242" w:rsidRDefault="009902D0" w:rsidP="009902D0">
            <w:pPr>
              <w:spacing w:after="0"/>
              <w:rPr>
                <w:rFonts w:ascii="Times New Roman" w:hAnsi="Times New Roman" w:cs="Times New Roman"/>
                <w:sz w:val="28"/>
                <w:szCs w:val="28"/>
                <w:lang w:val="ru-RU"/>
              </w:rPr>
            </w:pPr>
            <w:r w:rsidRPr="00286242">
              <w:rPr>
                <w:rFonts w:ascii="Times New Roman" w:hAnsi="Times New Roman" w:cs="Times New Roman"/>
                <w:sz w:val="28"/>
                <w:szCs w:val="28"/>
              </w:rPr>
              <w:t xml:space="preserve">в научных журналах, входящих в базы компании </w:t>
            </w:r>
            <w:proofErr w:type="spellStart"/>
            <w:r w:rsidRPr="00286242">
              <w:rPr>
                <w:rFonts w:ascii="Times New Roman" w:hAnsi="Times New Roman" w:cs="Times New Roman"/>
                <w:sz w:val="28"/>
                <w:szCs w:val="28"/>
              </w:rPr>
              <w:t>Clarivate</w:t>
            </w:r>
            <w:proofErr w:type="spellEnd"/>
            <w:r w:rsidRPr="00286242">
              <w:rPr>
                <w:rFonts w:ascii="Times New Roman" w:hAnsi="Times New Roman" w:cs="Times New Roman"/>
                <w:sz w:val="28"/>
                <w:szCs w:val="28"/>
              </w:rPr>
              <w:t xml:space="preserve"> Analytics (</w:t>
            </w:r>
            <w:proofErr w:type="spellStart"/>
            <w:r w:rsidRPr="00286242">
              <w:rPr>
                <w:rFonts w:ascii="Times New Roman" w:hAnsi="Times New Roman" w:cs="Times New Roman"/>
                <w:sz w:val="28"/>
                <w:szCs w:val="28"/>
              </w:rPr>
              <w:t>Кларивэйт</w:t>
            </w:r>
            <w:proofErr w:type="spellEnd"/>
            <w:r w:rsidRPr="00286242">
              <w:rPr>
                <w:rFonts w:ascii="Times New Roman" w:hAnsi="Times New Roman" w:cs="Times New Roman"/>
                <w:sz w:val="28"/>
                <w:szCs w:val="28"/>
              </w:rPr>
              <w:t xml:space="preserve"> </w:t>
            </w:r>
            <w:proofErr w:type="spellStart"/>
            <w:r w:rsidRPr="00286242">
              <w:rPr>
                <w:rFonts w:ascii="Times New Roman" w:hAnsi="Times New Roman" w:cs="Times New Roman"/>
                <w:sz w:val="28"/>
                <w:szCs w:val="28"/>
              </w:rPr>
              <w:t>Аналитикс</w:t>
            </w:r>
            <w:proofErr w:type="spellEnd"/>
            <w:r w:rsidRPr="00286242">
              <w:rPr>
                <w:rFonts w:ascii="Times New Roman" w:hAnsi="Times New Roman" w:cs="Times New Roman"/>
                <w:sz w:val="28"/>
                <w:szCs w:val="28"/>
              </w:rPr>
              <w:t xml:space="preserve">) (Web </w:t>
            </w:r>
            <w:proofErr w:type="spellStart"/>
            <w:r w:rsidRPr="00286242">
              <w:rPr>
                <w:rFonts w:ascii="Times New Roman" w:hAnsi="Times New Roman" w:cs="Times New Roman"/>
                <w:sz w:val="28"/>
                <w:szCs w:val="28"/>
              </w:rPr>
              <w:t>of</w:t>
            </w:r>
            <w:proofErr w:type="spellEnd"/>
            <w:r w:rsidRPr="00286242">
              <w:rPr>
                <w:rFonts w:ascii="Times New Roman" w:hAnsi="Times New Roman" w:cs="Times New Roman"/>
                <w:sz w:val="28"/>
                <w:szCs w:val="28"/>
              </w:rPr>
              <w:t xml:space="preserve"> Science Core Collection, </w:t>
            </w:r>
            <w:proofErr w:type="spellStart"/>
            <w:r w:rsidRPr="00286242">
              <w:rPr>
                <w:rFonts w:ascii="Times New Roman" w:hAnsi="Times New Roman" w:cs="Times New Roman"/>
                <w:sz w:val="28"/>
                <w:szCs w:val="28"/>
              </w:rPr>
              <w:t>Clarivate</w:t>
            </w:r>
            <w:proofErr w:type="spellEnd"/>
            <w:r w:rsidRPr="00286242">
              <w:rPr>
                <w:rFonts w:ascii="Times New Roman" w:hAnsi="Times New Roman" w:cs="Times New Roman"/>
                <w:sz w:val="28"/>
                <w:szCs w:val="28"/>
              </w:rPr>
              <w:t xml:space="preserve"> Analytics (Вэб оф Сайнс Кор Коллекшн, </w:t>
            </w:r>
            <w:proofErr w:type="spellStart"/>
            <w:r w:rsidRPr="00684A72">
              <w:rPr>
                <w:rFonts w:ascii="Times New Roman" w:hAnsi="Times New Roman" w:cs="Times New Roman"/>
                <w:sz w:val="28"/>
                <w:szCs w:val="28"/>
              </w:rPr>
              <w:t>Кларивэйт</w:t>
            </w:r>
            <w:proofErr w:type="spellEnd"/>
            <w:r w:rsidRPr="00684A72">
              <w:rPr>
                <w:rFonts w:ascii="Times New Roman" w:hAnsi="Times New Roman" w:cs="Times New Roman"/>
                <w:sz w:val="28"/>
                <w:szCs w:val="28"/>
              </w:rPr>
              <w:t xml:space="preserve"> </w:t>
            </w:r>
            <w:proofErr w:type="spellStart"/>
            <w:r w:rsidRPr="00684A72">
              <w:rPr>
                <w:rFonts w:ascii="Times New Roman" w:hAnsi="Times New Roman" w:cs="Times New Roman"/>
                <w:sz w:val="28"/>
                <w:szCs w:val="28"/>
              </w:rPr>
              <w:t>Аналитикс</w:t>
            </w:r>
            <w:proofErr w:type="spellEnd"/>
            <w:r w:rsidRPr="00684A72">
              <w:rPr>
                <w:rFonts w:ascii="Times New Roman" w:hAnsi="Times New Roman" w:cs="Times New Roman"/>
                <w:sz w:val="28"/>
                <w:szCs w:val="28"/>
              </w:rPr>
              <w:t>))</w:t>
            </w:r>
            <w:r w:rsidR="00684A72" w:rsidRPr="00684A72">
              <w:rPr>
                <w:rFonts w:ascii="Times New Roman" w:hAnsi="Times New Roman" w:cs="Times New Roman"/>
                <w:sz w:val="28"/>
                <w:szCs w:val="28"/>
                <w:lang w:val="ru-RU"/>
              </w:rPr>
              <w:t>/</w:t>
            </w:r>
            <w:proofErr w:type="spellStart"/>
            <w:r w:rsidRPr="00684A72">
              <w:rPr>
                <w:rFonts w:ascii="Times New Roman" w:hAnsi="Times New Roman" w:cs="Times New Roman"/>
                <w:sz w:val="28"/>
                <w:szCs w:val="28"/>
              </w:rPr>
              <w:t>Scopus</w:t>
            </w:r>
            <w:proofErr w:type="spellEnd"/>
            <w:r w:rsidRPr="00684A72">
              <w:rPr>
                <w:rFonts w:ascii="Times New Roman" w:hAnsi="Times New Roman" w:cs="Times New Roman"/>
                <w:sz w:val="28"/>
                <w:szCs w:val="28"/>
              </w:rPr>
              <w:t xml:space="preserve"> (Скопус) или JSTOR (ДЖЕЙСТОР)</w:t>
            </w:r>
            <w:r w:rsidR="00684A72" w:rsidRPr="00684A72">
              <w:rPr>
                <w:rFonts w:ascii="Times New Roman" w:hAnsi="Times New Roman" w:cs="Times New Roman"/>
                <w:sz w:val="28"/>
                <w:szCs w:val="28"/>
                <w:lang w:val="ru-RU"/>
              </w:rPr>
              <w:t xml:space="preserve"> -2</w:t>
            </w:r>
            <w:r w:rsidR="00BA18C3">
              <w:rPr>
                <w:rFonts w:ascii="Times New Roman" w:hAnsi="Times New Roman" w:cs="Times New Roman"/>
                <w:sz w:val="28"/>
                <w:szCs w:val="28"/>
                <w:lang w:val="ru-RU"/>
              </w:rPr>
              <w:t>.</w:t>
            </w:r>
          </w:p>
        </w:tc>
      </w:tr>
      <w:tr w:rsidR="009902D0" w:rsidRPr="00286242" w14:paraId="1C429B16" w14:textId="77777777" w:rsidTr="009902D0">
        <w:tc>
          <w:tcPr>
            <w:tcW w:w="0" w:type="auto"/>
            <w:shd w:val="clear" w:color="auto" w:fill="auto"/>
            <w:tcMar>
              <w:top w:w="45" w:type="dxa"/>
              <w:left w:w="75" w:type="dxa"/>
              <w:bottom w:w="45" w:type="dxa"/>
              <w:right w:w="75" w:type="dxa"/>
            </w:tcMar>
            <w:hideMark/>
          </w:tcPr>
          <w:p w14:paraId="513E0CD0"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8</w:t>
            </w:r>
          </w:p>
        </w:tc>
        <w:tc>
          <w:tcPr>
            <w:tcW w:w="4742" w:type="dxa"/>
            <w:shd w:val="clear" w:color="auto" w:fill="auto"/>
            <w:tcMar>
              <w:top w:w="45" w:type="dxa"/>
              <w:left w:w="75" w:type="dxa"/>
              <w:bottom w:w="45" w:type="dxa"/>
              <w:right w:w="75" w:type="dxa"/>
            </w:tcMar>
            <w:hideMark/>
          </w:tcPr>
          <w:p w14:paraId="547E5842"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Количество, изданных за последние 5 лет монографий, учебников, единолично написанных учебных (учебно-методическое) пособий</w:t>
            </w:r>
          </w:p>
        </w:tc>
        <w:tc>
          <w:tcPr>
            <w:tcW w:w="4743" w:type="dxa"/>
            <w:shd w:val="clear" w:color="auto" w:fill="auto"/>
            <w:tcMar>
              <w:top w:w="45" w:type="dxa"/>
              <w:left w:w="75" w:type="dxa"/>
              <w:bottom w:w="45" w:type="dxa"/>
              <w:right w:w="75" w:type="dxa"/>
            </w:tcMar>
            <w:hideMark/>
          </w:tcPr>
          <w:p w14:paraId="607E1935" w14:textId="186DD62A" w:rsidR="00402EC9" w:rsidRPr="00286242" w:rsidRDefault="00402EC9" w:rsidP="00402EC9">
            <w:pPr>
              <w:spacing w:after="0" w:line="240" w:lineRule="auto"/>
              <w:rPr>
                <w:rFonts w:ascii="Times New Roman" w:eastAsia="Times New Roman" w:hAnsi="Times New Roman" w:cs="Times New Roman"/>
                <w:color w:val="2C2D2E"/>
                <w:kern w:val="0"/>
                <w:sz w:val="28"/>
                <w:szCs w:val="28"/>
                <w:lang w:eastAsia="ru-KZ"/>
                <w14:ligatures w14:val="none"/>
              </w:rPr>
            </w:pPr>
            <w:proofErr w:type="spellStart"/>
            <w:r w:rsidRPr="00286242">
              <w:rPr>
                <w:rFonts w:ascii="Times New Roman" w:eastAsia="Times New Roman" w:hAnsi="Times New Roman" w:cs="Times New Roman"/>
                <w:color w:val="2C2D2E"/>
                <w:kern w:val="0"/>
                <w:sz w:val="28"/>
                <w:szCs w:val="28"/>
                <w:lang w:eastAsia="ru-KZ"/>
                <w14:ligatures w14:val="none"/>
              </w:rPr>
              <w:t>Жангелова</w:t>
            </w:r>
            <w:proofErr w:type="spellEnd"/>
            <w:r w:rsidRPr="00286242">
              <w:rPr>
                <w:rFonts w:ascii="Times New Roman" w:eastAsia="Times New Roman" w:hAnsi="Times New Roman" w:cs="Times New Roman"/>
                <w:color w:val="2C2D2E"/>
                <w:kern w:val="0"/>
                <w:sz w:val="28"/>
                <w:szCs w:val="28"/>
                <w:lang w:eastAsia="ru-KZ"/>
                <w14:ligatures w14:val="none"/>
              </w:rPr>
              <w:t xml:space="preserve"> Ш.Б., </w:t>
            </w:r>
            <w:proofErr w:type="spellStart"/>
            <w:r w:rsidRPr="00286242">
              <w:rPr>
                <w:rFonts w:ascii="Times New Roman" w:eastAsia="Times New Roman" w:hAnsi="Times New Roman" w:cs="Times New Roman"/>
                <w:color w:val="2C2D2E"/>
                <w:kern w:val="0"/>
                <w:sz w:val="28"/>
                <w:szCs w:val="28"/>
                <w:lang w:eastAsia="ru-KZ"/>
                <w14:ligatures w14:val="none"/>
              </w:rPr>
              <w:t>Капсултанова</w:t>
            </w:r>
            <w:proofErr w:type="spellEnd"/>
            <w:r w:rsidRPr="00286242">
              <w:rPr>
                <w:rFonts w:ascii="Times New Roman" w:eastAsia="Times New Roman" w:hAnsi="Times New Roman" w:cs="Times New Roman"/>
                <w:color w:val="2C2D2E"/>
                <w:kern w:val="0"/>
                <w:sz w:val="28"/>
                <w:szCs w:val="28"/>
                <w:lang w:eastAsia="ru-KZ"/>
                <w14:ligatures w14:val="none"/>
              </w:rPr>
              <w:t xml:space="preserve"> Д.А.,</w:t>
            </w:r>
            <w:r w:rsidRPr="00286242">
              <w:rPr>
                <w:rFonts w:ascii="Times New Roman" w:eastAsia="Times New Roman" w:hAnsi="Times New Roman" w:cs="Times New Roman"/>
                <w:color w:val="2C2D2E"/>
                <w:kern w:val="0"/>
                <w:sz w:val="28"/>
                <w:szCs w:val="28"/>
                <w:lang w:eastAsia="ru-KZ"/>
                <w14:ligatures w14:val="none"/>
              </w:rPr>
              <w:br/>
            </w:r>
            <w:proofErr w:type="spellStart"/>
            <w:r w:rsidRPr="00286242">
              <w:rPr>
                <w:rFonts w:ascii="Times New Roman" w:eastAsia="Times New Roman" w:hAnsi="Times New Roman" w:cs="Times New Roman"/>
                <w:color w:val="2C2D2E"/>
                <w:kern w:val="0"/>
                <w:sz w:val="28"/>
                <w:szCs w:val="28"/>
                <w:lang w:eastAsia="ru-KZ"/>
                <w14:ligatures w14:val="none"/>
              </w:rPr>
              <w:t>Даньярова</w:t>
            </w:r>
            <w:proofErr w:type="spellEnd"/>
            <w:r w:rsidRPr="00286242">
              <w:rPr>
                <w:rFonts w:ascii="Times New Roman" w:eastAsia="Times New Roman" w:hAnsi="Times New Roman" w:cs="Times New Roman"/>
                <w:color w:val="2C2D2E"/>
                <w:kern w:val="0"/>
                <w:sz w:val="28"/>
                <w:szCs w:val="28"/>
                <w:lang w:eastAsia="ru-KZ"/>
                <w14:ligatures w14:val="none"/>
              </w:rPr>
              <w:t xml:space="preserve"> Л.Б., </w:t>
            </w:r>
            <w:r w:rsidRPr="00286242">
              <w:rPr>
                <w:rFonts w:ascii="Times New Roman" w:eastAsia="Times New Roman" w:hAnsi="Times New Roman" w:cs="Times New Roman"/>
                <w:b/>
                <w:bCs/>
                <w:color w:val="2C2D2E"/>
                <w:kern w:val="0"/>
                <w:sz w:val="28"/>
                <w:szCs w:val="28"/>
                <w:u w:val="single"/>
                <w:lang w:eastAsia="ru-KZ"/>
                <w14:ligatures w14:val="none"/>
              </w:rPr>
              <w:t>Муканова Ж.Т.</w:t>
            </w:r>
            <w:r w:rsidRPr="00286242">
              <w:rPr>
                <w:rFonts w:ascii="Times New Roman" w:eastAsia="Times New Roman" w:hAnsi="Times New Roman" w:cs="Times New Roman"/>
                <w:color w:val="2C2D2E"/>
                <w:kern w:val="0"/>
                <w:sz w:val="28"/>
                <w:szCs w:val="28"/>
                <w:lang w:val="ru-RU" w:eastAsia="ru-KZ"/>
                <w14:ligatures w14:val="none"/>
              </w:rPr>
              <w:t xml:space="preserve"> - </w:t>
            </w:r>
            <w:proofErr w:type="spellStart"/>
            <w:r w:rsidRPr="00286242">
              <w:rPr>
                <w:rFonts w:ascii="Times New Roman" w:eastAsia="Times New Roman" w:hAnsi="Times New Roman" w:cs="Times New Roman"/>
                <w:color w:val="2C2D2E"/>
                <w:kern w:val="0"/>
                <w:sz w:val="28"/>
                <w:szCs w:val="28"/>
                <w:lang w:val="ru-RU" w:eastAsia="ru-KZ"/>
                <w14:ligatures w14:val="none"/>
              </w:rPr>
              <w:t>стр</w:t>
            </w:r>
            <w:proofErr w:type="spellEnd"/>
            <w:r w:rsidRPr="00286242">
              <w:rPr>
                <w:rFonts w:ascii="Times New Roman" w:eastAsia="Times New Roman" w:hAnsi="Times New Roman" w:cs="Times New Roman"/>
                <w:color w:val="2C2D2E"/>
                <w:kern w:val="0"/>
                <w:sz w:val="28"/>
                <w:szCs w:val="28"/>
                <w:lang w:eastAsia="ru-KZ"/>
                <w14:ligatures w14:val="none"/>
              </w:rPr>
              <w:t xml:space="preserve"> Комплексный</w:t>
            </w:r>
            <w:r w:rsidRPr="00286242">
              <w:rPr>
                <w:rFonts w:ascii="Times New Roman" w:eastAsia="Times New Roman" w:hAnsi="Times New Roman" w:cs="Times New Roman"/>
                <w:color w:val="2C2D2E"/>
                <w:kern w:val="0"/>
                <w:sz w:val="28"/>
                <w:szCs w:val="28"/>
                <w:lang w:val="ru-RU" w:eastAsia="ru-KZ"/>
                <w14:ligatures w14:val="none"/>
              </w:rPr>
              <w:t xml:space="preserve"> </w:t>
            </w:r>
            <w:r w:rsidRPr="00286242">
              <w:rPr>
                <w:rFonts w:ascii="Times New Roman" w:eastAsia="Times New Roman" w:hAnsi="Times New Roman" w:cs="Times New Roman"/>
                <w:color w:val="2C2D2E"/>
                <w:kern w:val="0"/>
                <w:sz w:val="28"/>
                <w:szCs w:val="28"/>
                <w:lang w:eastAsia="ru-KZ"/>
                <w14:ligatures w14:val="none"/>
              </w:rPr>
              <w:t xml:space="preserve">инновационный </w:t>
            </w:r>
            <w:proofErr w:type="spellStart"/>
            <w:r w:rsidRPr="00286242">
              <w:rPr>
                <w:rFonts w:ascii="Times New Roman" w:eastAsia="Times New Roman" w:hAnsi="Times New Roman" w:cs="Times New Roman"/>
                <w:color w:val="2C2D2E"/>
                <w:kern w:val="0"/>
                <w:sz w:val="28"/>
                <w:szCs w:val="28"/>
                <w:lang w:eastAsia="ru-KZ"/>
                <w14:ligatures w14:val="none"/>
              </w:rPr>
              <w:t>менеджемент</w:t>
            </w:r>
            <w:proofErr w:type="spellEnd"/>
            <w:r w:rsidRPr="00286242">
              <w:rPr>
                <w:rFonts w:ascii="Times New Roman" w:eastAsia="Times New Roman" w:hAnsi="Times New Roman" w:cs="Times New Roman"/>
                <w:color w:val="2C2D2E"/>
                <w:kern w:val="0"/>
                <w:sz w:val="28"/>
                <w:szCs w:val="28"/>
                <w:lang w:eastAsia="ru-KZ"/>
                <w14:ligatures w14:val="none"/>
              </w:rPr>
              <w:t xml:space="preserve"> ведения пациентов</w:t>
            </w:r>
            <w:r w:rsidRPr="00286242">
              <w:rPr>
                <w:rFonts w:ascii="Times New Roman" w:eastAsia="Times New Roman" w:hAnsi="Times New Roman" w:cs="Times New Roman"/>
                <w:color w:val="2C2D2E"/>
                <w:kern w:val="0"/>
                <w:sz w:val="28"/>
                <w:szCs w:val="28"/>
                <w:lang w:eastAsia="ru-KZ"/>
                <w14:ligatures w14:val="none"/>
              </w:rPr>
              <w:br/>
            </w:r>
            <w:r w:rsidRPr="00286242">
              <w:rPr>
                <w:rFonts w:ascii="Times New Roman" w:eastAsia="Times New Roman" w:hAnsi="Times New Roman" w:cs="Times New Roman"/>
                <w:color w:val="2C2D2E"/>
                <w:kern w:val="0"/>
                <w:sz w:val="28"/>
                <w:szCs w:val="28"/>
                <w:lang w:eastAsia="ru-KZ"/>
                <w14:ligatures w14:val="none"/>
              </w:rPr>
              <w:lastRenderedPageBreak/>
              <w:t xml:space="preserve">после хирургической </w:t>
            </w:r>
            <w:proofErr w:type="spellStart"/>
            <w:r w:rsidRPr="00286242">
              <w:rPr>
                <w:rFonts w:ascii="Times New Roman" w:eastAsia="Times New Roman" w:hAnsi="Times New Roman" w:cs="Times New Roman"/>
                <w:color w:val="2C2D2E"/>
                <w:kern w:val="0"/>
                <w:sz w:val="28"/>
                <w:szCs w:val="28"/>
                <w:lang w:eastAsia="ru-KZ"/>
                <w14:ligatures w14:val="none"/>
              </w:rPr>
              <w:t>реваскуляризации</w:t>
            </w:r>
            <w:proofErr w:type="spellEnd"/>
            <w:r w:rsidRPr="00286242">
              <w:rPr>
                <w:rFonts w:ascii="Times New Roman" w:eastAsia="Times New Roman" w:hAnsi="Times New Roman" w:cs="Times New Roman"/>
                <w:color w:val="2C2D2E"/>
                <w:kern w:val="0"/>
                <w:sz w:val="28"/>
                <w:szCs w:val="28"/>
                <w:lang w:eastAsia="ru-KZ"/>
                <w14:ligatures w14:val="none"/>
              </w:rPr>
              <w:t>. Одобрено и</w:t>
            </w:r>
            <w:r w:rsidRPr="00286242">
              <w:rPr>
                <w:rFonts w:ascii="Times New Roman" w:eastAsia="Times New Roman" w:hAnsi="Times New Roman" w:cs="Times New Roman"/>
                <w:color w:val="2C2D2E"/>
                <w:kern w:val="0"/>
                <w:sz w:val="28"/>
                <w:szCs w:val="28"/>
                <w:lang w:eastAsia="ru-KZ"/>
                <w14:ligatures w14:val="none"/>
              </w:rPr>
              <w:br/>
              <w:t>рекомендовано Ученым Советом АО «Научно-исследовательский институт кардиологии</w:t>
            </w:r>
            <w:r w:rsidRPr="00286242">
              <w:rPr>
                <w:rFonts w:ascii="Times New Roman" w:eastAsia="Times New Roman" w:hAnsi="Times New Roman" w:cs="Times New Roman"/>
                <w:color w:val="2C2D2E"/>
                <w:kern w:val="0"/>
                <w:sz w:val="28"/>
                <w:szCs w:val="28"/>
                <w:lang w:val="ru-RU" w:eastAsia="ru-KZ"/>
                <w14:ligatures w14:val="none"/>
              </w:rPr>
              <w:t xml:space="preserve"> </w:t>
            </w:r>
            <w:r w:rsidRPr="00286242">
              <w:rPr>
                <w:rFonts w:ascii="Times New Roman" w:eastAsia="Times New Roman" w:hAnsi="Times New Roman" w:cs="Times New Roman"/>
                <w:color w:val="2C2D2E"/>
                <w:kern w:val="0"/>
                <w:sz w:val="28"/>
                <w:szCs w:val="28"/>
                <w:lang w:eastAsia="ru-KZ"/>
                <w14:ligatures w14:val="none"/>
              </w:rPr>
              <w:t>внутренних болезней Министерства здравоохранения</w:t>
            </w:r>
            <w:r w:rsidRPr="00286242">
              <w:rPr>
                <w:rFonts w:ascii="Times New Roman" w:eastAsia="Times New Roman" w:hAnsi="Times New Roman" w:cs="Times New Roman"/>
                <w:color w:val="2C2D2E"/>
                <w:kern w:val="0"/>
                <w:sz w:val="28"/>
                <w:szCs w:val="28"/>
                <w:lang w:eastAsia="ru-KZ"/>
                <w14:ligatures w14:val="none"/>
              </w:rPr>
              <w:br/>
              <w:t xml:space="preserve">Республики Казахстан протокол </w:t>
            </w:r>
            <w:r w:rsidRPr="00286242">
              <w:rPr>
                <w:rFonts w:ascii="Times New Roman" w:eastAsia="Times New Roman" w:hAnsi="Times New Roman" w:cs="Times New Roman"/>
                <w:color w:val="2C2D2E"/>
                <w:kern w:val="0"/>
                <w:sz w:val="28"/>
                <w:szCs w:val="28"/>
                <w:lang w:val="ru-RU" w:eastAsia="ru-KZ"/>
                <w14:ligatures w14:val="none"/>
              </w:rPr>
              <w:t>№</w:t>
            </w:r>
            <w:r w:rsidRPr="00286242">
              <w:rPr>
                <w:rFonts w:ascii="Times New Roman" w:eastAsia="Times New Roman" w:hAnsi="Times New Roman" w:cs="Times New Roman"/>
                <w:color w:val="2C2D2E"/>
                <w:kern w:val="0"/>
                <w:sz w:val="28"/>
                <w:szCs w:val="28"/>
                <w:lang w:eastAsia="ru-KZ"/>
                <w14:ligatures w14:val="none"/>
              </w:rPr>
              <w:t>5 от 31 октября</w:t>
            </w:r>
            <w:r w:rsidRPr="00286242">
              <w:rPr>
                <w:rFonts w:ascii="Times New Roman" w:eastAsia="Times New Roman" w:hAnsi="Times New Roman" w:cs="Times New Roman"/>
                <w:color w:val="2C2D2E"/>
                <w:kern w:val="0"/>
                <w:sz w:val="28"/>
                <w:szCs w:val="28"/>
                <w:lang w:val="ru-RU" w:eastAsia="ru-KZ"/>
                <w14:ligatures w14:val="none"/>
              </w:rPr>
              <w:t xml:space="preserve"> </w:t>
            </w:r>
            <w:r w:rsidRPr="00286242">
              <w:rPr>
                <w:rFonts w:ascii="Times New Roman" w:eastAsia="Times New Roman" w:hAnsi="Times New Roman" w:cs="Times New Roman"/>
                <w:color w:val="2C2D2E"/>
                <w:kern w:val="0"/>
                <w:sz w:val="28"/>
                <w:szCs w:val="28"/>
                <w:lang w:eastAsia="ru-KZ"/>
                <w14:ligatures w14:val="none"/>
              </w:rPr>
              <w:t xml:space="preserve">2024. </w:t>
            </w:r>
            <w:proofErr w:type="spellStart"/>
            <w:r w:rsidRPr="00286242">
              <w:rPr>
                <w:rFonts w:ascii="Times New Roman" w:eastAsia="Times New Roman" w:hAnsi="Times New Roman" w:cs="Times New Roman"/>
                <w:color w:val="2C2D2E"/>
                <w:kern w:val="0"/>
                <w:sz w:val="28"/>
                <w:szCs w:val="28"/>
                <w:lang w:eastAsia="ru-KZ"/>
                <w14:ligatures w14:val="none"/>
              </w:rPr>
              <w:t>Жангелова</w:t>
            </w:r>
            <w:proofErr w:type="spellEnd"/>
            <w:r w:rsidRPr="00286242">
              <w:rPr>
                <w:rFonts w:ascii="Times New Roman" w:eastAsia="Times New Roman" w:hAnsi="Times New Roman" w:cs="Times New Roman"/>
                <w:color w:val="2C2D2E"/>
                <w:kern w:val="0"/>
                <w:sz w:val="28"/>
                <w:szCs w:val="28"/>
                <w:lang w:eastAsia="ru-KZ"/>
                <w14:ligatures w14:val="none"/>
              </w:rPr>
              <w:t xml:space="preserve"> Ш.Б., </w:t>
            </w:r>
            <w:proofErr w:type="spellStart"/>
            <w:r w:rsidRPr="00286242">
              <w:rPr>
                <w:rFonts w:ascii="Times New Roman" w:eastAsia="Times New Roman" w:hAnsi="Times New Roman" w:cs="Times New Roman"/>
                <w:color w:val="2C2D2E"/>
                <w:kern w:val="0"/>
                <w:sz w:val="28"/>
                <w:szCs w:val="28"/>
                <w:lang w:eastAsia="ru-KZ"/>
                <w14:ligatures w14:val="none"/>
              </w:rPr>
              <w:t>Капсултанова</w:t>
            </w:r>
            <w:proofErr w:type="spellEnd"/>
            <w:r w:rsidRPr="00286242">
              <w:rPr>
                <w:rFonts w:ascii="Times New Roman" w:eastAsia="Times New Roman" w:hAnsi="Times New Roman" w:cs="Times New Roman"/>
                <w:color w:val="2C2D2E"/>
                <w:kern w:val="0"/>
                <w:sz w:val="28"/>
                <w:szCs w:val="28"/>
                <w:lang w:eastAsia="ru-KZ"/>
                <w14:ligatures w14:val="none"/>
              </w:rPr>
              <w:t xml:space="preserve"> Д.А.,</w:t>
            </w:r>
            <w:r w:rsidRPr="00286242">
              <w:rPr>
                <w:rFonts w:ascii="Times New Roman" w:eastAsia="Times New Roman" w:hAnsi="Times New Roman" w:cs="Times New Roman"/>
                <w:color w:val="2C2D2E"/>
                <w:kern w:val="0"/>
                <w:sz w:val="28"/>
                <w:szCs w:val="28"/>
                <w:lang w:val="ru-RU" w:eastAsia="ru-KZ"/>
                <w14:ligatures w14:val="none"/>
              </w:rPr>
              <w:t xml:space="preserve"> </w:t>
            </w:r>
            <w:proofErr w:type="spellStart"/>
            <w:r w:rsidRPr="00286242">
              <w:rPr>
                <w:rFonts w:ascii="Times New Roman" w:eastAsia="Times New Roman" w:hAnsi="Times New Roman" w:cs="Times New Roman"/>
                <w:color w:val="2C2D2E"/>
                <w:kern w:val="0"/>
                <w:sz w:val="28"/>
                <w:szCs w:val="28"/>
                <w:lang w:eastAsia="ru-KZ"/>
                <w14:ligatures w14:val="none"/>
              </w:rPr>
              <w:t>Даньярова</w:t>
            </w:r>
            <w:proofErr w:type="spellEnd"/>
            <w:r w:rsidRPr="00286242">
              <w:rPr>
                <w:rFonts w:ascii="Times New Roman" w:eastAsia="Times New Roman" w:hAnsi="Times New Roman" w:cs="Times New Roman"/>
                <w:color w:val="2C2D2E"/>
                <w:kern w:val="0"/>
                <w:sz w:val="28"/>
                <w:szCs w:val="28"/>
                <w:lang w:eastAsia="ru-KZ"/>
                <w14:ligatures w14:val="none"/>
              </w:rPr>
              <w:t xml:space="preserve"> Л.Б., Муканова Ж.Т. </w:t>
            </w:r>
            <w:proofErr w:type="gramStart"/>
            <w:r w:rsidRPr="00286242">
              <w:rPr>
                <w:rFonts w:ascii="Times New Roman" w:eastAsia="Times New Roman" w:hAnsi="Times New Roman" w:cs="Times New Roman"/>
                <w:color w:val="2C2D2E"/>
                <w:kern w:val="0"/>
                <w:sz w:val="28"/>
                <w:szCs w:val="28"/>
                <w:lang w:eastAsia="ru-KZ"/>
                <w14:ligatures w14:val="none"/>
              </w:rPr>
              <w:t>Алматы.-</w:t>
            </w:r>
            <w:proofErr w:type="gramEnd"/>
            <w:r w:rsidRPr="00286242">
              <w:rPr>
                <w:rFonts w:ascii="Times New Roman" w:eastAsia="Times New Roman" w:hAnsi="Times New Roman" w:cs="Times New Roman"/>
                <w:color w:val="2C2D2E"/>
                <w:kern w:val="0"/>
                <w:sz w:val="28"/>
                <w:szCs w:val="28"/>
                <w:lang w:eastAsia="ru-KZ"/>
                <w14:ligatures w14:val="none"/>
              </w:rPr>
              <w:t>2024.-394 с</w:t>
            </w:r>
            <w:r w:rsidRPr="00286242">
              <w:rPr>
                <w:rFonts w:ascii="Times New Roman" w:eastAsia="Times New Roman" w:hAnsi="Times New Roman" w:cs="Times New Roman"/>
                <w:color w:val="2C2D2E"/>
                <w:kern w:val="0"/>
                <w:sz w:val="28"/>
                <w:szCs w:val="28"/>
                <w:lang w:eastAsia="ru-KZ"/>
                <w14:ligatures w14:val="none"/>
              </w:rPr>
              <w:br/>
              <w:t>ISBN 978-601-305-635-7</w:t>
            </w:r>
          </w:p>
          <w:p w14:paraId="0E0CCDDF" w14:textId="766A20ED" w:rsidR="009902D0" w:rsidRPr="00286242" w:rsidRDefault="009902D0" w:rsidP="009902D0">
            <w:pPr>
              <w:spacing w:after="0"/>
              <w:rPr>
                <w:rFonts w:ascii="Times New Roman" w:hAnsi="Times New Roman" w:cs="Times New Roman"/>
                <w:sz w:val="28"/>
                <w:szCs w:val="28"/>
              </w:rPr>
            </w:pPr>
          </w:p>
        </w:tc>
      </w:tr>
      <w:tr w:rsidR="009902D0" w:rsidRPr="00286242" w14:paraId="21EDA876" w14:textId="77777777" w:rsidTr="009902D0">
        <w:tc>
          <w:tcPr>
            <w:tcW w:w="0" w:type="auto"/>
            <w:shd w:val="clear" w:color="auto" w:fill="auto"/>
            <w:tcMar>
              <w:top w:w="45" w:type="dxa"/>
              <w:left w:w="75" w:type="dxa"/>
              <w:bottom w:w="45" w:type="dxa"/>
              <w:right w:w="75" w:type="dxa"/>
            </w:tcMar>
            <w:hideMark/>
          </w:tcPr>
          <w:p w14:paraId="424461E0"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lastRenderedPageBreak/>
              <w:t>9</w:t>
            </w:r>
          </w:p>
        </w:tc>
        <w:tc>
          <w:tcPr>
            <w:tcW w:w="4742" w:type="dxa"/>
            <w:shd w:val="clear" w:color="auto" w:fill="auto"/>
            <w:tcMar>
              <w:top w:w="45" w:type="dxa"/>
              <w:left w:w="75" w:type="dxa"/>
              <w:bottom w:w="45" w:type="dxa"/>
              <w:right w:w="75" w:type="dxa"/>
            </w:tcMar>
            <w:hideMark/>
          </w:tcPr>
          <w:p w14:paraId="546BA1C5"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743" w:type="dxa"/>
            <w:shd w:val="clear" w:color="auto" w:fill="auto"/>
            <w:tcMar>
              <w:top w:w="45" w:type="dxa"/>
              <w:left w:w="75" w:type="dxa"/>
              <w:bottom w:w="45" w:type="dxa"/>
              <w:right w:w="75" w:type="dxa"/>
            </w:tcMar>
            <w:hideMark/>
          </w:tcPr>
          <w:p w14:paraId="4029E2C6" w14:textId="702D8055" w:rsidR="009902D0" w:rsidRPr="00286242" w:rsidRDefault="00135842" w:rsidP="009902D0">
            <w:pPr>
              <w:spacing w:after="0"/>
              <w:rPr>
                <w:rFonts w:ascii="Times New Roman" w:hAnsi="Times New Roman" w:cs="Times New Roman"/>
                <w:sz w:val="28"/>
                <w:szCs w:val="28"/>
                <w:lang w:val="ru-RU"/>
              </w:rPr>
            </w:pPr>
            <w:r>
              <w:rPr>
                <w:rFonts w:ascii="Times New Roman" w:hAnsi="Times New Roman" w:cs="Times New Roman"/>
                <w:sz w:val="28"/>
                <w:szCs w:val="28"/>
                <w:lang w:val="ru-RU"/>
              </w:rPr>
              <w:t>-</w:t>
            </w:r>
          </w:p>
        </w:tc>
      </w:tr>
      <w:tr w:rsidR="009902D0" w:rsidRPr="00286242" w14:paraId="429D9855" w14:textId="77777777" w:rsidTr="009902D0">
        <w:tc>
          <w:tcPr>
            <w:tcW w:w="0" w:type="auto"/>
            <w:shd w:val="clear" w:color="auto" w:fill="auto"/>
            <w:tcMar>
              <w:top w:w="45" w:type="dxa"/>
              <w:left w:w="75" w:type="dxa"/>
              <w:bottom w:w="45" w:type="dxa"/>
              <w:right w:w="75" w:type="dxa"/>
            </w:tcMar>
            <w:hideMark/>
          </w:tcPr>
          <w:p w14:paraId="35648B3D"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10</w:t>
            </w:r>
          </w:p>
        </w:tc>
        <w:tc>
          <w:tcPr>
            <w:tcW w:w="4742" w:type="dxa"/>
            <w:shd w:val="clear" w:color="auto" w:fill="auto"/>
            <w:tcMar>
              <w:top w:w="45" w:type="dxa"/>
              <w:left w:w="75" w:type="dxa"/>
              <w:bottom w:w="45" w:type="dxa"/>
              <w:right w:w="75" w:type="dxa"/>
            </w:tcMar>
            <w:hideMark/>
          </w:tcPr>
          <w:p w14:paraId="6D3E6ADD"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743" w:type="dxa"/>
            <w:shd w:val="clear" w:color="auto" w:fill="auto"/>
            <w:tcMar>
              <w:top w:w="45" w:type="dxa"/>
              <w:left w:w="75" w:type="dxa"/>
              <w:bottom w:w="45" w:type="dxa"/>
              <w:right w:w="75" w:type="dxa"/>
            </w:tcMar>
            <w:hideMark/>
          </w:tcPr>
          <w:p w14:paraId="3D32FB57" w14:textId="77777777" w:rsidR="002C2D49" w:rsidRPr="00286242" w:rsidRDefault="00402EC9" w:rsidP="002C2D49">
            <w:pPr>
              <w:pStyle w:val="a8"/>
              <w:numPr>
                <w:ilvl w:val="0"/>
                <w:numId w:val="1"/>
              </w:numPr>
              <w:spacing w:after="0"/>
              <w:rPr>
                <w:rFonts w:ascii="Times New Roman" w:hAnsi="Times New Roman" w:cs="Times New Roman"/>
                <w:sz w:val="28"/>
                <w:szCs w:val="28"/>
                <w:lang w:val="ru-RU"/>
              </w:rPr>
            </w:pPr>
            <w:r w:rsidRPr="00286242">
              <w:rPr>
                <w:rFonts w:ascii="Times New Roman" w:hAnsi="Times New Roman" w:cs="Times New Roman"/>
                <w:sz w:val="28"/>
                <w:szCs w:val="28"/>
                <w:lang w:val="kk-KZ"/>
              </w:rPr>
              <w:t xml:space="preserve">Малимбай С. - </w:t>
            </w:r>
            <w:r w:rsidR="003E26C0" w:rsidRPr="00286242">
              <w:rPr>
                <w:rFonts w:ascii="Times New Roman" w:hAnsi="Times New Roman" w:cs="Times New Roman"/>
                <w:sz w:val="28"/>
                <w:szCs w:val="28"/>
                <w:lang w:val="kk-KZ"/>
              </w:rPr>
              <w:t>«Лучший студент 2020» среди научно-образовательных учреждений СНГ</w:t>
            </w:r>
          </w:p>
          <w:p w14:paraId="0E9699F9" w14:textId="218317C1" w:rsidR="003C17D0" w:rsidRPr="00286242" w:rsidRDefault="003C17D0" w:rsidP="002C2D49">
            <w:pPr>
              <w:pStyle w:val="a8"/>
              <w:numPr>
                <w:ilvl w:val="0"/>
                <w:numId w:val="1"/>
              </w:numPr>
              <w:spacing w:after="0"/>
              <w:rPr>
                <w:rFonts w:ascii="Times New Roman" w:hAnsi="Times New Roman" w:cs="Times New Roman"/>
                <w:sz w:val="28"/>
                <w:szCs w:val="28"/>
                <w:lang w:val="ru-RU"/>
              </w:rPr>
            </w:pPr>
            <w:proofErr w:type="spellStart"/>
            <w:r w:rsidRPr="00286242">
              <w:rPr>
                <w:rFonts w:ascii="Times New Roman" w:hAnsi="Times New Roman" w:cs="Times New Roman"/>
                <w:sz w:val="28"/>
                <w:szCs w:val="28"/>
              </w:rPr>
              <w:t>Хожамкул</w:t>
            </w:r>
            <w:proofErr w:type="spellEnd"/>
            <w:r w:rsidRPr="00286242">
              <w:rPr>
                <w:rFonts w:ascii="Times New Roman" w:hAnsi="Times New Roman" w:cs="Times New Roman"/>
                <w:sz w:val="28"/>
                <w:szCs w:val="28"/>
              </w:rPr>
              <w:t xml:space="preserve"> Ф.</w:t>
            </w:r>
            <w:r w:rsidRPr="00286242">
              <w:rPr>
                <w:rFonts w:ascii="Times New Roman" w:hAnsi="Times New Roman" w:cs="Times New Roman"/>
                <w:sz w:val="28"/>
                <w:szCs w:val="28"/>
                <w:lang w:val="ru-RU"/>
              </w:rPr>
              <w:t xml:space="preserve"> – призер </w:t>
            </w:r>
            <w:r w:rsidRPr="00286242">
              <w:rPr>
                <w:rFonts w:ascii="Times New Roman" w:hAnsi="Times New Roman" w:cs="Times New Roman"/>
                <w:sz w:val="28"/>
                <w:szCs w:val="28"/>
              </w:rPr>
              <w:t xml:space="preserve">II </w:t>
            </w:r>
            <w:r w:rsidRPr="00286242">
              <w:rPr>
                <w:rFonts w:ascii="Times New Roman" w:hAnsi="Times New Roman" w:cs="Times New Roman"/>
                <w:sz w:val="28"/>
                <w:szCs w:val="28"/>
                <w:lang w:val="ru-RU"/>
              </w:rPr>
              <w:t>М</w:t>
            </w:r>
            <w:proofErr w:type="spellStart"/>
            <w:r w:rsidRPr="00286242">
              <w:rPr>
                <w:rFonts w:ascii="Times New Roman" w:hAnsi="Times New Roman" w:cs="Times New Roman"/>
                <w:sz w:val="28"/>
                <w:szCs w:val="28"/>
              </w:rPr>
              <w:t>еждународной</w:t>
            </w:r>
            <w:proofErr w:type="spellEnd"/>
            <w:r w:rsidRPr="00286242">
              <w:rPr>
                <w:rFonts w:ascii="Times New Roman" w:hAnsi="Times New Roman" w:cs="Times New Roman"/>
                <w:sz w:val="28"/>
                <w:szCs w:val="28"/>
              </w:rPr>
              <w:t xml:space="preserve"> научно-практической конференции студентов и молодых ученых «наука и медицина: современный взгляд молодежи», посвященной 85-летию </w:t>
            </w:r>
            <w:proofErr w:type="spellStart"/>
            <w:r w:rsidRPr="00286242">
              <w:rPr>
                <w:rFonts w:ascii="Times New Roman" w:hAnsi="Times New Roman" w:cs="Times New Roman"/>
                <w:sz w:val="28"/>
                <w:szCs w:val="28"/>
              </w:rPr>
              <w:t>КазНМУ</w:t>
            </w:r>
            <w:proofErr w:type="spellEnd"/>
            <w:r w:rsidRPr="00286242">
              <w:rPr>
                <w:rFonts w:ascii="Times New Roman" w:hAnsi="Times New Roman" w:cs="Times New Roman"/>
                <w:sz w:val="28"/>
                <w:szCs w:val="28"/>
              </w:rPr>
              <w:t xml:space="preserve"> имени С.Д. </w:t>
            </w:r>
            <w:proofErr w:type="spellStart"/>
            <w:r w:rsidRPr="00286242">
              <w:rPr>
                <w:rFonts w:ascii="Times New Roman" w:hAnsi="Times New Roman" w:cs="Times New Roman"/>
                <w:sz w:val="28"/>
                <w:szCs w:val="28"/>
              </w:rPr>
              <w:t>Асфендиярова</w:t>
            </w:r>
            <w:proofErr w:type="spellEnd"/>
            <w:r w:rsidRPr="00286242">
              <w:rPr>
                <w:rFonts w:ascii="Times New Roman" w:hAnsi="Times New Roman" w:cs="Times New Roman"/>
                <w:sz w:val="28"/>
                <w:szCs w:val="28"/>
              </w:rPr>
              <w:t xml:space="preserve"> Алматы, 23-24 апреля 2015 год</w:t>
            </w:r>
          </w:p>
        </w:tc>
      </w:tr>
      <w:tr w:rsidR="009902D0" w:rsidRPr="00286242" w14:paraId="33DF97DE" w14:textId="77777777" w:rsidTr="009902D0">
        <w:tc>
          <w:tcPr>
            <w:tcW w:w="0" w:type="auto"/>
            <w:shd w:val="clear" w:color="auto" w:fill="auto"/>
            <w:tcMar>
              <w:top w:w="45" w:type="dxa"/>
              <w:left w:w="75" w:type="dxa"/>
              <w:bottom w:w="45" w:type="dxa"/>
              <w:right w:w="75" w:type="dxa"/>
            </w:tcMar>
            <w:hideMark/>
          </w:tcPr>
          <w:p w14:paraId="32E9DB88"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11</w:t>
            </w:r>
          </w:p>
        </w:tc>
        <w:tc>
          <w:tcPr>
            <w:tcW w:w="4742" w:type="dxa"/>
            <w:shd w:val="clear" w:color="auto" w:fill="auto"/>
            <w:tcMar>
              <w:top w:w="45" w:type="dxa"/>
              <w:left w:w="75" w:type="dxa"/>
              <w:bottom w:w="45" w:type="dxa"/>
              <w:right w:w="75" w:type="dxa"/>
            </w:tcMar>
            <w:hideMark/>
          </w:tcPr>
          <w:p w14:paraId="5097C466"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 xml:space="preserve">Подготовленные под его руководством чемпионы или призеры Всемирных универсиад, чемпионатов Азии и Азиатских игр, чемпиона или </w:t>
            </w:r>
            <w:r w:rsidRPr="00286242">
              <w:rPr>
                <w:rFonts w:ascii="Times New Roman" w:hAnsi="Times New Roman" w:cs="Times New Roman"/>
                <w:sz w:val="28"/>
                <w:szCs w:val="28"/>
              </w:rPr>
              <w:lastRenderedPageBreak/>
              <w:t>призера Европы, мира и Олимпийских игр</w:t>
            </w:r>
          </w:p>
        </w:tc>
        <w:tc>
          <w:tcPr>
            <w:tcW w:w="4743" w:type="dxa"/>
            <w:shd w:val="clear" w:color="auto" w:fill="auto"/>
            <w:tcMar>
              <w:top w:w="45" w:type="dxa"/>
              <w:left w:w="75" w:type="dxa"/>
              <w:bottom w:w="45" w:type="dxa"/>
              <w:right w:w="75" w:type="dxa"/>
            </w:tcMar>
            <w:hideMark/>
          </w:tcPr>
          <w:p w14:paraId="69566EA5" w14:textId="6F4CB069" w:rsidR="009902D0" w:rsidRPr="00286242" w:rsidRDefault="00135842" w:rsidP="009902D0">
            <w:pPr>
              <w:spacing w:after="0"/>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p>
        </w:tc>
      </w:tr>
      <w:tr w:rsidR="009902D0" w:rsidRPr="00286242" w14:paraId="25868593" w14:textId="77777777" w:rsidTr="009902D0">
        <w:tc>
          <w:tcPr>
            <w:tcW w:w="0" w:type="auto"/>
            <w:shd w:val="clear" w:color="auto" w:fill="auto"/>
            <w:tcMar>
              <w:top w:w="45" w:type="dxa"/>
              <w:left w:w="75" w:type="dxa"/>
              <w:bottom w:w="45" w:type="dxa"/>
              <w:right w:w="75" w:type="dxa"/>
            </w:tcMar>
            <w:hideMark/>
          </w:tcPr>
          <w:p w14:paraId="23D1F704"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12</w:t>
            </w:r>
          </w:p>
        </w:tc>
        <w:tc>
          <w:tcPr>
            <w:tcW w:w="4742" w:type="dxa"/>
            <w:shd w:val="clear" w:color="auto" w:fill="auto"/>
            <w:tcMar>
              <w:top w:w="45" w:type="dxa"/>
              <w:left w:w="75" w:type="dxa"/>
              <w:bottom w:w="45" w:type="dxa"/>
              <w:right w:w="75" w:type="dxa"/>
            </w:tcMar>
            <w:hideMark/>
          </w:tcPr>
          <w:p w14:paraId="48FE2659" w14:textId="77777777" w:rsidR="009902D0" w:rsidRPr="00286242" w:rsidRDefault="009902D0" w:rsidP="009902D0">
            <w:pPr>
              <w:spacing w:after="0"/>
              <w:rPr>
                <w:rFonts w:ascii="Times New Roman" w:hAnsi="Times New Roman" w:cs="Times New Roman"/>
                <w:sz w:val="28"/>
                <w:szCs w:val="28"/>
              </w:rPr>
            </w:pPr>
            <w:r w:rsidRPr="00286242">
              <w:rPr>
                <w:rFonts w:ascii="Times New Roman" w:hAnsi="Times New Roman" w:cs="Times New Roman"/>
                <w:sz w:val="28"/>
                <w:szCs w:val="28"/>
              </w:rPr>
              <w:t>Дополнительная информация</w:t>
            </w:r>
          </w:p>
        </w:tc>
        <w:tc>
          <w:tcPr>
            <w:tcW w:w="4743" w:type="dxa"/>
            <w:shd w:val="clear" w:color="auto" w:fill="auto"/>
            <w:tcMar>
              <w:top w:w="45" w:type="dxa"/>
              <w:left w:w="75" w:type="dxa"/>
              <w:bottom w:w="45" w:type="dxa"/>
              <w:right w:w="75" w:type="dxa"/>
            </w:tcMar>
            <w:hideMark/>
          </w:tcPr>
          <w:p w14:paraId="55B50730" w14:textId="156BB22D" w:rsidR="002C2D49" w:rsidRPr="00286242" w:rsidRDefault="002C2D49" w:rsidP="00402EC9">
            <w:pPr>
              <w:spacing w:after="0" w:line="240" w:lineRule="auto"/>
              <w:rPr>
                <w:rFonts w:ascii="Times New Roman" w:hAnsi="Times New Roman" w:cs="Times New Roman"/>
                <w:sz w:val="28"/>
                <w:szCs w:val="28"/>
                <w:lang w:val="ru-RU"/>
              </w:rPr>
            </w:pPr>
            <w:r w:rsidRPr="00286242">
              <w:rPr>
                <w:rFonts w:ascii="Times New Roman" w:hAnsi="Times New Roman" w:cs="Times New Roman"/>
                <w:sz w:val="28"/>
                <w:szCs w:val="28"/>
                <w:lang w:val="ru-RU"/>
              </w:rPr>
              <w:t>Индекс Хирша – 1</w:t>
            </w:r>
          </w:p>
          <w:p w14:paraId="0308F36D" w14:textId="367183FA" w:rsidR="009902D0" w:rsidRPr="00286242" w:rsidRDefault="00402EC9" w:rsidP="00402EC9">
            <w:pPr>
              <w:spacing w:after="0" w:line="240" w:lineRule="auto"/>
              <w:rPr>
                <w:rFonts w:ascii="Times New Roman" w:hAnsi="Times New Roman" w:cs="Times New Roman"/>
                <w:sz w:val="28"/>
                <w:szCs w:val="28"/>
              </w:rPr>
            </w:pPr>
            <w:r w:rsidRPr="00286242">
              <w:rPr>
                <w:rFonts w:ascii="Times New Roman" w:hAnsi="Times New Roman" w:cs="Times New Roman"/>
                <w:sz w:val="28"/>
                <w:szCs w:val="28"/>
              </w:rPr>
              <w:t>Автор рабочих и образовательных программ по</w:t>
            </w:r>
            <w:r w:rsidRPr="00286242">
              <w:rPr>
                <w:rFonts w:ascii="Times New Roman" w:hAnsi="Times New Roman" w:cs="Times New Roman"/>
                <w:sz w:val="28"/>
                <w:szCs w:val="28"/>
                <w:lang w:val="ru-RU"/>
              </w:rPr>
              <w:t xml:space="preserve"> </w:t>
            </w:r>
            <w:r w:rsidRPr="00286242">
              <w:rPr>
                <w:rFonts w:ascii="Times New Roman" w:hAnsi="Times New Roman" w:cs="Times New Roman"/>
                <w:sz w:val="28"/>
                <w:szCs w:val="28"/>
              </w:rPr>
              <w:t>резидентуре</w:t>
            </w:r>
            <w:r w:rsidR="00286242" w:rsidRPr="00286242">
              <w:rPr>
                <w:rFonts w:ascii="Times New Roman" w:hAnsi="Times New Roman" w:cs="Times New Roman"/>
                <w:sz w:val="28"/>
                <w:szCs w:val="28"/>
                <w:lang w:val="ru-RU"/>
              </w:rPr>
              <w:t xml:space="preserve"> специальности «Оториноларингология взрослая, детская</w:t>
            </w:r>
            <w:proofErr w:type="gramStart"/>
            <w:r w:rsidR="00286242" w:rsidRPr="00286242">
              <w:rPr>
                <w:rFonts w:ascii="Times New Roman" w:hAnsi="Times New Roman" w:cs="Times New Roman"/>
                <w:sz w:val="28"/>
                <w:szCs w:val="28"/>
                <w:lang w:val="ru-RU"/>
              </w:rPr>
              <w:t>»</w:t>
            </w:r>
            <w:r w:rsidRPr="00286242">
              <w:rPr>
                <w:rFonts w:ascii="Times New Roman" w:hAnsi="Times New Roman" w:cs="Times New Roman"/>
                <w:sz w:val="28"/>
                <w:szCs w:val="28"/>
              </w:rPr>
              <w:t>,  образовательных</w:t>
            </w:r>
            <w:proofErr w:type="gramEnd"/>
            <w:r w:rsidRPr="00286242">
              <w:rPr>
                <w:rFonts w:ascii="Times New Roman" w:hAnsi="Times New Roman" w:cs="Times New Roman"/>
                <w:sz w:val="28"/>
                <w:szCs w:val="28"/>
              </w:rPr>
              <w:t xml:space="preserve"> программ для курсов повышения квалификации</w:t>
            </w:r>
            <w:r w:rsidR="00286242" w:rsidRPr="00286242">
              <w:rPr>
                <w:rFonts w:ascii="Times New Roman" w:hAnsi="Times New Roman" w:cs="Times New Roman"/>
                <w:sz w:val="28"/>
                <w:szCs w:val="28"/>
                <w:lang w:val="ru-RU"/>
              </w:rPr>
              <w:t xml:space="preserve"> врачей-оториноларингологов</w:t>
            </w:r>
            <w:r w:rsidRPr="00286242">
              <w:rPr>
                <w:rFonts w:ascii="Times New Roman" w:hAnsi="Times New Roman" w:cs="Times New Roman"/>
                <w:sz w:val="28"/>
                <w:szCs w:val="28"/>
              </w:rPr>
              <w:t>.</w:t>
            </w:r>
          </w:p>
          <w:p w14:paraId="076FB017" w14:textId="349F3DFF" w:rsidR="00402EC9" w:rsidRPr="00286242" w:rsidRDefault="00402EC9" w:rsidP="00402EC9">
            <w:pPr>
              <w:spacing w:after="0" w:line="240" w:lineRule="auto"/>
              <w:rPr>
                <w:rFonts w:ascii="Times New Roman" w:hAnsi="Times New Roman" w:cs="Times New Roman"/>
                <w:sz w:val="28"/>
                <w:szCs w:val="28"/>
              </w:rPr>
            </w:pPr>
            <w:r w:rsidRPr="00286242">
              <w:rPr>
                <w:rFonts w:ascii="Times New Roman" w:hAnsi="Times New Roman" w:cs="Times New Roman"/>
                <w:sz w:val="28"/>
                <w:szCs w:val="28"/>
              </w:rPr>
              <w:t>Со-исследователь 3 научно-исследовательских</w:t>
            </w:r>
            <w:r w:rsidRPr="00286242">
              <w:rPr>
                <w:rFonts w:ascii="Times New Roman" w:hAnsi="Times New Roman" w:cs="Times New Roman"/>
                <w:sz w:val="28"/>
                <w:szCs w:val="28"/>
                <w:lang w:val="ru-RU"/>
              </w:rPr>
              <w:t xml:space="preserve"> </w:t>
            </w:r>
            <w:r w:rsidRPr="00286242">
              <w:rPr>
                <w:rFonts w:ascii="Times New Roman" w:hAnsi="Times New Roman" w:cs="Times New Roman"/>
                <w:sz w:val="28"/>
                <w:szCs w:val="28"/>
              </w:rPr>
              <w:t>проектов.</w:t>
            </w:r>
          </w:p>
          <w:p w14:paraId="4FADC837" w14:textId="77777777" w:rsidR="00402EC9" w:rsidRPr="00286242" w:rsidRDefault="00402EC9" w:rsidP="00402EC9">
            <w:pPr>
              <w:spacing w:after="0" w:line="240" w:lineRule="auto"/>
              <w:rPr>
                <w:rFonts w:ascii="Times New Roman" w:hAnsi="Times New Roman" w:cs="Times New Roman"/>
                <w:sz w:val="28"/>
                <w:szCs w:val="28"/>
                <w:lang w:val="ru-RU"/>
              </w:rPr>
            </w:pPr>
            <w:r w:rsidRPr="00286242">
              <w:rPr>
                <w:rFonts w:ascii="Times New Roman" w:hAnsi="Times New Roman" w:cs="Times New Roman"/>
                <w:sz w:val="28"/>
                <w:szCs w:val="28"/>
              </w:rPr>
              <w:t>Отличник здравоохранения МЗ РК от 2022 года</w:t>
            </w:r>
            <w:r w:rsidR="00286242" w:rsidRPr="00286242">
              <w:rPr>
                <w:rFonts w:ascii="Times New Roman" w:hAnsi="Times New Roman" w:cs="Times New Roman"/>
                <w:sz w:val="28"/>
                <w:szCs w:val="28"/>
                <w:lang w:val="ru-RU"/>
              </w:rPr>
              <w:t>.</w:t>
            </w:r>
          </w:p>
          <w:p w14:paraId="20BC6991" w14:textId="13AC111A" w:rsidR="00286242" w:rsidRPr="00286242" w:rsidRDefault="00286242" w:rsidP="00402EC9">
            <w:pPr>
              <w:spacing w:after="0" w:line="240" w:lineRule="auto"/>
              <w:rPr>
                <w:rFonts w:ascii="Times New Roman" w:hAnsi="Times New Roman" w:cs="Times New Roman"/>
                <w:sz w:val="28"/>
                <w:szCs w:val="28"/>
                <w:lang w:val="ru-RU"/>
              </w:rPr>
            </w:pPr>
            <w:r w:rsidRPr="00286242">
              <w:rPr>
                <w:rFonts w:ascii="Times New Roman" w:hAnsi="Times New Roman" w:cs="Times New Roman"/>
                <w:sz w:val="28"/>
                <w:szCs w:val="28"/>
                <w:lang w:val="ru-RU"/>
              </w:rPr>
              <w:t>Состоит в Реестре Независимых экспертов РК.</w:t>
            </w:r>
          </w:p>
          <w:p w14:paraId="25616C5A" w14:textId="4012D3B9" w:rsidR="00286242" w:rsidRPr="00286242" w:rsidRDefault="00286242" w:rsidP="00402EC9">
            <w:pPr>
              <w:spacing w:after="0" w:line="240" w:lineRule="auto"/>
              <w:rPr>
                <w:rFonts w:ascii="Times New Roman" w:hAnsi="Times New Roman" w:cs="Times New Roman"/>
                <w:sz w:val="28"/>
                <w:szCs w:val="28"/>
                <w:lang w:val="ru-RU"/>
              </w:rPr>
            </w:pPr>
            <w:r w:rsidRPr="00286242">
              <w:rPr>
                <w:rFonts w:ascii="Times New Roman" w:hAnsi="Times New Roman" w:cs="Times New Roman"/>
                <w:sz w:val="28"/>
                <w:szCs w:val="28"/>
                <w:lang w:val="ru-RU"/>
              </w:rPr>
              <w:t>Врач-оториноларинголог высшей квалификационной категории.</w:t>
            </w:r>
          </w:p>
        </w:tc>
      </w:tr>
    </w:tbl>
    <w:p w14:paraId="26877502" w14:textId="77777777" w:rsidR="009902D0" w:rsidRPr="00286242" w:rsidRDefault="009902D0" w:rsidP="009902D0">
      <w:pPr>
        <w:spacing w:after="0"/>
        <w:rPr>
          <w:rFonts w:ascii="Times New Roman" w:hAnsi="Times New Roman" w:cs="Times New Roman"/>
          <w:sz w:val="28"/>
          <w:szCs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7"/>
        <w:gridCol w:w="2939"/>
        <w:gridCol w:w="3405"/>
      </w:tblGrid>
      <w:tr w:rsidR="00FA6878" w:rsidRPr="00286242" w14:paraId="43B9F85F" w14:textId="77777777" w:rsidTr="00FA6878">
        <w:tc>
          <w:tcPr>
            <w:tcW w:w="3567" w:type="dxa"/>
          </w:tcPr>
          <w:p w14:paraId="4DEDE5D3" w14:textId="3BB40A2B" w:rsidR="00FA6878" w:rsidRPr="00286242" w:rsidRDefault="00135842" w:rsidP="00FA6878">
            <w:pP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И.о. заведующего кафедрой оториноларингологии </w:t>
            </w:r>
            <w:proofErr w:type="spellStart"/>
            <w:r>
              <w:rPr>
                <w:rFonts w:ascii="Times New Roman" w:hAnsi="Times New Roman" w:cs="Times New Roman"/>
                <w:b/>
                <w:bCs/>
                <w:sz w:val="28"/>
                <w:szCs w:val="28"/>
                <w:lang w:val="ru-RU"/>
              </w:rPr>
              <w:t>КазНМУ</w:t>
            </w:r>
            <w:proofErr w:type="spellEnd"/>
            <w:r>
              <w:rPr>
                <w:rFonts w:ascii="Times New Roman" w:hAnsi="Times New Roman" w:cs="Times New Roman"/>
                <w:b/>
                <w:bCs/>
                <w:sz w:val="28"/>
                <w:szCs w:val="28"/>
                <w:lang w:val="ru-RU"/>
              </w:rPr>
              <w:t xml:space="preserve"> им. С.Д. </w:t>
            </w:r>
            <w:proofErr w:type="spellStart"/>
            <w:r>
              <w:rPr>
                <w:rFonts w:ascii="Times New Roman" w:hAnsi="Times New Roman" w:cs="Times New Roman"/>
                <w:b/>
                <w:bCs/>
                <w:sz w:val="28"/>
                <w:szCs w:val="28"/>
                <w:lang w:val="ru-RU"/>
              </w:rPr>
              <w:t>Асфендиярова</w:t>
            </w:r>
            <w:proofErr w:type="spellEnd"/>
          </w:p>
        </w:tc>
        <w:tc>
          <w:tcPr>
            <w:tcW w:w="2939" w:type="dxa"/>
            <w:tcBorders>
              <w:bottom w:val="single" w:sz="4" w:space="0" w:color="auto"/>
            </w:tcBorders>
          </w:tcPr>
          <w:p w14:paraId="218A4FAB" w14:textId="77777777" w:rsidR="00FA6878" w:rsidRPr="00286242" w:rsidRDefault="00FA6878" w:rsidP="00FA6878">
            <w:pPr>
              <w:rPr>
                <w:rFonts w:ascii="Times New Roman" w:hAnsi="Times New Roman" w:cs="Times New Roman"/>
                <w:b/>
                <w:bCs/>
                <w:sz w:val="28"/>
                <w:szCs w:val="28"/>
                <w:lang w:val="ru-RU"/>
              </w:rPr>
            </w:pPr>
          </w:p>
        </w:tc>
        <w:tc>
          <w:tcPr>
            <w:tcW w:w="3405" w:type="dxa"/>
            <w:vAlign w:val="bottom"/>
          </w:tcPr>
          <w:p w14:paraId="3A96BC13" w14:textId="708B26E8" w:rsidR="00FA6878" w:rsidRPr="00286242" w:rsidRDefault="00FA6878" w:rsidP="00FA6878">
            <w:pPr>
              <w:jc w:val="right"/>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proofErr w:type="spellStart"/>
            <w:r w:rsidR="00135842">
              <w:rPr>
                <w:rFonts w:ascii="Times New Roman" w:hAnsi="Times New Roman" w:cs="Times New Roman"/>
                <w:b/>
                <w:bCs/>
                <w:sz w:val="28"/>
                <w:szCs w:val="28"/>
                <w:lang w:val="ru-RU"/>
              </w:rPr>
              <w:t>Медеулова</w:t>
            </w:r>
            <w:proofErr w:type="spellEnd"/>
            <w:r w:rsidR="00135842">
              <w:rPr>
                <w:rFonts w:ascii="Times New Roman" w:hAnsi="Times New Roman" w:cs="Times New Roman"/>
                <w:b/>
                <w:bCs/>
                <w:sz w:val="28"/>
                <w:szCs w:val="28"/>
                <w:lang w:val="ru-RU"/>
              </w:rPr>
              <w:t xml:space="preserve"> А.Р.</w:t>
            </w:r>
          </w:p>
        </w:tc>
      </w:tr>
      <w:tr w:rsidR="00FA6878" w:rsidRPr="00286242" w14:paraId="0726C5BE" w14:textId="77777777" w:rsidTr="00FA6878">
        <w:tc>
          <w:tcPr>
            <w:tcW w:w="3567" w:type="dxa"/>
          </w:tcPr>
          <w:p w14:paraId="29416AD3" w14:textId="77777777" w:rsidR="00FA6878" w:rsidRPr="00286242" w:rsidRDefault="00FA6878" w:rsidP="00FA6878">
            <w:pPr>
              <w:rPr>
                <w:rFonts w:ascii="Times New Roman" w:hAnsi="Times New Roman" w:cs="Times New Roman"/>
                <w:b/>
                <w:bCs/>
                <w:sz w:val="28"/>
                <w:szCs w:val="28"/>
                <w:lang w:val="ru-RU"/>
              </w:rPr>
            </w:pPr>
          </w:p>
        </w:tc>
        <w:tc>
          <w:tcPr>
            <w:tcW w:w="2939" w:type="dxa"/>
            <w:tcBorders>
              <w:top w:val="single" w:sz="4" w:space="0" w:color="auto"/>
            </w:tcBorders>
          </w:tcPr>
          <w:p w14:paraId="4DABD6E6" w14:textId="0BFFDF74" w:rsidR="00FA6878" w:rsidRPr="00286242" w:rsidRDefault="00FA6878" w:rsidP="00FA6878">
            <w:pPr>
              <w:jc w:val="center"/>
              <w:rPr>
                <w:rFonts w:ascii="Times New Roman" w:hAnsi="Times New Roman" w:cs="Times New Roman"/>
                <w:b/>
                <w:bCs/>
                <w:sz w:val="28"/>
                <w:szCs w:val="28"/>
                <w:lang w:val="ru-RU"/>
              </w:rPr>
            </w:pPr>
            <w:r w:rsidRPr="00286242">
              <w:rPr>
                <w:rFonts w:ascii="Times New Roman" w:hAnsi="Times New Roman" w:cs="Times New Roman"/>
                <w:b/>
                <w:bCs/>
                <w:sz w:val="28"/>
                <w:szCs w:val="28"/>
                <w:lang w:val="ru-RU"/>
              </w:rPr>
              <w:t>(подпись)</w:t>
            </w:r>
          </w:p>
        </w:tc>
        <w:tc>
          <w:tcPr>
            <w:tcW w:w="3405" w:type="dxa"/>
            <w:vAlign w:val="bottom"/>
          </w:tcPr>
          <w:p w14:paraId="546022E0" w14:textId="77777777" w:rsidR="00FA6878" w:rsidRPr="00286242" w:rsidRDefault="00FA6878" w:rsidP="00FA6878">
            <w:pPr>
              <w:jc w:val="right"/>
              <w:rPr>
                <w:rFonts w:ascii="Times New Roman" w:hAnsi="Times New Roman" w:cs="Times New Roman"/>
                <w:b/>
                <w:bCs/>
                <w:sz w:val="28"/>
                <w:szCs w:val="28"/>
                <w:lang w:val="ru-RU"/>
              </w:rPr>
            </w:pPr>
          </w:p>
        </w:tc>
      </w:tr>
      <w:tr w:rsidR="00FA6878" w:rsidRPr="00286242" w14:paraId="7FC1BF44" w14:textId="77777777" w:rsidTr="00847576">
        <w:tc>
          <w:tcPr>
            <w:tcW w:w="3567" w:type="dxa"/>
          </w:tcPr>
          <w:p w14:paraId="74EAF739" w14:textId="1097884E" w:rsidR="00FA6878" w:rsidRPr="00286242" w:rsidRDefault="00FA6878" w:rsidP="00FA6878">
            <w:pPr>
              <w:rPr>
                <w:rFonts w:ascii="Times New Roman" w:hAnsi="Times New Roman" w:cs="Times New Roman"/>
                <w:b/>
                <w:bCs/>
                <w:sz w:val="28"/>
                <w:szCs w:val="28"/>
                <w:lang w:val="ru-RU"/>
              </w:rPr>
            </w:pPr>
            <w:r w:rsidRPr="00286242">
              <w:rPr>
                <w:rFonts w:ascii="Times New Roman" w:hAnsi="Times New Roman" w:cs="Times New Roman"/>
                <w:b/>
                <w:bCs/>
                <w:sz w:val="28"/>
                <w:szCs w:val="28"/>
                <w:lang w:val="ru-RU"/>
              </w:rPr>
              <w:t>Руководитель управления по учету персонала</w:t>
            </w:r>
          </w:p>
        </w:tc>
        <w:tc>
          <w:tcPr>
            <w:tcW w:w="2939" w:type="dxa"/>
            <w:tcBorders>
              <w:bottom w:val="single" w:sz="4" w:space="0" w:color="auto"/>
            </w:tcBorders>
          </w:tcPr>
          <w:p w14:paraId="751B3067" w14:textId="222F6B55" w:rsidR="00FA6878" w:rsidRPr="00286242" w:rsidRDefault="00FA6878" w:rsidP="00FA6878">
            <w:pPr>
              <w:rPr>
                <w:rFonts w:ascii="Times New Roman" w:hAnsi="Times New Roman" w:cs="Times New Roman"/>
                <w:b/>
                <w:bCs/>
                <w:sz w:val="28"/>
                <w:szCs w:val="28"/>
                <w:lang w:val="ru-RU"/>
              </w:rPr>
            </w:pPr>
          </w:p>
        </w:tc>
        <w:tc>
          <w:tcPr>
            <w:tcW w:w="3405" w:type="dxa"/>
            <w:vAlign w:val="bottom"/>
          </w:tcPr>
          <w:p w14:paraId="2F1CD26F" w14:textId="2ED25F05" w:rsidR="00FA6878" w:rsidRPr="00286242" w:rsidRDefault="00FA6878" w:rsidP="00FA6878">
            <w:pPr>
              <w:jc w:val="right"/>
              <w:rPr>
                <w:rFonts w:ascii="Times New Roman" w:hAnsi="Times New Roman" w:cs="Times New Roman"/>
                <w:b/>
                <w:bCs/>
                <w:sz w:val="28"/>
                <w:szCs w:val="28"/>
                <w:lang w:val="ru-RU"/>
              </w:rPr>
            </w:pPr>
            <w:proofErr w:type="spellStart"/>
            <w:r w:rsidRPr="00286242">
              <w:rPr>
                <w:rFonts w:ascii="Times New Roman" w:hAnsi="Times New Roman" w:cs="Times New Roman"/>
                <w:b/>
                <w:bCs/>
                <w:sz w:val="28"/>
                <w:szCs w:val="28"/>
                <w:lang w:val="ru-RU"/>
              </w:rPr>
              <w:t>Сапакова</w:t>
            </w:r>
            <w:proofErr w:type="spellEnd"/>
            <w:r w:rsidRPr="00286242">
              <w:rPr>
                <w:rFonts w:ascii="Times New Roman" w:hAnsi="Times New Roman" w:cs="Times New Roman"/>
                <w:b/>
                <w:bCs/>
                <w:sz w:val="28"/>
                <w:szCs w:val="28"/>
                <w:lang w:val="ru-RU"/>
              </w:rPr>
              <w:t xml:space="preserve"> М.М.</w:t>
            </w:r>
          </w:p>
        </w:tc>
      </w:tr>
      <w:tr w:rsidR="00FA6878" w:rsidRPr="00286242" w14:paraId="7EF0E715" w14:textId="77777777" w:rsidTr="00847576">
        <w:tc>
          <w:tcPr>
            <w:tcW w:w="3567" w:type="dxa"/>
          </w:tcPr>
          <w:p w14:paraId="73FC9F10" w14:textId="77777777" w:rsidR="00FA6878" w:rsidRPr="00286242" w:rsidRDefault="00FA6878" w:rsidP="00FA6878">
            <w:pPr>
              <w:rPr>
                <w:rFonts w:ascii="Times New Roman" w:hAnsi="Times New Roman" w:cs="Times New Roman"/>
                <w:b/>
                <w:bCs/>
                <w:sz w:val="28"/>
                <w:szCs w:val="28"/>
                <w:lang w:val="ru-RU"/>
              </w:rPr>
            </w:pPr>
          </w:p>
        </w:tc>
        <w:tc>
          <w:tcPr>
            <w:tcW w:w="2939" w:type="dxa"/>
            <w:tcBorders>
              <w:top w:val="single" w:sz="4" w:space="0" w:color="auto"/>
            </w:tcBorders>
          </w:tcPr>
          <w:p w14:paraId="3D6F1E00" w14:textId="06ADC128" w:rsidR="00FA6878" w:rsidRPr="00286242" w:rsidRDefault="00847576" w:rsidP="00FA6878">
            <w:pPr>
              <w:jc w:val="center"/>
              <w:rPr>
                <w:rFonts w:ascii="Times New Roman" w:hAnsi="Times New Roman" w:cs="Times New Roman"/>
                <w:b/>
                <w:bCs/>
                <w:sz w:val="28"/>
                <w:szCs w:val="28"/>
                <w:lang w:val="ru-RU"/>
              </w:rPr>
            </w:pPr>
            <w:r w:rsidRPr="00286242">
              <w:rPr>
                <w:rFonts w:ascii="Times New Roman" w:hAnsi="Times New Roman" w:cs="Times New Roman"/>
                <w:b/>
                <w:bCs/>
                <w:sz w:val="28"/>
                <w:szCs w:val="28"/>
                <w:lang w:val="ru-RU"/>
              </w:rPr>
              <w:t>(подпись)</w:t>
            </w:r>
          </w:p>
        </w:tc>
        <w:tc>
          <w:tcPr>
            <w:tcW w:w="3405" w:type="dxa"/>
          </w:tcPr>
          <w:p w14:paraId="6ADEC322" w14:textId="77777777" w:rsidR="00FA6878" w:rsidRPr="00286242" w:rsidRDefault="00FA6878" w:rsidP="00FA6878">
            <w:pPr>
              <w:jc w:val="right"/>
              <w:rPr>
                <w:rFonts w:ascii="Times New Roman" w:hAnsi="Times New Roman" w:cs="Times New Roman"/>
                <w:b/>
                <w:bCs/>
                <w:sz w:val="28"/>
                <w:szCs w:val="28"/>
                <w:lang w:val="ru-RU"/>
              </w:rPr>
            </w:pPr>
          </w:p>
        </w:tc>
      </w:tr>
    </w:tbl>
    <w:p w14:paraId="449E3782" w14:textId="77777777" w:rsidR="009902D0" w:rsidRPr="00286242" w:rsidRDefault="009902D0" w:rsidP="009902D0">
      <w:pPr>
        <w:spacing w:after="0"/>
        <w:rPr>
          <w:rFonts w:ascii="Times New Roman" w:hAnsi="Times New Roman" w:cs="Times New Roman"/>
          <w:sz w:val="28"/>
          <w:szCs w:val="28"/>
        </w:rPr>
      </w:pPr>
    </w:p>
    <w:sectPr w:rsidR="009902D0" w:rsidRPr="00286242" w:rsidSect="009902D0">
      <w:headerReference w:type="default" r:id="rId7"/>
      <w:pgSz w:w="11906" w:h="16838"/>
      <w:pgMar w:top="851" w:right="851"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CD52E" w14:textId="77777777" w:rsidR="00CC0921" w:rsidRDefault="00CC0921" w:rsidP="00C20619">
      <w:pPr>
        <w:spacing w:after="0" w:line="240" w:lineRule="auto"/>
      </w:pPr>
      <w:r>
        <w:separator/>
      </w:r>
    </w:p>
  </w:endnote>
  <w:endnote w:type="continuationSeparator" w:id="0">
    <w:p w14:paraId="43ADC61E" w14:textId="77777777" w:rsidR="00CC0921" w:rsidRDefault="00CC0921" w:rsidP="00C2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53397" w14:textId="77777777" w:rsidR="00CC0921" w:rsidRDefault="00CC0921" w:rsidP="00C20619">
      <w:pPr>
        <w:spacing w:after="0" w:line="240" w:lineRule="auto"/>
      </w:pPr>
      <w:r>
        <w:separator/>
      </w:r>
    </w:p>
  </w:footnote>
  <w:footnote w:type="continuationSeparator" w:id="0">
    <w:p w14:paraId="48073058" w14:textId="77777777" w:rsidR="00CC0921" w:rsidRDefault="00CC0921" w:rsidP="00C20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3"/>
      <w:tblW w:w="1020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4015"/>
      <w:gridCol w:w="3402"/>
      <w:gridCol w:w="1655"/>
    </w:tblGrid>
    <w:tr w:rsidR="00C20619" w:rsidRPr="002A6CF2" w14:paraId="04AF064F" w14:textId="77777777" w:rsidTr="00C20619">
      <w:tc>
        <w:tcPr>
          <w:tcW w:w="1134" w:type="dxa"/>
          <w:vMerge w:val="restart"/>
        </w:tcPr>
        <w:p w14:paraId="175FA638" w14:textId="77777777" w:rsidR="00C20619" w:rsidRPr="002A6CF2" w:rsidRDefault="00C20619" w:rsidP="00C20619">
          <w:pPr>
            <w:pStyle w:val="a4"/>
          </w:pPr>
          <w:r w:rsidRPr="003706A4">
            <w:rPr>
              <w:rFonts w:ascii="Tahoma" w:hAnsi="Tahoma" w:cs="Tahoma"/>
              <w:noProof/>
              <w:sz w:val="16"/>
              <w:szCs w:val="16"/>
              <w:lang w:eastAsia="ru-RU"/>
            </w:rPr>
            <w:drawing>
              <wp:inline distT="0" distB="0" distL="0" distR="0" wp14:anchorId="5F95A723" wp14:editId="0B39D790">
                <wp:extent cx="60007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tc>
      <w:tc>
        <w:tcPr>
          <w:tcW w:w="9072" w:type="dxa"/>
          <w:gridSpan w:val="3"/>
        </w:tcPr>
        <w:p w14:paraId="4B7870C2" w14:textId="77777777" w:rsidR="00C20619" w:rsidRPr="003704E5" w:rsidRDefault="00C20619" w:rsidP="00C20619">
          <w:pPr>
            <w:pStyle w:val="a4"/>
            <w:jc w:val="center"/>
            <w:rPr>
              <w:rFonts w:ascii="Times New Roman" w:hAnsi="Times New Roman" w:cs="Times New Roman"/>
              <w:b/>
              <w:sz w:val="17"/>
              <w:szCs w:val="17"/>
            </w:rPr>
          </w:pPr>
        </w:p>
        <w:p w14:paraId="668AA814" w14:textId="77777777" w:rsidR="00C20619" w:rsidRPr="003704E5" w:rsidRDefault="00C20619" w:rsidP="00C20619">
          <w:pPr>
            <w:pStyle w:val="a4"/>
            <w:jc w:val="center"/>
            <w:rPr>
              <w:rFonts w:ascii="Times New Roman" w:hAnsi="Times New Roman" w:cs="Times New Roman"/>
              <w:b/>
              <w:sz w:val="17"/>
              <w:szCs w:val="17"/>
              <w:lang w:val="kk-KZ"/>
            </w:rPr>
          </w:pPr>
          <w:r w:rsidRPr="003704E5">
            <w:rPr>
              <w:rFonts w:ascii="Times New Roman" w:hAnsi="Times New Roman" w:cs="Times New Roman"/>
              <w:b/>
              <w:bCs/>
              <w:sz w:val="17"/>
              <w:szCs w:val="17"/>
              <w:lang w:val="kk-KZ"/>
            </w:rPr>
            <w:t>«С.Ж. АСФЕНДИЯРОВ АТЫНДАҒЫ ҚАЗАҚ ҰЛТТЫҚ МЕДИЦИНА УНИВЕРСИТЕТІ» КЕАҚ</w:t>
          </w:r>
        </w:p>
        <w:p w14:paraId="705EECCA" w14:textId="77777777" w:rsidR="00C20619" w:rsidRPr="003704E5" w:rsidRDefault="00C20619" w:rsidP="00C20619">
          <w:pPr>
            <w:pStyle w:val="a4"/>
            <w:jc w:val="center"/>
            <w:rPr>
              <w:rFonts w:ascii="Times New Roman" w:hAnsi="Times New Roman" w:cs="Times New Roman"/>
              <w:b/>
              <w:sz w:val="17"/>
              <w:szCs w:val="17"/>
            </w:rPr>
          </w:pPr>
          <w:r w:rsidRPr="003704E5">
            <w:rPr>
              <w:rFonts w:ascii="Times New Roman" w:hAnsi="Times New Roman" w:cs="Times New Roman"/>
              <w:b/>
              <w:sz w:val="17"/>
              <w:szCs w:val="17"/>
              <w:lang w:val="kk-KZ"/>
            </w:rPr>
            <w:t xml:space="preserve">НАО </w:t>
          </w:r>
          <w:r w:rsidRPr="003704E5">
            <w:rPr>
              <w:rFonts w:ascii="Times New Roman" w:hAnsi="Times New Roman" w:cs="Times New Roman"/>
              <w:b/>
              <w:sz w:val="17"/>
              <w:szCs w:val="17"/>
            </w:rPr>
            <w:t>«</w:t>
          </w:r>
          <w:r w:rsidRPr="003704E5">
            <w:rPr>
              <w:rFonts w:ascii="Times New Roman" w:hAnsi="Times New Roman" w:cs="Times New Roman"/>
              <w:b/>
              <w:sz w:val="17"/>
              <w:szCs w:val="17"/>
              <w:lang w:val="kk-KZ"/>
            </w:rPr>
            <w:t xml:space="preserve">КАЗАХСКИЙ НАЦИОНАЛЬНЫЙ </w:t>
          </w:r>
          <w:r w:rsidRPr="003704E5">
            <w:rPr>
              <w:rFonts w:ascii="Times New Roman" w:hAnsi="Times New Roman" w:cs="Times New Roman"/>
              <w:b/>
              <w:sz w:val="17"/>
              <w:szCs w:val="17"/>
            </w:rPr>
            <w:t>МЕДИЦИНСКИЙ УНИВЕРСИТЕТ</w:t>
          </w:r>
          <w:r w:rsidRPr="003704E5">
            <w:rPr>
              <w:rFonts w:ascii="Times New Roman" w:hAnsi="Times New Roman" w:cs="Times New Roman"/>
              <w:b/>
              <w:sz w:val="17"/>
              <w:szCs w:val="17"/>
              <w:lang w:val="kk-KZ"/>
            </w:rPr>
            <w:t xml:space="preserve"> ИМЕНИ С.Д.АСФЕНДИЯРОВА</w:t>
          </w:r>
          <w:r w:rsidRPr="003704E5">
            <w:rPr>
              <w:rFonts w:ascii="Times New Roman" w:hAnsi="Times New Roman" w:cs="Times New Roman"/>
              <w:b/>
              <w:sz w:val="17"/>
              <w:szCs w:val="17"/>
            </w:rPr>
            <w:t>»</w:t>
          </w:r>
        </w:p>
      </w:tc>
    </w:tr>
    <w:tr w:rsidR="00C20619" w:rsidRPr="002A6CF2" w14:paraId="0119F762" w14:textId="77777777" w:rsidTr="00C20619">
      <w:trPr>
        <w:trHeight w:val="264"/>
      </w:trPr>
      <w:tc>
        <w:tcPr>
          <w:tcW w:w="1134" w:type="dxa"/>
          <w:vMerge/>
        </w:tcPr>
        <w:p w14:paraId="4991C12B" w14:textId="77777777" w:rsidR="00C20619" w:rsidRPr="002A6CF2" w:rsidRDefault="00C20619" w:rsidP="00C20619">
          <w:pPr>
            <w:pStyle w:val="a4"/>
          </w:pPr>
        </w:p>
      </w:tc>
      <w:tc>
        <w:tcPr>
          <w:tcW w:w="4015" w:type="dxa"/>
          <w:vMerge w:val="restart"/>
        </w:tcPr>
        <w:p w14:paraId="77AC587F" w14:textId="77777777" w:rsidR="00C20619" w:rsidRPr="003704E5" w:rsidRDefault="00C20619" w:rsidP="00C20619">
          <w:pPr>
            <w:pStyle w:val="a4"/>
            <w:rPr>
              <w:rFonts w:ascii="Times New Roman" w:hAnsi="Times New Roman" w:cs="Times New Roman"/>
              <w:sz w:val="17"/>
              <w:szCs w:val="17"/>
              <w:lang w:val="kk-KZ"/>
            </w:rPr>
          </w:pPr>
        </w:p>
        <w:p w14:paraId="29CC0416" w14:textId="77777777" w:rsidR="00C20619" w:rsidRPr="003704E5" w:rsidRDefault="00C20619" w:rsidP="00C20619">
          <w:pPr>
            <w:pStyle w:val="a4"/>
            <w:jc w:val="center"/>
            <w:rPr>
              <w:rFonts w:ascii="Times New Roman" w:hAnsi="Times New Roman" w:cs="Times New Roman"/>
              <w:sz w:val="17"/>
              <w:szCs w:val="17"/>
            </w:rPr>
          </w:pPr>
          <w:r w:rsidRPr="003704E5">
            <w:rPr>
              <w:rFonts w:ascii="Times New Roman" w:hAnsi="Times New Roman" w:cs="Times New Roman"/>
              <w:sz w:val="17"/>
              <w:szCs w:val="17"/>
            </w:rPr>
            <w:t>Кафедра оториноларингологии</w:t>
          </w:r>
        </w:p>
      </w:tc>
      <w:tc>
        <w:tcPr>
          <w:tcW w:w="3402" w:type="dxa"/>
          <w:vMerge w:val="restart"/>
        </w:tcPr>
        <w:p w14:paraId="12C594E4" w14:textId="77777777" w:rsidR="00C20619" w:rsidRPr="003704E5" w:rsidRDefault="00C20619" w:rsidP="00C20619">
          <w:pPr>
            <w:pStyle w:val="a4"/>
            <w:rPr>
              <w:rFonts w:ascii="Times New Roman" w:hAnsi="Times New Roman" w:cs="Times New Roman"/>
              <w:sz w:val="17"/>
              <w:szCs w:val="17"/>
              <w:lang w:val="kk-KZ"/>
            </w:rPr>
          </w:pPr>
        </w:p>
        <w:p w14:paraId="40ED9A96" w14:textId="5B7F7588" w:rsidR="00C20619" w:rsidRPr="003704E5" w:rsidRDefault="00C20619" w:rsidP="00C20619">
          <w:pPr>
            <w:pStyle w:val="a4"/>
            <w:jc w:val="center"/>
            <w:rPr>
              <w:rFonts w:ascii="Times New Roman" w:hAnsi="Times New Roman" w:cs="Times New Roman"/>
              <w:sz w:val="17"/>
              <w:szCs w:val="17"/>
              <w:lang w:val="kk-KZ"/>
            </w:rPr>
          </w:pPr>
          <w:r>
            <w:rPr>
              <w:rFonts w:ascii="Times New Roman" w:hAnsi="Times New Roman" w:cs="Times New Roman"/>
              <w:sz w:val="17"/>
              <w:szCs w:val="17"/>
              <w:lang w:val="kk-KZ"/>
            </w:rPr>
            <w:t xml:space="preserve">Справка </w:t>
          </w:r>
        </w:p>
      </w:tc>
      <w:tc>
        <w:tcPr>
          <w:tcW w:w="1655" w:type="dxa"/>
        </w:tcPr>
        <w:p w14:paraId="76504953" w14:textId="77777777" w:rsidR="00C20619" w:rsidRPr="003704E5" w:rsidRDefault="00C20619" w:rsidP="00C20619">
          <w:pPr>
            <w:pStyle w:val="a4"/>
            <w:jc w:val="center"/>
            <w:rPr>
              <w:rFonts w:ascii="Times New Roman" w:hAnsi="Times New Roman" w:cs="Times New Roman"/>
              <w:sz w:val="17"/>
              <w:szCs w:val="17"/>
              <w:lang w:val="en-US"/>
            </w:rPr>
          </w:pPr>
          <w:r w:rsidRPr="003704E5">
            <w:rPr>
              <w:rFonts w:ascii="Times New Roman" w:hAnsi="Times New Roman" w:cs="Times New Roman"/>
              <w:color w:val="7030A0"/>
              <w:sz w:val="17"/>
              <w:szCs w:val="17"/>
            </w:rPr>
            <w:t xml:space="preserve">Редакция: </w:t>
          </w:r>
          <w:r w:rsidRPr="003704E5">
            <w:rPr>
              <w:rFonts w:ascii="Times New Roman" w:hAnsi="Times New Roman" w:cs="Times New Roman"/>
              <w:color w:val="7030A0"/>
              <w:sz w:val="17"/>
              <w:szCs w:val="17"/>
              <w:lang w:val="kk-KZ"/>
            </w:rPr>
            <w:t>1</w:t>
          </w:r>
        </w:p>
      </w:tc>
    </w:tr>
    <w:tr w:rsidR="00C20619" w:rsidRPr="002A6CF2" w14:paraId="698CF4BB" w14:textId="77777777" w:rsidTr="00C20619">
      <w:trPr>
        <w:trHeight w:val="205"/>
      </w:trPr>
      <w:tc>
        <w:tcPr>
          <w:tcW w:w="1134" w:type="dxa"/>
          <w:vMerge/>
        </w:tcPr>
        <w:p w14:paraId="5C341263" w14:textId="77777777" w:rsidR="00C20619" w:rsidRPr="002A6CF2" w:rsidRDefault="00C20619" w:rsidP="00C20619">
          <w:pPr>
            <w:pStyle w:val="a4"/>
          </w:pPr>
        </w:p>
      </w:tc>
      <w:tc>
        <w:tcPr>
          <w:tcW w:w="4015" w:type="dxa"/>
          <w:vMerge/>
        </w:tcPr>
        <w:p w14:paraId="54B24B1D" w14:textId="77777777" w:rsidR="00C20619" w:rsidRPr="002A6CF2" w:rsidRDefault="00C20619" w:rsidP="00C20619">
          <w:pPr>
            <w:pStyle w:val="a4"/>
            <w:rPr>
              <w:rFonts w:ascii="Times New Roman" w:hAnsi="Times New Roman" w:cs="Times New Roman"/>
              <w:sz w:val="17"/>
              <w:szCs w:val="17"/>
            </w:rPr>
          </w:pPr>
        </w:p>
      </w:tc>
      <w:tc>
        <w:tcPr>
          <w:tcW w:w="3402" w:type="dxa"/>
          <w:vMerge/>
        </w:tcPr>
        <w:p w14:paraId="56F87319" w14:textId="77777777" w:rsidR="00C20619" w:rsidRPr="002A6CF2" w:rsidRDefault="00C20619" w:rsidP="00C20619">
          <w:pPr>
            <w:pStyle w:val="a4"/>
            <w:rPr>
              <w:rFonts w:ascii="Times New Roman" w:hAnsi="Times New Roman" w:cs="Times New Roman"/>
              <w:sz w:val="17"/>
              <w:szCs w:val="17"/>
            </w:rPr>
          </w:pPr>
        </w:p>
      </w:tc>
      <w:tc>
        <w:tcPr>
          <w:tcW w:w="1655" w:type="dxa"/>
        </w:tcPr>
        <w:p w14:paraId="14645E93" w14:textId="77777777" w:rsidR="00C20619" w:rsidRPr="003704E5" w:rsidRDefault="00C20619" w:rsidP="00C20619">
          <w:pPr>
            <w:pStyle w:val="a4"/>
            <w:jc w:val="center"/>
            <w:rPr>
              <w:rFonts w:ascii="Times New Roman" w:hAnsi="Times New Roman" w:cs="Times New Roman"/>
              <w:sz w:val="17"/>
              <w:szCs w:val="17"/>
            </w:rPr>
          </w:pPr>
          <w:r w:rsidRPr="003704E5">
            <w:rPr>
              <w:rFonts w:ascii="Times New Roman" w:hAnsi="Times New Roman" w:cs="Times New Roman"/>
              <w:color w:val="7030A0"/>
              <w:sz w:val="17"/>
              <w:szCs w:val="17"/>
            </w:rPr>
            <w:t xml:space="preserve">Страница </w:t>
          </w:r>
          <w:r w:rsidRPr="003704E5">
            <w:rPr>
              <w:rFonts w:ascii="Times New Roman" w:hAnsi="Times New Roman" w:cs="Times New Roman"/>
              <w:color w:val="7030A0"/>
              <w:sz w:val="17"/>
              <w:szCs w:val="17"/>
              <w:lang w:val="en-US"/>
            </w:rPr>
            <w:fldChar w:fldCharType="begin"/>
          </w:r>
          <w:r w:rsidRPr="003704E5">
            <w:rPr>
              <w:rFonts w:ascii="Times New Roman" w:hAnsi="Times New Roman" w:cs="Times New Roman"/>
              <w:color w:val="7030A0"/>
              <w:sz w:val="17"/>
              <w:szCs w:val="17"/>
              <w:lang w:val="en-US"/>
            </w:rPr>
            <w:instrText>PAGE  \* Arabic  \* MERGEFORMAT</w:instrText>
          </w:r>
          <w:r w:rsidRPr="003704E5">
            <w:rPr>
              <w:rFonts w:ascii="Times New Roman" w:hAnsi="Times New Roman" w:cs="Times New Roman"/>
              <w:color w:val="7030A0"/>
              <w:sz w:val="17"/>
              <w:szCs w:val="17"/>
              <w:lang w:val="en-US"/>
            </w:rPr>
            <w:fldChar w:fldCharType="separate"/>
          </w:r>
          <w:r w:rsidRPr="003704E5">
            <w:rPr>
              <w:rFonts w:ascii="Times New Roman" w:hAnsi="Times New Roman" w:cs="Times New Roman"/>
              <w:noProof/>
              <w:color w:val="7030A0"/>
              <w:sz w:val="17"/>
              <w:szCs w:val="17"/>
              <w:lang w:val="en-US"/>
            </w:rPr>
            <w:t>1</w:t>
          </w:r>
          <w:r w:rsidRPr="003704E5">
            <w:rPr>
              <w:rFonts w:ascii="Times New Roman" w:hAnsi="Times New Roman" w:cs="Times New Roman"/>
              <w:color w:val="7030A0"/>
              <w:sz w:val="17"/>
              <w:szCs w:val="17"/>
              <w:lang w:val="en-US"/>
            </w:rPr>
            <w:fldChar w:fldCharType="end"/>
          </w:r>
          <w:r w:rsidRPr="003704E5">
            <w:rPr>
              <w:rFonts w:ascii="Times New Roman" w:hAnsi="Times New Roman" w:cs="Times New Roman"/>
              <w:color w:val="7030A0"/>
              <w:sz w:val="17"/>
              <w:szCs w:val="17"/>
            </w:rPr>
            <w:t xml:space="preserve"> из</w:t>
          </w:r>
          <w:r w:rsidRPr="003704E5">
            <w:rPr>
              <w:rFonts w:ascii="Times New Roman" w:hAnsi="Times New Roman" w:cs="Times New Roman"/>
              <w:color w:val="7030A0"/>
              <w:sz w:val="17"/>
              <w:szCs w:val="17"/>
              <w:lang w:val="kk-KZ"/>
            </w:rPr>
            <w:t xml:space="preserve"> </w:t>
          </w:r>
          <w:r w:rsidRPr="003704E5">
            <w:rPr>
              <w:rFonts w:ascii="Times New Roman" w:hAnsi="Times New Roman" w:cs="Times New Roman"/>
              <w:color w:val="7030A0"/>
              <w:sz w:val="17"/>
              <w:szCs w:val="17"/>
              <w:lang w:val="ru-RU"/>
            </w:rPr>
            <w:fldChar w:fldCharType="begin"/>
          </w:r>
          <w:r w:rsidRPr="003704E5">
            <w:rPr>
              <w:rFonts w:ascii="Times New Roman" w:hAnsi="Times New Roman" w:cs="Times New Roman"/>
              <w:color w:val="7030A0"/>
              <w:sz w:val="17"/>
              <w:szCs w:val="17"/>
            </w:rPr>
            <w:instrText>NUMPAGES  \* Arabic  \* MERGEFORMAT</w:instrText>
          </w:r>
          <w:r w:rsidRPr="003704E5">
            <w:rPr>
              <w:rFonts w:ascii="Times New Roman" w:hAnsi="Times New Roman" w:cs="Times New Roman"/>
              <w:color w:val="7030A0"/>
              <w:sz w:val="17"/>
              <w:szCs w:val="17"/>
              <w:lang w:val="ru-RU"/>
            </w:rPr>
            <w:fldChar w:fldCharType="separate"/>
          </w:r>
          <w:r w:rsidRPr="003704E5">
            <w:rPr>
              <w:rFonts w:ascii="Times New Roman" w:hAnsi="Times New Roman" w:cs="Times New Roman"/>
              <w:noProof/>
              <w:color w:val="7030A0"/>
              <w:sz w:val="17"/>
              <w:szCs w:val="17"/>
              <w:lang w:val="en-US"/>
            </w:rPr>
            <w:t>2</w:t>
          </w:r>
          <w:r w:rsidRPr="003704E5">
            <w:rPr>
              <w:rFonts w:ascii="Times New Roman" w:hAnsi="Times New Roman" w:cs="Times New Roman"/>
              <w:noProof/>
              <w:color w:val="7030A0"/>
              <w:sz w:val="17"/>
              <w:szCs w:val="17"/>
              <w:lang w:val="en-US"/>
            </w:rPr>
            <w:fldChar w:fldCharType="end"/>
          </w:r>
        </w:p>
      </w:tc>
    </w:tr>
  </w:tbl>
  <w:p w14:paraId="7206D183" w14:textId="77777777" w:rsidR="00C20619" w:rsidRDefault="00C206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D6753"/>
    <w:multiLevelType w:val="hybridMultilevel"/>
    <w:tmpl w:val="56C089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47946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13"/>
    <w:rsid w:val="00042B1F"/>
    <w:rsid w:val="000D5A78"/>
    <w:rsid w:val="0011295A"/>
    <w:rsid w:val="001234C1"/>
    <w:rsid w:val="00135842"/>
    <w:rsid w:val="001F184D"/>
    <w:rsid w:val="00232A6C"/>
    <w:rsid w:val="00286242"/>
    <w:rsid w:val="002C2D49"/>
    <w:rsid w:val="002F558C"/>
    <w:rsid w:val="0031173F"/>
    <w:rsid w:val="00311E53"/>
    <w:rsid w:val="003174A1"/>
    <w:rsid w:val="003229C1"/>
    <w:rsid w:val="003C17D0"/>
    <w:rsid w:val="003E26C0"/>
    <w:rsid w:val="00402EC9"/>
    <w:rsid w:val="00433BF3"/>
    <w:rsid w:val="0049450E"/>
    <w:rsid w:val="004A22D3"/>
    <w:rsid w:val="004D675C"/>
    <w:rsid w:val="004D6F5C"/>
    <w:rsid w:val="004F282D"/>
    <w:rsid w:val="004F4058"/>
    <w:rsid w:val="004F595D"/>
    <w:rsid w:val="005A0CC6"/>
    <w:rsid w:val="005A1908"/>
    <w:rsid w:val="005E670E"/>
    <w:rsid w:val="0061099B"/>
    <w:rsid w:val="006534C2"/>
    <w:rsid w:val="0066164B"/>
    <w:rsid w:val="00684A72"/>
    <w:rsid w:val="00691506"/>
    <w:rsid w:val="007D1DE2"/>
    <w:rsid w:val="00807C5E"/>
    <w:rsid w:val="00815F2D"/>
    <w:rsid w:val="00847576"/>
    <w:rsid w:val="008669C0"/>
    <w:rsid w:val="009627C2"/>
    <w:rsid w:val="0098079A"/>
    <w:rsid w:val="00983D16"/>
    <w:rsid w:val="009902D0"/>
    <w:rsid w:val="009A3448"/>
    <w:rsid w:val="009C49A7"/>
    <w:rsid w:val="009E40CD"/>
    <w:rsid w:val="009E4291"/>
    <w:rsid w:val="009F231F"/>
    <w:rsid w:val="009F4F30"/>
    <w:rsid w:val="00A17B22"/>
    <w:rsid w:val="00A378B3"/>
    <w:rsid w:val="00A72FDC"/>
    <w:rsid w:val="00A8692E"/>
    <w:rsid w:val="00AB38F3"/>
    <w:rsid w:val="00AB66CE"/>
    <w:rsid w:val="00AC337B"/>
    <w:rsid w:val="00B42E8D"/>
    <w:rsid w:val="00BA18C3"/>
    <w:rsid w:val="00BA2340"/>
    <w:rsid w:val="00C0237A"/>
    <w:rsid w:val="00C20619"/>
    <w:rsid w:val="00C540A7"/>
    <w:rsid w:val="00CC0921"/>
    <w:rsid w:val="00CC443F"/>
    <w:rsid w:val="00CC45C3"/>
    <w:rsid w:val="00CF13B7"/>
    <w:rsid w:val="00D021E3"/>
    <w:rsid w:val="00D83CD1"/>
    <w:rsid w:val="00DE0B59"/>
    <w:rsid w:val="00DF7EE5"/>
    <w:rsid w:val="00E71713"/>
    <w:rsid w:val="00EF3363"/>
    <w:rsid w:val="00F321EA"/>
    <w:rsid w:val="00FA0036"/>
    <w:rsid w:val="00FA6878"/>
    <w:rsid w:val="00FE2CF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FA58D"/>
  <w15:chartTrackingRefBased/>
  <w15:docId w15:val="{7CB432F0-FF37-4703-BEBD-31FFEABD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06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0619"/>
  </w:style>
  <w:style w:type="paragraph" w:styleId="a6">
    <w:name w:val="footer"/>
    <w:basedOn w:val="a"/>
    <w:link w:val="a7"/>
    <w:uiPriority w:val="99"/>
    <w:unhideWhenUsed/>
    <w:rsid w:val="00C206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0619"/>
  </w:style>
  <w:style w:type="paragraph" w:styleId="a8">
    <w:name w:val="List Paragraph"/>
    <w:basedOn w:val="a"/>
    <w:uiPriority w:val="34"/>
    <w:qFormat/>
    <w:rsid w:val="002C2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1028">
      <w:bodyDiv w:val="1"/>
      <w:marLeft w:val="0"/>
      <w:marRight w:val="0"/>
      <w:marTop w:val="0"/>
      <w:marBottom w:val="0"/>
      <w:divBdr>
        <w:top w:val="none" w:sz="0" w:space="0" w:color="auto"/>
        <w:left w:val="none" w:sz="0" w:space="0" w:color="auto"/>
        <w:bottom w:val="none" w:sz="0" w:space="0" w:color="auto"/>
        <w:right w:val="none" w:sz="0" w:space="0" w:color="auto"/>
      </w:divBdr>
      <w:divsChild>
        <w:div w:id="1354842614">
          <w:marLeft w:val="0"/>
          <w:marRight w:val="0"/>
          <w:marTop w:val="0"/>
          <w:marBottom w:val="0"/>
          <w:divBdr>
            <w:top w:val="none" w:sz="0" w:space="0" w:color="auto"/>
            <w:left w:val="none" w:sz="0" w:space="0" w:color="auto"/>
            <w:bottom w:val="none" w:sz="0" w:space="0" w:color="auto"/>
            <w:right w:val="none" w:sz="0" w:space="0" w:color="auto"/>
          </w:divBdr>
          <w:divsChild>
            <w:div w:id="10644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39604">
      <w:bodyDiv w:val="1"/>
      <w:marLeft w:val="0"/>
      <w:marRight w:val="0"/>
      <w:marTop w:val="0"/>
      <w:marBottom w:val="0"/>
      <w:divBdr>
        <w:top w:val="none" w:sz="0" w:space="0" w:color="auto"/>
        <w:left w:val="none" w:sz="0" w:space="0" w:color="auto"/>
        <w:bottom w:val="none" w:sz="0" w:space="0" w:color="auto"/>
        <w:right w:val="none" w:sz="0" w:space="0" w:color="auto"/>
      </w:divBdr>
    </w:div>
    <w:div w:id="7705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530</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kaznmu-demo27@outlook.com</dc:creator>
  <cp:keywords/>
  <dc:description/>
  <cp:lastModifiedBy>Жанетта Муканова</cp:lastModifiedBy>
  <cp:revision>28</cp:revision>
  <cp:lastPrinted>2025-04-22T06:29:00Z</cp:lastPrinted>
  <dcterms:created xsi:type="dcterms:W3CDTF">2024-10-23T08:59:00Z</dcterms:created>
  <dcterms:modified xsi:type="dcterms:W3CDTF">2025-04-22T06:33:00Z</dcterms:modified>
</cp:coreProperties>
</file>