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762F2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Приложение 2</w:t>
      </w:r>
    </w:p>
    <w:p w14:paraId="669BA279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к Правилам присвоения</w:t>
      </w:r>
    </w:p>
    <w:p w14:paraId="7BB4DD83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ученых званий</w:t>
      </w:r>
    </w:p>
    <w:p w14:paraId="64A2D775" w14:textId="77777777"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(ассоциированный профессор</w:t>
      </w:r>
    </w:p>
    <w:p w14:paraId="2AF28FA0" w14:textId="2297ED58" w:rsidR="00D86906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(доцент), профессор)</w:t>
      </w:r>
    </w:p>
    <w:p w14:paraId="3978FF25" w14:textId="77777777" w:rsidR="00735889" w:rsidRPr="00C740F7" w:rsidRDefault="00735889" w:rsidP="00735889">
      <w:pPr>
        <w:contextualSpacing/>
        <w:jc w:val="center"/>
        <w:rPr>
          <w:b/>
          <w:szCs w:val="24"/>
        </w:rPr>
      </w:pPr>
    </w:p>
    <w:p w14:paraId="76DB3CCF" w14:textId="331F78BB" w:rsidR="00735889" w:rsidRDefault="006156DB" w:rsidP="00D86906">
      <w:pPr>
        <w:jc w:val="center"/>
        <w:rPr>
          <w:b/>
          <w:szCs w:val="24"/>
        </w:rPr>
      </w:pPr>
      <w:r w:rsidRPr="00735889">
        <w:rPr>
          <w:b/>
          <w:szCs w:val="24"/>
        </w:rPr>
        <w:t>СПИСОК ПУБЛИКАЦИЙ В МЕЖДУНАРОДНЫХ РЕЦЕНЗИРУЕМЫХ ИЗДАНИЯХ</w:t>
      </w:r>
    </w:p>
    <w:p w14:paraId="6885DC55" w14:textId="618A1BE9" w:rsidR="00D86906" w:rsidRPr="00C740F7" w:rsidRDefault="00D86906" w:rsidP="00D86906">
      <w:pPr>
        <w:jc w:val="center"/>
        <w:rPr>
          <w:b/>
          <w:szCs w:val="24"/>
        </w:rPr>
      </w:pPr>
    </w:p>
    <w:p w14:paraId="1D6268D5" w14:textId="0F4C5EC4"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Фамилия претендента</w:t>
      </w:r>
      <w:r>
        <w:rPr>
          <w:b/>
          <w:szCs w:val="24"/>
        </w:rPr>
        <w:t>:</w:t>
      </w:r>
      <w:r w:rsidRPr="0080761B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Маханбеткулова</w:t>
      </w:r>
      <w:proofErr w:type="spellEnd"/>
      <w:r>
        <w:rPr>
          <w:b/>
          <w:szCs w:val="24"/>
        </w:rPr>
        <w:t xml:space="preserve"> Динара </w:t>
      </w:r>
      <w:proofErr w:type="spellStart"/>
      <w:r>
        <w:rPr>
          <w:b/>
          <w:szCs w:val="24"/>
        </w:rPr>
        <w:t>Нургалиевна</w:t>
      </w:r>
      <w:proofErr w:type="spellEnd"/>
    </w:p>
    <w:p w14:paraId="635C7CE2" w14:textId="77777777"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Идентификаторы автора (если имеются):</w:t>
      </w:r>
    </w:p>
    <w:p w14:paraId="6E2FCB35" w14:textId="513F8214" w:rsidR="0080761B" w:rsidRPr="00707914" w:rsidRDefault="0080761B" w:rsidP="0080761B">
      <w:pPr>
        <w:jc w:val="both"/>
        <w:rPr>
          <w:b/>
          <w:szCs w:val="24"/>
          <w:lang w:val="en-US"/>
        </w:rPr>
      </w:pPr>
      <w:r w:rsidRPr="00707914">
        <w:rPr>
          <w:b/>
          <w:szCs w:val="24"/>
          <w:lang w:val="en-US"/>
        </w:rPr>
        <w:t xml:space="preserve">Scopus Author ID: </w:t>
      </w:r>
      <w:r w:rsidR="00707914" w:rsidRPr="00707914">
        <w:rPr>
          <w:b/>
          <w:szCs w:val="24"/>
          <w:lang w:val="en-US"/>
        </w:rPr>
        <w:t>57209824658</w:t>
      </w:r>
    </w:p>
    <w:p w14:paraId="3A9399AE" w14:textId="19290A0F" w:rsidR="0080761B" w:rsidRPr="0080761B" w:rsidRDefault="0080761B" w:rsidP="0080761B">
      <w:pPr>
        <w:jc w:val="both"/>
        <w:rPr>
          <w:b/>
          <w:szCs w:val="24"/>
          <w:lang w:val="en-US"/>
        </w:rPr>
      </w:pPr>
      <w:r w:rsidRPr="0080761B">
        <w:rPr>
          <w:b/>
          <w:szCs w:val="24"/>
          <w:lang w:val="en-US"/>
        </w:rPr>
        <w:t xml:space="preserve">Web of Science Researcher ID: </w:t>
      </w:r>
      <w:r w:rsidR="00707914">
        <w:rPr>
          <w:b/>
          <w:szCs w:val="24"/>
          <w:lang w:val="en-US"/>
        </w:rPr>
        <w:t>LOS-4428-2024</w:t>
      </w:r>
    </w:p>
    <w:p w14:paraId="71F42CD8" w14:textId="39222AF5" w:rsidR="00D86906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 xml:space="preserve">ORCID: </w:t>
      </w:r>
      <w:hyperlink r:id="rId5" w:history="1">
        <w:r w:rsidR="005842D5" w:rsidRPr="005842D5">
          <w:rPr>
            <w:rStyle w:val="a7"/>
            <w:b/>
            <w:szCs w:val="24"/>
            <w:shd w:val="clear" w:color="auto" w:fill="FFFFFF"/>
            <w:lang w:val="en-US"/>
          </w:rPr>
          <w:t>https</w:t>
        </w:r>
        <w:r w:rsidR="005842D5" w:rsidRPr="005842D5">
          <w:rPr>
            <w:rStyle w:val="a7"/>
            <w:b/>
            <w:szCs w:val="24"/>
            <w:shd w:val="clear" w:color="auto" w:fill="FFFFFF"/>
          </w:rPr>
          <w:t>://</w:t>
        </w:r>
        <w:proofErr w:type="spellStart"/>
        <w:r w:rsidR="005842D5" w:rsidRPr="005842D5">
          <w:rPr>
            <w:rStyle w:val="a7"/>
            <w:b/>
            <w:szCs w:val="24"/>
            <w:shd w:val="clear" w:color="auto" w:fill="FFFFFF"/>
            <w:lang w:val="en-US"/>
          </w:rPr>
          <w:t>orcid</w:t>
        </w:r>
        <w:proofErr w:type="spellEnd"/>
        <w:r w:rsidR="005842D5" w:rsidRPr="005842D5">
          <w:rPr>
            <w:rStyle w:val="a7"/>
            <w:b/>
            <w:szCs w:val="24"/>
            <w:shd w:val="clear" w:color="auto" w:fill="FFFFFF"/>
          </w:rPr>
          <w:t>.</w:t>
        </w:r>
        <w:r w:rsidR="005842D5" w:rsidRPr="005842D5">
          <w:rPr>
            <w:rStyle w:val="a7"/>
            <w:b/>
            <w:szCs w:val="24"/>
            <w:shd w:val="clear" w:color="auto" w:fill="FFFFFF"/>
            <w:lang w:val="en-US"/>
          </w:rPr>
          <w:t>org</w:t>
        </w:r>
        <w:r w:rsidR="005842D5" w:rsidRPr="005842D5">
          <w:rPr>
            <w:rStyle w:val="a7"/>
            <w:b/>
            <w:szCs w:val="24"/>
            <w:shd w:val="clear" w:color="auto" w:fill="FFFFFF"/>
          </w:rPr>
          <w:t>/0000-0001-9524-2675</w:t>
        </w:r>
      </w:hyperlink>
    </w:p>
    <w:p w14:paraId="4D014222" w14:textId="77777777" w:rsidR="0080761B" w:rsidRPr="00C740F7" w:rsidRDefault="0080761B" w:rsidP="0080761B">
      <w:pPr>
        <w:ind w:left="708" w:firstLine="708"/>
        <w:jc w:val="both"/>
        <w:rPr>
          <w:szCs w:val="24"/>
        </w:rPr>
      </w:pPr>
    </w:p>
    <w:p w14:paraId="3F694518" w14:textId="77777777" w:rsidR="00D86906" w:rsidRPr="00C740F7" w:rsidRDefault="00D86906" w:rsidP="005842D5">
      <w:pPr>
        <w:contextualSpacing/>
        <w:jc w:val="both"/>
        <w:rPr>
          <w:szCs w:val="24"/>
        </w:rPr>
      </w:pPr>
      <w:r w:rsidRPr="00C740F7">
        <w:rPr>
          <w:b/>
          <w:szCs w:val="24"/>
        </w:rPr>
        <w:t xml:space="preserve">В списке представлены статьи, опубликованные в </w:t>
      </w:r>
      <w:r w:rsidRPr="00C740F7">
        <w:rPr>
          <w:szCs w:val="24"/>
        </w:rPr>
        <w:t xml:space="preserve">журналах, входящих во 2 и 3 квартиль по данным </w:t>
      </w:r>
      <w:proofErr w:type="spellStart"/>
      <w:r w:rsidRPr="00C740F7">
        <w:rPr>
          <w:szCs w:val="24"/>
        </w:rPr>
        <w:t>Journal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Citation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Reports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Жорнал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Цитэйшэн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Репортс</w:t>
      </w:r>
      <w:proofErr w:type="spellEnd"/>
      <w:r w:rsidRPr="00C740F7">
        <w:rPr>
          <w:szCs w:val="24"/>
        </w:rPr>
        <w:t xml:space="preserve">) компании </w:t>
      </w:r>
      <w:proofErr w:type="spellStart"/>
      <w:r w:rsidRPr="00C740F7">
        <w:rPr>
          <w:szCs w:val="24"/>
        </w:rPr>
        <w:t>Clarivate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Analytics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Кларивэйт</w:t>
      </w:r>
      <w:proofErr w:type="spellEnd"/>
      <w:r w:rsidRPr="00C740F7">
        <w:rPr>
          <w:szCs w:val="24"/>
        </w:rPr>
        <w:t xml:space="preserve"> </w:t>
      </w:r>
      <w:proofErr w:type="spellStart"/>
      <w:r w:rsidRPr="00C740F7">
        <w:rPr>
          <w:szCs w:val="24"/>
        </w:rPr>
        <w:t>Аналитикс</w:t>
      </w:r>
      <w:proofErr w:type="spellEnd"/>
      <w:r w:rsidRPr="00C740F7">
        <w:rPr>
          <w:szCs w:val="24"/>
        </w:rPr>
        <w:t xml:space="preserve">) или имеющих в базе данных </w:t>
      </w:r>
      <w:proofErr w:type="spellStart"/>
      <w:r w:rsidRPr="00C740F7">
        <w:rPr>
          <w:szCs w:val="24"/>
        </w:rPr>
        <w:t>Scopus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Скопус</w:t>
      </w:r>
      <w:proofErr w:type="spellEnd"/>
      <w:r w:rsidRPr="00C740F7">
        <w:rPr>
          <w:szCs w:val="24"/>
        </w:rPr>
        <w:t xml:space="preserve">) показатель </w:t>
      </w:r>
      <w:proofErr w:type="spellStart"/>
      <w:r w:rsidRPr="00C740F7">
        <w:rPr>
          <w:szCs w:val="24"/>
        </w:rPr>
        <w:t>процентиль</w:t>
      </w:r>
      <w:proofErr w:type="spellEnd"/>
      <w:r w:rsidRPr="00C740F7">
        <w:rPr>
          <w:szCs w:val="24"/>
        </w:rPr>
        <w:t xml:space="preserve"> по </w:t>
      </w:r>
      <w:proofErr w:type="spellStart"/>
      <w:r w:rsidRPr="00C740F7">
        <w:rPr>
          <w:szCs w:val="24"/>
        </w:rPr>
        <w:t>CiteScore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СайтСкор</w:t>
      </w:r>
      <w:proofErr w:type="spellEnd"/>
      <w:r w:rsidRPr="00C740F7">
        <w:rPr>
          <w:szCs w:val="24"/>
        </w:rPr>
        <w:t>) не менее 35 хотя бы по одной из научных областей.</w:t>
      </w:r>
    </w:p>
    <w:p w14:paraId="448C6F7A" w14:textId="77777777" w:rsidR="00D86906" w:rsidRPr="00C740F7" w:rsidRDefault="00D86906" w:rsidP="00D86906">
      <w:pPr>
        <w:ind w:left="708" w:firstLine="708"/>
        <w:jc w:val="both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06"/>
        <w:gridCol w:w="1133"/>
        <w:gridCol w:w="2691"/>
        <w:gridCol w:w="2411"/>
        <w:gridCol w:w="850"/>
        <w:gridCol w:w="1561"/>
        <w:gridCol w:w="1701"/>
        <w:gridCol w:w="1523"/>
      </w:tblGrid>
      <w:tr w:rsidR="00A017E2" w:rsidRPr="003E54CE" w14:paraId="030BE035" w14:textId="77777777" w:rsidTr="00ED3F4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7947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074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Название публикации</w:t>
            </w:r>
          </w:p>
          <w:p w14:paraId="22AC8F0E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</w:p>
          <w:p w14:paraId="50F8C88D" w14:textId="77777777" w:rsidR="00D86906" w:rsidRPr="003E54CE" w:rsidRDefault="00D86906" w:rsidP="00011FB0">
            <w:pPr>
              <w:rPr>
                <w:sz w:val="23"/>
                <w:szCs w:val="23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976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Тип публикации (статья, обзор т.д.)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7D0" w14:textId="77777777" w:rsidR="00D86906" w:rsidRPr="003E54CE" w:rsidRDefault="00D86906" w:rsidP="00011FB0">
            <w:pPr>
              <w:ind w:left="91" w:hanging="91"/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Наименование журнала год публикации согласно базам данных), DOI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1D1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proofErr w:type="spellStart"/>
            <w:r w:rsidRPr="003E54CE">
              <w:rPr>
                <w:sz w:val="23"/>
                <w:szCs w:val="23"/>
              </w:rPr>
              <w:t>Импакт</w:t>
            </w:r>
            <w:proofErr w:type="spellEnd"/>
            <w:r w:rsidRPr="003E54CE">
              <w:rPr>
                <w:sz w:val="23"/>
                <w:szCs w:val="23"/>
              </w:rPr>
              <w:t xml:space="preserve">-фактор журнала, квартиль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Jornal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Citation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Reports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Жорнал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Цитэйшэн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Репортс</w:t>
            </w:r>
            <w:proofErr w:type="spellEnd"/>
            <w:r w:rsidRPr="003E54CE">
              <w:rPr>
                <w:sz w:val="23"/>
                <w:szCs w:val="23"/>
              </w:rPr>
              <w:t>) за год публикации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77D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 xml:space="preserve">Индекс в базе данных </w:t>
            </w:r>
            <w:proofErr w:type="spellStart"/>
            <w:r w:rsidRPr="003E54CE">
              <w:rPr>
                <w:sz w:val="23"/>
                <w:szCs w:val="23"/>
              </w:rPr>
              <w:t>Web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of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Science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Core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Collection</w:t>
            </w:r>
            <w:proofErr w:type="spellEnd"/>
            <w:r w:rsidRPr="003E54CE">
              <w:rPr>
                <w:sz w:val="23"/>
                <w:szCs w:val="23"/>
              </w:rPr>
              <w:t xml:space="preserve"> (Веб оф </w:t>
            </w:r>
            <w:proofErr w:type="spellStart"/>
            <w:r w:rsidRPr="003E54CE">
              <w:rPr>
                <w:sz w:val="23"/>
                <w:szCs w:val="23"/>
              </w:rPr>
              <w:t>Сайенс</w:t>
            </w:r>
            <w:proofErr w:type="spellEnd"/>
            <w:r w:rsidRPr="003E54CE">
              <w:rPr>
                <w:sz w:val="23"/>
                <w:szCs w:val="23"/>
              </w:rPr>
              <w:t xml:space="preserve"> Кор </w:t>
            </w:r>
            <w:proofErr w:type="spellStart"/>
            <w:r w:rsidRPr="003E54CE">
              <w:rPr>
                <w:sz w:val="23"/>
                <w:szCs w:val="23"/>
              </w:rPr>
              <w:t>Коллекшн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3EE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proofErr w:type="spellStart"/>
            <w:r w:rsidRPr="003E54CE">
              <w:rPr>
                <w:sz w:val="23"/>
                <w:szCs w:val="23"/>
              </w:rPr>
              <w:t>CiteScore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СайтСкор</w:t>
            </w:r>
            <w:proofErr w:type="spellEnd"/>
            <w:r w:rsidRPr="003E54CE">
              <w:rPr>
                <w:sz w:val="23"/>
                <w:szCs w:val="23"/>
              </w:rPr>
              <w:t xml:space="preserve">) журнала, </w:t>
            </w:r>
            <w:proofErr w:type="spellStart"/>
            <w:r w:rsidRPr="003E54CE">
              <w:rPr>
                <w:sz w:val="23"/>
                <w:szCs w:val="23"/>
              </w:rPr>
              <w:t>процентиль</w:t>
            </w:r>
            <w:proofErr w:type="spellEnd"/>
            <w:r w:rsidRPr="003E54CE">
              <w:rPr>
                <w:sz w:val="23"/>
                <w:szCs w:val="23"/>
              </w:rPr>
              <w:t xml:space="preserve">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Scopus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Скопус</w:t>
            </w:r>
            <w:proofErr w:type="spellEnd"/>
            <w:r w:rsidRPr="003E54CE">
              <w:rPr>
                <w:sz w:val="23"/>
                <w:szCs w:val="23"/>
              </w:rPr>
              <w:t>) за год публикации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9CF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ФИО авторов (подчеркнуть ФИО претендента)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474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Роль претендента (соавтор, первый автор или автор для корреспонденции)</w:t>
            </w:r>
          </w:p>
        </w:tc>
      </w:tr>
      <w:tr w:rsidR="00A017E2" w:rsidRPr="003E54CE" w14:paraId="7EC0F405" w14:textId="77777777" w:rsidTr="00ED3F4C">
        <w:trPr>
          <w:trHeight w:val="2829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1177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B31" w14:textId="1A26A5C9" w:rsidR="00D86906" w:rsidRPr="003E54CE" w:rsidRDefault="005842D5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Factors influencing the level of satisfaction of palliative patients with the activities of nurses: results of a cross-sectional study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5E5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  <w:p w14:paraId="655AD36B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074D" w14:textId="63022744" w:rsidR="00D86906" w:rsidRPr="003E54CE" w:rsidRDefault="00B26213" w:rsidP="00C740F7">
            <w:pPr>
              <w:rPr>
                <w:rStyle w:val="journaltitleinsearch0"/>
                <w:color w:val="auto"/>
                <w:sz w:val="23"/>
                <w:szCs w:val="23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  <w:lang w:val="en-US"/>
              </w:rPr>
              <w:t xml:space="preserve">Bangladesh Journal of Medical Science, 24(1), 136–144. </w:t>
            </w:r>
            <w:hyperlink r:id="rId6" w:history="1">
              <w:r w:rsidRPr="003E54CE">
                <w:rPr>
                  <w:rStyle w:val="a7"/>
                  <w:sz w:val="23"/>
                  <w:szCs w:val="23"/>
                  <w:lang w:val="en-US"/>
                </w:rPr>
                <w:t>https</w:t>
              </w:r>
              <w:r w:rsidRPr="003E54CE">
                <w:rPr>
                  <w:rStyle w:val="a7"/>
                  <w:sz w:val="23"/>
                  <w:szCs w:val="23"/>
                </w:rPr>
                <w:t>://</w:t>
              </w:r>
              <w:proofErr w:type="spellStart"/>
              <w:r w:rsidRPr="003E54CE">
                <w:rPr>
                  <w:rStyle w:val="a7"/>
                  <w:sz w:val="23"/>
                  <w:szCs w:val="23"/>
                  <w:lang w:val="en-US"/>
                </w:rPr>
                <w:t>doi</w:t>
              </w:r>
              <w:proofErr w:type="spellEnd"/>
              <w:r w:rsidRPr="003E54CE">
                <w:rPr>
                  <w:rStyle w:val="a7"/>
                  <w:sz w:val="23"/>
                  <w:szCs w:val="23"/>
                </w:rPr>
                <w:t>.</w:t>
              </w:r>
              <w:r w:rsidRPr="003E54CE">
                <w:rPr>
                  <w:rStyle w:val="a7"/>
                  <w:sz w:val="23"/>
                  <w:szCs w:val="23"/>
                  <w:lang w:val="en-US"/>
                </w:rPr>
                <w:t>org</w:t>
              </w:r>
              <w:r w:rsidRPr="003E54CE">
                <w:rPr>
                  <w:rStyle w:val="a7"/>
                  <w:sz w:val="23"/>
                  <w:szCs w:val="23"/>
                </w:rPr>
                <w:t>/10.3329/</w:t>
              </w:r>
              <w:proofErr w:type="spellStart"/>
              <w:r w:rsidRPr="003E54CE">
                <w:rPr>
                  <w:rStyle w:val="a7"/>
                  <w:sz w:val="23"/>
                  <w:szCs w:val="23"/>
                  <w:lang w:val="en-US"/>
                </w:rPr>
                <w:t>bjms</w:t>
              </w:r>
              <w:proofErr w:type="spellEnd"/>
              <w:r w:rsidRPr="003E54CE">
                <w:rPr>
                  <w:rStyle w:val="a7"/>
                  <w:sz w:val="23"/>
                  <w:szCs w:val="23"/>
                </w:rPr>
                <w:t>.</w:t>
              </w:r>
              <w:r w:rsidRPr="003E54CE">
                <w:rPr>
                  <w:rStyle w:val="a7"/>
                  <w:sz w:val="23"/>
                  <w:szCs w:val="23"/>
                  <w:lang w:val="en-US"/>
                </w:rPr>
                <w:t>v</w:t>
              </w:r>
              <w:r w:rsidRPr="003E54CE">
                <w:rPr>
                  <w:rStyle w:val="a7"/>
                  <w:sz w:val="23"/>
                  <w:szCs w:val="23"/>
                </w:rPr>
                <w:t>24</w:t>
              </w:r>
              <w:proofErr w:type="spellStart"/>
              <w:r w:rsidRPr="003E54CE">
                <w:rPr>
                  <w:rStyle w:val="a7"/>
                  <w:sz w:val="23"/>
                  <w:szCs w:val="23"/>
                  <w:lang w:val="en-US"/>
                </w:rPr>
                <w:t>i</w:t>
              </w:r>
              <w:proofErr w:type="spellEnd"/>
              <w:r w:rsidRPr="003E54CE">
                <w:rPr>
                  <w:rStyle w:val="a7"/>
                  <w:sz w:val="23"/>
                  <w:szCs w:val="23"/>
                </w:rPr>
                <w:t>1.78727</w:t>
              </w:r>
            </w:hyperlink>
          </w:p>
          <w:p w14:paraId="64DD743C" w14:textId="77777777" w:rsidR="00C610BB" w:rsidRPr="003E54CE" w:rsidRDefault="00C610BB" w:rsidP="00C740F7">
            <w:pPr>
              <w:rPr>
                <w:rStyle w:val="journaltitleinsearch0"/>
                <w:color w:val="auto"/>
                <w:sz w:val="23"/>
                <w:szCs w:val="23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</w:rPr>
              <w:t>ISSN:2223-4721</w:t>
            </w:r>
          </w:p>
          <w:p w14:paraId="18A4C326" w14:textId="289E883E" w:rsidR="00B26213" w:rsidRPr="003E54CE" w:rsidRDefault="00C610BB" w:rsidP="00C740F7">
            <w:pPr>
              <w:rPr>
                <w:rStyle w:val="journaltitleinsearch0"/>
                <w:color w:val="auto"/>
                <w:sz w:val="23"/>
                <w:szCs w:val="23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</w:rPr>
              <w:t>E-ISSN:2076-0299</w:t>
            </w:r>
          </w:p>
          <w:p w14:paraId="09D7A80E" w14:textId="308141BF" w:rsidR="00135894" w:rsidRPr="003E54CE" w:rsidRDefault="00F035CC" w:rsidP="003E54CE">
            <w:pPr>
              <w:rPr>
                <w:color w:val="auto"/>
                <w:sz w:val="23"/>
                <w:szCs w:val="23"/>
                <w:highlight w:val="white"/>
                <w:u w:val="single"/>
              </w:rPr>
            </w:pPr>
            <w:hyperlink r:id="rId7" w:history="1"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https</w:t>
              </w:r>
              <w:r w:rsidR="00135894" w:rsidRPr="003E54CE">
                <w:rPr>
                  <w:rStyle w:val="a7"/>
                  <w:sz w:val="23"/>
                  <w:szCs w:val="23"/>
                </w:rPr>
                <w:t>://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www</w:t>
              </w:r>
              <w:r w:rsidR="00135894" w:rsidRPr="003E54CE"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banglajol</w:t>
              </w:r>
              <w:proofErr w:type="spellEnd"/>
              <w:r w:rsidR="00135894" w:rsidRPr="003E54CE">
                <w:rPr>
                  <w:rStyle w:val="a7"/>
                  <w:sz w:val="23"/>
                  <w:szCs w:val="23"/>
                </w:rPr>
                <w:t>.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info</w:t>
              </w:r>
              <w:r w:rsidR="00135894" w:rsidRPr="003E54CE">
                <w:rPr>
                  <w:rStyle w:val="a7"/>
                  <w:sz w:val="23"/>
                  <w:szCs w:val="23"/>
                </w:rPr>
                <w:t>/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index</w:t>
              </w:r>
              <w:r w:rsidR="00135894" w:rsidRPr="003E54CE"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php</w:t>
              </w:r>
              <w:proofErr w:type="spellEnd"/>
              <w:r w:rsidR="00135894" w:rsidRPr="003E54CE">
                <w:rPr>
                  <w:rStyle w:val="a7"/>
                  <w:sz w:val="23"/>
                  <w:szCs w:val="23"/>
                </w:rPr>
                <w:t>/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BJMS</w:t>
              </w:r>
              <w:r w:rsidR="00135894" w:rsidRPr="003E54CE">
                <w:rPr>
                  <w:rStyle w:val="a7"/>
                  <w:sz w:val="23"/>
                  <w:szCs w:val="23"/>
                </w:rPr>
                <w:t>/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article</w:t>
              </w:r>
              <w:r w:rsidR="00135894" w:rsidRPr="003E54CE">
                <w:rPr>
                  <w:rStyle w:val="a7"/>
                  <w:sz w:val="23"/>
                  <w:szCs w:val="23"/>
                </w:rPr>
                <w:t>/</w:t>
              </w:r>
              <w:r w:rsidR="00135894" w:rsidRPr="003E54CE">
                <w:rPr>
                  <w:rStyle w:val="a7"/>
                  <w:sz w:val="23"/>
                  <w:szCs w:val="23"/>
                  <w:lang w:val="en-US"/>
                </w:rPr>
                <w:t>view</w:t>
              </w:r>
              <w:r w:rsidR="00135894" w:rsidRPr="003E54CE">
                <w:rPr>
                  <w:rStyle w:val="a7"/>
                  <w:sz w:val="23"/>
                  <w:szCs w:val="23"/>
                </w:rPr>
                <w:t>/78727</w:t>
              </w:r>
            </w:hyperlink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63C6" w14:textId="68433D8B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  <w:proofErr w:type="spellStart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Импакт</w:t>
            </w:r>
            <w:proofErr w:type="spell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 xml:space="preserve"> фактор </w:t>
            </w:r>
            <w:r w:rsidR="00776EFB"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0</w:t>
            </w: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,</w:t>
            </w:r>
            <w:proofErr w:type="gramStart"/>
            <w:r w:rsidR="00776EFB"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9</w:t>
            </w:r>
            <w:r w:rsidR="004A53D4" w:rsidRPr="003E54CE">
              <w:rPr>
                <w:rStyle w:val="journaltitleinsearch0"/>
                <w:color w:val="auto"/>
                <w:sz w:val="23"/>
                <w:szCs w:val="23"/>
                <w:highlight w:val="white"/>
                <w:lang w:val="kk-KZ"/>
              </w:rPr>
              <w:t xml:space="preserve"> </w:t>
            </w: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 xml:space="preserve"> Q</w:t>
            </w:r>
            <w:proofErr w:type="gram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 xml:space="preserve">3, </w:t>
            </w:r>
          </w:p>
          <w:p w14:paraId="33EEEC39" w14:textId="25221DB2" w:rsidR="00D86906" w:rsidRPr="003E54CE" w:rsidRDefault="004A53D4" w:rsidP="004A53D4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kk-KZ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  <w:lang w:val="kk-KZ"/>
              </w:rPr>
              <w:t>Медицинские науки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9D7" w14:textId="77777777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3B7" w14:textId="60D48BC7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</w:pPr>
            <w:proofErr w:type="spellStart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CiteScore</w:t>
            </w:r>
            <w:proofErr w:type="spell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-</w:t>
            </w:r>
            <w:r w:rsidR="00210721" w:rsidRPr="003E54CE"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>1</w:t>
            </w: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,</w:t>
            </w:r>
            <w:r w:rsidR="00210721" w:rsidRPr="003E54CE"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>7</w:t>
            </w:r>
          </w:p>
          <w:p w14:paraId="50032200" w14:textId="4BF6CD84" w:rsidR="00D86906" w:rsidRPr="003E54CE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  <w:proofErr w:type="spellStart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>Процентиль</w:t>
            </w:r>
            <w:proofErr w:type="spellEnd"/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 xml:space="preserve"> -5</w:t>
            </w:r>
            <w:r w:rsidR="00210721" w:rsidRPr="003E54CE">
              <w:rPr>
                <w:rStyle w:val="journaltitleinsearch0"/>
                <w:color w:val="auto"/>
                <w:sz w:val="23"/>
                <w:szCs w:val="23"/>
                <w:highlight w:val="white"/>
                <w:lang w:val="en-US"/>
              </w:rPr>
              <w:t>8</w:t>
            </w:r>
            <w:r w:rsidRPr="003E54CE">
              <w:rPr>
                <w:rStyle w:val="journaltitleinsearch0"/>
                <w:color w:val="auto"/>
                <w:sz w:val="23"/>
                <w:szCs w:val="23"/>
                <w:highlight w:val="white"/>
              </w:rPr>
              <w:t xml:space="preserve">, </w:t>
            </w:r>
            <w:r w:rsidR="00210721" w:rsidRPr="003E54CE">
              <w:rPr>
                <w:rStyle w:val="journaltitleinsearch0"/>
                <w:color w:val="auto"/>
                <w:sz w:val="23"/>
                <w:szCs w:val="23"/>
              </w:rPr>
              <w:t>Общая медицина</w:t>
            </w:r>
          </w:p>
          <w:p w14:paraId="233C30C5" w14:textId="77777777" w:rsidR="00D86906" w:rsidRPr="003E54CE" w:rsidRDefault="00D86906" w:rsidP="00011FB0">
            <w:pPr>
              <w:jc w:val="both"/>
              <w:rPr>
                <w:rStyle w:val="journaltitleinsearch0"/>
                <w:color w:val="auto"/>
                <w:sz w:val="23"/>
                <w:szCs w:val="23"/>
                <w:highlight w:val="white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801" w14:textId="77777777" w:rsidR="00F035CC" w:rsidRDefault="00B26213" w:rsidP="003E54CE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Issenova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B.,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Aimbetova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G.,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Kanushina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M., </w:t>
            </w:r>
          </w:p>
          <w:p w14:paraId="6ED5125F" w14:textId="77777777" w:rsidR="00F035CC" w:rsidRDefault="00F035CC" w:rsidP="003E54CE">
            <w:pPr>
              <w:rPr>
                <w:color w:val="auto"/>
                <w:sz w:val="23"/>
                <w:szCs w:val="23"/>
                <w:u w:val="single"/>
              </w:rPr>
            </w:pPr>
            <w:proofErr w:type="spellStart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Dinara</w:t>
            </w:r>
            <w:proofErr w:type="spellEnd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Makhanbetkulova</w:t>
            </w:r>
            <w:proofErr w:type="spellEnd"/>
            <w:r>
              <w:rPr>
                <w:color w:val="auto"/>
                <w:sz w:val="23"/>
                <w:szCs w:val="23"/>
                <w:u w:val="single"/>
              </w:rPr>
              <w:t>,</w:t>
            </w:r>
          </w:p>
          <w:p w14:paraId="21CB906B" w14:textId="7F2EB973" w:rsidR="00C740F7" w:rsidRPr="003E54CE" w:rsidRDefault="00B26213" w:rsidP="003E54CE">
            <w:pPr>
              <w:rPr>
                <w:rStyle w:val="previewtxt0"/>
                <w:color w:val="auto"/>
                <w:sz w:val="23"/>
                <w:szCs w:val="23"/>
                <w:u w:val="single"/>
                <w:lang w:val="en-US"/>
              </w:rPr>
            </w:pPr>
            <w:bookmarkStart w:id="0" w:name="_GoBack"/>
            <w:bookmarkEnd w:id="0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Asimov M.,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Aizat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A.,</w:t>
            </w:r>
            <w:r w:rsidR="004A61EA"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Indershiyev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A.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2826" w14:textId="383F0F5B" w:rsidR="00D86906" w:rsidRPr="003E54CE" w:rsidRDefault="00B26213" w:rsidP="00011FB0">
            <w:pPr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Makhanbetkulova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D.</w:t>
            </w:r>
            <w:r w:rsidR="00D86906" w:rsidRPr="003E54CE">
              <w:rPr>
                <w:color w:val="auto"/>
                <w:sz w:val="23"/>
                <w:szCs w:val="23"/>
              </w:rPr>
              <w:t xml:space="preserve">– соавтор, исполнитель     </w:t>
            </w:r>
          </w:p>
        </w:tc>
      </w:tr>
      <w:tr w:rsidR="00A017E2" w:rsidRPr="003E54CE" w14:paraId="3334C7A0" w14:textId="77777777" w:rsidTr="00ED3F4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930" w14:textId="77777777"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C90" w14:textId="49A12585" w:rsidR="00D86906" w:rsidRPr="003E54CE" w:rsidRDefault="00231F24" w:rsidP="00011FB0">
            <w:pPr>
              <w:rPr>
                <w:i/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Health policy implications for cardiovascular disease, type 2 diabetes mellitus, and stroke in Central Asia: a decadal forecast of their impact on women of reproductive age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5042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5BA" w14:textId="77777777" w:rsidR="00EC193D" w:rsidRPr="003E54CE" w:rsidRDefault="00EC193D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 xml:space="preserve">Front Public Health. 2024 Aug </w:t>
            </w:r>
            <w:proofErr w:type="gramStart"/>
            <w:r w:rsidRPr="003E54CE">
              <w:rPr>
                <w:color w:val="auto"/>
                <w:sz w:val="23"/>
                <w:szCs w:val="23"/>
                <w:lang w:val="en-US"/>
              </w:rPr>
              <w:t>22;12:1456187</w:t>
            </w:r>
            <w:proofErr w:type="gram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. </w:t>
            </w:r>
          </w:p>
          <w:p w14:paraId="30F31E54" w14:textId="77777777" w:rsidR="002B1C16" w:rsidRPr="003E54CE" w:rsidRDefault="00EC193D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doi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: 10.3389/fpubh.2024.1456187. </w:t>
            </w:r>
          </w:p>
          <w:p w14:paraId="1E50816E" w14:textId="2FDC4941" w:rsidR="00C740F7" w:rsidRPr="003E54CE" w:rsidRDefault="00EC193D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PMID: 39238535; PMCID: PMC11376345.</w:t>
            </w:r>
          </w:p>
          <w:p w14:paraId="0BD04516" w14:textId="77777777" w:rsidR="00EC193D" w:rsidRPr="003E54CE" w:rsidRDefault="00EC193D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14:paraId="7376505C" w14:textId="6B722F42" w:rsidR="00D86906" w:rsidRPr="003E54CE" w:rsidRDefault="00F035CC" w:rsidP="00011FB0">
            <w:pPr>
              <w:rPr>
                <w:color w:val="auto"/>
                <w:sz w:val="23"/>
                <w:szCs w:val="23"/>
                <w:lang w:val="en-US"/>
              </w:rPr>
            </w:pPr>
            <w:hyperlink r:id="rId8" w:history="1">
              <w:r w:rsidR="002B1C16" w:rsidRPr="003E54CE">
                <w:rPr>
                  <w:rStyle w:val="a7"/>
                  <w:sz w:val="23"/>
                  <w:szCs w:val="23"/>
                  <w:lang w:val="en-US"/>
                </w:rPr>
                <w:t>https://www.frontiersin.org/journals/public-health/articles/10.3389/fpubh.2024.1456187/full</w:t>
              </w:r>
            </w:hyperlink>
          </w:p>
          <w:p w14:paraId="41873740" w14:textId="0817D270" w:rsidR="002B1C16" w:rsidRPr="003E54CE" w:rsidRDefault="002B1C16" w:rsidP="00011FB0">
            <w:pPr>
              <w:rPr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96E" w14:textId="797714B6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</w:rPr>
              <w:t>Импакт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 xml:space="preserve"> фактор 3,</w:t>
            </w:r>
            <w:r w:rsidR="002B1C16" w:rsidRPr="003E54CE">
              <w:rPr>
                <w:color w:val="auto"/>
                <w:sz w:val="23"/>
                <w:szCs w:val="23"/>
              </w:rPr>
              <w:t>0</w:t>
            </w:r>
            <w:r w:rsidRPr="003E54CE">
              <w:rPr>
                <w:color w:val="auto"/>
                <w:sz w:val="23"/>
                <w:szCs w:val="23"/>
              </w:rPr>
              <w:t xml:space="preserve"> </w:t>
            </w:r>
            <w:r w:rsidRPr="003E54CE">
              <w:rPr>
                <w:color w:val="auto"/>
                <w:sz w:val="23"/>
                <w:szCs w:val="23"/>
                <w:lang w:val="en-US"/>
              </w:rPr>
              <w:t>Q</w:t>
            </w:r>
            <w:r w:rsidRPr="003E54CE">
              <w:rPr>
                <w:color w:val="auto"/>
                <w:sz w:val="23"/>
                <w:szCs w:val="23"/>
              </w:rPr>
              <w:t xml:space="preserve">2, </w:t>
            </w:r>
          </w:p>
          <w:p w14:paraId="7C39673B" w14:textId="1143FE1D" w:rsidR="00D86906" w:rsidRPr="003E54CE" w:rsidRDefault="002B1C1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Общественное здравоохранени</w:t>
            </w:r>
            <w:r w:rsidR="008C5735" w:rsidRPr="003E54CE">
              <w:rPr>
                <w:color w:val="auto"/>
                <w:sz w:val="23"/>
                <w:szCs w:val="23"/>
              </w:rPr>
              <w:t>е</w:t>
            </w:r>
            <w:r w:rsidRPr="003E54CE">
              <w:rPr>
                <w:color w:val="auto"/>
                <w:sz w:val="23"/>
                <w:szCs w:val="23"/>
              </w:rPr>
              <w:t>,</w:t>
            </w:r>
            <w:r w:rsidR="008C5735" w:rsidRPr="003E54CE">
              <w:rPr>
                <w:color w:val="auto"/>
                <w:sz w:val="23"/>
                <w:szCs w:val="23"/>
              </w:rPr>
              <w:t xml:space="preserve"> </w:t>
            </w:r>
            <w:r w:rsidRPr="003E54CE">
              <w:rPr>
                <w:color w:val="auto"/>
                <w:sz w:val="23"/>
                <w:szCs w:val="23"/>
              </w:rPr>
              <w:t xml:space="preserve">охрана окружающей среды и охрана труда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D6E" w14:textId="77777777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BD7C" w14:textId="44EB01CD" w:rsidR="00D86906" w:rsidRPr="003E54CE" w:rsidRDefault="00D86906" w:rsidP="00011FB0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-4,</w:t>
            </w:r>
            <w:r w:rsidR="002B1C16" w:rsidRPr="003E54CE">
              <w:rPr>
                <w:color w:val="auto"/>
                <w:sz w:val="23"/>
                <w:szCs w:val="23"/>
              </w:rPr>
              <w:t>8</w:t>
            </w:r>
          </w:p>
          <w:p w14:paraId="0E8B26CD" w14:textId="4CA8C3EF" w:rsidR="00D86906" w:rsidRPr="003E54CE" w:rsidRDefault="00D86906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 xml:space="preserve"> -7</w:t>
            </w:r>
            <w:r w:rsidR="002B1C16" w:rsidRPr="003E54CE">
              <w:rPr>
                <w:color w:val="auto"/>
                <w:sz w:val="23"/>
                <w:szCs w:val="23"/>
              </w:rPr>
              <w:t>0</w:t>
            </w:r>
            <w:r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14:paraId="6BCBF516" w14:textId="57E46CB2" w:rsidR="00D86906" w:rsidRPr="003E54CE" w:rsidRDefault="002B1C16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Общественное здравоохранение,</w:t>
            </w:r>
            <w:r w:rsidR="008C5735" w:rsidRPr="003E54CE">
              <w:rPr>
                <w:color w:val="auto"/>
                <w:sz w:val="23"/>
                <w:szCs w:val="23"/>
              </w:rPr>
              <w:t xml:space="preserve"> </w:t>
            </w:r>
            <w:r w:rsidRPr="003E54CE">
              <w:rPr>
                <w:color w:val="auto"/>
                <w:sz w:val="23"/>
                <w:szCs w:val="23"/>
              </w:rPr>
              <w:t xml:space="preserve">охрана окружающей среды и охрана труда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723" w14:textId="4132DB9B" w:rsidR="008C5735" w:rsidRPr="003E54CE" w:rsidRDefault="008C5735" w:rsidP="008C5735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Sharapat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Moiynbayeva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Valikhan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Akhmetov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>,</w:t>
            </w:r>
          </w:p>
          <w:p w14:paraId="0E0E0566" w14:textId="3518820C" w:rsidR="008C5735" w:rsidRPr="003E54CE" w:rsidRDefault="008C5735" w:rsidP="008C5735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Nazerke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Narymbayeva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="00F035CC" w:rsidRPr="00F035CC">
              <w:rPr>
                <w:color w:val="auto"/>
                <w:sz w:val="23"/>
                <w:szCs w:val="23"/>
                <w:u w:val="single"/>
                <w:lang w:val="en-US"/>
              </w:rPr>
              <w:t>Dinara</w:t>
            </w:r>
            <w:proofErr w:type="spellEnd"/>
            <w:r w:rsidR="00F035CC" w:rsidRPr="00F035CC">
              <w:rPr>
                <w:color w:val="auto"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="00F035CC" w:rsidRPr="00F035CC">
              <w:rPr>
                <w:color w:val="auto"/>
                <w:sz w:val="23"/>
                <w:szCs w:val="23"/>
                <w:u w:val="single"/>
                <w:lang w:val="en-US"/>
              </w:rPr>
              <w:t>Makhanbetkulova</w:t>
            </w:r>
            <w:proofErr w:type="spellEnd"/>
            <w:r w:rsidR="00F035CC" w:rsidRPr="00F035CC">
              <w:rPr>
                <w:color w:val="auto"/>
                <w:sz w:val="23"/>
                <w:szCs w:val="23"/>
                <w:lang w:val="en-US"/>
              </w:rPr>
              <w:t>,</w:t>
            </w:r>
            <w:r w:rsidR="00F035CC"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Kuralay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Shaikova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Magripa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Bapayeva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>,</w:t>
            </w:r>
          </w:p>
          <w:p w14:paraId="59B2E018" w14:textId="77777777" w:rsidR="000C1E84" w:rsidRPr="003E54CE" w:rsidRDefault="008C5735" w:rsidP="008C5735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 xml:space="preserve">Tamara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Abdirova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Tatyana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Popova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</w:p>
          <w:p w14:paraId="16DD6C3D" w14:textId="3E4BD81A" w:rsidR="00C740F7" w:rsidRPr="003E54CE" w:rsidRDefault="008C5735" w:rsidP="008C5735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 xml:space="preserve">Indira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Karibayeva</w:t>
            </w:r>
            <w:proofErr w:type="spellEnd"/>
            <w:r w:rsidR="000C1E84" w:rsidRPr="003E54CE">
              <w:rPr>
                <w:color w:val="auto"/>
                <w:sz w:val="23"/>
                <w:szCs w:val="23"/>
                <w:lang w:val="en-US"/>
              </w:rPr>
              <w:t>.</w:t>
            </w:r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52B" w14:textId="4A777765" w:rsidR="00D86906" w:rsidRPr="003E54CE" w:rsidRDefault="008C5735" w:rsidP="00011FB0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Dinara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Makhanbetkulova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 xml:space="preserve"> </w:t>
            </w:r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– </w:t>
            </w:r>
            <w:proofErr w:type="spellStart"/>
            <w:r w:rsidR="00D86906" w:rsidRPr="003E54CE">
              <w:rPr>
                <w:color w:val="auto"/>
                <w:sz w:val="23"/>
                <w:szCs w:val="23"/>
                <w:lang w:val="en-US"/>
              </w:rPr>
              <w:t>соавтор</w:t>
            </w:r>
            <w:proofErr w:type="spellEnd"/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="00D86906" w:rsidRPr="003E54CE">
              <w:rPr>
                <w:color w:val="auto"/>
                <w:sz w:val="23"/>
                <w:szCs w:val="23"/>
                <w:lang w:val="en-US"/>
              </w:rPr>
              <w:t>исполнитель</w:t>
            </w:r>
            <w:proofErr w:type="spellEnd"/>
            <w:r w:rsidR="00D86906" w:rsidRPr="003E54CE">
              <w:rPr>
                <w:color w:val="auto"/>
                <w:sz w:val="23"/>
                <w:szCs w:val="23"/>
                <w:lang w:val="en-US"/>
              </w:rPr>
              <w:t xml:space="preserve">     </w:t>
            </w:r>
          </w:p>
        </w:tc>
      </w:tr>
      <w:tr w:rsidR="008248AF" w:rsidRPr="00F035CC" w14:paraId="631150FE" w14:textId="77777777" w:rsidTr="00ED3F4C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CB84" w14:textId="2A5D1131" w:rsidR="008248AF" w:rsidRPr="003E54CE" w:rsidRDefault="008248AF" w:rsidP="00011F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642A" w14:textId="585F9D05" w:rsidR="008248AF" w:rsidRPr="003E54CE" w:rsidRDefault="001B2281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1B2281">
              <w:rPr>
                <w:color w:val="auto"/>
                <w:sz w:val="23"/>
                <w:szCs w:val="23"/>
                <w:lang w:val="en-US"/>
              </w:rPr>
              <w:t>Exploring socio-economic dimensions in HIV research: a comprehensive bibliometric analysis (1992–2024)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7799" w14:textId="6DC42A93" w:rsidR="008248AF" w:rsidRPr="001B2281" w:rsidRDefault="001B2281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0D09" w14:textId="77777777" w:rsidR="001B2281" w:rsidRDefault="001B2281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1B2281">
              <w:rPr>
                <w:color w:val="auto"/>
                <w:sz w:val="23"/>
                <w:szCs w:val="23"/>
                <w:lang w:val="en-US"/>
              </w:rPr>
              <w:t>GLOBAL HEALTH ACTION2025, VOL. 18, 2474787</w:t>
            </w:r>
          </w:p>
          <w:p w14:paraId="17EA6CDA" w14:textId="422B52A8" w:rsidR="001B2281" w:rsidRDefault="001B2281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hyperlink r:id="rId9" w:history="1">
              <w:r w:rsidRPr="00FA5261">
                <w:rPr>
                  <w:rStyle w:val="a7"/>
                  <w:sz w:val="23"/>
                  <w:szCs w:val="23"/>
                  <w:lang w:val="en-US"/>
                </w:rPr>
                <w:t>https://doi.org/10.1080/16549716.2025.2474787</w:t>
              </w:r>
            </w:hyperlink>
          </w:p>
          <w:p w14:paraId="5F8A8766" w14:textId="77777777" w:rsidR="00217D64" w:rsidRDefault="00217D64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14:paraId="2E768598" w14:textId="77777777" w:rsidR="001B2281" w:rsidRDefault="00217D64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r w:rsidRPr="00217D64">
              <w:rPr>
                <w:color w:val="auto"/>
                <w:sz w:val="23"/>
                <w:szCs w:val="23"/>
                <w:lang w:val="en-US"/>
              </w:rPr>
              <w:lastRenderedPageBreak/>
              <w:t>Print ISSN: 1654-9716 Online ISSN: 1654-9880</w:t>
            </w:r>
          </w:p>
          <w:p w14:paraId="22495C13" w14:textId="1E5E9CE7" w:rsidR="008804EC" w:rsidRDefault="008804EC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  <w:hyperlink r:id="rId10" w:history="1">
              <w:r w:rsidRPr="00FA5261">
                <w:rPr>
                  <w:rStyle w:val="a7"/>
                  <w:sz w:val="23"/>
                  <w:szCs w:val="23"/>
                  <w:lang w:val="en-US"/>
                </w:rPr>
                <w:t>https://www.tandfonline.com/doi/full/10.1080/16549716.2025.2474787#abstract</w:t>
              </w:r>
            </w:hyperlink>
          </w:p>
          <w:p w14:paraId="423B0857" w14:textId="0BC1BBAC" w:rsidR="008804EC" w:rsidRPr="001B2281" w:rsidRDefault="008804EC" w:rsidP="001B2281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DE3" w14:textId="76AC08AF" w:rsidR="008804EC" w:rsidRPr="003E54CE" w:rsidRDefault="008804EC" w:rsidP="008804EC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lastRenderedPageBreak/>
              <w:t>Импакт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фактор 2</w:t>
            </w:r>
            <w:r w:rsidRPr="003E54CE">
              <w:rPr>
                <w:color w:val="auto"/>
                <w:sz w:val="23"/>
                <w:szCs w:val="23"/>
              </w:rPr>
              <w:t>,</w:t>
            </w:r>
            <w:r>
              <w:rPr>
                <w:color w:val="auto"/>
                <w:sz w:val="23"/>
                <w:szCs w:val="23"/>
              </w:rPr>
              <w:t>2</w:t>
            </w:r>
            <w:r w:rsidRPr="003E54CE">
              <w:rPr>
                <w:color w:val="auto"/>
                <w:sz w:val="23"/>
                <w:szCs w:val="23"/>
              </w:rPr>
              <w:t xml:space="preserve"> </w:t>
            </w:r>
            <w:r w:rsidRPr="003E54CE">
              <w:rPr>
                <w:color w:val="auto"/>
                <w:sz w:val="23"/>
                <w:szCs w:val="23"/>
                <w:lang w:val="en-US"/>
              </w:rPr>
              <w:t>Q</w:t>
            </w:r>
            <w:r>
              <w:rPr>
                <w:color w:val="auto"/>
                <w:sz w:val="23"/>
                <w:szCs w:val="23"/>
              </w:rPr>
              <w:t>2</w:t>
            </w:r>
            <w:r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14:paraId="6DBBD0B0" w14:textId="2B772208" w:rsidR="008248AF" w:rsidRPr="00F035CC" w:rsidRDefault="008804EC" w:rsidP="008804EC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Общественное здравоохранение</w:t>
            </w:r>
            <w:r w:rsidR="00F035CC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D08" w14:textId="77777777" w:rsidR="008248AF" w:rsidRPr="00F035CC" w:rsidRDefault="008248AF" w:rsidP="00011FB0">
            <w:pPr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1A6F" w14:textId="173A1669" w:rsidR="00F035CC" w:rsidRPr="003E54CE" w:rsidRDefault="00F035CC" w:rsidP="00F035CC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-4,</w:t>
            </w:r>
            <w:r>
              <w:rPr>
                <w:color w:val="auto"/>
                <w:sz w:val="23"/>
                <w:szCs w:val="23"/>
              </w:rPr>
              <w:t>5</w:t>
            </w:r>
          </w:p>
          <w:p w14:paraId="4FADE758" w14:textId="302134DA" w:rsidR="00F035CC" w:rsidRPr="003E54CE" w:rsidRDefault="00F035CC" w:rsidP="00F03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 xml:space="preserve"> -7</w:t>
            </w:r>
            <w:r>
              <w:rPr>
                <w:color w:val="auto"/>
                <w:sz w:val="23"/>
                <w:szCs w:val="23"/>
              </w:rPr>
              <w:t>2</w:t>
            </w:r>
            <w:r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14:paraId="4EC967BA" w14:textId="5D90FEB2" w:rsidR="008248AF" w:rsidRPr="00F035CC" w:rsidRDefault="00F035CC" w:rsidP="00F035CC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Общественное здравоохране</w:t>
            </w:r>
            <w:r w:rsidRPr="003E54CE">
              <w:rPr>
                <w:color w:val="auto"/>
                <w:sz w:val="23"/>
                <w:szCs w:val="23"/>
              </w:rPr>
              <w:lastRenderedPageBreak/>
              <w:t>ние, охрана окружающей среды и охрана труда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5CE" w14:textId="17CAA2FE" w:rsidR="00F035CC" w:rsidRDefault="00F035CC" w:rsidP="008C5735">
            <w:pPr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lastRenderedPageBreak/>
              <w:t>Lyudmila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Yermukhanova</w:t>
            </w:r>
            <w:proofErr w:type="spellEnd"/>
            <w:r w:rsidRPr="00F035CC">
              <w:rPr>
                <w:color w:val="auto"/>
                <w:sz w:val="23"/>
                <w:szCs w:val="23"/>
              </w:rPr>
              <w:t xml:space="preserve">, </w:t>
            </w:r>
          </w:p>
          <w:p w14:paraId="7846C983" w14:textId="257C26EE" w:rsidR="00F035CC" w:rsidRPr="00F035CC" w:rsidRDefault="00F035CC" w:rsidP="008C5735">
            <w:pPr>
              <w:rPr>
                <w:color w:val="auto"/>
                <w:sz w:val="23"/>
                <w:szCs w:val="23"/>
                <w:u w:val="single"/>
                <w:lang w:val="en-US"/>
              </w:rPr>
            </w:pPr>
            <w:r w:rsidRPr="00F035CC">
              <w:rPr>
                <w:color w:val="auto"/>
                <w:sz w:val="23"/>
                <w:szCs w:val="23"/>
                <w:lang w:val="en-US"/>
              </w:rPr>
              <w:t xml:space="preserve">Marat </w:t>
            </w:r>
            <w:proofErr w:type="spellStart"/>
            <w:r w:rsidRPr="00F035CC">
              <w:rPr>
                <w:color w:val="auto"/>
                <w:sz w:val="23"/>
                <w:szCs w:val="23"/>
                <w:lang w:val="en-US"/>
              </w:rPr>
              <w:t>Kuzembayev</w:t>
            </w:r>
            <w:proofErr w:type="spell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035CC">
              <w:rPr>
                <w:color w:val="auto"/>
                <w:sz w:val="23"/>
                <w:szCs w:val="23"/>
                <w:lang w:val="en-US"/>
              </w:rPr>
              <w:t>Akkumis</w:t>
            </w:r>
            <w:proofErr w:type="spell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lang w:val="en-US"/>
              </w:rPr>
              <w:t>Salkhanova</w:t>
            </w:r>
            <w:proofErr w:type="spell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035CC">
              <w:rPr>
                <w:color w:val="auto"/>
                <w:sz w:val="23"/>
                <w:szCs w:val="23"/>
                <w:lang w:val="en-US"/>
              </w:rPr>
              <w:lastRenderedPageBreak/>
              <w:t>Nazerke</w:t>
            </w:r>
            <w:proofErr w:type="spell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proofErr w:type="gramStart"/>
            <w:r w:rsidRPr="00F035CC">
              <w:rPr>
                <w:color w:val="auto"/>
                <w:sz w:val="23"/>
                <w:szCs w:val="23"/>
                <w:lang w:val="en-US"/>
              </w:rPr>
              <w:t>Narymbayeva,Aigul</w:t>
            </w:r>
            <w:proofErr w:type="spellEnd"/>
            <w:proofErr w:type="gram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lang w:val="en-US"/>
              </w:rPr>
              <w:t>Tazhiyeva</w:t>
            </w:r>
            <w:proofErr w:type="spellEnd"/>
            <w:r w:rsidRPr="00F035CC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Dinara</w:t>
            </w:r>
            <w:proofErr w:type="spellEnd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Nurgalievna</w:t>
            </w:r>
            <w:proofErr w:type="spellEnd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Makhanbetkulova</w:t>
            </w:r>
            <w:proofErr w:type="spellEnd"/>
            <w:r w:rsidRPr="00F035CC">
              <w:rPr>
                <w:color w:val="auto"/>
                <w:sz w:val="23"/>
                <w:szCs w:val="23"/>
                <w:u w:val="single"/>
                <w:lang w:val="en-US"/>
              </w:rPr>
              <w:t>,</w:t>
            </w:r>
          </w:p>
          <w:p w14:paraId="1F9D3306" w14:textId="5E04C6AD" w:rsidR="008248AF" w:rsidRPr="00F035CC" w:rsidRDefault="00F035CC" w:rsidP="008C5735">
            <w:pPr>
              <w:rPr>
                <w:color w:val="auto"/>
                <w:sz w:val="23"/>
                <w:szCs w:val="23"/>
              </w:rPr>
            </w:pPr>
            <w:proofErr w:type="spellStart"/>
            <w:r w:rsidRPr="00F035CC">
              <w:rPr>
                <w:color w:val="auto"/>
                <w:sz w:val="23"/>
                <w:szCs w:val="23"/>
              </w:rPr>
              <w:t>Alireza</w:t>
            </w:r>
            <w:proofErr w:type="spellEnd"/>
            <w:r w:rsidRPr="00F035CC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</w:rPr>
              <w:t>Afshar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8AA" w14:textId="5CF9B798" w:rsidR="00F035CC" w:rsidRPr="00F035CC" w:rsidRDefault="00F035CC" w:rsidP="00F035CC">
            <w:pPr>
              <w:rPr>
                <w:color w:val="auto"/>
                <w:sz w:val="23"/>
                <w:szCs w:val="23"/>
                <w:u w:val="single"/>
              </w:rPr>
            </w:pPr>
            <w:proofErr w:type="spellStart"/>
            <w:r w:rsidRPr="00F035CC">
              <w:rPr>
                <w:color w:val="auto"/>
                <w:sz w:val="23"/>
                <w:szCs w:val="23"/>
                <w:u w:val="single"/>
              </w:rPr>
              <w:lastRenderedPageBreak/>
              <w:t>Dinara</w:t>
            </w:r>
            <w:proofErr w:type="spellEnd"/>
            <w:r w:rsidRPr="00F035CC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F035CC">
              <w:rPr>
                <w:color w:val="auto"/>
                <w:sz w:val="23"/>
                <w:szCs w:val="23"/>
                <w:u w:val="single"/>
              </w:rPr>
              <w:t>N</w:t>
            </w:r>
            <w:r>
              <w:rPr>
                <w:color w:val="auto"/>
                <w:sz w:val="23"/>
                <w:szCs w:val="23"/>
                <w:u w:val="single"/>
              </w:rPr>
              <w:t>urgalievna</w:t>
            </w:r>
            <w:proofErr w:type="spellEnd"/>
            <w:r>
              <w:rPr>
                <w:color w:val="auto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u w:val="single"/>
              </w:rPr>
              <w:t>Makhanbetkulova</w:t>
            </w:r>
            <w:proofErr w:type="spellEnd"/>
            <w:r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Pr="00F035CC">
              <w:rPr>
                <w:color w:val="auto"/>
                <w:sz w:val="23"/>
                <w:szCs w:val="23"/>
              </w:rPr>
              <w:t xml:space="preserve">– соавтор, исполнитель     </w:t>
            </w:r>
          </w:p>
          <w:p w14:paraId="6CBB2898" w14:textId="77777777" w:rsidR="008248AF" w:rsidRPr="00F035CC" w:rsidRDefault="008248AF" w:rsidP="00011FB0">
            <w:pPr>
              <w:rPr>
                <w:color w:val="auto"/>
                <w:sz w:val="23"/>
                <w:szCs w:val="23"/>
              </w:rPr>
            </w:pPr>
          </w:p>
        </w:tc>
      </w:tr>
    </w:tbl>
    <w:p w14:paraId="61B5F578" w14:textId="58ADB525" w:rsidR="0093046D" w:rsidRPr="00F035CC" w:rsidRDefault="0093046D" w:rsidP="0093046D">
      <w:pPr>
        <w:rPr>
          <w:szCs w:val="24"/>
        </w:rPr>
      </w:pPr>
    </w:p>
    <w:p w14:paraId="1B0B2562" w14:textId="15A5EB62" w:rsidR="00B24614" w:rsidRPr="00F035CC" w:rsidRDefault="00B24614" w:rsidP="0093046D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8"/>
        <w:gridCol w:w="3969"/>
      </w:tblGrid>
      <w:tr w:rsidR="00B24614" w14:paraId="62FBE593" w14:textId="77777777" w:rsidTr="00B24614">
        <w:trPr>
          <w:trHeight w:val="469"/>
        </w:trPr>
        <w:tc>
          <w:tcPr>
            <w:tcW w:w="10598" w:type="dxa"/>
            <w:hideMark/>
          </w:tcPr>
          <w:p w14:paraId="70585CD6" w14:textId="77777777" w:rsidR="00B24614" w:rsidRDefault="00B24614">
            <w:pPr>
              <w:rPr>
                <w:b/>
                <w:color w:val="141617"/>
                <w:spacing w:val="4"/>
                <w:szCs w:val="24"/>
              </w:rPr>
            </w:pPr>
            <w:r>
              <w:rPr>
                <w:b/>
                <w:szCs w:val="24"/>
              </w:rPr>
              <w:t xml:space="preserve">Заведующая кафедрой «Сестринское дело», </w:t>
            </w:r>
            <w:r>
              <w:rPr>
                <w:b/>
                <w:szCs w:val="24"/>
                <w:lang w:val="kk-KZ"/>
              </w:rPr>
              <w:t>доктор философии (</w:t>
            </w:r>
            <w:r>
              <w:rPr>
                <w:b/>
                <w:szCs w:val="24"/>
                <w:lang w:val="en-US"/>
              </w:rPr>
              <w:t>PhD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3969" w:type="dxa"/>
          </w:tcPr>
          <w:p w14:paraId="08EE6C57" w14:textId="77777777" w:rsidR="00B24614" w:rsidRDefault="00B24614">
            <w:pPr>
              <w:rPr>
                <w:b/>
                <w:color w:val="auto"/>
                <w:szCs w:val="24"/>
                <w:lang w:val="kk-KZ"/>
              </w:rPr>
            </w:pPr>
            <w:r>
              <w:rPr>
                <w:b/>
                <w:szCs w:val="24"/>
              </w:rPr>
              <w:t>Д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</w:rPr>
              <w:t>Н</w:t>
            </w:r>
            <w:r>
              <w:rPr>
                <w:b/>
                <w:szCs w:val="24"/>
                <w:lang w:val="en-US"/>
              </w:rPr>
              <w:t>.</w:t>
            </w:r>
            <w:proofErr w:type="spellStart"/>
            <w:r>
              <w:rPr>
                <w:b/>
                <w:szCs w:val="24"/>
              </w:rPr>
              <w:t>Маханбеткулова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</w:p>
          <w:p w14:paraId="3DBEFCFA" w14:textId="77777777" w:rsidR="00B24614" w:rsidRDefault="00B24614">
            <w:pPr>
              <w:ind w:left="426"/>
              <w:rPr>
                <w:b/>
                <w:bCs/>
                <w:color w:val="141617"/>
                <w:spacing w:val="3"/>
                <w:szCs w:val="24"/>
                <w:lang w:val="en-US"/>
              </w:rPr>
            </w:pPr>
          </w:p>
        </w:tc>
      </w:tr>
      <w:tr w:rsidR="00B24614" w14:paraId="1C1F9095" w14:textId="77777777" w:rsidTr="00B24614">
        <w:tc>
          <w:tcPr>
            <w:tcW w:w="10598" w:type="dxa"/>
            <w:hideMark/>
          </w:tcPr>
          <w:p w14:paraId="74A321AC" w14:textId="77777777" w:rsidR="00B24614" w:rsidRDefault="00B24614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Ученый секретарь, д.м.н., ассоциированный профессор</w:t>
            </w:r>
          </w:p>
        </w:tc>
        <w:tc>
          <w:tcPr>
            <w:tcW w:w="3969" w:type="dxa"/>
          </w:tcPr>
          <w:p w14:paraId="314FCB8E" w14:textId="77777777" w:rsidR="00B24614" w:rsidRDefault="00B24614">
            <w:pPr>
              <w:rPr>
                <w:b/>
                <w:color w:val="141617"/>
                <w:spacing w:val="3"/>
                <w:szCs w:val="24"/>
                <w:shd w:val="clear" w:color="auto" w:fill="FFFFFF"/>
              </w:rPr>
            </w:pP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>А.Ш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</w:rPr>
              <w:t xml:space="preserve">. 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 xml:space="preserve">Ибраева </w:t>
            </w:r>
          </w:p>
          <w:p w14:paraId="5D40DB07" w14:textId="77777777" w:rsidR="00B24614" w:rsidRDefault="00B24614">
            <w:pPr>
              <w:ind w:left="426"/>
              <w:rPr>
                <w:szCs w:val="24"/>
              </w:rPr>
            </w:pPr>
          </w:p>
        </w:tc>
      </w:tr>
    </w:tbl>
    <w:p w14:paraId="1943CCB8" w14:textId="77777777" w:rsidR="00B24614" w:rsidRPr="007900FF" w:rsidRDefault="00B24614" w:rsidP="0093046D">
      <w:pPr>
        <w:rPr>
          <w:szCs w:val="24"/>
        </w:rPr>
      </w:pPr>
    </w:p>
    <w:p w14:paraId="15DBBDFD" w14:textId="0D3017EE" w:rsidR="0093046D" w:rsidRPr="00C740F7" w:rsidRDefault="00D86906">
      <w:pPr>
        <w:ind w:left="708" w:firstLine="708"/>
        <w:jc w:val="both"/>
      </w:pPr>
      <w:r w:rsidRPr="007900FF">
        <w:rPr>
          <w:b/>
          <w:szCs w:val="24"/>
        </w:rPr>
        <w:t xml:space="preserve">  </w:t>
      </w:r>
    </w:p>
    <w:sectPr w:rsidR="0093046D" w:rsidRPr="00C740F7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C7C"/>
    <w:multiLevelType w:val="multilevel"/>
    <w:tmpl w:val="0CDE0B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F044A37"/>
    <w:multiLevelType w:val="multilevel"/>
    <w:tmpl w:val="A3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12"/>
    <w:rsid w:val="0005283E"/>
    <w:rsid w:val="000C1E84"/>
    <w:rsid w:val="00135894"/>
    <w:rsid w:val="001B2281"/>
    <w:rsid w:val="00210721"/>
    <w:rsid w:val="00217D64"/>
    <w:rsid w:val="00231F24"/>
    <w:rsid w:val="00246D85"/>
    <w:rsid w:val="00247BB5"/>
    <w:rsid w:val="002B1C16"/>
    <w:rsid w:val="002C1DC0"/>
    <w:rsid w:val="002D241D"/>
    <w:rsid w:val="003B063C"/>
    <w:rsid w:val="003C114D"/>
    <w:rsid w:val="003E1912"/>
    <w:rsid w:val="003E54CE"/>
    <w:rsid w:val="0041032A"/>
    <w:rsid w:val="004A53D4"/>
    <w:rsid w:val="004A61EA"/>
    <w:rsid w:val="004B4E04"/>
    <w:rsid w:val="005270BE"/>
    <w:rsid w:val="00534AA9"/>
    <w:rsid w:val="005842D5"/>
    <w:rsid w:val="005B693A"/>
    <w:rsid w:val="006156DB"/>
    <w:rsid w:val="00636449"/>
    <w:rsid w:val="006536C1"/>
    <w:rsid w:val="00694D58"/>
    <w:rsid w:val="00707914"/>
    <w:rsid w:val="00735889"/>
    <w:rsid w:val="00776EFB"/>
    <w:rsid w:val="0077709D"/>
    <w:rsid w:val="007900FF"/>
    <w:rsid w:val="00790274"/>
    <w:rsid w:val="007A6BA7"/>
    <w:rsid w:val="007F0527"/>
    <w:rsid w:val="0080761B"/>
    <w:rsid w:val="008248AF"/>
    <w:rsid w:val="00831C04"/>
    <w:rsid w:val="00846D9D"/>
    <w:rsid w:val="008701DE"/>
    <w:rsid w:val="008804EC"/>
    <w:rsid w:val="008C5735"/>
    <w:rsid w:val="0093046D"/>
    <w:rsid w:val="00941049"/>
    <w:rsid w:val="009602E5"/>
    <w:rsid w:val="00A017E2"/>
    <w:rsid w:val="00B160F4"/>
    <w:rsid w:val="00B24614"/>
    <w:rsid w:val="00B26213"/>
    <w:rsid w:val="00B34DA3"/>
    <w:rsid w:val="00BD62A5"/>
    <w:rsid w:val="00C02FC0"/>
    <w:rsid w:val="00C610BB"/>
    <w:rsid w:val="00C740F7"/>
    <w:rsid w:val="00CE1D19"/>
    <w:rsid w:val="00D86906"/>
    <w:rsid w:val="00DC76F8"/>
    <w:rsid w:val="00E43094"/>
    <w:rsid w:val="00EC193D"/>
    <w:rsid w:val="00ED3F4C"/>
    <w:rsid w:val="00ED6AA1"/>
    <w:rsid w:val="00F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B2A1"/>
  <w15:docId w15:val="{579A4A34-540A-4E73-8270-97F94F4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</w:style>
  <w:style w:type="character" w:customStyle="1" w:styleId="ej-journal-name0">
    <w:name w:val="ej-journal-name"/>
    <w:basedOn w:val="a0"/>
    <w:link w:val="ej-journal-nam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alue">
    <w:name w:val="value"/>
    <w:basedOn w:val="12"/>
    <w:link w:val="value0"/>
  </w:style>
  <w:style w:type="character" w:customStyle="1" w:styleId="value0">
    <w:name w:val="value"/>
    <w:basedOn w:val="a0"/>
    <w:link w:val="valu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</w:style>
  <w:style w:type="character" w:customStyle="1" w:styleId="previewtxt0">
    <w:name w:val="previewtxt"/>
    <w:basedOn w:val="a0"/>
    <w:link w:val="previewtxt"/>
  </w:style>
  <w:style w:type="paragraph" w:customStyle="1" w:styleId="right">
    <w:name w:val="right"/>
    <w:basedOn w:val="12"/>
    <w:link w:val="right0"/>
  </w:style>
  <w:style w:type="character" w:customStyle="1" w:styleId="right0">
    <w:name w:val="right"/>
    <w:basedOn w:val="a0"/>
    <w:link w:val="right"/>
  </w:style>
  <w:style w:type="paragraph" w:customStyle="1" w:styleId="y2iqfc">
    <w:name w:val="y2iqfc"/>
    <w:basedOn w:val="12"/>
    <w:link w:val="y2iqfc0"/>
  </w:style>
  <w:style w:type="character" w:customStyle="1" w:styleId="y2iqfc0">
    <w:name w:val="y2iqfc"/>
    <w:basedOn w:val="a0"/>
    <w:link w:val="y2iqfc"/>
  </w:style>
  <w:style w:type="paragraph" w:customStyle="1" w:styleId="guestview">
    <w:name w:val="guestview"/>
    <w:basedOn w:val="12"/>
    <w:link w:val="guestview0"/>
  </w:style>
  <w:style w:type="character" w:customStyle="1" w:styleId="guestview0">
    <w:name w:val="guestview"/>
    <w:basedOn w:val="a0"/>
    <w:link w:val="guestview"/>
  </w:style>
  <w:style w:type="paragraph" w:customStyle="1" w:styleId="list-group-item">
    <w:name w:val="list-group-item"/>
    <w:basedOn w:val="12"/>
    <w:link w:val="list-group-item0"/>
  </w:style>
  <w:style w:type="character" w:customStyle="1" w:styleId="list-group-item0">
    <w:name w:val="list-group-item"/>
    <w:basedOn w:val="a0"/>
    <w:link w:val="list-group-item"/>
  </w:style>
  <w:style w:type="paragraph" w:customStyle="1" w:styleId="linktext">
    <w:name w:val="link__text"/>
    <w:basedOn w:val="12"/>
    <w:link w:val="linktext0"/>
  </w:style>
  <w:style w:type="character" w:customStyle="1" w:styleId="linktext0">
    <w:name w:val="link__text"/>
    <w:basedOn w:val="a0"/>
    <w:link w:val="linktext"/>
  </w:style>
  <w:style w:type="paragraph" w:customStyle="1" w:styleId="fontstyle01">
    <w:name w:val="fontstyle01"/>
    <w:basedOn w:val="12"/>
    <w:link w:val="fontstyle010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</w:style>
  <w:style w:type="character" w:customStyle="1" w:styleId="cit0">
    <w:name w:val="cit"/>
    <w:basedOn w:val="a0"/>
    <w:link w:val="cit"/>
  </w:style>
  <w:style w:type="paragraph" w:customStyle="1" w:styleId="13">
    <w:name w:val="Основной текст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ody Text"/>
    <w:basedOn w:val="a"/>
    <w:link w:val="ab"/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</w:style>
  <w:style w:type="character" w:customStyle="1" w:styleId="ej-journal-doi0">
    <w:name w:val="ej-journal-doi"/>
    <w:basedOn w:val="a0"/>
    <w:link w:val="ej-journal-doi"/>
  </w:style>
  <w:style w:type="paragraph" w:styleId="ac">
    <w:name w:val="No Spacing"/>
    <w:basedOn w:val="a"/>
    <w:link w:val="ad"/>
    <w:pPr>
      <w:jc w:val="both"/>
    </w:pPr>
  </w:style>
  <w:style w:type="character" w:customStyle="1" w:styleId="ad">
    <w:name w:val="Без интервала Знак"/>
    <w:basedOn w:val="1"/>
    <w:link w:val="ac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</w:style>
  <w:style w:type="character" w:customStyle="1" w:styleId="marginleft10">
    <w:name w:val="marginleft1"/>
    <w:basedOn w:val="a0"/>
    <w:link w:val="marginleft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arginright1">
    <w:name w:val="marginright1"/>
    <w:basedOn w:val="12"/>
    <w:link w:val="marginright10"/>
  </w:style>
  <w:style w:type="character" w:customStyle="1" w:styleId="marginright10">
    <w:name w:val="marginright1"/>
    <w:basedOn w:val="a0"/>
    <w:link w:val="marginright1"/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paragraph" w:customStyle="1" w:styleId="citation-doi">
    <w:name w:val="citation-doi"/>
    <w:basedOn w:val="12"/>
    <w:link w:val="citation-doi0"/>
  </w:style>
  <w:style w:type="character" w:customStyle="1" w:styleId="citation-doi0">
    <w:name w:val="citation-doi"/>
    <w:basedOn w:val="a0"/>
    <w:link w:val="citation-doi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</w:style>
  <w:style w:type="character" w:customStyle="1" w:styleId="journaltitleinsearch0">
    <w:name w:val="journaltitleinsearch"/>
    <w:basedOn w:val="a0"/>
    <w:link w:val="journaltitleinsearch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2B1C16"/>
    <w:rPr>
      <w:color w:val="605E5C"/>
      <w:shd w:val="clear" w:color="auto" w:fill="E1DFDD"/>
    </w:rPr>
  </w:style>
  <w:style w:type="table" w:styleId="af6">
    <w:name w:val="Grid Table Light"/>
    <w:basedOn w:val="a1"/>
    <w:uiPriority w:val="40"/>
    <w:rsid w:val="002C1D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journals/public-health/articles/10.3389/fpubh.2024.1456187/f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glajol.info/index.php/BJMS/article/view/787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9/bjms.v24i1.787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1-9524-2675" TargetMode="External"/><Relationship Id="rId10" Type="http://schemas.openxmlformats.org/officeDocument/2006/relationships/hyperlink" Target="https://www.tandfonline.com/doi/full/10.1080/16549716.2025.2474787#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6549716.2025.2474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2025-02-12T10:35:00Z</cp:lastPrinted>
  <dcterms:created xsi:type="dcterms:W3CDTF">2025-02-27T03:44:00Z</dcterms:created>
  <dcterms:modified xsi:type="dcterms:W3CDTF">2025-03-16T11:51:00Z</dcterms:modified>
</cp:coreProperties>
</file>