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38BF" w14:textId="77777777" w:rsidR="00004423" w:rsidRDefault="000044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F6D7C1" w14:textId="1BC4A590" w:rsidR="00004423" w:rsidRPr="00117D9D" w:rsidRDefault="00117D9D" w:rsidP="005304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D9D">
        <w:rPr>
          <w:rFonts w:ascii="Times New Roman" w:hAnsi="Times New Roman" w:cs="Times New Roman"/>
          <w:b/>
          <w:sz w:val="24"/>
          <w:szCs w:val="24"/>
          <w:lang w:val="kk-KZ"/>
        </w:rPr>
        <w:t>қосымш</w:t>
      </w:r>
      <w:bookmarkStart w:id="0" w:name="_GoBack"/>
      <w:bookmarkEnd w:id="0"/>
      <w:r w:rsidRPr="00117D9D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78154238" w14:textId="77777777" w:rsidR="00A322C8" w:rsidRPr="00530419" w:rsidRDefault="00A322C8" w:rsidP="00A322C8">
      <w:pPr>
        <w:pStyle w:val="a4"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27E16A31" w14:textId="7306925D" w:rsidR="00E36857" w:rsidRPr="00E36857" w:rsidRDefault="00E36857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30100- Медициналық ғылымдар ғылыми бағыты бойынша</w:t>
      </w:r>
    </w:p>
    <w:p w14:paraId="0768DEB3" w14:textId="136A3C99" w:rsidR="00E36857" w:rsidRPr="00E36857" w:rsidRDefault="00E36857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“Қауымдастырған профессор» ғылыми атағына ізденуші туралы</w:t>
      </w:r>
    </w:p>
    <w:p w14:paraId="434F7A80" w14:textId="50D84DB2" w:rsidR="00B14C32" w:rsidRPr="00A26061" w:rsidRDefault="00E36857" w:rsidP="00B14C32">
      <w:pPr>
        <w:pStyle w:val="ac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Анықтама</w:t>
      </w:r>
      <w:r w:rsidR="00B14C32" w:rsidRPr="00A260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Y="171"/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047"/>
        <w:gridCol w:w="4783"/>
        <w:gridCol w:w="64"/>
      </w:tblGrid>
      <w:tr w:rsidR="00CD0A06" w14:paraId="2F475343" w14:textId="77777777" w:rsidTr="00CD0A06">
        <w:trPr>
          <w:gridAfter w:val="1"/>
          <w:wAfter w:w="6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09FF8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5C9DB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Тегі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әкесінің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болған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жағдайда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1DAB75" w14:textId="77777777" w:rsidR="00CD0A06" w:rsidRDefault="00CD0A06" w:rsidP="00C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Нургулим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Сагидулловна</w:t>
            </w:r>
            <w:proofErr w:type="spellEnd"/>
          </w:p>
        </w:tc>
      </w:tr>
      <w:tr w:rsidR="00CD0A06" w14:paraId="06C48ADA" w14:textId="77777777" w:rsidTr="00CD0A06">
        <w:trPr>
          <w:gridAfter w:val="1"/>
          <w:wAfter w:w="6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20E2D" w14:textId="77777777" w:rsidR="00CD0A06" w:rsidRPr="008219B5" w:rsidRDefault="00CD0A06" w:rsidP="00CD0A06">
            <w:pPr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  <w:p w14:paraId="0CF6B037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2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2D59D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кандидаты, 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,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доктор)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академиялық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proofErr w:type="gramStart"/>
            <w:r w:rsidRPr="008219B5">
              <w:t>уа</w:t>
            </w:r>
            <w:proofErr w:type="gramEnd"/>
            <w:r w:rsidRPr="008219B5">
              <w:t>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59EB9C" w14:textId="77777777" w:rsidR="00CD0A06" w:rsidRPr="00F768BF" w:rsidRDefault="00CD0A06" w:rsidP="00C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</w:t>
            </w:r>
            <w:r w:rsidRPr="0049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496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FK</w:t>
            </w:r>
            <w:r w:rsidRPr="0049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0001710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хаттама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9B09802" w14:textId="77777777" w:rsidR="00CD0A06" w:rsidRDefault="00CD0A06" w:rsidP="00C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A06" w14:paraId="2F3BAD8F" w14:textId="77777777" w:rsidTr="00CD0A06">
        <w:trPr>
          <w:gridAfter w:val="1"/>
          <w:wAfter w:w="6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F8611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3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970ED9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атақ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proofErr w:type="gramStart"/>
            <w:r w:rsidRPr="008219B5">
              <w:t>уа</w:t>
            </w:r>
            <w:proofErr w:type="gramEnd"/>
            <w:r w:rsidRPr="008219B5">
              <w:t>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21580D" w14:textId="77777777" w:rsidR="00CD0A06" w:rsidRDefault="00CD0A06" w:rsidP="00C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</w:p>
        </w:tc>
      </w:tr>
      <w:tr w:rsidR="00CD0A06" w:rsidRPr="00FD7522" w14:paraId="7FB35DD2" w14:textId="77777777" w:rsidTr="00CD0A06">
        <w:trPr>
          <w:gridAfter w:val="1"/>
          <w:wAfter w:w="64" w:type="dxa"/>
          <w:trHeight w:val="30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E21B1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4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F3581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Құрметті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берілген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proofErr w:type="gramStart"/>
            <w:r w:rsidRPr="008219B5">
              <w:rPr>
                <w:spacing w:val="2"/>
              </w:rPr>
              <w:t>уа</w:t>
            </w:r>
            <w:proofErr w:type="gramEnd"/>
            <w:r w:rsidRPr="008219B5">
              <w:rPr>
                <w:spacing w:val="2"/>
              </w:rPr>
              <w:t>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14642A" w14:textId="77777777" w:rsidR="00CD0A06" w:rsidRDefault="00CD0A06" w:rsidP="00CD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1.ҚР БҒМ «Алғыс» марапаты, 2016 ж.</w:t>
            </w:r>
          </w:p>
          <w:p w14:paraId="235371FB" w14:textId="77777777" w:rsidR="00CD0A06" w:rsidRPr="00F50927" w:rsidRDefault="00CD0A06" w:rsidP="00CD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ҚазҰМУ «Алтын медалімен» марапатталды, 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17.06.2020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348720A" w14:textId="77777777" w:rsidR="00CD0A06" w:rsidRPr="00F50927" w:rsidRDefault="00CD0A06" w:rsidP="00CD0A06">
            <w:pPr>
              <w:spacing w:after="0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Төсбелгі «Денсаулық сақтау ісінің үздігі» (куәлік №552 берілген күні 27.05.202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г.)</w:t>
            </w:r>
            <w:r w:rsidRPr="00F50927">
              <w:rPr>
                <w:lang w:val="kk-KZ"/>
              </w:rPr>
              <w:t xml:space="preserve"> </w:t>
            </w:r>
          </w:p>
          <w:p w14:paraId="1D4BCAE4" w14:textId="77777777" w:rsidR="00CD0A06" w:rsidRPr="005805E6" w:rsidRDefault="00CD0A06" w:rsidP="00CD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4.</w:t>
            </w:r>
            <w:r w:rsidRPr="00F50927">
              <w:rPr>
                <w:color w:val="000000"/>
                <w:lang w:val="kk-KZ"/>
              </w:rPr>
              <w:t xml:space="preserve"> 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.Ж.Асфендияров атындағы Қазақ ұлттық медицина университетінің дамуына қосқан үлесі үшін «Санжар Асфендияровтың туғанына 135 жыл» мерекелік медалі (2024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.)</w:t>
            </w:r>
          </w:p>
        </w:tc>
      </w:tr>
      <w:tr w:rsidR="00CD0A06" w:rsidRPr="00FD7522" w14:paraId="29EEBE5B" w14:textId="77777777" w:rsidTr="00CD0A06">
        <w:trPr>
          <w:gridAfter w:val="1"/>
          <w:wAfter w:w="64" w:type="dxa"/>
          <w:trHeight w:val="249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34F0E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5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C990A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Лауазымы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лауазымға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тағайындалу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туралы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бұйрық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мерзімі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нөмі</w:t>
            </w:r>
            <w:proofErr w:type="gramStart"/>
            <w:r w:rsidRPr="008219B5">
              <w:rPr>
                <w:spacing w:val="2"/>
              </w:rPr>
              <w:t>р</w:t>
            </w:r>
            <w:proofErr w:type="gramEnd"/>
            <w:r w:rsidRPr="008219B5">
              <w:rPr>
                <w:spacing w:val="2"/>
              </w:rPr>
              <w:t>і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A7DD04" w14:textId="77777777" w:rsidR="00CD0A06" w:rsidRPr="008728AF" w:rsidRDefault="00CD0A06" w:rsidP="00C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.Ж.Асфендияров атындағы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ҚазҰМУ қалыпты анатомия </w:t>
            </w:r>
            <w:proofErr w:type="spellStart"/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кафедрасының</w:t>
            </w:r>
            <w:proofErr w:type="spellEnd"/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доценті</w:t>
            </w:r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828л</w:t>
            </w:r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4D6A7C3" w14:textId="77777777" w:rsidR="00CD0A06" w:rsidRPr="008728AF" w:rsidRDefault="00CD0A06" w:rsidP="00C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F50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.Ж.Асфендияров атындағы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ҚазҰМУ қалыпты анатомия кафедрасының меңгерушісі</w:t>
            </w:r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08.09.2017</w:t>
            </w:r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2308</w:t>
            </w:r>
            <w:r w:rsidRPr="008728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л/с бұйрығы)</w:t>
            </w:r>
          </w:p>
        </w:tc>
      </w:tr>
      <w:tr w:rsidR="00CD0A06" w14:paraId="02F5BE14" w14:textId="77777777" w:rsidTr="00CD0A06">
        <w:trPr>
          <w:gridAfter w:val="1"/>
          <w:wAfter w:w="6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96CB8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6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CA982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ғылыми-педагогикалық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жұмыс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өтілі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1FB1D3" w14:textId="77777777" w:rsidR="00CD0A06" w:rsidRDefault="00CD0A06" w:rsidP="00CD0A06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 w:rsidRPr="00F768BF">
              <w:rPr>
                <w:color w:val="000000"/>
              </w:rPr>
              <w:t>Барлығы</w:t>
            </w:r>
            <w:proofErr w:type="spellEnd"/>
            <w:r w:rsidRPr="00F768BF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30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>
              <w:rPr>
                <w:color w:val="000000"/>
                <w:lang w:val="kk-KZ"/>
              </w:rPr>
              <w:t xml:space="preserve">,  </w:t>
            </w:r>
            <w:proofErr w:type="spellStart"/>
            <w:r w:rsidRPr="00F768BF">
              <w:rPr>
                <w:color w:val="000000"/>
              </w:rPr>
              <w:t>оның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ішінде</w:t>
            </w:r>
            <w:proofErr w:type="spellEnd"/>
            <w:r w:rsidRPr="00F768BF">
              <w:rPr>
                <w:color w:val="000000"/>
              </w:rPr>
              <w:t xml:space="preserve"> доцент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>
              <w:rPr>
                <w:color w:val="000000"/>
                <w:lang w:val="kk-KZ"/>
              </w:rPr>
              <w:t>5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 w:rsidRPr="00F768BF">
              <w:rPr>
                <w:color w:val="000000"/>
              </w:rPr>
              <w:t xml:space="preserve">, кафедра </w:t>
            </w:r>
            <w:proofErr w:type="spellStart"/>
            <w:r w:rsidRPr="00F768BF">
              <w:rPr>
                <w:color w:val="000000"/>
              </w:rPr>
              <w:t>меңгерушісі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>
              <w:rPr>
                <w:color w:val="000000"/>
                <w:lang w:val="kk-KZ"/>
              </w:rPr>
              <w:t>8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</w:p>
        </w:tc>
      </w:tr>
      <w:tr w:rsidR="00CD0A06" w14:paraId="1F6F6B55" w14:textId="77777777" w:rsidTr="00CD0A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9B140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lastRenderedPageBreak/>
              <w:t>7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1AFA1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</w:rPr>
              <w:t xml:space="preserve">Диссертация </w:t>
            </w:r>
            <w:proofErr w:type="spellStart"/>
            <w:r w:rsidRPr="008219B5">
              <w:rPr>
                <w:spacing w:val="2"/>
              </w:rPr>
              <w:t>қ</w:t>
            </w:r>
            <w:proofErr w:type="gramStart"/>
            <w:r w:rsidRPr="008219B5">
              <w:rPr>
                <w:spacing w:val="2"/>
              </w:rPr>
              <w:t>ор</w:t>
            </w:r>
            <w:proofErr w:type="gramEnd"/>
            <w:r w:rsidRPr="008219B5">
              <w:rPr>
                <w:spacing w:val="2"/>
              </w:rPr>
              <w:t>ғағаннан</w:t>
            </w:r>
            <w:proofErr w:type="spellEnd"/>
            <w:r w:rsidRPr="008219B5">
              <w:rPr>
                <w:spacing w:val="2"/>
              </w:rPr>
              <w:t>/</w:t>
            </w:r>
            <w:proofErr w:type="spellStart"/>
            <w:r w:rsidRPr="008219B5">
              <w:rPr>
                <w:spacing w:val="2"/>
              </w:rPr>
              <w:t>қауымдастырылған</w:t>
            </w:r>
            <w:proofErr w:type="spellEnd"/>
            <w:r w:rsidRPr="008219B5">
              <w:rPr>
                <w:spacing w:val="2"/>
              </w:rPr>
              <w:t xml:space="preserve"> профессор (доцент)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атағын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алғаннан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кейінгі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мақалалар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шығармашылық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еңбектер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48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9B99FD" w14:textId="77777777" w:rsidR="00CD0A06" w:rsidRDefault="00CD0A06" w:rsidP="00CD0A06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proofErr w:type="gramStart"/>
            <w:r w:rsidRPr="00F768BF">
              <w:rPr>
                <w:color w:val="000000"/>
              </w:rPr>
              <w:t>Барлығы</w:t>
            </w:r>
            <w:proofErr w:type="spellEnd"/>
            <w:r w:rsidRPr="00F76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135</w:t>
            </w:r>
            <w:r w:rsidRPr="00AF6B30">
              <w:rPr>
                <w:color w:val="000000"/>
              </w:rPr>
              <w:t xml:space="preserve">, </w:t>
            </w:r>
            <w:proofErr w:type="spellStart"/>
            <w:r w:rsidRPr="00AF6B30">
              <w:rPr>
                <w:color w:val="000000"/>
              </w:rPr>
              <w:t>оның</w:t>
            </w:r>
            <w:proofErr w:type="spellEnd"/>
            <w:r w:rsidRPr="00AF6B30">
              <w:rPr>
                <w:color w:val="000000"/>
              </w:rPr>
              <w:t xml:space="preserve"> </w:t>
            </w:r>
            <w:proofErr w:type="spellStart"/>
            <w:r w:rsidRPr="00AF6B30">
              <w:rPr>
                <w:color w:val="000000"/>
              </w:rPr>
              <w:t>ішінде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уәкілетті</w:t>
            </w:r>
            <w:proofErr w:type="spellEnd"/>
            <w:r w:rsidRPr="00F768BF">
              <w:rPr>
                <w:color w:val="000000"/>
              </w:rPr>
              <w:t xml:space="preserve"> орган </w:t>
            </w:r>
            <w:proofErr w:type="spellStart"/>
            <w:r w:rsidRPr="00F768BF">
              <w:rPr>
                <w:color w:val="000000"/>
              </w:rPr>
              <w:t>ұсынған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басылымдарда</w:t>
            </w:r>
            <w:proofErr w:type="spellEnd"/>
            <w:r w:rsidRPr="00F768BF">
              <w:rPr>
                <w:color w:val="000000"/>
              </w:rPr>
              <w:t xml:space="preserve"> - 1</w:t>
            </w:r>
            <w:r w:rsidRPr="004B404B">
              <w:rPr>
                <w:color w:val="000000"/>
              </w:rPr>
              <w:t>9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>) (</w:t>
            </w:r>
            <w:proofErr w:type="spellStart"/>
            <w:r w:rsidRPr="00F768BF">
              <w:rPr>
                <w:color w:val="000000"/>
              </w:rPr>
              <w:t>Web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of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Science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Core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Collection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Сайнс</w:t>
            </w:r>
            <w:proofErr w:type="spellEnd"/>
            <w:r w:rsidRPr="00F768BF">
              <w:rPr>
                <w:color w:val="000000"/>
              </w:rPr>
              <w:t xml:space="preserve"> Кор </w:t>
            </w:r>
            <w:proofErr w:type="spellStart"/>
            <w:r w:rsidRPr="00F768BF">
              <w:rPr>
                <w:color w:val="000000"/>
              </w:rPr>
              <w:t>collection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Web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of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) </w:t>
            </w:r>
            <w:proofErr w:type="spellStart"/>
            <w:r w:rsidRPr="00F768BF">
              <w:rPr>
                <w:color w:val="000000"/>
              </w:rPr>
              <w:t>базаларына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кіретін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ғылыми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журналдарда</w:t>
            </w:r>
            <w:proofErr w:type="spellEnd"/>
            <w:r w:rsidRPr="00F768BF">
              <w:rPr>
                <w:color w:val="000000"/>
              </w:rPr>
              <w:t xml:space="preserve">), </w:t>
            </w:r>
            <w:proofErr w:type="spellStart"/>
            <w:r w:rsidRPr="00F768BF">
              <w:rPr>
                <w:color w:val="000000"/>
              </w:rPr>
              <w:t>Scopus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Скопус</w:t>
            </w:r>
            <w:proofErr w:type="spellEnd"/>
            <w:r w:rsidRPr="00F768BF">
              <w:rPr>
                <w:color w:val="000000"/>
              </w:rPr>
              <w:t xml:space="preserve">) </w:t>
            </w:r>
            <w:proofErr w:type="spellStart"/>
            <w:r w:rsidRPr="00F768BF">
              <w:rPr>
                <w:color w:val="000000"/>
              </w:rPr>
              <w:t>немесе</w:t>
            </w:r>
            <w:proofErr w:type="spellEnd"/>
            <w:r w:rsidRPr="00F768BF">
              <w:rPr>
                <w:color w:val="000000"/>
              </w:rPr>
              <w:t xml:space="preserve"> JSTOR (</w:t>
            </w:r>
            <w:proofErr w:type="spellStart"/>
            <w:r w:rsidRPr="00F768BF">
              <w:rPr>
                <w:color w:val="000000"/>
              </w:rPr>
              <w:t>джейстор</w:t>
            </w:r>
            <w:proofErr w:type="spellEnd"/>
            <w:r w:rsidRPr="00F768BF">
              <w:rPr>
                <w:color w:val="000000"/>
              </w:rPr>
              <w:t xml:space="preserve">) - </w:t>
            </w:r>
            <w:r>
              <w:rPr>
                <w:color w:val="000000"/>
                <w:lang w:val="kk-KZ"/>
              </w:rPr>
              <w:t>3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шығармашылық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жұмыстар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авторлық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куәліктер</w:t>
            </w:r>
            <w:proofErr w:type="spellEnd"/>
            <w:r w:rsidRPr="00F768BF">
              <w:rPr>
                <w:color w:val="000000"/>
              </w:rPr>
              <w:t>) -</w:t>
            </w:r>
            <w:r>
              <w:rPr>
                <w:color w:val="000000"/>
                <w:lang w:val="kk-KZ"/>
              </w:rPr>
              <w:t xml:space="preserve"> 5</w:t>
            </w:r>
            <w:r w:rsidRPr="00F768BF">
              <w:rPr>
                <w:color w:val="000000"/>
              </w:rPr>
              <w:t>.</w:t>
            </w:r>
            <w:proofErr w:type="gramEnd"/>
          </w:p>
        </w:tc>
      </w:tr>
      <w:tr w:rsidR="00CD0A06" w:rsidRPr="0034101E" w14:paraId="1C2F0AF8" w14:textId="77777777" w:rsidTr="00CD0A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56F5A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8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3D9083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Соңғы</w:t>
            </w:r>
            <w:proofErr w:type="spellEnd"/>
            <w:r w:rsidRPr="008219B5">
              <w:rPr>
                <w:spacing w:val="2"/>
              </w:rPr>
              <w:t xml:space="preserve"> 5 </w:t>
            </w:r>
            <w:proofErr w:type="spellStart"/>
            <w:r w:rsidRPr="008219B5">
              <w:rPr>
                <w:spacing w:val="2"/>
              </w:rPr>
              <w:t>жылда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монографиялар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оқулықтар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жеке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жазылған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оқу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оқ</w:t>
            </w:r>
            <w:proofErr w:type="gramStart"/>
            <w:r w:rsidRPr="008219B5">
              <w:rPr>
                <w:spacing w:val="2"/>
              </w:rPr>
              <w:t>у-</w:t>
            </w:r>
            <w:proofErr w:type="gramEnd"/>
            <w:r w:rsidRPr="008219B5">
              <w:rPr>
                <w:spacing w:val="2"/>
              </w:rPr>
              <w:t>әдістемелік</w:t>
            </w:r>
            <w:proofErr w:type="spellEnd"/>
            <w:r w:rsidRPr="008219B5">
              <w:rPr>
                <w:spacing w:val="2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құралдар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48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DA9A3" w14:textId="77777777" w:rsidR="00CD0A06" w:rsidRPr="00E30803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03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>Несеп-жыныс</w:t>
            </w:r>
            <w:proofErr w:type="gramEnd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>ағзаларының</w:t>
            </w:r>
            <w:proofErr w:type="spellEnd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құралы</w:t>
            </w:r>
            <w:r w:rsidRPr="00E308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  <w:p w14:paraId="7AC1A6F5" w14:textId="77777777" w:rsidR="00CD0A0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«Проводящие пути головного и спинного мозга». Көрнекі оқу құралы, 2023 ж.</w:t>
            </w:r>
          </w:p>
          <w:p w14:paraId="722EEF8D" w14:textId="77777777" w:rsidR="00CD0A0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«Ми мен жұлынның өткізгіш жолдары». Көрнекі оқу құралы, 2023 ж.</w:t>
            </w:r>
          </w:p>
          <w:p w14:paraId="0DA8D974" w14:textId="77777777" w:rsidR="00CD0A0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 «Аймақтық анатомия бойынша глоссарий». 2024 ж.</w:t>
            </w:r>
          </w:p>
          <w:p w14:paraId="21AAF9E7" w14:textId="77777777" w:rsidR="00CD0A0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«Адам анатомиясы». Оқулық, І-том, </w:t>
            </w:r>
          </w:p>
          <w:p w14:paraId="3741E6B0" w14:textId="77777777" w:rsidR="00CD0A0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2024 ж.</w:t>
            </w:r>
          </w:p>
          <w:p w14:paraId="763BCA9F" w14:textId="77777777" w:rsidR="00CD0A0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«Адам анатомиясы». Оқулық, ІІ-том, </w:t>
            </w:r>
          </w:p>
          <w:p w14:paraId="6ED92A0C" w14:textId="77777777" w:rsidR="00CD0A06" w:rsidRPr="00225B1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2024 ж.</w:t>
            </w:r>
          </w:p>
        </w:tc>
      </w:tr>
      <w:tr w:rsidR="00CD0A06" w:rsidRPr="00A26061" w14:paraId="70BF10C0" w14:textId="77777777" w:rsidTr="00CD0A06">
        <w:trPr>
          <w:trHeight w:val="292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48244" w14:textId="77777777" w:rsidR="00CD0A06" w:rsidRPr="0034101E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  <w:lang w:val="kk-KZ"/>
              </w:rPr>
            </w:pPr>
            <w:r w:rsidRPr="0034101E">
              <w:rPr>
                <w:spacing w:val="2"/>
                <w:lang w:val="kk-KZ"/>
              </w:rPr>
              <w:t>9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6510E" w14:textId="2E660905" w:rsidR="00CD0A06" w:rsidRPr="00CD0A06" w:rsidRDefault="00CD0A06" w:rsidP="00CD0A06">
            <w:pPr>
              <w:pStyle w:val="a3"/>
              <w:spacing w:before="120" w:beforeAutospacing="0" w:after="120" w:afterAutospacing="0"/>
              <w:rPr>
                <w:spacing w:val="2"/>
                <w:lang w:val="kk-KZ"/>
              </w:rPr>
            </w:pPr>
            <w:r w:rsidRPr="0034101E">
              <w:rPr>
                <w:spacing w:val="2"/>
                <w:lang w:val="kk-KZ"/>
              </w:rPr>
              <w:t>Оның басшылығымен диссертация қорғаған және ғылыми дәрежесі (ғылым кандидаты, ғылым докторы, философия докторы (PhD), бейі</w:t>
            </w:r>
            <w:r w:rsidRPr="00F46A0C">
              <w:rPr>
                <w:spacing w:val="2"/>
                <w:lang w:val="kk-KZ"/>
              </w:rPr>
              <w:t>н</w:t>
            </w:r>
            <w:r w:rsidRPr="00A26061">
              <w:rPr>
                <w:spacing w:val="2"/>
                <w:lang w:val="kk-KZ"/>
              </w:rPr>
              <w:t>і бойынша доктор) немесе философия докторы (PhD), бейіні бойынша доктор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48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206492" w14:textId="77777777" w:rsidR="00CD0A06" w:rsidRPr="00A26061" w:rsidRDefault="00CD0A06" w:rsidP="00C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CD0A06" w:rsidRPr="005805E6" w14:paraId="2C948186" w14:textId="77777777" w:rsidTr="00CD0A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27C2D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10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2AFE0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республикалық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халықаралық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шетелдік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конкурстардың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көрмелердің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фестивальдардың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сыйлықтардың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r w:rsidRPr="008219B5">
              <w:rPr>
                <w:spacing w:val="2"/>
                <w:lang w:val="kk-KZ"/>
              </w:rPr>
              <w:t>о</w:t>
            </w:r>
            <w:proofErr w:type="spellStart"/>
            <w:r w:rsidRPr="008219B5">
              <w:rPr>
                <w:spacing w:val="2"/>
              </w:rPr>
              <w:t>лимпиадалардың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лауреаттары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</w:p>
        </w:tc>
        <w:tc>
          <w:tcPr>
            <w:tcW w:w="48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720302" w14:textId="77777777" w:rsidR="00CD0A06" w:rsidRPr="00E30803" w:rsidRDefault="00CD0A06" w:rsidP="00CD0A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1.Аяжан </w:t>
            </w:r>
            <w:proofErr w:type="spellStart"/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Алмасбек</w:t>
            </w:r>
            <w:proofErr w:type="spellEnd"/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2021 жылғы Қазақстанның үзді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студенті,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 жеңімпазы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атағының иегері, 2022 жылы ТМД ғылыми-білім беру мекемелерінің арасында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Үздік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атты 1-дәрежелі дипломмен марапатталды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«Еліміздің білімі, ғылымы және мәдениетіне қосқан үлесі үшін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медаль». </w:t>
            </w:r>
          </w:p>
          <w:p w14:paraId="03EA4D61" w14:textId="77777777" w:rsidR="00CD0A06" w:rsidRPr="00E30803" w:rsidRDefault="00CD0A06" w:rsidP="00CD0A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Алғыс хат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Ахмад Н.С.</w:t>
            </w:r>
          </w:p>
          <w:p w14:paraId="4EA73A36" w14:textId="77777777" w:rsidR="00CD0A06" w:rsidRPr="00E30803" w:rsidRDefault="00CD0A06" w:rsidP="00CD0A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ІІ-дәрежелі жеңімпаз д</w:t>
            </w:r>
            <w:proofErr w:type="spellStart"/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Новосибирск.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Анатомия бойынша Халықаралық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30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Aquila</w:t>
            </w:r>
            <w:r w:rsidRPr="00E30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сы</w:t>
            </w:r>
            <w:r w:rsidRPr="00E30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15.04.22. Новосибирск. Сертификат  </w:t>
            </w:r>
          </w:p>
          <w:p w14:paraId="0070F766" w14:textId="77777777" w:rsidR="00CD0A06" w:rsidRPr="00360432" w:rsidRDefault="00CD0A06" w:rsidP="00CD0A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3. 2023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жылғы 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мамырдағы  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қаласында өткен Халықаралық 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олимпиада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36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команда «Коннект»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орын, 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құрамындағыларға 1-дәрежелі 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және ақшалай сыйлық 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60000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Pr="003604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берілді.</w:t>
            </w:r>
          </w:p>
          <w:p w14:paraId="08CFA600" w14:textId="77777777" w:rsidR="00CD0A06" w:rsidRPr="00360432" w:rsidRDefault="00CD0A06" w:rsidP="00CD0A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ҚазҰМУ-да өткен Халықаралық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04. 2023 -2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орын,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Шипагер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30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сы.</w:t>
            </w:r>
          </w:p>
          <w:p w14:paraId="21200C58" w14:textId="77777777" w:rsidR="00CD0A06" w:rsidRPr="00E30803" w:rsidRDefault="00CD0A06" w:rsidP="00CD0A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A3E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«Морфологические науки – фундаментальная основа медицины»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туденттер мен жас ғалымдардың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VIII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-Халықаралық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морфологи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ялық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ғылыми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-практи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калық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ясы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Новосибирск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Мемлекеттік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медицин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алық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інде өткен морфология бойынша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VII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Халықаралық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студен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ттік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олимпиад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а,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6-9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2023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.: ІІ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65864FBD" w14:textId="77777777" w:rsidR="00CD0A06" w:rsidRPr="00E30803" w:rsidRDefault="00CD0A06" w:rsidP="00CD0A0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  <w:r w:rsidRPr="00E308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308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Бастау</w:t>
            </w:r>
            <w:proofErr w:type="spellEnd"/>
            <w:r w:rsidRPr="00E308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CADFDF5" w14:textId="77777777" w:rsidR="00CD0A06" w:rsidRPr="00E30803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ЖОО студенттеріне арналған 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  «Самарканд-2020»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</w:p>
          <w:p w14:paraId="69F47E90" w14:textId="77777777" w:rsidR="00CD0A06" w:rsidRPr="00E30803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Юсупбай Акмарал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ІІ место</w:t>
            </w:r>
          </w:p>
          <w:p w14:paraId="63A83D24" w14:textId="77777777" w:rsidR="00CD0A06" w:rsidRPr="00E30803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8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E308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-Халықаралық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ттік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форум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ттік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КЕАҚ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АМУ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-орын.</w:t>
            </w:r>
          </w:p>
          <w:p w14:paraId="483E7E52" w14:textId="77777777" w:rsidR="00CD0A06" w:rsidRPr="00CD0A06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0A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«VIVA»</w:t>
            </w:r>
          </w:p>
          <w:p w14:paraId="2080ED60" w14:textId="77777777" w:rsidR="00CD0A06" w:rsidRPr="00E30803" w:rsidRDefault="00CD0A06" w:rsidP="00CD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8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-да өткен </w:t>
            </w:r>
            <w:r w:rsidRPr="0047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анатоми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47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гистологи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және </w:t>
            </w:r>
            <w:r w:rsidRPr="0047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47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анатоми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бойынша Халықаралық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47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Олимпиада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1F50B2" w14:textId="77777777" w:rsidR="00CD0A06" w:rsidRPr="00E30803" w:rsidRDefault="00CD0A06" w:rsidP="00CD0A0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 «Атлант»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E30803">
              <w:rPr>
                <w:rFonts w:ascii="Times New Roman" w:hAnsi="Times New Roman" w:cs="Times New Roman"/>
                <w:sz w:val="24"/>
                <w:szCs w:val="24"/>
              </w:rPr>
              <w:t xml:space="preserve">   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30803">
              <w:rPr>
                <w:rFonts w:ascii="Times New Roman" w:hAnsi="Times New Roman" w:cs="Times New Roman"/>
                <w:sz w:val="24"/>
                <w:szCs w:val="24"/>
              </w:rPr>
              <w:t xml:space="preserve"> 3 курс </w:t>
            </w:r>
          </w:p>
          <w:p w14:paraId="056787D2" w14:textId="77777777" w:rsidR="00CD0A06" w:rsidRPr="00E30803" w:rsidRDefault="00CD0A06" w:rsidP="00CD0A0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60 жылдығына арналған Халықаралық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Олимпиада. 22.11.2024 – 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-орын.</w:t>
            </w:r>
          </w:p>
          <w:p w14:paraId="6FD23DE1" w14:textId="77777777" w:rsidR="00CD0A06" w:rsidRPr="00E30803" w:rsidRDefault="00CD0A06" w:rsidP="00CD0A0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Леди</w:t>
            </w:r>
          </w:p>
          <w:p w14:paraId="6F9CE296" w14:textId="77777777" w:rsidR="00CD0A06" w:rsidRPr="00E30803" w:rsidRDefault="00CD0A06" w:rsidP="00CD0A0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-да өткен  </w:t>
            </w:r>
            <w:r w:rsidRPr="00A5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анатоми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A5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гистологи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бойынша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A5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5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5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16.04.2025 – 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-орын.</w:t>
            </w:r>
          </w:p>
          <w:p w14:paraId="70AD8C73" w14:textId="77777777" w:rsidR="00CD0A06" w:rsidRPr="00E30803" w:rsidRDefault="00CD0A06" w:rsidP="00CD0A0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Астра - Медикал </w:t>
            </w:r>
          </w:p>
          <w:p w14:paraId="4CF210A3" w14:textId="77777777" w:rsidR="00CD0A06" w:rsidRPr="00E30803" w:rsidRDefault="00CD0A06" w:rsidP="00CD0A06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3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«Морфологические науки – фундаментальная основа медицины»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атты 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студент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тер мен жас ғалымдарға арналған 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VIII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Pr="00597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морфологи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ялық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ғылыми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-практи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калық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конкурс конференци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Pr="00BD5C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Новосибирск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Мемлекеттік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медицин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алық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інде өткен морфология бойынша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VII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Халықаралық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студен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ттік</w:t>
            </w:r>
            <w:r w:rsidRPr="00457D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олимпиад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а,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19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сәуір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2025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E3080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– І место</w:t>
            </w:r>
          </w:p>
          <w:p w14:paraId="0FF10689" w14:textId="1B74C841" w:rsidR="00CD0A06" w:rsidRPr="00CD0A06" w:rsidRDefault="00CD0A06" w:rsidP="00CD0A0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8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Команда Скифы</w:t>
            </w:r>
          </w:p>
        </w:tc>
      </w:tr>
      <w:tr w:rsidR="00CD0A06" w14:paraId="4EC727AF" w14:textId="77777777" w:rsidTr="00CD0A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9BDA8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lastRenderedPageBreak/>
              <w:t>11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DB6EA" w14:textId="4813B979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proofErr w:type="gramStart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</w:t>
            </w:r>
            <w:proofErr w:type="gramEnd"/>
            <w:r w:rsidRPr="008219B5">
              <w:rPr>
                <w:spacing w:val="2"/>
              </w:rPr>
              <w:t>үниежүзілік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универсиадалардың</w:t>
            </w:r>
            <w:proofErr w:type="spellEnd"/>
            <w:r w:rsidRPr="008219B5">
              <w:rPr>
                <w:spacing w:val="2"/>
              </w:rPr>
              <w:t xml:space="preserve">, Азия </w:t>
            </w:r>
            <w:proofErr w:type="spellStart"/>
            <w:r w:rsidRPr="008219B5">
              <w:rPr>
                <w:spacing w:val="2"/>
              </w:rPr>
              <w:t>чемпионаттарының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Азия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Еуропа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әлем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Олимпиада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чемпиондары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немесе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жүлдегерлері</w:t>
            </w:r>
            <w:proofErr w:type="spellEnd"/>
          </w:p>
        </w:tc>
        <w:tc>
          <w:tcPr>
            <w:tcW w:w="48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CF0388" w14:textId="77777777" w:rsidR="00CD0A06" w:rsidRDefault="00CD0A06" w:rsidP="00C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CD0A06" w:rsidRPr="00FD7522" w14:paraId="21F836FB" w14:textId="77777777" w:rsidTr="00CD0A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A5604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12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D2B171" w14:textId="77777777" w:rsidR="00CD0A06" w:rsidRPr="008219B5" w:rsidRDefault="00CD0A06" w:rsidP="00CD0A0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Қосымша ақпарат</w:t>
            </w:r>
          </w:p>
        </w:tc>
        <w:tc>
          <w:tcPr>
            <w:tcW w:w="48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EE1BAA" w14:textId="77777777" w:rsidR="00CD0A06" w:rsidRPr="005969FC" w:rsidRDefault="00CD0A06" w:rsidP="00CD0A06">
            <w:pPr>
              <w:spacing w:after="160" w:line="256" w:lineRule="auto"/>
              <w:ind w:hanging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69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ЖММ-1 мектебі Кеңесінің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үшесі. </w:t>
            </w:r>
            <w:r w:rsidRPr="00596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№512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бұйрық, </w:t>
            </w:r>
            <w:r w:rsidRPr="00596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29.09.2021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</w:p>
          <w:p w14:paraId="3DA7F38B" w14:textId="77777777" w:rsidR="00CD0A06" w:rsidRPr="005969FC" w:rsidRDefault="00CD0A06" w:rsidP="00CD0A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9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9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 Сенат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  <w:r w:rsidRPr="0059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мүшесі, </w:t>
            </w:r>
            <w:r w:rsidRPr="0059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</w:t>
            </w:r>
            <w:r w:rsidRPr="0059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36EA78" w14:textId="77777777" w:rsidR="00CD0A06" w:rsidRPr="005969FC" w:rsidRDefault="00CD0A06" w:rsidP="00CD0A06">
            <w:pPr>
              <w:spacing w:after="160" w:line="256" w:lineRule="auto"/>
              <w:ind w:hanging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69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ПОҚ </w:t>
            </w:r>
            <w:r w:rsidRPr="005969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аттестаци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ялық </w:t>
            </w:r>
            <w:r w:rsidRPr="005969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ясының мүшесі,</w:t>
            </w:r>
            <w:r w:rsidRPr="00596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№212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бұйрық, </w:t>
            </w:r>
            <w:r w:rsidRPr="00596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05.05.2022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ж.</w:t>
            </w:r>
          </w:p>
          <w:p w14:paraId="28CDE8AB" w14:textId="77777777" w:rsidR="00CD0A06" w:rsidRDefault="00CD0A06" w:rsidP="00CD0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ПОҚ құрамының орнына кандидаттарды іріктеу бойынша </w:t>
            </w:r>
            <w:r w:rsidRPr="004D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мүшесі.  </w:t>
            </w:r>
          </w:p>
          <w:p w14:paraId="7E63B153" w14:textId="77777777" w:rsidR="00CD0A06" w:rsidRPr="004D0083" w:rsidRDefault="00CD0A06" w:rsidP="00CD0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3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№425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бұйрық, </w:t>
            </w:r>
            <w:r w:rsidRPr="009A3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14:paraId="5196A8C0" w14:textId="77777777" w:rsidR="00CD0A06" w:rsidRPr="004D0083" w:rsidRDefault="00CD0A06" w:rsidP="00CD0A06">
            <w:pPr>
              <w:spacing w:after="160" w:line="256" w:lineRule="auto"/>
              <w:ind w:hanging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00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«Биомедицин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алық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инженерия»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атты біріккен білім бағдарламаларын жасау бойынша жұмыс тобының мүшесі.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№118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бұйрық. 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14.03.2023</w:t>
            </w:r>
          </w:p>
          <w:p w14:paraId="1BD4A14C" w14:textId="77777777" w:rsidR="00CD0A06" w:rsidRPr="004D0083" w:rsidRDefault="00CD0A06" w:rsidP="00CD0A06">
            <w:pPr>
              <w:spacing w:after="160" w:line="256" w:lineRule="auto"/>
              <w:ind w:hanging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тудент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тердің ҒЗЖ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омиссия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«Іргелі медициналық пәндер. № Shygys 06-02-09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бұйрық, </w:t>
            </w:r>
            <w:r w:rsidRPr="004D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31.01.2023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ж.</w:t>
            </w:r>
          </w:p>
          <w:p w14:paraId="473CA864" w14:textId="77777777" w:rsidR="00CD0A06" w:rsidRPr="002E447C" w:rsidRDefault="00CD0A06" w:rsidP="00CD0A0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4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2E44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рофессор Т.М.Досаев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тың туғанына 75 жыл және ғылыми-педагогикалық еңбек өтіліне 50 жыл толуына арналған ғылыми-практикалық </w:t>
            </w:r>
            <w:r w:rsidRPr="002E44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яны ұйымдастыру, </w:t>
            </w:r>
            <w:r w:rsidRPr="002E44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8.04.2023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14:paraId="7D14DE9D" w14:textId="77777777" w:rsidR="00CD0A06" w:rsidRPr="00110CF8" w:rsidRDefault="00CD0A06" w:rsidP="00CD0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C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ЖММ-1 Кеңесінің мүшесі,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№281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бұйрық, 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26.09.2023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14:paraId="24AD2885" w14:textId="77777777" w:rsidR="00CD0A06" w:rsidRPr="005969FC" w:rsidRDefault="00CD0A06" w:rsidP="00CD0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АРТА 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тобының мүшесі,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50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бұйрық, 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жауапты: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ы»: 6.5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саласындағы э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кспертиза, 6.6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саласындағы алмасу</w:t>
            </w:r>
            <w:r w:rsidRPr="0011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2581967A" w14:textId="2AB5746C" w:rsidR="00F062E1" w:rsidRDefault="006C6DAA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</w:t>
      </w:r>
    </w:p>
    <w:p w14:paraId="2A176816" w14:textId="0DA24FD0" w:rsidR="008219B5" w:rsidRPr="005969FC" w:rsidRDefault="008219B5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59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 w:rsidR="00BD5CF0" w:rsidRPr="0059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ЖММ-1</w:t>
      </w:r>
      <w:r w:rsidRPr="0059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мектебінің деканы              ___________</w:t>
      </w:r>
      <w:r w:rsidR="00884A33" w:rsidRPr="0059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</w:t>
      </w:r>
      <w:r w:rsidRPr="0059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="00CD0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Pr="0059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 w:rsidR="00BD5CF0" w:rsidRPr="0059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Х. Измайлова</w:t>
      </w:r>
    </w:p>
    <w:p w14:paraId="0BDA1132" w14:textId="77777777" w:rsidR="00F062E1" w:rsidRPr="005969FC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D520C19" w14:textId="79AAC5D7" w:rsidR="00004423" w:rsidRPr="005969FC" w:rsidRDefault="008219B5" w:rsidP="008219B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969FC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Персоналды есепке алу басқармасының басшысы</w:t>
      </w:r>
      <w:r w:rsidRPr="005969FC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</w:r>
      <w:r w:rsidRPr="005969FC">
        <w:rPr>
          <w:rFonts w:ascii="Times New Roman" w:hAnsi="Times New Roman" w:cs="Times New Roman"/>
          <w:b/>
          <w:bCs/>
          <w:sz w:val="24"/>
          <w:szCs w:val="24"/>
        </w:rPr>
        <w:t xml:space="preserve">______  </w:t>
      </w:r>
      <w:r w:rsidR="005D6120" w:rsidRPr="005969FC">
        <w:rPr>
          <w:rFonts w:ascii="Times New Roman" w:hAnsi="Times New Roman" w:cs="Times New Roman"/>
          <w:b/>
          <w:bCs/>
          <w:sz w:val="24"/>
          <w:szCs w:val="24"/>
        </w:rPr>
        <w:t>М.М.</w:t>
      </w:r>
      <w:r w:rsidR="005D6120" w:rsidRPr="005969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5969FC"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 w:rsidRPr="00596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04423" w:rsidRPr="005969FC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3C840" w14:textId="77777777" w:rsidR="0074166D" w:rsidRDefault="0074166D">
      <w:pPr>
        <w:spacing w:line="240" w:lineRule="auto"/>
      </w:pPr>
      <w:r>
        <w:separator/>
      </w:r>
    </w:p>
  </w:endnote>
  <w:endnote w:type="continuationSeparator" w:id="0">
    <w:p w14:paraId="34693E2F" w14:textId="77777777" w:rsidR="0074166D" w:rsidRDefault="00741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D158A" w14:textId="77777777" w:rsidR="0074166D" w:rsidRDefault="0074166D">
      <w:pPr>
        <w:spacing w:after="0"/>
      </w:pPr>
      <w:r>
        <w:separator/>
      </w:r>
    </w:p>
  </w:footnote>
  <w:footnote w:type="continuationSeparator" w:id="0">
    <w:p w14:paraId="53B6A41C" w14:textId="77777777" w:rsidR="0074166D" w:rsidRDefault="00741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F0EC8" w14:textId="53C4672B" w:rsidR="00A45007" w:rsidRDefault="00A45007">
    <w:pPr>
      <w:pStyle w:val="a5"/>
    </w:pPr>
  </w:p>
  <w:p w14:paraId="6032D8FE" w14:textId="77777777" w:rsidR="00D135CE" w:rsidRDefault="00D13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FB460F"/>
    <w:multiLevelType w:val="hybridMultilevel"/>
    <w:tmpl w:val="08CCE778"/>
    <w:lvl w:ilvl="0" w:tplc="9E049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2068"/>
    <w:rsid w:val="00004423"/>
    <w:rsid w:val="000071BF"/>
    <w:rsid w:val="00007711"/>
    <w:rsid w:val="0002547B"/>
    <w:rsid w:val="00037D15"/>
    <w:rsid w:val="0004305C"/>
    <w:rsid w:val="00074239"/>
    <w:rsid w:val="000773CC"/>
    <w:rsid w:val="000C277E"/>
    <w:rsid w:val="000D2BFE"/>
    <w:rsid w:val="000D4C50"/>
    <w:rsid w:val="000E6BD3"/>
    <w:rsid w:val="00110CF8"/>
    <w:rsid w:val="00117D9D"/>
    <w:rsid w:val="001337F6"/>
    <w:rsid w:val="0015017A"/>
    <w:rsid w:val="00171947"/>
    <w:rsid w:val="00197C7E"/>
    <w:rsid w:val="001A5BF6"/>
    <w:rsid w:val="001A65B8"/>
    <w:rsid w:val="001B1D6D"/>
    <w:rsid w:val="001E254E"/>
    <w:rsid w:val="001F4757"/>
    <w:rsid w:val="001F5B4C"/>
    <w:rsid w:val="001F6AC9"/>
    <w:rsid w:val="00217940"/>
    <w:rsid w:val="00225365"/>
    <w:rsid w:val="00225B16"/>
    <w:rsid w:val="00252011"/>
    <w:rsid w:val="00286E61"/>
    <w:rsid w:val="002B27EC"/>
    <w:rsid w:val="002D2A1E"/>
    <w:rsid w:val="002D778A"/>
    <w:rsid w:val="002E285B"/>
    <w:rsid w:val="002E447C"/>
    <w:rsid w:val="002F28D2"/>
    <w:rsid w:val="00304324"/>
    <w:rsid w:val="00312B99"/>
    <w:rsid w:val="00321E0F"/>
    <w:rsid w:val="00326B1E"/>
    <w:rsid w:val="003364E4"/>
    <w:rsid w:val="0034101E"/>
    <w:rsid w:val="0035060F"/>
    <w:rsid w:val="00360432"/>
    <w:rsid w:val="00394918"/>
    <w:rsid w:val="003958DF"/>
    <w:rsid w:val="003A0423"/>
    <w:rsid w:val="003A722A"/>
    <w:rsid w:val="003B2FA5"/>
    <w:rsid w:val="003B3F21"/>
    <w:rsid w:val="003C7971"/>
    <w:rsid w:val="003D2C8C"/>
    <w:rsid w:val="003F1916"/>
    <w:rsid w:val="003F1DB4"/>
    <w:rsid w:val="003F38E0"/>
    <w:rsid w:val="004218AF"/>
    <w:rsid w:val="004260F4"/>
    <w:rsid w:val="00457D1E"/>
    <w:rsid w:val="00461349"/>
    <w:rsid w:val="004740E8"/>
    <w:rsid w:val="00485ECB"/>
    <w:rsid w:val="00496AA2"/>
    <w:rsid w:val="004A1A3E"/>
    <w:rsid w:val="004A365B"/>
    <w:rsid w:val="004B404B"/>
    <w:rsid w:val="004D0083"/>
    <w:rsid w:val="004D26C6"/>
    <w:rsid w:val="005125FD"/>
    <w:rsid w:val="00530419"/>
    <w:rsid w:val="00533D25"/>
    <w:rsid w:val="005443ED"/>
    <w:rsid w:val="005512F1"/>
    <w:rsid w:val="00552D41"/>
    <w:rsid w:val="00555157"/>
    <w:rsid w:val="00557293"/>
    <w:rsid w:val="00562B46"/>
    <w:rsid w:val="00566163"/>
    <w:rsid w:val="005805E6"/>
    <w:rsid w:val="005969FC"/>
    <w:rsid w:val="005970D4"/>
    <w:rsid w:val="005C58D1"/>
    <w:rsid w:val="005D6120"/>
    <w:rsid w:val="005E7ADA"/>
    <w:rsid w:val="00601FEA"/>
    <w:rsid w:val="00641108"/>
    <w:rsid w:val="006843A2"/>
    <w:rsid w:val="00684F20"/>
    <w:rsid w:val="00686C89"/>
    <w:rsid w:val="006C060E"/>
    <w:rsid w:val="006C6DAA"/>
    <w:rsid w:val="0074166D"/>
    <w:rsid w:val="00780360"/>
    <w:rsid w:val="007871FD"/>
    <w:rsid w:val="00787A35"/>
    <w:rsid w:val="007B62C7"/>
    <w:rsid w:val="007F1DB4"/>
    <w:rsid w:val="007F5676"/>
    <w:rsid w:val="00803FA8"/>
    <w:rsid w:val="0080440C"/>
    <w:rsid w:val="00816B23"/>
    <w:rsid w:val="008219B5"/>
    <w:rsid w:val="008340AC"/>
    <w:rsid w:val="00841CFF"/>
    <w:rsid w:val="008436FC"/>
    <w:rsid w:val="008728AF"/>
    <w:rsid w:val="00884A33"/>
    <w:rsid w:val="008853DF"/>
    <w:rsid w:val="008922E4"/>
    <w:rsid w:val="008A27B2"/>
    <w:rsid w:val="008A7606"/>
    <w:rsid w:val="008D19F2"/>
    <w:rsid w:val="008F43AB"/>
    <w:rsid w:val="0092611F"/>
    <w:rsid w:val="00927319"/>
    <w:rsid w:val="0093459C"/>
    <w:rsid w:val="00935EB6"/>
    <w:rsid w:val="00994BA4"/>
    <w:rsid w:val="009A04A3"/>
    <w:rsid w:val="009A2FE8"/>
    <w:rsid w:val="009A3E62"/>
    <w:rsid w:val="009A7337"/>
    <w:rsid w:val="009D7265"/>
    <w:rsid w:val="009F477F"/>
    <w:rsid w:val="009F6438"/>
    <w:rsid w:val="00A02811"/>
    <w:rsid w:val="00A04DE8"/>
    <w:rsid w:val="00A11781"/>
    <w:rsid w:val="00A26061"/>
    <w:rsid w:val="00A31DA2"/>
    <w:rsid w:val="00A322C8"/>
    <w:rsid w:val="00A4413A"/>
    <w:rsid w:val="00A45007"/>
    <w:rsid w:val="00A5566C"/>
    <w:rsid w:val="00A66C9B"/>
    <w:rsid w:val="00A75311"/>
    <w:rsid w:val="00AA098A"/>
    <w:rsid w:val="00AD1BE6"/>
    <w:rsid w:val="00AF4791"/>
    <w:rsid w:val="00AF6B30"/>
    <w:rsid w:val="00B14808"/>
    <w:rsid w:val="00B14C32"/>
    <w:rsid w:val="00B22B48"/>
    <w:rsid w:val="00B33261"/>
    <w:rsid w:val="00B33A8E"/>
    <w:rsid w:val="00B35237"/>
    <w:rsid w:val="00B631A1"/>
    <w:rsid w:val="00BA1A8F"/>
    <w:rsid w:val="00BA2F65"/>
    <w:rsid w:val="00BA500E"/>
    <w:rsid w:val="00BB2B45"/>
    <w:rsid w:val="00BC2845"/>
    <w:rsid w:val="00BC38B6"/>
    <w:rsid w:val="00BD32DA"/>
    <w:rsid w:val="00BD5CF0"/>
    <w:rsid w:val="00C12996"/>
    <w:rsid w:val="00C435D6"/>
    <w:rsid w:val="00C619CD"/>
    <w:rsid w:val="00CA0886"/>
    <w:rsid w:val="00CC541D"/>
    <w:rsid w:val="00CD0A06"/>
    <w:rsid w:val="00D135CE"/>
    <w:rsid w:val="00D23AA8"/>
    <w:rsid w:val="00D5527E"/>
    <w:rsid w:val="00D678C9"/>
    <w:rsid w:val="00D9456F"/>
    <w:rsid w:val="00DA3F44"/>
    <w:rsid w:val="00DB6477"/>
    <w:rsid w:val="00DC2486"/>
    <w:rsid w:val="00DC25B5"/>
    <w:rsid w:val="00DD364E"/>
    <w:rsid w:val="00E13DC8"/>
    <w:rsid w:val="00E168C2"/>
    <w:rsid w:val="00E36857"/>
    <w:rsid w:val="00E553E9"/>
    <w:rsid w:val="00EA674F"/>
    <w:rsid w:val="00EB1867"/>
    <w:rsid w:val="00EB485E"/>
    <w:rsid w:val="00EB77E5"/>
    <w:rsid w:val="00ED48EB"/>
    <w:rsid w:val="00F02578"/>
    <w:rsid w:val="00F062E1"/>
    <w:rsid w:val="00F114D0"/>
    <w:rsid w:val="00F22EDA"/>
    <w:rsid w:val="00F35366"/>
    <w:rsid w:val="00F46A0C"/>
    <w:rsid w:val="00F50927"/>
    <w:rsid w:val="00F62C67"/>
    <w:rsid w:val="00F768BF"/>
    <w:rsid w:val="00F94A02"/>
    <w:rsid w:val="00FB55D0"/>
    <w:rsid w:val="00FC44E1"/>
    <w:rsid w:val="00FD7522"/>
    <w:rsid w:val="00FD7A07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unhideWhenUsed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qFormat/>
    <w:rsid w:val="00A66C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qFormat/>
    <w:rsid w:val="00D678C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1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4C32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B14C3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14C3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unhideWhenUsed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qFormat/>
    <w:rsid w:val="00A66C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qFormat/>
    <w:rsid w:val="00D678C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1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4C32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B14C3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14C3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588C-5173-4927-A308-F8C644B9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41</cp:revision>
  <cp:lastPrinted>2025-05-26T07:22:00Z</cp:lastPrinted>
  <dcterms:created xsi:type="dcterms:W3CDTF">2025-05-22T07:29:00Z</dcterms:created>
  <dcterms:modified xsi:type="dcterms:W3CDTF">2025-05-26T07:22:00Z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