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7E49" w14:textId="77777777" w:rsidR="00133D5E" w:rsidRPr="00133D5E" w:rsidRDefault="00133D5E" w:rsidP="00133D5E">
      <w:pPr>
        <w:spacing w:after="0"/>
        <w:jc w:val="right"/>
        <w:rPr>
          <w:color w:val="333333"/>
          <w:sz w:val="20"/>
          <w:szCs w:val="20"/>
          <w:shd w:val="clear" w:color="auto" w:fill="FFFFFF"/>
          <w:lang w:val="ru-RU" w:eastAsia="ar-SA"/>
        </w:rPr>
      </w:pPr>
      <w:bookmarkStart w:id="0" w:name="_Hlk195645641"/>
      <w:r w:rsidRPr="00133D5E">
        <w:rPr>
          <w:color w:val="333333"/>
          <w:sz w:val="20"/>
          <w:szCs w:val="20"/>
          <w:shd w:val="clear" w:color="auto" w:fill="FFFFFF"/>
          <w:lang w:val="ru-RU" w:eastAsia="ar-SA"/>
        </w:rPr>
        <w:t>Приложение 2</w:t>
      </w:r>
    </w:p>
    <w:bookmarkEnd w:id="0"/>
    <w:p w14:paraId="18406248" w14:textId="6F3106F9" w:rsidR="007830FD" w:rsidRPr="00133D5E" w:rsidRDefault="0003273A" w:rsidP="0003273A">
      <w:pPr>
        <w:spacing w:after="0"/>
        <w:jc w:val="center"/>
        <w:rPr>
          <w:b/>
          <w:color w:val="000000"/>
          <w:sz w:val="24"/>
          <w:szCs w:val="24"/>
          <w:lang w:val="ru-RU"/>
        </w:rPr>
      </w:pPr>
      <w:r w:rsidRPr="00133D5E">
        <w:rPr>
          <w:b/>
          <w:sz w:val="24"/>
          <w:szCs w:val="24"/>
          <w:lang w:val="ru-RU" w:eastAsia="ru-RU"/>
        </w:rPr>
        <w:t xml:space="preserve">Список научных публикаций </w:t>
      </w:r>
      <w:r w:rsidRPr="00133D5E">
        <w:rPr>
          <w:b/>
          <w:color w:val="000000"/>
          <w:sz w:val="24"/>
          <w:szCs w:val="24"/>
          <w:lang w:val="ru-RU"/>
        </w:rPr>
        <w:t xml:space="preserve">ассоциированного профессора без звания кафедры биостатистики и основ научного исследования </w:t>
      </w:r>
      <w:bookmarkStart w:id="1" w:name="_Hlk196816591"/>
      <w:proofErr w:type="spellStart"/>
      <w:r w:rsidRPr="00133D5E">
        <w:rPr>
          <w:b/>
          <w:color w:val="000000"/>
          <w:sz w:val="24"/>
          <w:szCs w:val="24"/>
          <w:lang w:val="ru-RU"/>
        </w:rPr>
        <w:t>Ахтаевой</w:t>
      </w:r>
      <w:proofErr w:type="spellEnd"/>
      <w:r w:rsidRPr="00133D5E">
        <w:rPr>
          <w:b/>
          <w:color w:val="000000"/>
          <w:sz w:val="24"/>
          <w:szCs w:val="24"/>
          <w:lang w:val="ru-RU"/>
        </w:rPr>
        <w:t xml:space="preserve"> Назгуль </w:t>
      </w:r>
      <w:proofErr w:type="spellStart"/>
      <w:r w:rsidRPr="00133D5E">
        <w:rPr>
          <w:b/>
          <w:color w:val="000000"/>
          <w:sz w:val="24"/>
          <w:szCs w:val="24"/>
          <w:lang w:val="ru-RU"/>
        </w:rPr>
        <w:t>Смайлхановны</w:t>
      </w:r>
      <w:proofErr w:type="spellEnd"/>
    </w:p>
    <w:bookmarkEnd w:id="1"/>
    <w:p w14:paraId="67F315BB" w14:textId="202DF302" w:rsidR="0003273A" w:rsidRPr="00133D5E" w:rsidRDefault="0003273A" w:rsidP="0003273A">
      <w:pPr>
        <w:spacing w:after="0"/>
        <w:jc w:val="center"/>
        <w:rPr>
          <w:b/>
          <w:color w:val="000000"/>
          <w:sz w:val="24"/>
          <w:szCs w:val="24"/>
          <w:lang w:val="ru-RU"/>
        </w:rPr>
      </w:pPr>
      <w:r w:rsidRPr="00133D5E">
        <w:rPr>
          <w:b/>
          <w:sz w:val="24"/>
          <w:szCs w:val="24"/>
          <w:lang w:val="ru-RU" w:eastAsia="ru-RU"/>
        </w:rPr>
        <w:t>опубликованных в перечне научных изданий, рекомендуемых</w:t>
      </w:r>
    </w:p>
    <w:p w14:paraId="4E865E8A" w14:textId="742424AB" w:rsidR="003F13AC" w:rsidRPr="00133D5E" w:rsidRDefault="0003273A" w:rsidP="0003273A">
      <w:pPr>
        <w:spacing w:after="0"/>
        <w:jc w:val="center"/>
        <w:rPr>
          <w:b/>
          <w:sz w:val="24"/>
          <w:szCs w:val="24"/>
          <w:lang w:val="ru-RU" w:eastAsia="ru-RU"/>
        </w:rPr>
      </w:pPr>
      <w:r w:rsidRPr="00133D5E">
        <w:rPr>
          <w:b/>
          <w:sz w:val="24"/>
          <w:szCs w:val="24"/>
          <w:lang w:val="ru-RU" w:eastAsia="ru-RU"/>
        </w:rPr>
        <w:t>уполномоченным органом в области науки и высшего</w:t>
      </w:r>
      <w:r w:rsidR="00133D5E">
        <w:rPr>
          <w:b/>
          <w:sz w:val="24"/>
          <w:szCs w:val="24"/>
          <w:lang w:val="ru-RU" w:eastAsia="ru-RU"/>
        </w:rPr>
        <w:t xml:space="preserve"> образования</w:t>
      </w:r>
    </w:p>
    <w:p w14:paraId="5B22D2FD" w14:textId="77777777" w:rsidR="0052288F" w:rsidRPr="00133D5E" w:rsidRDefault="0052288F" w:rsidP="0003273A">
      <w:pPr>
        <w:spacing w:after="0"/>
        <w:jc w:val="center"/>
        <w:rPr>
          <w:b/>
          <w:sz w:val="24"/>
          <w:szCs w:val="24"/>
          <w:lang w:val="ru-RU" w:eastAsia="ru-RU"/>
        </w:rPr>
      </w:pPr>
      <w:bookmarkStart w:id="2" w:name="_Hlk196816654"/>
    </w:p>
    <w:tbl>
      <w:tblPr>
        <w:tblW w:w="149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1276"/>
        <w:gridCol w:w="4819"/>
        <w:gridCol w:w="567"/>
        <w:gridCol w:w="3261"/>
        <w:gridCol w:w="283"/>
      </w:tblGrid>
      <w:tr w:rsidR="000D43DF" w:rsidRPr="00133D5E" w14:paraId="01FA6962" w14:textId="77777777" w:rsidTr="005949A6">
        <w:trPr>
          <w:gridAfter w:val="1"/>
          <w:wAfter w:w="283" w:type="dxa"/>
          <w:cantSplit/>
          <w:trHeight w:val="167"/>
        </w:trPr>
        <w:tc>
          <w:tcPr>
            <w:tcW w:w="738" w:type="dxa"/>
          </w:tcPr>
          <w:p w14:paraId="2EE5BAA5" w14:textId="46ADB4DF" w:rsidR="000D43DF" w:rsidRPr="00BF30BA" w:rsidRDefault="000D43DF" w:rsidP="000D43DF">
            <w:pPr>
              <w:spacing w:after="0" w:line="240" w:lineRule="auto"/>
              <w:jc w:val="both"/>
              <w:rPr>
                <w:b/>
                <w:bCs/>
                <w:sz w:val="24"/>
                <w:szCs w:val="24"/>
              </w:rPr>
            </w:pPr>
            <w:bookmarkStart w:id="3" w:name="_Hlk196816627"/>
            <w:r w:rsidRPr="00BF30BA">
              <w:rPr>
                <w:b/>
                <w:bCs/>
                <w:lang w:val="kk-KZ"/>
              </w:rPr>
              <w:t>№ р/н</w:t>
            </w:r>
          </w:p>
        </w:tc>
        <w:tc>
          <w:tcPr>
            <w:tcW w:w="3969" w:type="dxa"/>
          </w:tcPr>
          <w:p w14:paraId="3E3624CF" w14:textId="79CC5737" w:rsidR="000D43DF" w:rsidRPr="000D43DF" w:rsidRDefault="000D43DF" w:rsidP="000D43DF">
            <w:pPr>
              <w:spacing w:after="0" w:line="240" w:lineRule="auto"/>
              <w:jc w:val="both"/>
              <w:rPr>
                <w:b/>
                <w:bCs/>
              </w:rPr>
            </w:pPr>
            <w:proofErr w:type="spellStart"/>
            <w:r w:rsidRPr="000D43DF">
              <w:rPr>
                <w:b/>
                <w:bCs/>
              </w:rPr>
              <w:t>Название</w:t>
            </w:r>
            <w:proofErr w:type="spellEnd"/>
            <w:r w:rsidRPr="000D43DF">
              <w:rPr>
                <w:b/>
                <w:bCs/>
              </w:rPr>
              <w:t xml:space="preserve"> </w:t>
            </w:r>
            <w:proofErr w:type="spellStart"/>
            <w:r w:rsidRPr="000D43DF">
              <w:rPr>
                <w:b/>
                <w:bCs/>
              </w:rPr>
              <w:t>публикации</w:t>
            </w:r>
            <w:proofErr w:type="spellEnd"/>
          </w:p>
        </w:tc>
        <w:tc>
          <w:tcPr>
            <w:tcW w:w="1276" w:type="dxa"/>
          </w:tcPr>
          <w:p w14:paraId="3E2EDD02" w14:textId="0117C17A" w:rsidR="000D43DF" w:rsidRPr="00A13341" w:rsidRDefault="000D43DF" w:rsidP="000D43DF">
            <w:pPr>
              <w:spacing w:after="0" w:line="240" w:lineRule="auto"/>
              <w:jc w:val="both"/>
              <w:rPr>
                <w:b/>
                <w:bCs/>
                <w:lang w:val="ru-RU"/>
              </w:rPr>
            </w:pPr>
            <w:r w:rsidRPr="00A13341">
              <w:rPr>
                <w:b/>
                <w:bCs/>
                <w:lang w:val="ru-RU"/>
              </w:rPr>
              <w:t>Тип публикации (статья, обзор и т.д.)</w:t>
            </w:r>
          </w:p>
        </w:tc>
        <w:tc>
          <w:tcPr>
            <w:tcW w:w="4819" w:type="dxa"/>
          </w:tcPr>
          <w:p w14:paraId="26E17E54" w14:textId="01C1B06A" w:rsidR="000D43DF" w:rsidRPr="00BF30BA" w:rsidRDefault="000D43DF" w:rsidP="000D43DF">
            <w:pPr>
              <w:spacing w:after="0" w:line="240" w:lineRule="auto"/>
              <w:jc w:val="both"/>
              <w:rPr>
                <w:b/>
                <w:bCs/>
                <w:sz w:val="24"/>
                <w:szCs w:val="24"/>
              </w:rPr>
            </w:pPr>
            <w:proofErr w:type="spellStart"/>
            <w:r w:rsidRPr="00C06151">
              <w:rPr>
                <w:b/>
                <w:bCs/>
              </w:rPr>
              <w:t>Выходные</w:t>
            </w:r>
            <w:proofErr w:type="spellEnd"/>
            <w:r w:rsidRPr="00C06151">
              <w:rPr>
                <w:b/>
                <w:bCs/>
              </w:rPr>
              <w:t xml:space="preserve"> </w:t>
            </w:r>
            <w:proofErr w:type="spellStart"/>
            <w:r w:rsidRPr="00C06151">
              <w:rPr>
                <w:b/>
                <w:bCs/>
              </w:rPr>
              <w:t>данные</w:t>
            </w:r>
            <w:proofErr w:type="spellEnd"/>
          </w:p>
        </w:tc>
        <w:tc>
          <w:tcPr>
            <w:tcW w:w="567" w:type="dxa"/>
          </w:tcPr>
          <w:p w14:paraId="33B825DF" w14:textId="64879145" w:rsidR="000D43DF" w:rsidRPr="00BF30BA" w:rsidRDefault="000D43DF" w:rsidP="000D43DF">
            <w:pPr>
              <w:spacing w:after="0" w:line="240" w:lineRule="auto"/>
              <w:jc w:val="both"/>
              <w:rPr>
                <w:b/>
                <w:bCs/>
                <w:sz w:val="24"/>
                <w:szCs w:val="24"/>
              </w:rPr>
            </w:pPr>
            <w:proofErr w:type="spellStart"/>
            <w:r w:rsidRPr="00C06151">
              <w:rPr>
                <w:b/>
                <w:bCs/>
                <w:spacing w:val="-3"/>
              </w:rPr>
              <w:t>Объем</w:t>
            </w:r>
            <w:proofErr w:type="spellEnd"/>
          </w:p>
        </w:tc>
        <w:tc>
          <w:tcPr>
            <w:tcW w:w="3261" w:type="dxa"/>
          </w:tcPr>
          <w:p w14:paraId="3A91AF2F" w14:textId="184DD28A" w:rsidR="000D43DF" w:rsidRPr="00BF30BA" w:rsidRDefault="000D43DF" w:rsidP="000D43DF">
            <w:pPr>
              <w:spacing w:after="0" w:line="240" w:lineRule="auto"/>
              <w:jc w:val="both"/>
              <w:rPr>
                <w:b/>
                <w:bCs/>
                <w:sz w:val="24"/>
                <w:szCs w:val="24"/>
              </w:rPr>
            </w:pPr>
            <w:proofErr w:type="spellStart"/>
            <w:r w:rsidRPr="00C06151">
              <w:rPr>
                <w:b/>
                <w:bCs/>
              </w:rPr>
              <w:t>Соавторы</w:t>
            </w:r>
            <w:proofErr w:type="spellEnd"/>
          </w:p>
        </w:tc>
      </w:tr>
      <w:tr w:rsidR="00A7018A" w:rsidRPr="00133D5E" w14:paraId="4E7E74F3" w14:textId="77777777" w:rsidTr="005949A6">
        <w:trPr>
          <w:gridAfter w:val="1"/>
          <w:wAfter w:w="283" w:type="dxa"/>
          <w:cantSplit/>
          <w:trHeight w:val="365"/>
        </w:trPr>
        <w:tc>
          <w:tcPr>
            <w:tcW w:w="738" w:type="dxa"/>
          </w:tcPr>
          <w:p w14:paraId="7EA976C4" w14:textId="77777777" w:rsidR="00A7018A" w:rsidRPr="00133D5E" w:rsidRDefault="00A7018A" w:rsidP="002F4F02">
            <w:pPr>
              <w:spacing w:after="0" w:line="240" w:lineRule="auto"/>
              <w:jc w:val="both"/>
              <w:rPr>
                <w:b/>
                <w:bCs/>
                <w:sz w:val="24"/>
                <w:szCs w:val="24"/>
              </w:rPr>
            </w:pPr>
            <w:r w:rsidRPr="00133D5E">
              <w:rPr>
                <w:b/>
                <w:bCs/>
                <w:sz w:val="24"/>
                <w:szCs w:val="24"/>
              </w:rPr>
              <w:t>1</w:t>
            </w:r>
          </w:p>
        </w:tc>
        <w:tc>
          <w:tcPr>
            <w:tcW w:w="3969" w:type="dxa"/>
          </w:tcPr>
          <w:p w14:paraId="463E36D0" w14:textId="77777777" w:rsidR="00A7018A" w:rsidRPr="00133D5E" w:rsidRDefault="00A7018A" w:rsidP="002F4F02">
            <w:pPr>
              <w:spacing w:after="0" w:line="240" w:lineRule="auto"/>
              <w:jc w:val="both"/>
              <w:rPr>
                <w:b/>
                <w:bCs/>
                <w:spacing w:val="-1"/>
                <w:sz w:val="24"/>
                <w:szCs w:val="24"/>
              </w:rPr>
            </w:pPr>
            <w:r w:rsidRPr="00133D5E">
              <w:rPr>
                <w:b/>
                <w:bCs/>
                <w:spacing w:val="-1"/>
                <w:sz w:val="24"/>
                <w:szCs w:val="24"/>
              </w:rPr>
              <w:t>2</w:t>
            </w:r>
          </w:p>
        </w:tc>
        <w:tc>
          <w:tcPr>
            <w:tcW w:w="1276" w:type="dxa"/>
          </w:tcPr>
          <w:p w14:paraId="5BC9B2D6" w14:textId="77777777" w:rsidR="00A7018A" w:rsidRPr="00133D5E" w:rsidRDefault="00A7018A" w:rsidP="002F4F02">
            <w:pPr>
              <w:spacing w:after="0" w:line="240" w:lineRule="auto"/>
              <w:jc w:val="both"/>
              <w:rPr>
                <w:b/>
                <w:bCs/>
                <w:sz w:val="24"/>
                <w:szCs w:val="24"/>
              </w:rPr>
            </w:pPr>
            <w:r w:rsidRPr="00133D5E">
              <w:rPr>
                <w:b/>
                <w:bCs/>
                <w:sz w:val="24"/>
                <w:szCs w:val="24"/>
              </w:rPr>
              <w:t>3</w:t>
            </w:r>
          </w:p>
        </w:tc>
        <w:tc>
          <w:tcPr>
            <w:tcW w:w="4819" w:type="dxa"/>
          </w:tcPr>
          <w:p w14:paraId="63DE9D72" w14:textId="77777777" w:rsidR="00A7018A" w:rsidRPr="00133D5E" w:rsidRDefault="00A7018A" w:rsidP="002F4F02">
            <w:pPr>
              <w:spacing w:after="0" w:line="240" w:lineRule="auto"/>
              <w:jc w:val="both"/>
              <w:rPr>
                <w:b/>
                <w:bCs/>
                <w:sz w:val="24"/>
                <w:szCs w:val="24"/>
              </w:rPr>
            </w:pPr>
            <w:r w:rsidRPr="00133D5E">
              <w:rPr>
                <w:b/>
                <w:bCs/>
                <w:sz w:val="24"/>
                <w:szCs w:val="24"/>
              </w:rPr>
              <w:t>4</w:t>
            </w:r>
          </w:p>
        </w:tc>
        <w:tc>
          <w:tcPr>
            <w:tcW w:w="567" w:type="dxa"/>
          </w:tcPr>
          <w:p w14:paraId="6E4B1938" w14:textId="77777777" w:rsidR="00A7018A" w:rsidRPr="00133D5E" w:rsidRDefault="00A7018A" w:rsidP="002F4F02">
            <w:pPr>
              <w:spacing w:after="0" w:line="240" w:lineRule="auto"/>
              <w:jc w:val="both"/>
              <w:rPr>
                <w:b/>
                <w:bCs/>
                <w:spacing w:val="-3"/>
                <w:sz w:val="24"/>
                <w:szCs w:val="24"/>
              </w:rPr>
            </w:pPr>
            <w:r w:rsidRPr="00133D5E">
              <w:rPr>
                <w:b/>
                <w:bCs/>
                <w:spacing w:val="-3"/>
                <w:sz w:val="24"/>
                <w:szCs w:val="24"/>
              </w:rPr>
              <w:t>5</w:t>
            </w:r>
          </w:p>
        </w:tc>
        <w:tc>
          <w:tcPr>
            <w:tcW w:w="3261" w:type="dxa"/>
          </w:tcPr>
          <w:p w14:paraId="52136E62" w14:textId="77777777" w:rsidR="00A7018A" w:rsidRPr="00133D5E" w:rsidRDefault="00A7018A" w:rsidP="002F4F02">
            <w:pPr>
              <w:spacing w:after="0" w:line="240" w:lineRule="auto"/>
              <w:jc w:val="both"/>
              <w:rPr>
                <w:b/>
                <w:bCs/>
                <w:sz w:val="24"/>
                <w:szCs w:val="24"/>
              </w:rPr>
            </w:pPr>
            <w:r w:rsidRPr="00133D5E">
              <w:rPr>
                <w:b/>
                <w:bCs/>
                <w:sz w:val="24"/>
                <w:szCs w:val="24"/>
              </w:rPr>
              <w:t>6</w:t>
            </w:r>
          </w:p>
        </w:tc>
      </w:tr>
      <w:tr w:rsidR="00810D11" w:rsidRPr="00133D5E" w14:paraId="6195C865" w14:textId="77777777" w:rsidTr="005949A6">
        <w:trPr>
          <w:gridAfter w:val="1"/>
          <w:wAfter w:w="283" w:type="dxa"/>
          <w:cantSplit/>
          <w:trHeight w:val="365"/>
        </w:trPr>
        <w:tc>
          <w:tcPr>
            <w:tcW w:w="738" w:type="dxa"/>
          </w:tcPr>
          <w:p w14:paraId="65EA2E1C" w14:textId="77777777" w:rsidR="00810D11" w:rsidRPr="00133D5E" w:rsidRDefault="00810D11" w:rsidP="00810D11">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63F7CA53" w14:textId="51716EE2" w:rsidR="00810D11" w:rsidRPr="00133D5E" w:rsidRDefault="00810D11" w:rsidP="00810D11">
            <w:pPr>
              <w:spacing w:after="0" w:line="240" w:lineRule="auto"/>
              <w:jc w:val="both"/>
              <w:rPr>
                <w:sz w:val="24"/>
                <w:szCs w:val="24"/>
                <w:lang w:val="kk-KZ"/>
              </w:rPr>
            </w:pPr>
            <w:r w:rsidRPr="00810D11">
              <w:rPr>
                <w:sz w:val="24"/>
                <w:szCs w:val="24"/>
              </w:rPr>
              <w:t>Study of hospitalized cases associated</w:t>
            </w:r>
            <w:r>
              <w:rPr>
                <w:sz w:val="24"/>
                <w:szCs w:val="24"/>
              </w:rPr>
              <w:t xml:space="preserve"> </w:t>
            </w:r>
            <w:r w:rsidRPr="00810D11">
              <w:rPr>
                <w:sz w:val="24"/>
                <w:szCs w:val="24"/>
              </w:rPr>
              <w:t>with acute cerebrovascular accidents</w:t>
            </w:r>
          </w:p>
        </w:tc>
        <w:tc>
          <w:tcPr>
            <w:tcW w:w="1276" w:type="dxa"/>
          </w:tcPr>
          <w:p w14:paraId="3419D068" w14:textId="703BC66D" w:rsidR="00810D11" w:rsidRPr="000D43DF" w:rsidRDefault="000D43DF" w:rsidP="00810D11">
            <w:pPr>
              <w:spacing w:after="0" w:line="240" w:lineRule="auto"/>
              <w:jc w:val="both"/>
              <w:rPr>
                <w:sz w:val="24"/>
                <w:szCs w:val="24"/>
                <w:lang w:val="kk-KZ"/>
              </w:rPr>
            </w:pPr>
            <w:proofErr w:type="spellStart"/>
            <w:r w:rsidRPr="000D43DF">
              <w:t>статья</w:t>
            </w:r>
            <w:proofErr w:type="spellEnd"/>
          </w:p>
        </w:tc>
        <w:tc>
          <w:tcPr>
            <w:tcW w:w="4819" w:type="dxa"/>
          </w:tcPr>
          <w:p w14:paraId="5D5D0217" w14:textId="00DC1371" w:rsidR="00810D11" w:rsidRPr="00810D11" w:rsidRDefault="00810D11" w:rsidP="00810D11">
            <w:pPr>
              <w:spacing w:after="0" w:line="240" w:lineRule="auto"/>
              <w:jc w:val="both"/>
            </w:pPr>
            <w:r w:rsidRPr="00810D11">
              <w:rPr>
                <w:sz w:val="24"/>
                <w:szCs w:val="24"/>
              </w:rPr>
              <w:t>Science&amp; Healthcare, 2025. Vol.27 (1), pp. 120-128. doi 10.34689/SH.2024.27.1.008</w:t>
            </w:r>
          </w:p>
        </w:tc>
        <w:tc>
          <w:tcPr>
            <w:tcW w:w="567" w:type="dxa"/>
          </w:tcPr>
          <w:p w14:paraId="5426242A" w14:textId="7F50FD72" w:rsidR="00810D11" w:rsidRPr="00133D5E" w:rsidRDefault="00810D11" w:rsidP="00810D11">
            <w:pPr>
              <w:spacing w:after="0" w:line="240" w:lineRule="auto"/>
              <w:jc w:val="both"/>
              <w:rPr>
                <w:spacing w:val="-3"/>
                <w:sz w:val="24"/>
                <w:szCs w:val="24"/>
              </w:rPr>
            </w:pPr>
            <w:r>
              <w:rPr>
                <w:spacing w:val="-3"/>
                <w:sz w:val="24"/>
                <w:szCs w:val="24"/>
              </w:rPr>
              <w:t>8</w:t>
            </w:r>
          </w:p>
        </w:tc>
        <w:tc>
          <w:tcPr>
            <w:tcW w:w="3261" w:type="dxa"/>
          </w:tcPr>
          <w:p w14:paraId="56464A1B" w14:textId="57F3B9EA" w:rsidR="00810D11" w:rsidRPr="00810D11" w:rsidRDefault="00810D11" w:rsidP="00810D11">
            <w:pPr>
              <w:spacing w:after="0" w:line="240" w:lineRule="auto"/>
              <w:jc w:val="both"/>
              <w:rPr>
                <w:sz w:val="24"/>
                <w:szCs w:val="24"/>
              </w:rPr>
            </w:pPr>
            <w:r w:rsidRPr="00810D11">
              <w:rPr>
                <w:sz w:val="24"/>
                <w:szCs w:val="24"/>
                <w:lang w:val="kk-KZ"/>
              </w:rPr>
              <w:t>Rauan Kastey, Malika Turganova, Azhar Zhexenova,</w:t>
            </w:r>
            <w:r>
              <w:rPr>
                <w:sz w:val="24"/>
                <w:szCs w:val="24"/>
              </w:rPr>
              <w:t xml:space="preserve"> </w:t>
            </w:r>
            <w:r w:rsidRPr="00810D11">
              <w:rPr>
                <w:sz w:val="24"/>
                <w:szCs w:val="24"/>
                <w:lang w:val="kk-KZ"/>
              </w:rPr>
              <w:t>Kamila Faizullina, Vidmantas Vaičiulis, Nurgul Alekenova</w:t>
            </w:r>
          </w:p>
        </w:tc>
      </w:tr>
      <w:tr w:rsidR="000D43DF" w:rsidRPr="00133D5E" w14:paraId="052E9B5A" w14:textId="77777777" w:rsidTr="005949A6">
        <w:trPr>
          <w:gridAfter w:val="1"/>
          <w:wAfter w:w="283" w:type="dxa"/>
          <w:cantSplit/>
          <w:trHeight w:val="365"/>
        </w:trPr>
        <w:tc>
          <w:tcPr>
            <w:tcW w:w="738" w:type="dxa"/>
          </w:tcPr>
          <w:p w14:paraId="1316FE81" w14:textId="77777777"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742E4F76" w14:textId="151D28D1" w:rsidR="000D43DF" w:rsidRPr="00810D11" w:rsidRDefault="000D43DF" w:rsidP="000D43DF">
            <w:pPr>
              <w:spacing w:after="0" w:line="240" w:lineRule="auto"/>
              <w:jc w:val="both"/>
              <w:rPr>
                <w:sz w:val="24"/>
                <w:szCs w:val="24"/>
              </w:rPr>
            </w:pPr>
            <w:r w:rsidRPr="00810D11">
              <w:rPr>
                <w:sz w:val="24"/>
                <w:szCs w:val="24"/>
              </w:rPr>
              <w:t>Perceptions of work processes and organizational dynamics in hospital gynecology departments</w:t>
            </w:r>
          </w:p>
        </w:tc>
        <w:tc>
          <w:tcPr>
            <w:tcW w:w="1276" w:type="dxa"/>
          </w:tcPr>
          <w:p w14:paraId="2FAB4F57" w14:textId="4660C094"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5A0F7E9E" w14:textId="62396394" w:rsidR="000D43DF" w:rsidRPr="00810D11" w:rsidRDefault="000D43DF" w:rsidP="000D43DF">
            <w:pPr>
              <w:spacing w:after="0" w:line="240" w:lineRule="auto"/>
              <w:jc w:val="both"/>
              <w:rPr>
                <w:sz w:val="24"/>
                <w:szCs w:val="24"/>
              </w:rPr>
            </w:pPr>
            <w:r w:rsidRPr="00810D11">
              <w:rPr>
                <w:sz w:val="24"/>
                <w:szCs w:val="24"/>
              </w:rPr>
              <w:t>Science &amp; Healthcare. 2025. Vol.27 (1), pp. 12</w:t>
            </w:r>
            <w:r>
              <w:rPr>
                <w:sz w:val="24"/>
                <w:szCs w:val="24"/>
              </w:rPr>
              <w:t>8</w:t>
            </w:r>
            <w:r w:rsidRPr="00810D11">
              <w:rPr>
                <w:sz w:val="24"/>
                <w:szCs w:val="24"/>
              </w:rPr>
              <w:t>-1</w:t>
            </w:r>
            <w:r>
              <w:rPr>
                <w:sz w:val="24"/>
                <w:szCs w:val="24"/>
              </w:rPr>
              <w:t>37</w:t>
            </w:r>
            <w:r w:rsidRPr="00810D11">
              <w:rPr>
                <w:sz w:val="24"/>
                <w:szCs w:val="24"/>
              </w:rPr>
              <w:t>. doi 10.34689/SH.2024.27.1.010</w:t>
            </w:r>
          </w:p>
        </w:tc>
        <w:tc>
          <w:tcPr>
            <w:tcW w:w="567" w:type="dxa"/>
          </w:tcPr>
          <w:p w14:paraId="1F794E37" w14:textId="0FAE71DF" w:rsidR="000D43DF" w:rsidRPr="00810D11" w:rsidRDefault="000D43DF" w:rsidP="000D43DF">
            <w:pPr>
              <w:spacing w:after="0" w:line="240" w:lineRule="auto"/>
              <w:jc w:val="both"/>
              <w:rPr>
                <w:sz w:val="24"/>
                <w:szCs w:val="24"/>
              </w:rPr>
            </w:pPr>
            <w:r>
              <w:rPr>
                <w:sz w:val="24"/>
                <w:szCs w:val="24"/>
              </w:rPr>
              <w:t>9</w:t>
            </w:r>
          </w:p>
        </w:tc>
        <w:tc>
          <w:tcPr>
            <w:tcW w:w="3261" w:type="dxa"/>
          </w:tcPr>
          <w:p w14:paraId="0BBA4D27" w14:textId="585237A4" w:rsidR="000D43DF" w:rsidRPr="00810D11" w:rsidRDefault="000D43DF" w:rsidP="000D43DF">
            <w:pPr>
              <w:spacing w:after="0" w:line="240" w:lineRule="auto"/>
              <w:jc w:val="both"/>
              <w:rPr>
                <w:sz w:val="24"/>
                <w:szCs w:val="24"/>
              </w:rPr>
            </w:pPr>
            <w:proofErr w:type="spellStart"/>
            <w:r w:rsidRPr="00810D11">
              <w:rPr>
                <w:sz w:val="24"/>
                <w:szCs w:val="24"/>
              </w:rPr>
              <w:t>Sultanbekova</w:t>
            </w:r>
            <w:proofErr w:type="spellEnd"/>
            <w:r w:rsidRPr="00810D11">
              <w:rPr>
                <w:sz w:val="24"/>
                <w:szCs w:val="24"/>
              </w:rPr>
              <w:t xml:space="preserve"> B.M., </w:t>
            </w:r>
            <w:proofErr w:type="spellStart"/>
            <w:r w:rsidRPr="00810D11">
              <w:rPr>
                <w:sz w:val="24"/>
                <w:szCs w:val="24"/>
              </w:rPr>
              <w:t>Raushanova</w:t>
            </w:r>
            <w:proofErr w:type="spellEnd"/>
            <w:r w:rsidRPr="00810D11">
              <w:rPr>
                <w:sz w:val="24"/>
                <w:szCs w:val="24"/>
              </w:rPr>
              <w:t xml:space="preserve"> A., </w:t>
            </w:r>
            <w:proofErr w:type="spellStart"/>
            <w:r w:rsidRPr="00810D11">
              <w:rPr>
                <w:sz w:val="24"/>
                <w:szCs w:val="24"/>
              </w:rPr>
              <w:t>Alekenova</w:t>
            </w:r>
            <w:proofErr w:type="spellEnd"/>
            <w:r w:rsidRPr="00810D11">
              <w:rPr>
                <w:sz w:val="24"/>
                <w:szCs w:val="24"/>
              </w:rPr>
              <w:t xml:space="preserve"> N., </w:t>
            </w:r>
            <w:proofErr w:type="spellStart"/>
            <w:r w:rsidRPr="00810D11">
              <w:rPr>
                <w:sz w:val="24"/>
                <w:szCs w:val="24"/>
              </w:rPr>
              <w:t>Nurbaulina</w:t>
            </w:r>
            <w:proofErr w:type="spellEnd"/>
            <w:r w:rsidRPr="00810D11">
              <w:rPr>
                <w:sz w:val="24"/>
                <w:szCs w:val="24"/>
              </w:rPr>
              <w:t xml:space="preserve"> E., Abilov T.</w:t>
            </w:r>
          </w:p>
        </w:tc>
      </w:tr>
      <w:tr w:rsidR="000D43DF" w:rsidRPr="00133D5E" w14:paraId="3445CA71" w14:textId="77777777" w:rsidTr="005949A6">
        <w:trPr>
          <w:gridAfter w:val="1"/>
          <w:wAfter w:w="283" w:type="dxa"/>
          <w:cantSplit/>
          <w:trHeight w:val="365"/>
        </w:trPr>
        <w:tc>
          <w:tcPr>
            <w:tcW w:w="738" w:type="dxa"/>
          </w:tcPr>
          <w:p w14:paraId="4D0A146F" w14:textId="77777777"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16BED48C" w14:textId="130E97A0" w:rsidR="000D43DF" w:rsidRPr="00133D5E" w:rsidRDefault="000D43DF" w:rsidP="000D43DF">
            <w:pPr>
              <w:spacing w:after="0" w:line="240" w:lineRule="auto"/>
              <w:jc w:val="both"/>
              <w:rPr>
                <w:sz w:val="24"/>
                <w:szCs w:val="24"/>
              </w:rPr>
            </w:pPr>
            <w:r w:rsidRPr="00133D5E">
              <w:rPr>
                <w:sz w:val="24"/>
                <w:szCs w:val="24"/>
              </w:rPr>
              <w:t>A study of the unmet needs of elderly people in the city of Almaty</w:t>
            </w:r>
          </w:p>
        </w:tc>
        <w:tc>
          <w:tcPr>
            <w:tcW w:w="1276" w:type="dxa"/>
          </w:tcPr>
          <w:p w14:paraId="31ECB9C1" w14:textId="1A4ACF39"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619EF21C" w14:textId="4DEEEF4C" w:rsidR="000D43DF" w:rsidRPr="00133D5E" w:rsidRDefault="000D43DF" w:rsidP="000D43DF">
            <w:pPr>
              <w:pStyle w:val="Default"/>
            </w:pPr>
            <w:r w:rsidRPr="00133D5E">
              <w:t>Научно-практического журнала «Фтизиопульмонология»</w:t>
            </w:r>
            <w:r w:rsidRPr="00D81C31">
              <w:t xml:space="preserve">, </w:t>
            </w:r>
            <w:r w:rsidRPr="00133D5E">
              <w:t>#4 (46) 2024, 220-226 стр., DOI:</w:t>
            </w:r>
            <w:r w:rsidRPr="00D81C31">
              <w:t xml:space="preserve"> </w:t>
            </w:r>
            <w:r w:rsidRPr="00133D5E">
              <w:t>10.26212/2227-1937.2025.79.87.030</w:t>
            </w:r>
            <w:r w:rsidRPr="00D81C31">
              <w:t xml:space="preserve"> </w:t>
            </w:r>
          </w:p>
        </w:tc>
        <w:tc>
          <w:tcPr>
            <w:tcW w:w="567" w:type="dxa"/>
          </w:tcPr>
          <w:p w14:paraId="29BB0393" w14:textId="625F1F35" w:rsidR="000D43DF" w:rsidRPr="00133D5E" w:rsidRDefault="000D43DF" w:rsidP="000D43DF">
            <w:pPr>
              <w:spacing w:after="0" w:line="240" w:lineRule="auto"/>
              <w:jc w:val="both"/>
              <w:rPr>
                <w:spacing w:val="-3"/>
                <w:sz w:val="24"/>
                <w:szCs w:val="24"/>
              </w:rPr>
            </w:pPr>
            <w:r w:rsidRPr="00133D5E">
              <w:rPr>
                <w:spacing w:val="-3"/>
                <w:sz w:val="24"/>
                <w:szCs w:val="24"/>
              </w:rPr>
              <w:t>7</w:t>
            </w:r>
          </w:p>
        </w:tc>
        <w:tc>
          <w:tcPr>
            <w:tcW w:w="3261" w:type="dxa"/>
          </w:tcPr>
          <w:p w14:paraId="0684EB5C" w14:textId="763D23F8" w:rsidR="000D43DF" w:rsidRPr="00133D5E" w:rsidRDefault="000D43DF" w:rsidP="000D43DF">
            <w:pPr>
              <w:spacing w:after="0" w:line="240" w:lineRule="auto"/>
              <w:jc w:val="both"/>
              <w:rPr>
                <w:sz w:val="24"/>
                <w:szCs w:val="24"/>
                <w:lang w:val="kk-KZ"/>
              </w:rPr>
            </w:pPr>
            <w:r w:rsidRPr="00133D5E">
              <w:rPr>
                <w:sz w:val="24"/>
                <w:szCs w:val="24"/>
                <w:lang w:val="kk-KZ"/>
              </w:rPr>
              <w:t>Abikulova A.K., Toleugali Sh.E., Seiduanova L.B</w:t>
            </w:r>
            <w:r w:rsidRPr="00810D11">
              <w:rPr>
                <w:sz w:val="24"/>
                <w:szCs w:val="24"/>
                <w:lang w:val="kk-KZ"/>
              </w:rPr>
              <w:t xml:space="preserve">, </w:t>
            </w:r>
            <w:r w:rsidRPr="00133D5E">
              <w:rPr>
                <w:sz w:val="24"/>
                <w:szCs w:val="24"/>
                <w:lang w:val="kk-KZ"/>
              </w:rPr>
              <w:t>Yeshmanova A.K., Kumar A.B.</w:t>
            </w:r>
          </w:p>
        </w:tc>
      </w:tr>
      <w:tr w:rsidR="000D43DF" w:rsidRPr="00133D5E" w14:paraId="56D32F92" w14:textId="77777777" w:rsidTr="005949A6">
        <w:trPr>
          <w:gridAfter w:val="1"/>
          <w:wAfter w:w="283" w:type="dxa"/>
          <w:cantSplit/>
          <w:trHeight w:val="365"/>
        </w:trPr>
        <w:tc>
          <w:tcPr>
            <w:tcW w:w="738" w:type="dxa"/>
          </w:tcPr>
          <w:p w14:paraId="2EEDD11E" w14:textId="5CBF20A6"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747C42D0" w14:textId="7781337C" w:rsidR="000D43DF" w:rsidRPr="00133D5E" w:rsidRDefault="000D43DF" w:rsidP="000D43DF">
            <w:pPr>
              <w:spacing w:after="0" w:line="240" w:lineRule="auto"/>
              <w:jc w:val="both"/>
              <w:rPr>
                <w:b/>
                <w:bCs/>
                <w:spacing w:val="-1"/>
                <w:sz w:val="24"/>
                <w:szCs w:val="24"/>
                <w:lang w:val="kk-KZ"/>
              </w:rPr>
            </w:pPr>
            <w:r w:rsidRPr="00133D5E">
              <w:rPr>
                <w:sz w:val="24"/>
                <w:szCs w:val="24"/>
                <w:lang w:val="kk-KZ"/>
              </w:rPr>
              <w:t>Изучение oкaзaния гинекoлoгическoй пoмoщи женщинaм с oгрaниченными вoзмoжнoстями</w:t>
            </w:r>
          </w:p>
        </w:tc>
        <w:tc>
          <w:tcPr>
            <w:tcW w:w="1276" w:type="dxa"/>
          </w:tcPr>
          <w:p w14:paraId="5E1C1A60" w14:textId="6CAE05CB" w:rsidR="000D43DF" w:rsidRPr="00133D5E" w:rsidRDefault="000D43DF" w:rsidP="000D43DF">
            <w:pPr>
              <w:spacing w:after="0" w:line="240" w:lineRule="auto"/>
              <w:jc w:val="both"/>
              <w:rPr>
                <w:b/>
                <w:bCs/>
                <w:sz w:val="24"/>
                <w:szCs w:val="24"/>
              </w:rPr>
            </w:pPr>
            <w:proofErr w:type="spellStart"/>
            <w:r w:rsidRPr="000D43DF">
              <w:t>статья</w:t>
            </w:r>
            <w:proofErr w:type="spellEnd"/>
          </w:p>
        </w:tc>
        <w:tc>
          <w:tcPr>
            <w:tcW w:w="4819" w:type="dxa"/>
          </w:tcPr>
          <w:p w14:paraId="772CB59B" w14:textId="10C02A8A" w:rsidR="000D43DF" w:rsidRPr="00133D5E" w:rsidRDefault="000D43DF" w:rsidP="000D43DF">
            <w:pPr>
              <w:pStyle w:val="Default"/>
              <w:rPr>
                <w:b/>
                <w:bCs/>
              </w:rPr>
            </w:pPr>
            <w:r w:rsidRPr="00133D5E">
              <w:t>Научно-практического журнала «Фтизиопульмонология»</w:t>
            </w:r>
            <w:r w:rsidRPr="00D81C31">
              <w:t xml:space="preserve">, </w:t>
            </w:r>
            <w:r w:rsidRPr="00133D5E">
              <w:t xml:space="preserve">#4 (46) 2024, 6-12 стр., </w:t>
            </w:r>
            <w:hyperlink r:id="rId8" w:history="1">
              <w:r w:rsidRPr="00133D5E">
                <w:rPr>
                  <w:rStyle w:val="a4"/>
                </w:rPr>
                <w:t>DOI 10.26212/2227-1937.2025.34.68.001</w:t>
              </w:r>
            </w:hyperlink>
          </w:p>
        </w:tc>
        <w:tc>
          <w:tcPr>
            <w:tcW w:w="567" w:type="dxa"/>
          </w:tcPr>
          <w:p w14:paraId="093FE842" w14:textId="7E9424E0" w:rsidR="000D43DF" w:rsidRPr="00133D5E" w:rsidRDefault="000D43DF" w:rsidP="000D43DF">
            <w:pPr>
              <w:spacing w:after="0" w:line="240" w:lineRule="auto"/>
              <w:jc w:val="both"/>
              <w:rPr>
                <w:b/>
                <w:bCs/>
                <w:spacing w:val="-3"/>
                <w:sz w:val="24"/>
                <w:szCs w:val="24"/>
              </w:rPr>
            </w:pPr>
            <w:r w:rsidRPr="00133D5E">
              <w:rPr>
                <w:sz w:val="24"/>
                <w:szCs w:val="24"/>
              </w:rPr>
              <w:t>6</w:t>
            </w:r>
          </w:p>
        </w:tc>
        <w:tc>
          <w:tcPr>
            <w:tcW w:w="3261" w:type="dxa"/>
          </w:tcPr>
          <w:p w14:paraId="73BDE3A5" w14:textId="56B57E00" w:rsidR="000D43DF" w:rsidRPr="00133D5E" w:rsidRDefault="000D43DF" w:rsidP="000D43DF">
            <w:pPr>
              <w:spacing w:after="0" w:line="240" w:lineRule="auto"/>
              <w:jc w:val="both"/>
              <w:rPr>
                <w:b/>
                <w:bCs/>
                <w:sz w:val="24"/>
                <w:szCs w:val="24"/>
              </w:rPr>
            </w:pPr>
            <w:proofErr w:type="spellStart"/>
            <w:r w:rsidRPr="00133D5E">
              <w:rPr>
                <w:sz w:val="24"/>
                <w:szCs w:val="24"/>
              </w:rPr>
              <w:t>Бaхыт</w:t>
            </w:r>
            <w:proofErr w:type="spellEnd"/>
            <w:r w:rsidRPr="00133D5E">
              <w:rPr>
                <w:sz w:val="24"/>
                <w:szCs w:val="24"/>
              </w:rPr>
              <w:t xml:space="preserve"> М. </w:t>
            </w:r>
            <w:proofErr w:type="spellStart"/>
            <w:r w:rsidRPr="00133D5E">
              <w:rPr>
                <w:sz w:val="24"/>
                <w:szCs w:val="24"/>
              </w:rPr>
              <w:t>Султaнбекoвa</w:t>
            </w:r>
            <w:proofErr w:type="spellEnd"/>
            <w:r w:rsidRPr="00133D5E">
              <w:rPr>
                <w:sz w:val="24"/>
                <w:szCs w:val="24"/>
              </w:rPr>
              <w:t xml:space="preserve">, </w:t>
            </w:r>
            <w:proofErr w:type="spellStart"/>
            <w:r w:rsidRPr="00133D5E">
              <w:rPr>
                <w:sz w:val="24"/>
                <w:szCs w:val="24"/>
              </w:rPr>
              <w:t>Aйжaн</w:t>
            </w:r>
            <w:proofErr w:type="spellEnd"/>
            <w:r w:rsidRPr="00133D5E">
              <w:rPr>
                <w:sz w:val="24"/>
                <w:szCs w:val="24"/>
              </w:rPr>
              <w:t xml:space="preserve"> М. </w:t>
            </w:r>
            <w:proofErr w:type="spellStart"/>
            <w:r w:rsidRPr="00133D5E">
              <w:rPr>
                <w:sz w:val="24"/>
                <w:szCs w:val="24"/>
              </w:rPr>
              <w:t>Рaушaнoвa</w:t>
            </w:r>
            <w:proofErr w:type="spellEnd"/>
            <w:r w:rsidRPr="00133D5E">
              <w:rPr>
                <w:sz w:val="24"/>
                <w:szCs w:val="24"/>
              </w:rPr>
              <w:t>,</w:t>
            </w:r>
            <w:r w:rsidRPr="00133D5E">
              <w:rPr>
                <w:sz w:val="24"/>
                <w:szCs w:val="24"/>
                <w:lang w:val="kk-KZ"/>
              </w:rPr>
              <w:t xml:space="preserve"> </w:t>
            </w:r>
            <w:proofErr w:type="spellStart"/>
            <w:r w:rsidRPr="00133D5E">
              <w:rPr>
                <w:sz w:val="24"/>
                <w:szCs w:val="24"/>
              </w:rPr>
              <w:t>Ануар</w:t>
            </w:r>
            <w:proofErr w:type="spellEnd"/>
            <w:r w:rsidRPr="00133D5E">
              <w:rPr>
                <w:sz w:val="24"/>
                <w:szCs w:val="24"/>
              </w:rPr>
              <w:t xml:space="preserve"> Д. </w:t>
            </w:r>
            <w:proofErr w:type="spellStart"/>
            <w:r w:rsidRPr="00133D5E">
              <w:rPr>
                <w:sz w:val="24"/>
                <w:szCs w:val="24"/>
              </w:rPr>
              <w:t>Ахметжан</w:t>
            </w:r>
            <w:proofErr w:type="spellEnd"/>
            <w:r w:rsidRPr="00133D5E">
              <w:rPr>
                <w:sz w:val="24"/>
                <w:szCs w:val="24"/>
              </w:rPr>
              <w:t xml:space="preserve">, </w:t>
            </w:r>
            <w:proofErr w:type="spellStart"/>
            <w:r w:rsidRPr="00133D5E">
              <w:rPr>
                <w:sz w:val="24"/>
                <w:szCs w:val="24"/>
              </w:rPr>
              <w:t>Сaмaл</w:t>
            </w:r>
            <w:proofErr w:type="spellEnd"/>
            <w:r w:rsidRPr="00133D5E">
              <w:rPr>
                <w:sz w:val="24"/>
                <w:szCs w:val="24"/>
              </w:rPr>
              <w:t xml:space="preserve"> </w:t>
            </w:r>
            <w:proofErr w:type="spellStart"/>
            <w:r w:rsidRPr="00133D5E">
              <w:rPr>
                <w:sz w:val="24"/>
                <w:szCs w:val="24"/>
              </w:rPr>
              <w:t>Нурлaнқызы</w:t>
            </w:r>
            <w:proofErr w:type="spellEnd"/>
          </w:p>
        </w:tc>
      </w:tr>
      <w:tr w:rsidR="000D43DF" w:rsidRPr="00133D5E" w14:paraId="7F2B9CB5" w14:textId="77777777" w:rsidTr="005949A6">
        <w:trPr>
          <w:gridAfter w:val="1"/>
          <w:wAfter w:w="283" w:type="dxa"/>
          <w:cantSplit/>
          <w:trHeight w:val="365"/>
        </w:trPr>
        <w:tc>
          <w:tcPr>
            <w:tcW w:w="738" w:type="dxa"/>
          </w:tcPr>
          <w:p w14:paraId="2E312B77" w14:textId="2B5473D8"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2F5D453B" w14:textId="4727B5C7" w:rsidR="000D43DF" w:rsidRPr="00133D5E" w:rsidRDefault="000D43DF" w:rsidP="000D43DF">
            <w:pPr>
              <w:spacing w:after="0" w:line="240" w:lineRule="auto"/>
              <w:jc w:val="both"/>
              <w:rPr>
                <w:sz w:val="24"/>
                <w:szCs w:val="24"/>
              </w:rPr>
            </w:pPr>
            <w:r w:rsidRPr="00133D5E">
              <w:rPr>
                <w:sz w:val="24"/>
                <w:szCs w:val="24"/>
              </w:rPr>
              <w:t>Avoidable deaths from oncology disease in Aktobe region</w:t>
            </w:r>
          </w:p>
        </w:tc>
        <w:tc>
          <w:tcPr>
            <w:tcW w:w="1276" w:type="dxa"/>
          </w:tcPr>
          <w:p w14:paraId="2835A979" w14:textId="702441F6"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2DB353E9" w14:textId="75240A26" w:rsidR="00C05E7A" w:rsidRPr="00C05E7A" w:rsidRDefault="000D43DF" w:rsidP="000D43DF">
            <w:pPr>
              <w:pStyle w:val="Default"/>
              <w:rPr>
                <w:lang w:val="kk-KZ"/>
              </w:rPr>
            </w:pPr>
            <w:r w:rsidRPr="00133D5E">
              <w:rPr>
                <w:lang w:val="en-US"/>
              </w:rPr>
              <w:t xml:space="preserve">Science&amp; Healthcare, 2024 Vol. 26 (6), 28-37 </w:t>
            </w:r>
            <w:proofErr w:type="spellStart"/>
            <w:r w:rsidRPr="00133D5E">
              <w:t>стр</w:t>
            </w:r>
            <w:proofErr w:type="spellEnd"/>
            <w:r w:rsidRPr="00133D5E">
              <w:rPr>
                <w:lang w:val="en-US"/>
              </w:rPr>
              <w:t>., DOI:10.34689/SH.2024.26.6.004</w:t>
            </w:r>
          </w:p>
        </w:tc>
        <w:tc>
          <w:tcPr>
            <w:tcW w:w="567" w:type="dxa"/>
          </w:tcPr>
          <w:p w14:paraId="53A6DA06" w14:textId="06444D43" w:rsidR="000D43DF" w:rsidRPr="00133D5E" w:rsidRDefault="000D43DF" w:rsidP="000D43DF">
            <w:pPr>
              <w:spacing w:after="0" w:line="240" w:lineRule="auto"/>
              <w:jc w:val="both"/>
              <w:rPr>
                <w:sz w:val="24"/>
                <w:szCs w:val="24"/>
              </w:rPr>
            </w:pPr>
            <w:r w:rsidRPr="00133D5E">
              <w:rPr>
                <w:sz w:val="24"/>
                <w:szCs w:val="24"/>
              </w:rPr>
              <w:t>10</w:t>
            </w:r>
          </w:p>
        </w:tc>
        <w:tc>
          <w:tcPr>
            <w:tcW w:w="3261" w:type="dxa"/>
          </w:tcPr>
          <w:p w14:paraId="430703DA" w14:textId="15C43B26" w:rsidR="000D43DF" w:rsidRPr="00133D5E" w:rsidRDefault="000D43DF" w:rsidP="000D43DF">
            <w:pPr>
              <w:spacing w:after="0" w:line="240" w:lineRule="auto"/>
              <w:jc w:val="both"/>
              <w:rPr>
                <w:sz w:val="24"/>
                <w:szCs w:val="24"/>
              </w:rPr>
            </w:pPr>
            <w:r w:rsidRPr="00133D5E">
              <w:rPr>
                <w:sz w:val="24"/>
                <w:szCs w:val="24"/>
              </w:rPr>
              <w:t>D</w:t>
            </w:r>
            <w:r>
              <w:rPr>
                <w:sz w:val="24"/>
                <w:szCs w:val="24"/>
              </w:rPr>
              <w:t>.</w:t>
            </w:r>
            <w:r w:rsidRPr="00133D5E">
              <w:rPr>
                <w:sz w:val="24"/>
                <w:szCs w:val="24"/>
              </w:rPr>
              <w:t xml:space="preserve"> </w:t>
            </w:r>
            <w:proofErr w:type="spellStart"/>
            <w:r w:rsidRPr="00133D5E">
              <w:rPr>
                <w:sz w:val="24"/>
                <w:szCs w:val="24"/>
              </w:rPr>
              <w:t>Katasheva</w:t>
            </w:r>
            <w:proofErr w:type="spellEnd"/>
            <w:r w:rsidRPr="00133D5E">
              <w:rPr>
                <w:sz w:val="24"/>
                <w:szCs w:val="24"/>
              </w:rPr>
              <w:t>, A</w:t>
            </w:r>
            <w:r>
              <w:rPr>
                <w:sz w:val="24"/>
                <w:szCs w:val="24"/>
              </w:rPr>
              <w:t>.</w:t>
            </w:r>
            <w:r w:rsidRPr="00133D5E">
              <w:rPr>
                <w:sz w:val="24"/>
                <w:szCs w:val="24"/>
              </w:rPr>
              <w:t xml:space="preserve"> Akhmetzhan, N</w:t>
            </w:r>
            <w:r>
              <w:rPr>
                <w:sz w:val="24"/>
                <w:szCs w:val="24"/>
              </w:rPr>
              <w:t>.</w:t>
            </w:r>
            <w:r w:rsidRPr="00133D5E">
              <w:rPr>
                <w:sz w:val="24"/>
                <w:szCs w:val="24"/>
              </w:rPr>
              <w:t xml:space="preserve"> </w:t>
            </w:r>
            <w:proofErr w:type="spellStart"/>
            <w:r w:rsidRPr="00133D5E">
              <w:rPr>
                <w:sz w:val="24"/>
                <w:szCs w:val="24"/>
              </w:rPr>
              <w:t>Alekenova</w:t>
            </w:r>
            <w:proofErr w:type="spellEnd"/>
            <w:r w:rsidRPr="00133D5E">
              <w:rPr>
                <w:sz w:val="24"/>
                <w:szCs w:val="24"/>
              </w:rPr>
              <w:t>, E</w:t>
            </w:r>
            <w:r>
              <w:rPr>
                <w:sz w:val="24"/>
                <w:szCs w:val="24"/>
              </w:rPr>
              <w:t xml:space="preserve">. </w:t>
            </w:r>
            <w:proofErr w:type="spellStart"/>
            <w:r w:rsidRPr="00133D5E">
              <w:rPr>
                <w:sz w:val="24"/>
                <w:szCs w:val="24"/>
              </w:rPr>
              <w:t>Nurbaulina</w:t>
            </w:r>
            <w:proofErr w:type="spellEnd"/>
          </w:p>
        </w:tc>
      </w:tr>
      <w:tr w:rsidR="000D43DF" w:rsidRPr="00133D5E" w14:paraId="63AD6768" w14:textId="77777777" w:rsidTr="005949A6">
        <w:trPr>
          <w:gridAfter w:val="1"/>
          <w:wAfter w:w="283" w:type="dxa"/>
          <w:cantSplit/>
          <w:trHeight w:val="365"/>
        </w:trPr>
        <w:tc>
          <w:tcPr>
            <w:tcW w:w="738" w:type="dxa"/>
          </w:tcPr>
          <w:p w14:paraId="74FF5FCC" w14:textId="61ED02C1"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040B18D6" w14:textId="3A228A54" w:rsidR="000D43DF" w:rsidRPr="00133D5E" w:rsidRDefault="000D43DF" w:rsidP="000D43DF">
            <w:pPr>
              <w:pStyle w:val="Default"/>
              <w:rPr>
                <w:lang w:val="en-US"/>
              </w:rPr>
            </w:pPr>
            <w:r w:rsidRPr="00133D5E">
              <w:rPr>
                <w:lang w:val="en-US"/>
              </w:rPr>
              <w:t>Current practice in caring for people with dementia</w:t>
            </w:r>
          </w:p>
        </w:tc>
        <w:tc>
          <w:tcPr>
            <w:tcW w:w="1276" w:type="dxa"/>
          </w:tcPr>
          <w:p w14:paraId="38C489CF" w14:textId="2E773358"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66E78949" w14:textId="3967C8CD" w:rsidR="000D43DF" w:rsidRPr="00133D5E" w:rsidRDefault="000D43DF" w:rsidP="000D43DF">
            <w:pPr>
              <w:pStyle w:val="Default"/>
              <w:rPr>
                <w:lang w:val="en-US"/>
              </w:rPr>
            </w:pPr>
            <w:r w:rsidRPr="00133D5E">
              <w:rPr>
                <w:rFonts w:eastAsia="Times New Roman"/>
                <w:color w:val="auto"/>
                <w:lang w:val="en-US"/>
              </w:rPr>
              <w:t xml:space="preserve">Science &amp; Healthcare, </w:t>
            </w:r>
            <w:r w:rsidRPr="00133D5E">
              <w:rPr>
                <w:lang w:val="en-US"/>
              </w:rPr>
              <w:t xml:space="preserve">2024 Vol. </w:t>
            </w:r>
            <w:r w:rsidRPr="00133D5E">
              <w:rPr>
                <w:rFonts w:eastAsia="Times New Roman"/>
                <w:color w:val="auto"/>
                <w:lang w:val="en-US"/>
              </w:rPr>
              <w:t>26 (</w:t>
            </w:r>
            <w:r w:rsidRPr="00133D5E">
              <w:rPr>
                <w:rFonts w:eastAsia="Times New Roman"/>
                <w:color w:val="auto"/>
                <w:lang w:val="kk-KZ"/>
              </w:rPr>
              <w:t>5</w:t>
            </w:r>
            <w:r w:rsidRPr="00133D5E">
              <w:rPr>
                <w:rFonts w:eastAsia="Times New Roman"/>
                <w:color w:val="auto"/>
                <w:lang w:val="en-US"/>
              </w:rPr>
              <w:t xml:space="preserve">), </w:t>
            </w:r>
            <w:r w:rsidRPr="00133D5E">
              <w:rPr>
                <w:rFonts w:eastAsia="Times New Roman"/>
                <w:color w:val="auto"/>
                <w:lang w:val="kk-KZ"/>
              </w:rPr>
              <w:t xml:space="preserve">115-120 стр., </w:t>
            </w:r>
            <w:r w:rsidRPr="00133D5E">
              <w:rPr>
                <w:lang w:val="en-US"/>
              </w:rPr>
              <w:t>DOI 10.34689/SH.2024.26.5.015</w:t>
            </w:r>
          </w:p>
        </w:tc>
        <w:tc>
          <w:tcPr>
            <w:tcW w:w="567" w:type="dxa"/>
          </w:tcPr>
          <w:p w14:paraId="5B8AB379" w14:textId="3BFFE2E2" w:rsidR="000D43DF" w:rsidRPr="00133D5E" w:rsidRDefault="000D43DF" w:rsidP="000D43DF">
            <w:pPr>
              <w:spacing w:after="0" w:line="240" w:lineRule="auto"/>
              <w:jc w:val="both"/>
              <w:rPr>
                <w:sz w:val="24"/>
                <w:szCs w:val="24"/>
              </w:rPr>
            </w:pPr>
            <w:r w:rsidRPr="00133D5E">
              <w:rPr>
                <w:sz w:val="24"/>
                <w:szCs w:val="24"/>
                <w:lang w:val="kk-KZ"/>
              </w:rPr>
              <w:t>6</w:t>
            </w:r>
          </w:p>
        </w:tc>
        <w:tc>
          <w:tcPr>
            <w:tcW w:w="3261" w:type="dxa"/>
          </w:tcPr>
          <w:p w14:paraId="73140FC1" w14:textId="3FCB0389" w:rsidR="000D43DF" w:rsidRPr="00133D5E" w:rsidRDefault="000D43DF" w:rsidP="000D43DF">
            <w:pPr>
              <w:spacing w:after="0" w:line="240" w:lineRule="auto"/>
              <w:jc w:val="both"/>
              <w:rPr>
                <w:sz w:val="24"/>
                <w:szCs w:val="24"/>
              </w:rPr>
            </w:pPr>
            <w:r w:rsidRPr="00133D5E">
              <w:rPr>
                <w:sz w:val="24"/>
                <w:szCs w:val="24"/>
                <w:lang w:val="kk-KZ"/>
              </w:rPr>
              <w:t>S</w:t>
            </w:r>
            <w:r>
              <w:rPr>
                <w:sz w:val="24"/>
                <w:szCs w:val="24"/>
              </w:rPr>
              <w:t>.</w:t>
            </w:r>
            <w:r w:rsidRPr="00133D5E">
              <w:rPr>
                <w:sz w:val="24"/>
                <w:szCs w:val="24"/>
                <w:lang w:val="kk-KZ"/>
              </w:rPr>
              <w:t xml:space="preserve"> Byltash, M</w:t>
            </w:r>
            <w:r>
              <w:rPr>
                <w:sz w:val="24"/>
                <w:szCs w:val="24"/>
              </w:rPr>
              <w:t xml:space="preserve">. </w:t>
            </w:r>
            <w:r w:rsidRPr="00133D5E">
              <w:rPr>
                <w:sz w:val="24"/>
                <w:szCs w:val="24"/>
                <w:lang w:val="kk-KZ"/>
              </w:rPr>
              <w:t>Brimzhanova, N</w:t>
            </w:r>
            <w:r>
              <w:rPr>
                <w:sz w:val="24"/>
                <w:szCs w:val="24"/>
              </w:rPr>
              <w:t>.</w:t>
            </w:r>
            <w:r w:rsidRPr="00133D5E">
              <w:rPr>
                <w:sz w:val="24"/>
                <w:szCs w:val="24"/>
                <w:lang w:val="kk-KZ"/>
              </w:rPr>
              <w:t xml:space="preserve"> Alekenova, L</w:t>
            </w:r>
            <w:r>
              <w:rPr>
                <w:sz w:val="24"/>
                <w:szCs w:val="24"/>
              </w:rPr>
              <w:t xml:space="preserve">. </w:t>
            </w:r>
            <w:r w:rsidRPr="00133D5E">
              <w:rPr>
                <w:sz w:val="24"/>
                <w:szCs w:val="24"/>
                <w:lang w:val="kk-KZ"/>
              </w:rPr>
              <w:t>Kosherbayeva, E</w:t>
            </w:r>
            <w:r>
              <w:rPr>
                <w:sz w:val="24"/>
                <w:szCs w:val="24"/>
              </w:rPr>
              <w:t>.</w:t>
            </w:r>
            <w:r w:rsidRPr="00133D5E">
              <w:rPr>
                <w:sz w:val="24"/>
                <w:szCs w:val="24"/>
                <w:lang w:val="kk-KZ"/>
              </w:rPr>
              <w:t xml:space="preserve"> Nurbaulina</w:t>
            </w:r>
          </w:p>
        </w:tc>
      </w:tr>
      <w:bookmarkEnd w:id="3"/>
      <w:tr w:rsidR="00DA3CCE" w:rsidRPr="00133D5E" w14:paraId="4AF6CE10" w14:textId="77777777" w:rsidTr="005949A6">
        <w:trPr>
          <w:cantSplit/>
          <w:trHeight w:val="365"/>
        </w:trPr>
        <w:tc>
          <w:tcPr>
            <w:tcW w:w="738" w:type="dxa"/>
          </w:tcPr>
          <w:p w14:paraId="725C9A44" w14:textId="5F0630AA" w:rsidR="00DA3CCE" w:rsidRPr="00133D5E" w:rsidRDefault="00DA3CCE" w:rsidP="00DA3CCE">
            <w:pPr>
              <w:pStyle w:val="a5"/>
              <w:tabs>
                <w:tab w:val="left" w:pos="36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3969" w:type="dxa"/>
          </w:tcPr>
          <w:p w14:paraId="659728D3" w14:textId="0B85D236" w:rsidR="00DA3CCE" w:rsidRPr="00133D5E" w:rsidRDefault="00DA3CCE" w:rsidP="00810D11">
            <w:pPr>
              <w:pStyle w:val="Default"/>
              <w:rPr>
                <w:lang w:val="en-US"/>
              </w:rPr>
            </w:pPr>
            <w:r>
              <w:rPr>
                <w:lang w:val="en-US"/>
              </w:rPr>
              <w:t>2</w:t>
            </w:r>
          </w:p>
        </w:tc>
        <w:tc>
          <w:tcPr>
            <w:tcW w:w="1276" w:type="dxa"/>
          </w:tcPr>
          <w:p w14:paraId="730605E2" w14:textId="27DE1D0A" w:rsidR="00DA3CCE" w:rsidRPr="00133D5E" w:rsidRDefault="00DA3CCE" w:rsidP="00810D11">
            <w:pPr>
              <w:spacing w:after="0" w:line="240" w:lineRule="auto"/>
              <w:jc w:val="both"/>
              <w:rPr>
                <w:sz w:val="24"/>
                <w:szCs w:val="24"/>
              </w:rPr>
            </w:pPr>
            <w:r>
              <w:rPr>
                <w:sz w:val="24"/>
                <w:szCs w:val="24"/>
              </w:rPr>
              <w:t>3</w:t>
            </w:r>
          </w:p>
        </w:tc>
        <w:tc>
          <w:tcPr>
            <w:tcW w:w="4819" w:type="dxa"/>
          </w:tcPr>
          <w:p w14:paraId="491CAA22" w14:textId="0F0CBDAF" w:rsidR="00DA3CCE" w:rsidRPr="00133D5E" w:rsidRDefault="00DA3CCE" w:rsidP="00810D11">
            <w:pPr>
              <w:pStyle w:val="Default"/>
              <w:rPr>
                <w:rFonts w:eastAsia="Times New Roman"/>
                <w:color w:val="auto"/>
                <w:lang w:val="en-US"/>
              </w:rPr>
            </w:pPr>
            <w:r>
              <w:rPr>
                <w:rFonts w:eastAsia="Times New Roman"/>
                <w:color w:val="auto"/>
                <w:lang w:val="en-US"/>
              </w:rPr>
              <w:t>4</w:t>
            </w:r>
          </w:p>
        </w:tc>
        <w:tc>
          <w:tcPr>
            <w:tcW w:w="567" w:type="dxa"/>
          </w:tcPr>
          <w:p w14:paraId="6BB7BE14" w14:textId="76D5AD20" w:rsidR="00DA3CCE" w:rsidRPr="00DA3CCE" w:rsidRDefault="00DA3CCE" w:rsidP="00810D11">
            <w:pPr>
              <w:spacing w:after="0" w:line="240" w:lineRule="auto"/>
              <w:jc w:val="both"/>
              <w:rPr>
                <w:sz w:val="24"/>
                <w:szCs w:val="24"/>
              </w:rPr>
            </w:pPr>
            <w:r>
              <w:rPr>
                <w:sz w:val="24"/>
                <w:szCs w:val="24"/>
              </w:rPr>
              <w:t>5</w:t>
            </w:r>
          </w:p>
        </w:tc>
        <w:tc>
          <w:tcPr>
            <w:tcW w:w="3544" w:type="dxa"/>
            <w:gridSpan w:val="2"/>
          </w:tcPr>
          <w:p w14:paraId="0303FC68" w14:textId="7E5F9A8F" w:rsidR="00DA3CCE" w:rsidRPr="00DA3CCE" w:rsidRDefault="00DA3CCE" w:rsidP="00810D11">
            <w:pPr>
              <w:spacing w:after="0" w:line="240" w:lineRule="auto"/>
              <w:jc w:val="both"/>
              <w:rPr>
                <w:sz w:val="24"/>
                <w:szCs w:val="24"/>
              </w:rPr>
            </w:pPr>
            <w:r>
              <w:rPr>
                <w:sz w:val="24"/>
                <w:szCs w:val="24"/>
              </w:rPr>
              <w:t>6</w:t>
            </w:r>
          </w:p>
        </w:tc>
      </w:tr>
      <w:tr w:rsidR="000D43DF" w:rsidRPr="003169B8" w14:paraId="0FBD4BC9" w14:textId="77777777" w:rsidTr="005949A6">
        <w:trPr>
          <w:cantSplit/>
          <w:trHeight w:val="365"/>
        </w:trPr>
        <w:tc>
          <w:tcPr>
            <w:tcW w:w="738" w:type="dxa"/>
          </w:tcPr>
          <w:p w14:paraId="0178C55E" w14:textId="5C8F856C"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11385CA7" w14:textId="6C112114" w:rsidR="000D43DF" w:rsidRPr="00133D5E" w:rsidRDefault="000D43DF" w:rsidP="000D43DF">
            <w:pPr>
              <w:pStyle w:val="Default"/>
              <w:rPr>
                <w:lang w:val="en-US"/>
              </w:rPr>
            </w:pPr>
            <w:r w:rsidRPr="00133D5E">
              <w:rPr>
                <w:lang w:val="en-US"/>
              </w:rPr>
              <w:t xml:space="preserve">Issues of teachers’ preparedness to support learners with </w:t>
            </w:r>
            <w:proofErr w:type="gramStart"/>
            <w:r w:rsidRPr="00133D5E">
              <w:rPr>
                <w:lang w:val="en-US"/>
              </w:rPr>
              <w:t>Autism spectrum disorder</w:t>
            </w:r>
            <w:proofErr w:type="gramEnd"/>
            <w:r w:rsidRPr="00133D5E">
              <w:rPr>
                <w:lang w:val="en-US"/>
              </w:rPr>
              <w:t xml:space="preserve"> in schools of Kazakhstan</w:t>
            </w:r>
          </w:p>
        </w:tc>
        <w:tc>
          <w:tcPr>
            <w:tcW w:w="1276" w:type="dxa"/>
          </w:tcPr>
          <w:p w14:paraId="3A471A4F" w14:textId="2CD48FF3"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54C90B0C" w14:textId="7FB87B08" w:rsidR="000D43DF" w:rsidRPr="00133D5E" w:rsidRDefault="000D43DF" w:rsidP="000D43DF">
            <w:pPr>
              <w:pStyle w:val="Default"/>
              <w:rPr>
                <w:rFonts w:eastAsia="Times New Roman"/>
                <w:color w:val="auto"/>
                <w:lang w:val="en-US"/>
              </w:rPr>
            </w:pPr>
            <w:r w:rsidRPr="00133D5E">
              <w:rPr>
                <w:lang w:val="en-US"/>
              </w:rPr>
              <w:t xml:space="preserve">Bulletin Of L.N. </w:t>
            </w:r>
            <w:proofErr w:type="spellStart"/>
            <w:r w:rsidRPr="00133D5E">
              <w:rPr>
                <w:lang w:val="en-US"/>
              </w:rPr>
              <w:t>Gumilyov</w:t>
            </w:r>
            <w:proofErr w:type="spellEnd"/>
            <w:r w:rsidRPr="00133D5E">
              <w:rPr>
                <w:lang w:val="en-US"/>
              </w:rPr>
              <w:t xml:space="preserve"> Eurasian National University. Pedagogy. Psychology. Sociology Series. VOL. 146 NO. 1 (2024), 71-83 </w:t>
            </w:r>
            <w:proofErr w:type="spellStart"/>
            <w:r w:rsidRPr="00133D5E">
              <w:t>стр</w:t>
            </w:r>
            <w:proofErr w:type="spellEnd"/>
            <w:r w:rsidRPr="00133D5E">
              <w:rPr>
                <w:lang w:val="en-US"/>
              </w:rPr>
              <w:t>.,</w:t>
            </w:r>
            <w:r>
              <w:rPr>
                <w:lang w:val="en-US"/>
              </w:rPr>
              <w:t xml:space="preserve"> </w:t>
            </w:r>
            <w:r w:rsidRPr="00133D5E">
              <w:rPr>
                <w:lang w:val="en-US"/>
              </w:rPr>
              <w:t>DOI: https://doi org/10.32523/2616-6895-2024-146-1-71-83</w:t>
            </w:r>
          </w:p>
        </w:tc>
        <w:tc>
          <w:tcPr>
            <w:tcW w:w="567" w:type="dxa"/>
          </w:tcPr>
          <w:p w14:paraId="3FB9B250" w14:textId="6F092843" w:rsidR="000D43DF" w:rsidRPr="00133D5E" w:rsidRDefault="000D43DF" w:rsidP="000D43DF">
            <w:pPr>
              <w:spacing w:after="0" w:line="240" w:lineRule="auto"/>
              <w:jc w:val="both"/>
              <w:rPr>
                <w:sz w:val="24"/>
                <w:szCs w:val="24"/>
                <w:lang w:val="kk-KZ"/>
              </w:rPr>
            </w:pPr>
            <w:r w:rsidRPr="00133D5E">
              <w:rPr>
                <w:sz w:val="24"/>
                <w:szCs w:val="24"/>
              </w:rPr>
              <w:t>13</w:t>
            </w:r>
          </w:p>
        </w:tc>
        <w:tc>
          <w:tcPr>
            <w:tcW w:w="3544" w:type="dxa"/>
            <w:gridSpan w:val="2"/>
          </w:tcPr>
          <w:p w14:paraId="51FA7091" w14:textId="4D5A904B" w:rsidR="000D43DF" w:rsidRPr="00133D5E" w:rsidRDefault="000D43DF" w:rsidP="000D43DF">
            <w:pPr>
              <w:spacing w:after="0" w:line="240" w:lineRule="auto"/>
              <w:jc w:val="both"/>
              <w:rPr>
                <w:sz w:val="24"/>
                <w:szCs w:val="24"/>
                <w:lang w:val="kk-KZ"/>
              </w:rPr>
            </w:pPr>
            <w:r w:rsidRPr="00133D5E">
              <w:rPr>
                <w:sz w:val="24"/>
                <w:szCs w:val="24"/>
                <w:lang w:val="kk-KZ"/>
              </w:rPr>
              <w:t>L.K. Kosherbayeva, S.K. Ismagulova, L.K. Kozhageldiyeva, Yolanda Pena-Boquete</w:t>
            </w:r>
          </w:p>
        </w:tc>
      </w:tr>
      <w:tr w:rsidR="000D43DF" w:rsidRPr="00133D5E" w14:paraId="45E39D70" w14:textId="77777777" w:rsidTr="005949A6">
        <w:trPr>
          <w:cantSplit/>
          <w:trHeight w:val="365"/>
        </w:trPr>
        <w:tc>
          <w:tcPr>
            <w:tcW w:w="738" w:type="dxa"/>
          </w:tcPr>
          <w:p w14:paraId="686DC997" w14:textId="77777777" w:rsidR="000D43DF" w:rsidRPr="00810D11"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56DBA3CF" w14:textId="540EAFE9" w:rsidR="000D43DF" w:rsidRPr="00133D5E" w:rsidRDefault="000D43DF" w:rsidP="000D43DF">
            <w:pPr>
              <w:pStyle w:val="Default"/>
              <w:rPr>
                <w:lang w:val="en-US"/>
              </w:rPr>
            </w:pPr>
            <w:r w:rsidRPr="00133D5E">
              <w:rPr>
                <w:lang w:val="en-US"/>
              </w:rPr>
              <w:t>Situational analysis of maternal and infant mortality in Kazakhstan</w:t>
            </w:r>
          </w:p>
        </w:tc>
        <w:tc>
          <w:tcPr>
            <w:tcW w:w="1276" w:type="dxa"/>
          </w:tcPr>
          <w:p w14:paraId="43282300" w14:textId="1DBFC8FC"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75D398EE" w14:textId="7DDE1897" w:rsidR="000D43DF" w:rsidRPr="00133D5E" w:rsidRDefault="000D43DF" w:rsidP="000D43DF">
            <w:pPr>
              <w:pStyle w:val="Default"/>
              <w:rPr>
                <w:lang w:val="en-US"/>
              </w:rPr>
            </w:pPr>
            <w:r w:rsidRPr="00133D5E">
              <w:rPr>
                <w:lang w:val="en-US"/>
              </w:rPr>
              <w:t xml:space="preserve">Central Asian Journal of Medical Hypotheses and Ethics 2024-09-30, Journal article, 144-162 </w:t>
            </w:r>
            <w:proofErr w:type="spellStart"/>
            <w:r w:rsidRPr="00133D5E">
              <w:t>стр</w:t>
            </w:r>
            <w:proofErr w:type="spellEnd"/>
            <w:r w:rsidRPr="00133D5E">
              <w:rPr>
                <w:lang w:val="en-US"/>
              </w:rPr>
              <w:t>, DOI:</w:t>
            </w:r>
            <w:hyperlink r:id="rId9" w:tgtFrame="_blank" w:history="1">
              <w:r w:rsidRPr="00133D5E">
                <w:rPr>
                  <w:rStyle w:val="a4"/>
                  <w:lang w:val="en-US"/>
                </w:rPr>
                <w:t>10.47316/cajmhe.2024.5.3.01</w:t>
              </w:r>
            </w:hyperlink>
          </w:p>
        </w:tc>
        <w:tc>
          <w:tcPr>
            <w:tcW w:w="567" w:type="dxa"/>
          </w:tcPr>
          <w:p w14:paraId="519ECBCF" w14:textId="4C625277" w:rsidR="000D43DF" w:rsidRPr="00133D5E" w:rsidRDefault="000D43DF" w:rsidP="000D43DF">
            <w:pPr>
              <w:spacing w:after="0" w:line="240" w:lineRule="auto"/>
              <w:jc w:val="both"/>
              <w:rPr>
                <w:sz w:val="24"/>
                <w:szCs w:val="24"/>
              </w:rPr>
            </w:pPr>
            <w:r w:rsidRPr="00133D5E">
              <w:rPr>
                <w:sz w:val="24"/>
                <w:szCs w:val="24"/>
              </w:rPr>
              <w:t>14</w:t>
            </w:r>
          </w:p>
        </w:tc>
        <w:tc>
          <w:tcPr>
            <w:tcW w:w="3544" w:type="dxa"/>
            <w:gridSpan w:val="2"/>
          </w:tcPr>
          <w:p w14:paraId="53FDAD06" w14:textId="73027193" w:rsidR="000D43DF" w:rsidRPr="00133D5E" w:rsidRDefault="000D43DF" w:rsidP="000D43DF">
            <w:pPr>
              <w:spacing w:after="0" w:line="240" w:lineRule="auto"/>
              <w:jc w:val="both"/>
              <w:rPr>
                <w:sz w:val="24"/>
                <w:szCs w:val="24"/>
                <w:lang w:val="kk-KZ"/>
              </w:rPr>
            </w:pPr>
            <w:proofErr w:type="spellStart"/>
            <w:r w:rsidRPr="00133D5E">
              <w:rPr>
                <w:sz w:val="24"/>
                <w:szCs w:val="24"/>
              </w:rPr>
              <w:t>Zh</w:t>
            </w:r>
            <w:proofErr w:type="spellEnd"/>
            <w:r w:rsidRPr="00133D5E">
              <w:rPr>
                <w:sz w:val="24"/>
                <w:szCs w:val="24"/>
              </w:rPr>
              <w:t xml:space="preserve">. </w:t>
            </w:r>
            <w:proofErr w:type="spellStart"/>
            <w:r w:rsidRPr="00133D5E">
              <w:rPr>
                <w:sz w:val="24"/>
                <w:szCs w:val="24"/>
              </w:rPr>
              <w:t>Sabyrdilda</w:t>
            </w:r>
            <w:proofErr w:type="spellEnd"/>
            <w:r w:rsidRPr="00133D5E">
              <w:rPr>
                <w:sz w:val="24"/>
                <w:szCs w:val="24"/>
              </w:rPr>
              <w:t xml:space="preserve">; L. </w:t>
            </w:r>
            <w:proofErr w:type="spellStart"/>
            <w:r w:rsidRPr="00133D5E">
              <w:rPr>
                <w:sz w:val="24"/>
                <w:szCs w:val="24"/>
              </w:rPr>
              <w:t>Kosherbayeva</w:t>
            </w:r>
            <w:proofErr w:type="spellEnd"/>
            <w:r w:rsidRPr="00133D5E">
              <w:rPr>
                <w:sz w:val="24"/>
                <w:szCs w:val="24"/>
              </w:rPr>
              <w:t xml:space="preserve">; A.B. Qumar; A. </w:t>
            </w:r>
            <w:proofErr w:type="spellStart"/>
            <w:r w:rsidRPr="00133D5E">
              <w:rPr>
                <w:sz w:val="24"/>
                <w:szCs w:val="24"/>
              </w:rPr>
              <w:t>Abikulova</w:t>
            </w:r>
            <w:proofErr w:type="spellEnd"/>
            <w:r w:rsidRPr="00133D5E">
              <w:rPr>
                <w:sz w:val="24"/>
                <w:szCs w:val="24"/>
              </w:rPr>
              <w:t>; A. Akhmetzhan</w:t>
            </w:r>
          </w:p>
        </w:tc>
      </w:tr>
      <w:tr w:rsidR="000D43DF" w:rsidRPr="00133D5E" w14:paraId="7CAA4B64" w14:textId="77777777" w:rsidTr="005949A6">
        <w:trPr>
          <w:cantSplit/>
          <w:trHeight w:val="365"/>
        </w:trPr>
        <w:tc>
          <w:tcPr>
            <w:tcW w:w="738" w:type="dxa"/>
          </w:tcPr>
          <w:p w14:paraId="57B7201C" w14:textId="21175979"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2757B90D" w14:textId="2C1B2F9E" w:rsidR="000D43DF" w:rsidRPr="00133D5E" w:rsidRDefault="000D43DF" w:rsidP="000D43DF">
            <w:pPr>
              <w:pStyle w:val="Default"/>
              <w:rPr>
                <w:lang w:val="en-US"/>
              </w:rPr>
            </w:pPr>
            <w:hyperlink r:id="rId10" w:history="1">
              <w:r w:rsidRPr="00133D5E">
                <w:rPr>
                  <w:lang w:val="en-US"/>
                </w:rPr>
                <w:t>Awareness of nursing staff about autism spectrum disorder</w:t>
              </w:r>
            </w:hyperlink>
          </w:p>
        </w:tc>
        <w:tc>
          <w:tcPr>
            <w:tcW w:w="1276" w:type="dxa"/>
          </w:tcPr>
          <w:p w14:paraId="6B62EA42" w14:textId="2922C2FC"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4CC1CB34" w14:textId="5A3B868D" w:rsidR="000D43DF" w:rsidRPr="00133D5E" w:rsidRDefault="000D43DF" w:rsidP="000D43DF">
            <w:pPr>
              <w:pStyle w:val="Default"/>
              <w:rPr>
                <w:lang w:val="en-US"/>
              </w:rPr>
            </w:pPr>
            <w:r w:rsidRPr="00133D5E">
              <w:rPr>
                <w:rFonts w:eastAsia="Times New Roman"/>
                <w:color w:val="auto"/>
                <w:lang w:val="en-US"/>
              </w:rPr>
              <w:t xml:space="preserve">Science &amp; Healthcare, </w:t>
            </w:r>
            <w:r w:rsidRPr="00133D5E">
              <w:rPr>
                <w:lang w:val="en-US"/>
              </w:rPr>
              <w:t xml:space="preserve">2024 Vol. </w:t>
            </w:r>
            <w:r w:rsidRPr="00133D5E">
              <w:rPr>
                <w:rFonts w:eastAsia="Times New Roman"/>
                <w:color w:val="auto"/>
                <w:lang w:val="en-US"/>
              </w:rPr>
              <w:t xml:space="preserve">26 (2), 13-19 </w:t>
            </w:r>
            <w:proofErr w:type="spellStart"/>
            <w:r w:rsidRPr="00133D5E">
              <w:rPr>
                <w:rFonts w:eastAsia="Times New Roman"/>
                <w:color w:val="auto"/>
              </w:rPr>
              <w:t>стр</w:t>
            </w:r>
            <w:proofErr w:type="spellEnd"/>
            <w:r w:rsidRPr="00133D5E">
              <w:rPr>
                <w:rFonts w:eastAsia="Times New Roman"/>
                <w:color w:val="auto"/>
                <w:lang w:val="en-US"/>
              </w:rPr>
              <w:t>., DOI 10.34689/SH.2024.26.2.002</w:t>
            </w:r>
          </w:p>
        </w:tc>
        <w:tc>
          <w:tcPr>
            <w:tcW w:w="567" w:type="dxa"/>
          </w:tcPr>
          <w:p w14:paraId="419D7304" w14:textId="21CF8129" w:rsidR="000D43DF" w:rsidRPr="00133D5E" w:rsidRDefault="000D43DF" w:rsidP="000D43DF">
            <w:pPr>
              <w:spacing w:after="0" w:line="240" w:lineRule="auto"/>
              <w:jc w:val="both"/>
              <w:rPr>
                <w:sz w:val="24"/>
                <w:szCs w:val="24"/>
                <w:lang w:val="ru-RU"/>
              </w:rPr>
            </w:pPr>
            <w:r w:rsidRPr="00133D5E">
              <w:rPr>
                <w:sz w:val="24"/>
                <w:szCs w:val="24"/>
                <w:lang w:val="ru-RU"/>
              </w:rPr>
              <w:t>6</w:t>
            </w:r>
          </w:p>
        </w:tc>
        <w:tc>
          <w:tcPr>
            <w:tcW w:w="3544" w:type="dxa"/>
            <w:gridSpan w:val="2"/>
          </w:tcPr>
          <w:p w14:paraId="50523439" w14:textId="5DE9D504" w:rsidR="000D43DF" w:rsidRPr="00133D5E" w:rsidRDefault="000D43DF" w:rsidP="000D43DF">
            <w:pPr>
              <w:spacing w:after="0" w:line="240" w:lineRule="auto"/>
              <w:jc w:val="both"/>
              <w:rPr>
                <w:sz w:val="24"/>
                <w:szCs w:val="24"/>
              </w:rPr>
            </w:pPr>
            <w:r w:rsidRPr="00133D5E">
              <w:rPr>
                <w:sz w:val="24"/>
                <w:szCs w:val="24"/>
              </w:rPr>
              <w:t xml:space="preserve">SZ </w:t>
            </w:r>
            <w:proofErr w:type="spellStart"/>
            <w:r w:rsidRPr="00133D5E">
              <w:rPr>
                <w:sz w:val="24"/>
                <w:szCs w:val="24"/>
              </w:rPr>
              <w:t>Kosherbaeva</w:t>
            </w:r>
            <w:proofErr w:type="spellEnd"/>
            <w:r w:rsidRPr="00133D5E">
              <w:rPr>
                <w:sz w:val="24"/>
                <w:szCs w:val="24"/>
              </w:rPr>
              <w:t xml:space="preserve"> L.K., </w:t>
            </w:r>
            <w:proofErr w:type="spellStart"/>
            <w:r w:rsidRPr="00133D5E">
              <w:rPr>
                <w:sz w:val="24"/>
                <w:szCs w:val="24"/>
              </w:rPr>
              <w:t>Bayldinova</w:t>
            </w:r>
            <w:proofErr w:type="spellEnd"/>
            <w:r w:rsidRPr="00133D5E">
              <w:rPr>
                <w:sz w:val="24"/>
                <w:szCs w:val="24"/>
              </w:rPr>
              <w:t xml:space="preserve"> K.J., </w:t>
            </w:r>
            <w:proofErr w:type="spellStart"/>
            <w:r w:rsidRPr="00133D5E">
              <w:rPr>
                <w:sz w:val="24"/>
                <w:szCs w:val="24"/>
              </w:rPr>
              <w:t>Akhtaeva</w:t>
            </w:r>
            <w:proofErr w:type="spellEnd"/>
            <w:r w:rsidRPr="00133D5E">
              <w:rPr>
                <w:sz w:val="24"/>
                <w:szCs w:val="24"/>
              </w:rPr>
              <w:t xml:space="preserve"> N.S., </w:t>
            </w:r>
            <w:proofErr w:type="spellStart"/>
            <w:r w:rsidRPr="00133D5E">
              <w:rPr>
                <w:sz w:val="24"/>
                <w:szCs w:val="24"/>
              </w:rPr>
              <w:t>Kurmanalina</w:t>
            </w:r>
            <w:proofErr w:type="spellEnd"/>
            <w:r w:rsidRPr="00133D5E">
              <w:rPr>
                <w:sz w:val="24"/>
                <w:szCs w:val="24"/>
              </w:rPr>
              <w:t xml:space="preserve"> S, </w:t>
            </w:r>
            <w:proofErr w:type="spellStart"/>
            <w:r w:rsidRPr="00133D5E">
              <w:rPr>
                <w:sz w:val="24"/>
                <w:szCs w:val="24"/>
              </w:rPr>
              <w:t>Bekova</w:t>
            </w:r>
            <w:proofErr w:type="spellEnd"/>
            <w:r w:rsidRPr="00133D5E">
              <w:rPr>
                <w:sz w:val="24"/>
                <w:szCs w:val="24"/>
              </w:rPr>
              <w:t xml:space="preserve"> A.</w:t>
            </w:r>
          </w:p>
        </w:tc>
      </w:tr>
      <w:tr w:rsidR="000D43DF" w:rsidRPr="00133D5E" w14:paraId="542E64FE" w14:textId="77777777" w:rsidTr="005949A6">
        <w:trPr>
          <w:cantSplit/>
          <w:trHeight w:val="365"/>
        </w:trPr>
        <w:tc>
          <w:tcPr>
            <w:tcW w:w="738" w:type="dxa"/>
          </w:tcPr>
          <w:p w14:paraId="685A30CA" w14:textId="17D03A2C"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670EA7DF" w14:textId="12E547B5" w:rsidR="000D43DF" w:rsidRPr="00133D5E" w:rsidRDefault="000D43DF" w:rsidP="000D43DF">
            <w:pPr>
              <w:pStyle w:val="Default"/>
              <w:rPr>
                <w:lang w:val="en-US"/>
              </w:rPr>
            </w:pPr>
            <w:hyperlink r:id="rId11" w:history="1">
              <w:r w:rsidRPr="00133D5E">
                <w:rPr>
                  <w:lang w:val="en-US"/>
                </w:rPr>
                <w:t>Trends in incidence and mortality from diseases included in disease management programs: diabetes mellitus, arterial hypertension, chronic heart failure</w:t>
              </w:r>
            </w:hyperlink>
          </w:p>
        </w:tc>
        <w:tc>
          <w:tcPr>
            <w:tcW w:w="1276" w:type="dxa"/>
          </w:tcPr>
          <w:p w14:paraId="384B04D5" w14:textId="30E9DE50"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31052BA8" w14:textId="2C0ED4BF" w:rsidR="000D43DF" w:rsidRPr="00133D5E" w:rsidRDefault="000D43DF" w:rsidP="000D43DF">
            <w:pPr>
              <w:pStyle w:val="Default"/>
              <w:rPr>
                <w:lang w:val="en-US"/>
              </w:rPr>
            </w:pPr>
            <w:r w:rsidRPr="00133D5E">
              <w:rPr>
                <w:lang w:val="en-US"/>
              </w:rPr>
              <w:t xml:space="preserve">Science &amp; Healthcare, 2024 Vol. 26 (4), 31-38 </w:t>
            </w:r>
            <w:proofErr w:type="spellStart"/>
            <w:r w:rsidRPr="00133D5E">
              <w:t>стр</w:t>
            </w:r>
            <w:proofErr w:type="spellEnd"/>
            <w:r w:rsidRPr="00133D5E">
              <w:rPr>
                <w:lang w:val="en-US"/>
              </w:rPr>
              <w:t>., DOI 10.34689/SH.2024.26.4.004</w:t>
            </w:r>
          </w:p>
        </w:tc>
        <w:tc>
          <w:tcPr>
            <w:tcW w:w="567" w:type="dxa"/>
          </w:tcPr>
          <w:p w14:paraId="2E68A26D" w14:textId="3E06C2D3" w:rsidR="000D43DF" w:rsidRPr="00133D5E" w:rsidRDefault="000D43DF" w:rsidP="000D43DF">
            <w:pPr>
              <w:spacing w:after="0" w:line="240" w:lineRule="auto"/>
              <w:jc w:val="both"/>
              <w:rPr>
                <w:sz w:val="24"/>
                <w:szCs w:val="24"/>
                <w:lang w:val="ru-RU"/>
              </w:rPr>
            </w:pPr>
            <w:r w:rsidRPr="00133D5E">
              <w:rPr>
                <w:sz w:val="24"/>
                <w:szCs w:val="24"/>
                <w:lang w:val="ru-RU"/>
              </w:rPr>
              <w:t>8</w:t>
            </w:r>
          </w:p>
        </w:tc>
        <w:tc>
          <w:tcPr>
            <w:tcW w:w="3544" w:type="dxa"/>
            <w:gridSpan w:val="2"/>
          </w:tcPr>
          <w:p w14:paraId="7F2BF3A1" w14:textId="013D3420" w:rsidR="000D43DF" w:rsidRPr="00133D5E" w:rsidRDefault="000D43DF" w:rsidP="000D43DF">
            <w:pPr>
              <w:spacing w:after="0" w:line="240" w:lineRule="auto"/>
              <w:jc w:val="both"/>
              <w:rPr>
                <w:sz w:val="24"/>
                <w:szCs w:val="24"/>
              </w:rPr>
            </w:pPr>
            <w:proofErr w:type="spellStart"/>
            <w:r w:rsidRPr="00133D5E">
              <w:rPr>
                <w:sz w:val="24"/>
                <w:szCs w:val="24"/>
              </w:rPr>
              <w:t>Oryngul</w:t>
            </w:r>
            <w:proofErr w:type="spellEnd"/>
            <w:r w:rsidRPr="00133D5E">
              <w:rPr>
                <w:sz w:val="24"/>
                <w:szCs w:val="24"/>
              </w:rPr>
              <w:t xml:space="preserve"> </w:t>
            </w:r>
            <w:proofErr w:type="spellStart"/>
            <w:r w:rsidRPr="00133D5E">
              <w:rPr>
                <w:sz w:val="24"/>
                <w:szCs w:val="24"/>
              </w:rPr>
              <w:t>Jumagazieva</w:t>
            </w:r>
            <w:proofErr w:type="spellEnd"/>
            <w:r w:rsidRPr="00133D5E">
              <w:rPr>
                <w:sz w:val="24"/>
                <w:szCs w:val="24"/>
              </w:rPr>
              <w:t xml:space="preserve">, Ainur B. Qumar, Kamila </w:t>
            </w:r>
            <w:proofErr w:type="spellStart"/>
            <w:r w:rsidRPr="00133D5E">
              <w:rPr>
                <w:sz w:val="24"/>
                <w:szCs w:val="24"/>
              </w:rPr>
              <w:t>Faizullina</w:t>
            </w:r>
            <w:proofErr w:type="spellEnd"/>
            <w:r w:rsidRPr="00133D5E">
              <w:rPr>
                <w:sz w:val="24"/>
                <w:szCs w:val="24"/>
              </w:rPr>
              <w:t xml:space="preserve">, Anuar D. Akhmetzhan, </w:t>
            </w:r>
            <w:proofErr w:type="spellStart"/>
            <w:r w:rsidRPr="00133D5E">
              <w:rPr>
                <w:sz w:val="24"/>
                <w:szCs w:val="24"/>
              </w:rPr>
              <w:t>Merekesh</w:t>
            </w:r>
            <w:proofErr w:type="spellEnd"/>
            <w:r w:rsidRPr="00133D5E">
              <w:rPr>
                <w:sz w:val="24"/>
                <w:szCs w:val="24"/>
              </w:rPr>
              <w:t xml:space="preserve"> </w:t>
            </w:r>
            <w:proofErr w:type="spellStart"/>
            <w:r w:rsidRPr="00133D5E">
              <w:rPr>
                <w:sz w:val="24"/>
                <w:szCs w:val="24"/>
              </w:rPr>
              <w:t>Brimzhanova</w:t>
            </w:r>
            <w:proofErr w:type="spellEnd"/>
            <w:r w:rsidRPr="00133D5E">
              <w:rPr>
                <w:sz w:val="24"/>
                <w:szCs w:val="24"/>
              </w:rPr>
              <w:t>, Venera Baurzhan</w:t>
            </w:r>
          </w:p>
        </w:tc>
      </w:tr>
      <w:tr w:rsidR="000D43DF" w:rsidRPr="003169B8" w14:paraId="597B5C63" w14:textId="77777777" w:rsidTr="005949A6">
        <w:trPr>
          <w:cantSplit/>
          <w:trHeight w:val="365"/>
        </w:trPr>
        <w:tc>
          <w:tcPr>
            <w:tcW w:w="738" w:type="dxa"/>
          </w:tcPr>
          <w:p w14:paraId="3562FFC0" w14:textId="2A545AD7"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31FA3481" w14:textId="6C941BF4" w:rsidR="000D43DF" w:rsidRPr="00133D5E" w:rsidRDefault="000D43DF" w:rsidP="000D43DF">
            <w:pPr>
              <w:pStyle w:val="Default"/>
              <w:rPr>
                <w:lang w:val="en-US"/>
              </w:rPr>
            </w:pPr>
            <w:r w:rsidRPr="00133D5E">
              <w:rPr>
                <w:lang w:val="en-US"/>
              </w:rPr>
              <w:t>The role and used tools of psychological-medical-pedagogical consultations in work with autism spectrum disorder children</w:t>
            </w:r>
          </w:p>
        </w:tc>
        <w:tc>
          <w:tcPr>
            <w:tcW w:w="1276" w:type="dxa"/>
          </w:tcPr>
          <w:p w14:paraId="66BD04D7" w14:textId="555BFD24"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4819" w:type="dxa"/>
          </w:tcPr>
          <w:p w14:paraId="7C6F8CFC" w14:textId="0BAFA623" w:rsidR="000D43DF" w:rsidRPr="00133D5E" w:rsidRDefault="000D43DF" w:rsidP="000D43DF">
            <w:pPr>
              <w:pStyle w:val="Default"/>
              <w:rPr>
                <w:lang w:val="kk-KZ"/>
              </w:rPr>
            </w:pPr>
            <w:r w:rsidRPr="00133D5E">
              <w:rPr>
                <w:lang w:val="en-US"/>
              </w:rPr>
              <w:t xml:space="preserve">Journal of Educational Sciences (2520-2634), 2024, Vol 78, Issue 1, p41-53, DOI: </w:t>
            </w:r>
            <w:hyperlink r:id="rId12" w:tgtFrame="_blank" w:history="1">
              <w:r w:rsidRPr="00133D5E">
                <w:rPr>
                  <w:rStyle w:val="a4"/>
                  <w:lang w:val="en-US"/>
                </w:rPr>
                <w:t>10.26577/JES2024780104</w:t>
              </w:r>
            </w:hyperlink>
          </w:p>
        </w:tc>
        <w:tc>
          <w:tcPr>
            <w:tcW w:w="567" w:type="dxa"/>
          </w:tcPr>
          <w:p w14:paraId="5E809A6D" w14:textId="442D5707" w:rsidR="000D43DF" w:rsidRPr="00133D5E" w:rsidRDefault="000D43DF" w:rsidP="000D43DF">
            <w:pPr>
              <w:spacing w:after="0" w:line="240" w:lineRule="auto"/>
              <w:jc w:val="both"/>
              <w:rPr>
                <w:sz w:val="24"/>
                <w:szCs w:val="24"/>
              </w:rPr>
            </w:pPr>
            <w:r w:rsidRPr="00133D5E">
              <w:rPr>
                <w:sz w:val="24"/>
                <w:szCs w:val="24"/>
              </w:rPr>
              <w:t>12</w:t>
            </w:r>
          </w:p>
        </w:tc>
        <w:tc>
          <w:tcPr>
            <w:tcW w:w="3544" w:type="dxa"/>
            <w:gridSpan w:val="2"/>
          </w:tcPr>
          <w:p w14:paraId="06B1439C" w14:textId="1A70929E" w:rsidR="000D43DF" w:rsidRPr="00133D5E" w:rsidRDefault="000D43DF" w:rsidP="000D43DF">
            <w:pPr>
              <w:spacing w:after="0" w:line="240" w:lineRule="auto"/>
              <w:jc w:val="both"/>
              <w:rPr>
                <w:sz w:val="24"/>
                <w:szCs w:val="24"/>
                <w:lang w:val="ru-RU"/>
              </w:rPr>
            </w:pPr>
            <w:r w:rsidRPr="00133D5E">
              <w:rPr>
                <w:color w:val="000000"/>
                <w:sz w:val="24"/>
                <w:szCs w:val="24"/>
                <w:lang w:val="ru-RU"/>
              </w:rPr>
              <w:t xml:space="preserve">М </w:t>
            </w:r>
            <w:proofErr w:type="spellStart"/>
            <w:r w:rsidRPr="00133D5E">
              <w:rPr>
                <w:color w:val="000000"/>
                <w:sz w:val="24"/>
                <w:szCs w:val="24"/>
                <w:lang w:val="ru-RU"/>
              </w:rPr>
              <w:t>Сулеймен</w:t>
            </w:r>
            <w:proofErr w:type="spellEnd"/>
            <w:r w:rsidRPr="00133D5E">
              <w:rPr>
                <w:color w:val="000000"/>
                <w:sz w:val="24"/>
                <w:szCs w:val="24"/>
                <w:lang w:val="ru-RU"/>
              </w:rPr>
              <w:t xml:space="preserve">, Л </w:t>
            </w:r>
            <w:proofErr w:type="spellStart"/>
            <w:r w:rsidRPr="00133D5E">
              <w:rPr>
                <w:color w:val="000000"/>
                <w:sz w:val="24"/>
                <w:szCs w:val="24"/>
                <w:lang w:val="ru-RU"/>
              </w:rPr>
              <w:t>Кожагельдиева</w:t>
            </w:r>
            <w:proofErr w:type="spellEnd"/>
            <w:r w:rsidRPr="00133D5E">
              <w:rPr>
                <w:color w:val="000000"/>
                <w:sz w:val="24"/>
                <w:szCs w:val="24"/>
                <w:lang w:val="ru-RU"/>
              </w:rPr>
              <w:t xml:space="preserve">, Л </w:t>
            </w:r>
            <w:proofErr w:type="spellStart"/>
            <w:r w:rsidRPr="00133D5E">
              <w:rPr>
                <w:color w:val="000000"/>
                <w:sz w:val="24"/>
                <w:szCs w:val="24"/>
                <w:lang w:val="ru-RU"/>
              </w:rPr>
              <w:t>Кошербаева</w:t>
            </w:r>
            <w:proofErr w:type="spellEnd"/>
          </w:p>
        </w:tc>
      </w:tr>
      <w:tr w:rsidR="000D43DF" w:rsidRPr="00133D5E" w14:paraId="2F4EB4CD" w14:textId="77777777" w:rsidTr="005949A6">
        <w:trPr>
          <w:cantSplit/>
          <w:trHeight w:val="365"/>
        </w:trPr>
        <w:tc>
          <w:tcPr>
            <w:tcW w:w="738" w:type="dxa"/>
          </w:tcPr>
          <w:p w14:paraId="735DEFC7" w14:textId="012DAE12"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75C495C2" w14:textId="797ADB7C" w:rsidR="000D43DF" w:rsidRPr="00133D5E" w:rsidRDefault="000D43DF" w:rsidP="000D43DF">
            <w:pPr>
              <w:pStyle w:val="Default"/>
              <w:rPr>
                <w:lang w:val="en-US"/>
              </w:rPr>
            </w:pPr>
            <w:r w:rsidRPr="00133D5E">
              <w:rPr>
                <w:lang w:val="en-US"/>
              </w:rPr>
              <w:t>Primary care psychologists' knowledge of autism spectrum disorders</w:t>
            </w:r>
          </w:p>
        </w:tc>
        <w:tc>
          <w:tcPr>
            <w:tcW w:w="1276" w:type="dxa"/>
          </w:tcPr>
          <w:p w14:paraId="11B2260C" w14:textId="599F61AD" w:rsidR="000D43DF" w:rsidRPr="00133D5E" w:rsidRDefault="000D43DF" w:rsidP="000D43DF">
            <w:pPr>
              <w:spacing w:after="0" w:line="240" w:lineRule="auto"/>
              <w:jc w:val="both"/>
              <w:rPr>
                <w:sz w:val="24"/>
                <w:szCs w:val="24"/>
                <w:lang w:val="ru-RU"/>
              </w:rPr>
            </w:pPr>
            <w:proofErr w:type="spellStart"/>
            <w:r w:rsidRPr="000D43DF">
              <w:t>статья</w:t>
            </w:r>
            <w:proofErr w:type="spellEnd"/>
          </w:p>
        </w:tc>
        <w:tc>
          <w:tcPr>
            <w:tcW w:w="4819" w:type="dxa"/>
          </w:tcPr>
          <w:p w14:paraId="7A6A437E" w14:textId="7FD5F2D1" w:rsidR="000D43DF" w:rsidRPr="00133D5E" w:rsidRDefault="000D43DF" w:rsidP="000D43DF">
            <w:pPr>
              <w:pStyle w:val="Default"/>
              <w:rPr>
                <w:lang w:val="en-US"/>
              </w:rPr>
            </w:pPr>
            <w:r w:rsidRPr="00133D5E">
              <w:rPr>
                <w:lang w:val="en-US"/>
              </w:rPr>
              <w:t>Science &amp; Healthcare, 2024 Vol. 26 (</w:t>
            </w:r>
            <w:r>
              <w:rPr>
                <w:lang w:val="en-US"/>
              </w:rPr>
              <w:t>3</w:t>
            </w:r>
            <w:r w:rsidRPr="00133D5E">
              <w:rPr>
                <w:lang w:val="en-US"/>
              </w:rPr>
              <w:t xml:space="preserve">), 91-98 </w:t>
            </w:r>
            <w:proofErr w:type="spellStart"/>
            <w:r w:rsidRPr="00133D5E">
              <w:t>стр</w:t>
            </w:r>
            <w:proofErr w:type="spellEnd"/>
            <w:r w:rsidRPr="00133D5E">
              <w:rPr>
                <w:lang w:val="en-US"/>
              </w:rPr>
              <w:t xml:space="preserve">., </w:t>
            </w:r>
            <w:r w:rsidRPr="00133D5E">
              <w:rPr>
                <w:rFonts w:eastAsia="Times New Roman"/>
                <w:lang w:val="en-US"/>
              </w:rPr>
              <w:t>DOI 10.34689/SH.2024.26.3.010</w:t>
            </w:r>
          </w:p>
        </w:tc>
        <w:tc>
          <w:tcPr>
            <w:tcW w:w="567" w:type="dxa"/>
          </w:tcPr>
          <w:p w14:paraId="59AC2E42" w14:textId="6D3A62A5" w:rsidR="000D43DF" w:rsidRPr="00133D5E" w:rsidRDefault="000D43DF" w:rsidP="000D43DF">
            <w:pPr>
              <w:spacing w:after="0" w:line="240" w:lineRule="auto"/>
              <w:jc w:val="both"/>
              <w:rPr>
                <w:sz w:val="24"/>
                <w:szCs w:val="24"/>
              </w:rPr>
            </w:pPr>
            <w:r w:rsidRPr="00133D5E">
              <w:rPr>
                <w:sz w:val="24"/>
                <w:szCs w:val="24"/>
              </w:rPr>
              <w:t>8</w:t>
            </w:r>
          </w:p>
        </w:tc>
        <w:tc>
          <w:tcPr>
            <w:tcW w:w="3544" w:type="dxa"/>
            <w:gridSpan w:val="2"/>
          </w:tcPr>
          <w:p w14:paraId="3D7792FC" w14:textId="78B3FF3E" w:rsidR="000D43DF" w:rsidRPr="00DA3CCE" w:rsidRDefault="000D43DF" w:rsidP="000D43DF">
            <w:pPr>
              <w:pStyle w:val="Default"/>
              <w:rPr>
                <w:lang w:val="en-US"/>
              </w:rPr>
            </w:pPr>
            <w:r w:rsidRPr="00133D5E">
              <w:rPr>
                <w:rFonts w:eastAsia="Times New Roman"/>
                <w:lang w:val="en-US"/>
              </w:rPr>
              <w:t xml:space="preserve">Lyazzat K. </w:t>
            </w:r>
            <w:proofErr w:type="spellStart"/>
            <w:r w:rsidRPr="00133D5E">
              <w:rPr>
                <w:rFonts w:eastAsia="Times New Roman"/>
                <w:lang w:val="en-US"/>
              </w:rPr>
              <w:t>Kosherbayeva</w:t>
            </w:r>
            <w:proofErr w:type="spellEnd"/>
            <w:r w:rsidRPr="00133D5E">
              <w:rPr>
                <w:rFonts w:eastAsia="Times New Roman"/>
                <w:lang w:val="en-US"/>
              </w:rPr>
              <w:t xml:space="preserve">, Kuanysh K. </w:t>
            </w:r>
            <w:proofErr w:type="spellStart"/>
            <w:r w:rsidRPr="00133D5E">
              <w:rPr>
                <w:rFonts w:eastAsia="Times New Roman"/>
                <w:lang w:val="en-US"/>
              </w:rPr>
              <w:t>Altynbekov</w:t>
            </w:r>
            <w:proofErr w:type="spellEnd"/>
            <w:r w:rsidRPr="00133D5E">
              <w:rPr>
                <w:rFonts w:eastAsia="Times New Roman"/>
                <w:lang w:val="en-US"/>
              </w:rPr>
              <w:t xml:space="preserve">, Laila T. </w:t>
            </w:r>
            <w:proofErr w:type="spellStart"/>
            <w:r w:rsidRPr="00133D5E">
              <w:rPr>
                <w:rFonts w:eastAsia="Times New Roman"/>
                <w:lang w:val="en-US"/>
              </w:rPr>
              <w:t>Imangalieva</w:t>
            </w:r>
            <w:proofErr w:type="spellEnd"/>
            <w:r w:rsidRPr="00133D5E">
              <w:rPr>
                <w:rFonts w:eastAsia="Times New Roman"/>
                <w:lang w:val="en-US"/>
              </w:rPr>
              <w:t xml:space="preserve">, Laura </w:t>
            </w:r>
            <w:proofErr w:type="spellStart"/>
            <w:r w:rsidRPr="00133D5E">
              <w:rPr>
                <w:rFonts w:eastAsia="Times New Roman"/>
                <w:lang w:val="en-US"/>
              </w:rPr>
              <w:t>Kozhageldiyeva</w:t>
            </w:r>
            <w:proofErr w:type="spellEnd"/>
            <w:r w:rsidRPr="00133D5E">
              <w:rPr>
                <w:rFonts w:eastAsia="Times New Roman"/>
                <w:lang w:val="en-US"/>
              </w:rPr>
              <w:t xml:space="preserve">, </w:t>
            </w:r>
            <w:proofErr w:type="spellStart"/>
            <w:r w:rsidRPr="00DA3CCE">
              <w:rPr>
                <w:lang w:val="en-US"/>
              </w:rPr>
              <w:t>Sandugash</w:t>
            </w:r>
            <w:proofErr w:type="spellEnd"/>
            <w:r w:rsidRPr="00DA3CCE">
              <w:rPr>
                <w:lang w:val="en-US"/>
              </w:rPr>
              <w:t xml:space="preserve"> K. </w:t>
            </w:r>
            <w:proofErr w:type="spellStart"/>
            <w:r w:rsidRPr="00DA3CCE">
              <w:rPr>
                <w:lang w:val="en-US"/>
              </w:rPr>
              <w:t>Kurmanalina</w:t>
            </w:r>
            <w:proofErr w:type="spellEnd"/>
            <w:r w:rsidRPr="00DA3CCE">
              <w:rPr>
                <w:lang w:val="en-US"/>
              </w:rPr>
              <w:t xml:space="preserve">, Aziza M. </w:t>
            </w:r>
            <w:proofErr w:type="spellStart"/>
            <w:r w:rsidRPr="00DA3CCE">
              <w:rPr>
                <w:lang w:val="en-US"/>
              </w:rPr>
              <w:t>Imamatdinova</w:t>
            </w:r>
            <w:proofErr w:type="spellEnd"/>
          </w:p>
        </w:tc>
      </w:tr>
      <w:tr w:rsidR="00A13341" w:rsidRPr="00133D5E" w14:paraId="6CE28E72" w14:textId="77777777" w:rsidTr="005949A6">
        <w:trPr>
          <w:cantSplit/>
          <w:trHeight w:val="365"/>
        </w:trPr>
        <w:tc>
          <w:tcPr>
            <w:tcW w:w="738" w:type="dxa"/>
          </w:tcPr>
          <w:p w14:paraId="1271AC90" w14:textId="77777777" w:rsidR="00A13341" w:rsidRPr="00C05E7A" w:rsidRDefault="00A13341" w:rsidP="00A13341">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2DF5D027" w14:textId="5D7625F9" w:rsidR="00A13341" w:rsidRPr="00133D5E" w:rsidRDefault="00A13341" w:rsidP="00A13341">
            <w:pPr>
              <w:pStyle w:val="Default"/>
              <w:rPr>
                <w:lang w:val="en-US"/>
              </w:rPr>
            </w:pPr>
            <w:r w:rsidRPr="00133D5E">
              <w:rPr>
                <w:color w:val="auto"/>
                <w:lang w:val="en-US"/>
              </w:rPr>
              <w:t>Analysis of the structure of hospitalization for gynecological disease in Almaty city</w:t>
            </w:r>
          </w:p>
        </w:tc>
        <w:tc>
          <w:tcPr>
            <w:tcW w:w="1276" w:type="dxa"/>
          </w:tcPr>
          <w:p w14:paraId="4A3F38B7" w14:textId="189B9F45" w:rsidR="00A13341" w:rsidRPr="000D43DF" w:rsidRDefault="00A13341" w:rsidP="00A13341">
            <w:pPr>
              <w:spacing w:after="0" w:line="240" w:lineRule="auto"/>
              <w:jc w:val="both"/>
            </w:pPr>
            <w:proofErr w:type="spellStart"/>
            <w:r w:rsidRPr="000D43DF">
              <w:t>статья</w:t>
            </w:r>
            <w:proofErr w:type="spellEnd"/>
          </w:p>
        </w:tc>
        <w:tc>
          <w:tcPr>
            <w:tcW w:w="4819" w:type="dxa"/>
          </w:tcPr>
          <w:p w14:paraId="766FA86F" w14:textId="7804BC8D" w:rsidR="00A13341" w:rsidRPr="00C05E7A" w:rsidRDefault="00A13341" w:rsidP="00A13341">
            <w:pPr>
              <w:pStyle w:val="Default"/>
            </w:pPr>
            <w:r w:rsidRPr="00133D5E">
              <w:t>Наука и Здравоохранение. 2024. 1(Т.2</w:t>
            </w:r>
            <w:r w:rsidR="00410C1A">
              <w:t>6</w:t>
            </w:r>
            <w:r w:rsidRPr="00133D5E">
              <w:t xml:space="preserve">). С. 71-77 стр., </w:t>
            </w:r>
            <w:r w:rsidRPr="00133D5E">
              <w:rPr>
                <w:shd w:val="clear" w:color="auto" w:fill="FFFFFF"/>
              </w:rPr>
              <w:t xml:space="preserve">DOI: </w:t>
            </w:r>
            <w:hyperlink r:id="rId13" w:history="1">
              <w:r w:rsidRPr="00133D5E">
                <w:rPr>
                  <w:rStyle w:val="a4"/>
                  <w:color w:val="auto"/>
                  <w:u w:val="none"/>
                  <w:shd w:val="clear" w:color="auto" w:fill="FFFFFF"/>
                </w:rPr>
                <w:t>10.34689/SH.2024.26.1.009</w:t>
              </w:r>
            </w:hyperlink>
          </w:p>
        </w:tc>
        <w:tc>
          <w:tcPr>
            <w:tcW w:w="567" w:type="dxa"/>
          </w:tcPr>
          <w:p w14:paraId="349D9001" w14:textId="37F083C0" w:rsidR="00A13341" w:rsidRPr="00133D5E" w:rsidRDefault="00A13341" w:rsidP="00A13341">
            <w:pPr>
              <w:spacing w:after="0" w:line="240" w:lineRule="auto"/>
              <w:jc w:val="both"/>
              <w:rPr>
                <w:sz w:val="24"/>
                <w:szCs w:val="24"/>
              </w:rPr>
            </w:pPr>
            <w:r w:rsidRPr="00133D5E">
              <w:rPr>
                <w:sz w:val="24"/>
                <w:szCs w:val="24"/>
              </w:rPr>
              <w:t>7</w:t>
            </w:r>
          </w:p>
        </w:tc>
        <w:tc>
          <w:tcPr>
            <w:tcW w:w="3544" w:type="dxa"/>
            <w:gridSpan w:val="2"/>
          </w:tcPr>
          <w:p w14:paraId="1BAA3C93" w14:textId="20FB3ED5" w:rsidR="00A13341" w:rsidRPr="00133D5E" w:rsidRDefault="00A13341" w:rsidP="00A13341">
            <w:pPr>
              <w:pStyle w:val="Default"/>
              <w:rPr>
                <w:rFonts w:eastAsia="Times New Roman"/>
                <w:lang w:val="en-US"/>
              </w:rPr>
            </w:pPr>
            <w:hyperlink r:id="rId14" w:history="1">
              <w:r w:rsidRPr="00133D5E">
                <w:rPr>
                  <w:rFonts w:eastAsia="Times New Roman"/>
                </w:rPr>
                <w:t>Файзуллина</w:t>
              </w:r>
              <w:r w:rsidRPr="00DA3CCE">
                <w:rPr>
                  <w:rFonts w:eastAsia="Times New Roman"/>
                  <w:lang w:val="en-US"/>
                </w:rPr>
                <w:t xml:space="preserve"> </w:t>
              </w:r>
              <w:r w:rsidRPr="00133D5E">
                <w:rPr>
                  <w:rFonts w:eastAsia="Times New Roman"/>
                </w:rPr>
                <w:t>К</w:t>
              </w:r>
              <w:r w:rsidRPr="00DA3CCE">
                <w:rPr>
                  <w:rFonts w:eastAsia="Times New Roman"/>
                  <w:lang w:val="en-US"/>
                </w:rPr>
                <w:t>.</w:t>
              </w:r>
              <w:r w:rsidRPr="00133D5E">
                <w:rPr>
                  <w:rFonts w:eastAsia="Times New Roman"/>
                </w:rPr>
                <w:t>М</w:t>
              </w:r>
              <w:r>
                <w:rPr>
                  <w:rFonts w:eastAsia="Times New Roman"/>
                  <w:lang w:val="kk-KZ"/>
                </w:rPr>
                <w:t>.</w:t>
              </w:r>
              <w:r w:rsidRPr="00DA3CCE">
                <w:rPr>
                  <w:rFonts w:eastAsia="Times New Roman"/>
                  <w:lang w:val="en-US"/>
                </w:rPr>
                <w:t>,</w:t>
              </w:r>
            </w:hyperlink>
            <w:r>
              <w:rPr>
                <w:lang w:val="kk-KZ"/>
              </w:rPr>
              <w:t xml:space="preserve"> </w:t>
            </w:r>
            <w:hyperlink r:id="rId15" w:history="1">
              <w:proofErr w:type="spellStart"/>
              <w:r w:rsidRPr="00133D5E">
                <w:rPr>
                  <w:rFonts w:eastAsia="Times New Roman"/>
                </w:rPr>
                <w:t>Султанбекова</w:t>
              </w:r>
              <w:proofErr w:type="spellEnd"/>
              <w:r w:rsidRPr="00DA3CCE">
                <w:rPr>
                  <w:rFonts w:eastAsia="Times New Roman"/>
                  <w:lang w:val="en-US"/>
                </w:rPr>
                <w:t xml:space="preserve"> </w:t>
              </w:r>
              <w:r w:rsidRPr="00133D5E">
                <w:rPr>
                  <w:rFonts w:eastAsia="Times New Roman"/>
                </w:rPr>
                <w:t>Б</w:t>
              </w:r>
              <w:r w:rsidRPr="00DA3CCE">
                <w:rPr>
                  <w:rFonts w:eastAsia="Times New Roman"/>
                  <w:lang w:val="en-US"/>
                </w:rPr>
                <w:t>.</w:t>
              </w:r>
              <w:r w:rsidRPr="00133D5E">
                <w:rPr>
                  <w:rFonts w:eastAsia="Times New Roman"/>
                </w:rPr>
                <w:t>М</w:t>
              </w:r>
              <w:r w:rsidRPr="00DA3CCE">
                <w:rPr>
                  <w:rFonts w:eastAsia="Times New Roman"/>
                  <w:lang w:val="en-US"/>
                </w:rPr>
                <w:t>,</w:t>
              </w:r>
            </w:hyperlink>
            <w:r>
              <w:rPr>
                <w:lang w:val="kk-KZ"/>
              </w:rPr>
              <w:t xml:space="preserve"> </w:t>
            </w:r>
            <w:hyperlink r:id="rId16" w:history="1">
              <w:r w:rsidRPr="00133D5E">
                <w:rPr>
                  <w:rFonts w:eastAsia="Times New Roman"/>
                </w:rPr>
                <w:t>Ахметжан</w:t>
              </w:r>
              <w:r w:rsidRPr="00810D11">
                <w:rPr>
                  <w:rFonts w:eastAsia="Times New Roman"/>
                  <w:lang w:val="en-US"/>
                </w:rPr>
                <w:t xml:space="preserve"> </w:t>
              </w:r>
              <w:r w:rsidRPr="00133D5E">
                <w:rPr>
                  <w:rFonts w:eastAsia="Times New Roman"/>
                </w:rPr>
                <w:t>А</w:t>
              </w:r>
              <w:r w:rsidRPr="00810D11">
                <w:rPr>
                  <w:rFonts w:eastAsia="Times New Roman"/>
                  <w:lang w:val="en-US"/>
                </w:rPr>
                <w:t>.</w:t>
              </w:r>
              <w:r w:rsidRPr="00133D5E">
                <w:rPr>
                  <w:rFonts w:eastAsia="Times New Roman"/>
                </w:rPr>
                <w:t>Д</w:t>
              </w:r>
              <w:r w:rsidRPr="00810D11">
                <w:rPr>
                  <w:rFonts w:eastAsia="Times New Roman"/>
                  <w:lang w:val="en-US"/>
                </w:rPr>
                <w:t>,</w:t>
              </w:r>
            </w:hyperlink>
            <w:r>
              <w:rPr>
                <w:lang w:val="kk-KZ"/>
              </w:rPr>
              <w:t xml:space="preserve"> </w:t>
            </w:r>
            <w:hyperlink r:id="rId17" w:history="1"/>
            <w:hyperlink r:id="rId18" w:history="1">
              <w:r w:rsidRPr="00133D5E">
                <w:rPr>
                  <w:rFonts w:eastAsia="Times New Roman"/>
                </w:rPr>
                <w:t>Хамидуллина</w:t>
              </w:r>
              <w:r w:rsidRPr="00DA3CCE">
                <w:rPr>
                  <w:rFonts w:eastAsia="Times New Roman"/>
                  <w:lang w:val="en-US"/>
                </w:rPr>
                <w:t xml:space="preserve"> </w:t>
              </w:r>
              <w:r w:rsidRPr="00133D5E">
                <w:rPr>
                  <w:rFonts w:eastAsia="Times New Roman"/>
                </w:rPr>
                <w:t>З</w:t>
              </w:r>
              <w:r w:rsidRPr="00DA3CCE">
                <w:rPr>
                  <w:rFonts w:eastAsia="Times New Roman"/>
                  <w:lang w:val="en-US"/>
                </w:rPr>
                <w:t>.</w:t>
              </w:r>
              <w:r w:rsidRPr="00133D5E">
                <w:rPr>
                  <w:rFonts w:eastAsia="Times New Roman"/>
                </w:rPr>
                <w:t>Г</w:t>
              </w:r>
              <w:r w:rsidRPr="00DA3CCE">
                <w:rPr>
                  <w:rFonts w:eastAsia="Times New Roman"/>
                  <w:lang w:val="en-US"/>
                </w:rPr>
                <w:t>,</w:t>
              </w:r>
            </w:hyperlink>
            <w:r>
              <w:rPr>
                <w:lang w:val="kk-KZ"/>
              </w:rPr>
              <w:t xml:space="preserve"> </w:t>
            </w:r>
            <w:hyperlink r:id="rId19" w:history="1">
              <w:proofErr w:type="spellStart"/>
              <w:r w:rsidRPr="00133D5E">
                <w:rPr>
                  <w:rFonts w:eastAsia="Times New Roman"/>
                </w:rPr>
                <w:t>Тажибаева</w:t>
              </w:r>
              <w:proofErr w:type="spellEnd"/>
              <w:r w:rsidRPr="00DA3CCE">
                <w:rPr>
                  <w:rFonts w:eastAsia="Times New Roman"/>
                  <w:lang w:val="en-US"/>
                </w:rPr>
                <w:t xml:space="preserve"> </w:t>
              </w:r>
              <w:r w:rsidRPr="00133D5E">
                <w:rPr>
                  <w:rFonts w:eastAsia="Times New Roman"/>
                </w:rPr>
                <w:t>К</w:t>
              </w:r>
              <w:r w:rsidRPr="00DA3CCE">
                <w:rPr>
                  <w:rFonts w:eastAsia="Times New Roman"/>
                  <w:lang w:val="en-US"/>
                </w:rPr>
                <w:t>.</w:t>
              </w:r>
              <w:r w:rsidRPr="00133D5E">
                <w:rPr>
                  <w:rFonts w:eastAsia="Times New Roman"/>
                </w:rPr>
                <w:t>Н</w:t>
              </w:r>
              <w:r w:rsidRPr="00DA3CCE">
                <w:rPr>
                  <w:rFonts w:eastAsia="Times New Roman"/>
                  <w:lang w:val="en-US"/>
                </w:rPr>
                <w:t>.,</w:t>
              </w:r>
            </w:hyperlink>
            <w:r>
              <w:rPr>
                <w:lang w:val="kk-KZ"/>
              </w:rPr>
              <w:t xml:space="preserve"> </w:t>
            </w:r>
            <w:hyperlink r:id="rId20" w:history="1">
              <w:proofErr w:type="spellStart"/>
              <w:r w:rsidRPr="00133D5E">
                <w:rPr>
                  <w:rFonts w:eastAsia="Times New Roman"/>
                </w:rPr>
                <w:t>Жорабек</w:t>
              </w:r>
              <w:proofErr w:type="spellEnd"/>
              <w:r w:rsidRPr="00DA3CCE">
                <w:rPr>
                  <w:rFonts w:eastAsia="Times New Roman"/>
                  <w:lang w:val="en-US"/>
                </w:rPr>
                <w:t xml:space="preserve"> </w:t>
              </w:r>
              <w:r w:rsidRPr="00133D5E">
                <w:rPr>
                  <w:rFonts w:eastAsia="Times New Roman"/>
                </w:rPr>
                <w:t>С</w:t>
              </w:r>
              <w:r w:rsidRPr="00DA3CCE">
                <w:rPr>
                  <w:rFonts w:eastAsia="Times New Roman"/>
                  <w:lang w:val="en-US"/>
                </w:rPr>
                <w:t>.</w:t>
              </w:r>
              <w:r w:rsidRPr="00133D5E">
                <w:rPr>
                  <w:rFonts w:eastAsia="Times New Roman"/>
                </w:rPr>
                <w:t>Б</w:t>
              </w:r>
              <w:r w:rsidRPr="00DA3CCE">
                <w:rPr>
                  <w:rFonts w:eastAsia="Times New Roman"/>
                  <w:lang w:val="en-US"/>
                </w:rPr>
                <w:t>.</w:t>
              </w:r>
            </w:hyperlink>
          </w:p>
        </w:tc>
      </w:tr>
    </w:tbl>
    <w:p w14:paraId="08643C92" w14:textId="77777777" w:rsidR="00DA3CCE" w:rsidRDefault="00DA3CCE">
      <w:pPr>
        <w:rPr>
          <w:lang w:val="kk-KZ"/>
        </w:rPr>
      </w:pPr>
    </w:p>
    <w:tbl>
      <w:tblPr>
        <w:tblW w:w="150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992"/>
        <w:gridCol w:w="5103"/>
        <w:gridCol w:w="567"/>
        <w:gridCol w:w="3685"/>
      </w:tblGrid>
      <w:tr w:rsidR="00DA3CCE" w:rsidRPr="00133D5E" w14:paraId="5ED765AB" w14:textId="77777777" w:rsidTr="005949A6">
        <w:trPr>
          <w:cantSplit/>
          <w:trHeight w:val="365"/>
        </w:trPr>
        <w:tc>
          <w:tcPr>
            <w:tcW w:w="738" w:type="dxa"/>
          </w:tcPr>
          <w:p w14:paraId="117D1E11" w14:textId="50BAADA1" w:rsidR="00DA3CCE" w:rsidRPr="00133D5E" w:rsidRDefault="00DA3CCE" w:rsidP="00DA3CCE">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3969" w:type="dxa"/>
          </w:tcPr>
          <w:p w14:paraId="07F730D2" w14:textId="24A3E876" w:rsidR="00DA3CCE" w:rsidRPr="00DA3CCE" w:rsidRDefault="00DA3CCE" w:rsidP="00810D11">
            <w:pPr>
              <w:pStyle w:val="Default"/>
              <w:rPr>
                <w:lang w:val="kk-KZ"/>
              </w:rPr>
            </w:pPr>
            <w:r>
              <w:rPr>
                <w:lang w:val="kk-KZ"/>
              </w:rPr>
              <w:t>2</w:t>
            </w:r>
          </w:p>
        </w:tc>
        <w:tc>
          <w:tcPr>
            <w:tcW w:w="992" w:type="dxa"/>
          </w:tcPr>
          <w:p w14:paraId="31189612" w14:textId="3F19AAB8" w:rsidR="00DA3CCE" w:rsidRPr="00133D5E" w:rsidRDefault="00DA3CCE" w:rsidP="00810D11">
            <w:pPr>
              <w:spacing w:after="0" w:line="240" w:lineRule="auto"/>
              <w:jc w:val="both"/>
              <w:rPr>
                <w:sz w:val="24"/>
                <w:szCs w:val="24"/>
                <w:lang w:val="ru-RU"/>
              </w:rPr>
            </w:pPr>
            <w:r>
              <w:rPr>
                <w:sz w:val="24"/>
                <w:szCs w:val="24"/>
                <w:lang w:val="ru-RU"/>
              </w:rPr>
              <w:t>3</w:t>
            </w:r>
          </w:p>
        </w:tc>
        <w:tc>
          <w:tcPr>
            <w:tcW w:w="5103" w:type="dxa"/>
          </w:tcPr>
          <w:p w14:paraId="174209B5" w14:textId="56B722FE" w:rsidR="00DA3CCE" w:rsidRPr="00DA3CCE" w:rsidRDefault="00DA3CCE" w:rsidP="00810D11">
            <w:pPr>
              <w:pStyle w:val="Default"/>
              <w:rPr>
                <w:lang w:val="kk-KZ"/>
              </w:rPr>
            </w:pPr>
            <w:r>
              <w:rPr>
                <w:lang w:val="kk-KZ"/>
              </w:rPr>
              <w:t>4</w:t>
            </w:r>
          </w:p>
        </w:tc>
        <w:tc>
          <w:tcPr>
            <w:tcW w:w="567" w:type="dxa"/>
          </w:tcPr>
          <w:p w14:paraId="5B7B1E13" w14:textId="4AC6556C" w:rsidR="00DA3CCE" w:rsidRPr="00DA3CCE" w:rsidRDefault="00DA3CCE" w:rsidP="00810D11">
            <w:pPr>
              <w:spacing w:after="0" w:line="240" w:lineRule="auto"/>
              <w:jc w:val="both"/>
              <w:rPr>
                <w:sz w:val="24"/>
                <w:szCs w:val="24"/>
                <w:lang w:val="kk-KZ"/>
              </w:rPr>
            </w:pPr>
            <w:r>
              <w:rPr>
                <w:sz w:val="24"/>
                <w:szCs w:val="24"/>
                <w:lang w:val="kk-KZ"/>
              </w:rPr>
              <w:t>5</w:t>
            </w:r>
          </w:p>
        </w:tc>
        <w:tc>
          <w:tcPr>
            <w:tcW w:w="3685" w:type="dxa"/>
          </w:tcPr>
          <w:p w14:paraId="1D3D9705" w14:textId="35C7E055" w:rsidR="00DA3CCE" w:rsidRPr="00DA3CCE" w:rsidRDefault="00DA3CCE" w:rsidP="00810D11">
            <w:pPr>
              <w:pStyle w:val="Default"/>
              <w:rPr>
                <w:rFonts w:eastAsia="Times New Roman"/>
                <w:lang w:val="kk-KZ"/>
              </w:rPr>
            </w:pPr>
            <w:r>
              <w:rPr>
                <w:rFonts w:eastAsia="Times New Roman"/>
                <w:lang w:val="kk-KZ"/>
              </w:rPr>
              <w:t>6</w:t>
            </w:r>
          </w:p>
        </w:tc>
      </w:tr>
      <w:tr w:rsidR="000D43DF" w:rsidRPr="00133D5E" w14:paraId="20774AC3" w14:textId="77777777" w:rsidTr="005949A6">
        <w:trPr>
          <w:cantSplit/>
          <w:trHeight w:val="365"/>
        </w:trPr>
        <w:tc>
          <w:tcPr>
            <w:tcW w:w="738" w:type="dxa"/>
          </w:tcPr>
          <w:p w14:paraId="2160D87B" w14:textId="322A8CCD" w:rsidR="000D43DF" w:rsidRPr="00DA3CC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1B5DB98F" w14:textId="1B7BE6F8" w:rsidR="000D43DF" w:rsidRPr="00133D5E" w:rsidRDefault="000D43DF" w:rsidP="000D43DF">
            <w:pPr>
              <w:pStyle w:val="Default"/>
              <w:rPr>
                <w:color w:val="auto"/>
              </w:rPr>
            </w:pPr>
            <w:r w:rsidRPr="00133D5E">
              <w:t xml:space="preserve">Корреляция качества жизни и тяжести течения атопического дерматита в </w:t>
            </w:r>
            <w:r w:rsidRPr="00133D5E">
              <w:rPr>
                <w:lang w:val="kk-KZ"/>
              </w:rPr>
              <w:t>А</w:t>
            </w:r>
            <w:proofErr w:type="spellStart"/>
            <w:r w:rsidRPr="00133D5E">
              <w:t>лматы</w:t>
            </w:r>
            <w:proofErr w:type="spellEnd"/>
          </w:p>
        </w:tc>
        <w:tc>
          <w:tcPr>
            <w:tcW w:w="992" w:type="dxa"/>
          </w:tcPr>
          <w:p w14:paraId="75A45260" w14:textId="376A6A4D"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5103" w:type="dxa"/>
          </w:tcPr>
          <w:p w14:paraId="3BF92C41" w14:textId="706D4C55" w:rsidR="000D43DF" w:rsidRPr="00133D5E" w:rsidRDefault="000D43DF" w:rsidP="000D43DF">
            <w:pPr>
              <w:pStyle w:val="Default"/>
            </w:pPr>
            <w:hyperlink r:id="rId21" w:history="1">
              <w:r w:rsidRPr="00133D5E">
                <w:rPr>
                  <w:rStyle w:val="a4"/>
                  <w:color w:val="auto"/>
                  <w:u w:val="none"/>
                  <w:shd w:val="clear" w:color="auto" w:fill="FFFFFF"/>
                </w:rPr>
                <w:t>Фармация Казахстана 06-2023</w:t>
              </w:r>
            </w:hyperlink>
            <w:r w:rsidRPr="00133D5E">
              <w:rPr>
                <w:color w:val="auto"/>
                <w:shd w:val="clear" w:color="auto" w:fill="FFFFFF"/>
              </w:rPr>
              <w:t xml:space="preserve">, </w:t>
            </w:r>
            <w:hyperlink r:id="rId22" w:history="1">
              <w:r w:rsidRPr="00133D5E">
                <w:rPr>
                  <w:rStyle w:val="a4"/>
                  <w:color w:val="auto"/>
                  <w:u w:val="none"/>
                  <w:shd w:val="clear" w:color="auto" w:fill="FFFFFF"/>
                </w:rPr>
                <w:t>КЛИНИЧЕСКАЯ МЕДИЦИНА</w:t>
              </w:r>
            </w:hyperlink>
            <w:r w:rsidRPr="00133D5E">
              <w:t>, 95-100 стр.,</w:t>
            </w:r>
            <w:r w:rsidRPr="00133D5E">
              <w:rPr>
                <w:color w:val="auto"/>
              </w:rPr>
              <w:t xml:space="preserve"> </w:t>
            </w:r>
            <w:r w:rsidRPr="00133D5E">
              <w:rPr>
                <w:color w:val="auto"/>
                <w:shd w:val="clear" w:color="auto" w:fill="FFFFFF"/>
              </w:rPr>
              <w:t>DOI 10.53511/PHARMKAZ.2024.33.87.013</w:t>
            </w:r>
          </w:p>
        </w:tc>
        <w:tc>
          <w:tcPr>
            <w:tcW w:w="567" w:type="dxa"/>
          </w:tcPr>
          <w:p w14:paraId="61238B5C" w14:textId="2E9D9E0B" w:rsidR="000D43DF" w:rsidRPr="00133D5E" w:rsidRDefault="000D43DF" w:rsidP="000D43DF">
            <w:pPr>
              <w:spacing w:after="0" w:line="240" w:lineRule="auto"/>
              <w:jc w:val="both"/>
              <w:rPr>
                <w:sz w:val="24"/>
                <w:szCs w:val="24"/>
              </w:rPr>
            </w:pPr>
            <w:r w:rsidRPr="00133D5E">
              <w:rPr>
                <w:sz w:val="24"/>
                <w:szCs w:val="24"/>
              </w:rPr>
              <w:t>5</w:t>
            </w:r>
          </w:p>
        </w:tc>
        <w:tc>
          <w:tcPr>
            <w:tcW w:w="3685" w:type="dxa"/>
          </w:tcPr>
          <w:p w14:paraId="2BA628C8" w14:textId="6FC4DDF7" w:rsidR="000D43DF" w:rsidRPr="00133D5E" w:rsidRDefault="000D43DF" w:rsidP="000D43DF">
            <w:pPr>
              <w:pStyle w:val="Default"/>
              <w:rPr>
                <w:lang w:val="en-US"/>
              </w:rPr>
            </w:pPr>
            <w:r w:rsidRPr="00133D5E">
              <w:rPr>
                <w:rFonts w:eastAsia="Times New Roman"/>
                <w:color w:val="auto"/>
                <w:lang w:val="en-US"/>
              </w:rPr>
              <w:t xml:space="preserve">Д.Е. </w:t>
            </w:r>
            <w:proofErr w:type="spellStart"/>
            <w:r w:rsidRPr="00133D5E">
              <w:rPr>
                <w:rFonts w:eastAsia="Times New Roman"/>
                <w:color w:val="auto"/>
                <w:lang w:val="en-US"/>
              </w:rPr>
              <w:t>Рысбекова</w:t>
            </w:r>
            <w:proofErr w:type="spellEnd"/>
            <w:r w:rsidRPr="00133D5E">
              <w:rPr>
                <w:rFonts w:eastAsia="Times New Roman"/>
                <w:color w:val="auto"/>
                <w:lang w:val="en-US"/>
              </w:rPr>
              <w:t xml:space="preserve"> Г.С. </w:t>
            </w:r>
            <w:proofErr w:type="spellStart"/>
            <w:r w:rsidRPr="00133D5E">
              <w:rPr>
                <w:rFonts w:eastAsia="Times New Roman"/>
                <w:color w:val="auto"/>
                <w:lang w:val="en-US"/>
              </w:rPr>
              <w:t>Святова</w:t>
            </w:r>
            <w:proofErr w:type="spellEnd"/>
            <w:r w:rsidRPr="00133D5E">
              <w:rPr>
                <w:rFonts w:eastAsia="Times New Roman"/>
                <w:color w:val="auto"/>
                <w:lang w:val="en-US"/>
              </w:rPr>
              <w:t xml:space="preserve"> У.Т. </w:t>
            </w:r>
            <w:proofErr w:type="spellStart"/>
            <w:r w:rsidRPr="00133D5E">
              <w:rPr>
                <w:rFonts w:eastAsia="Times New Roman"/>
                <w:color w:val="auto"/>
                <w:lang w:val="en-US"/>
              </w:rPr>
              <w:t>Бейсебаева</w:t>
            </w:r>
            <w:proofErr w:type="spellEnd"/>
            <w:r w:rsidRPr="00133D5E">
              <w:rPr>
                <w:rFonts w:eastAsia="Times New Roman"/>
                <w:color w:val="auto"/>
                <w:lang w:val="en-US"/>
              </w:rPr>
              <w:t xml:space="preserve"> Г.К. </w:t>
            </w:r>
            <w:proofErr w:type="spellStart"/>
            <w:r w:rsidRPr="00133D5E">
              <w:rPr>
                <w:rFonts w:eastAsia="Times New Roman"/>
                <w:color w:val="auto"/>
                <w:lang w:val="en-US"/>
              </w:rPr>
              <w:t>Сарыбаева</w:t>
            </w:r>
            <w:proofErr w:type="spellEnd"/>
            <w:r w:rsidRPr="00133D5E">
              <w:rPr>
                <w:rFonts w:eastAsia="Times New Roman"/>
                <w:color w:val="auto"/>
                <w:lang w:val="en-US"/>
              </w:rPr>
              <w:t xml:space="preserve"> А.Б. </w:t>
            </w:r>
            <w:proofErr w:type="spellStart"/>
            <w:r w:rsidRPr="00133D5E">
              <w:rPr>
                <w:rFonts w:eastAsia="Times New Roman"/>
                <w:color w:val="auto"/>
                <w:lang w:val="en-US"/>
              </w:rPr>
              <w:t>Хабижанов</w:t>
            </w:r>
            <w:proofErr w:type="spellEnd"/>
            <w:r w:rsidRPr="00133D5E">
              <w:rPr>
                <w:rFonts w:eastAsia="Times New Roman"/>
                <w:color w:val="auto"/>
                <w:lang w:val="en-US"/>
              </w:rPr>
              <w:t xml:space="preserve"> Л.Т. </w:t>
            </w:r>
            <w:proofErr w:type="spellStart"/>
            <w:r w:rsidRPr="00133D5E">
              <w:rPr>
                <w:rFonts w:eastAsia="Times New Roman"/>
                <w:color w:val="auto"/>
                <w:lang w:val="en-US"/>
              </w:rPr>
              <w:t>Альменова</w:t>
            </w:r>
            <w:proofErr w:type="spellEnd"/>
            <w:r w:rsidRPr="00133D5E">
              <w:rPr>
                <w:rFonts w:eastAsia="Times New Roman"/>
                <w:color w:val="auto"/>
                <w:lang w:val="en-US"/>
              </w:rPr>
              <w:t xml:space="preserve">, </w:t>
            </w:r>
            <w:proofErr w:type="spellStart"/>
            <w:r w:rsidRPr="00133D5E">
              <w:rPr>
                <w:rFonts w:eastAsia="Times New Roman"/>
                <w:color w:val="auto"/>
              </w:rPr>
              <w:t>Оспанова</w:t>
            </w:r>
            <w:proofErr w:type="spellEnd"/>
            <w:r w:rsidRPr="00133D5E">
              <w:rPr>
                <w:rFonts w:eastAsia="Times New Roman"/>
                <w:color w:val="auto"/>
                <w:lang w:val="en-US"/>
              </w:rPr>
              <w:t xml:space="preserve"> </w:t>
            </w:r>
            <w:r w:rsidRPr="00133D5E">
              <w:rPr>
                <w:rFonts w:eastAsia="Times New Roman"/>
                <w:color w:val="auto"/>
              </w:rPr>
              <w:t>С</w:t>
            </w:r>
            <w:r w:rsidRPr="00133D5E">
              <w:rPr>
                <w:rFonts w:eastAsia="Times New Roman"/>
                <w:color w:val="auto"/>
                <w:lang w:val="en-US"/>
              </w:rPr>
              <w:t>.</w:t>
            </w:r>
            <w:r w:rsidRPr="00133D5E">
              <w:rPr>
                <w:rFonts w:eastAsia="Times New Roman"/>
                <w:color w:val="auto"/>
              </w:rPr>
              <w:t>А</w:t>
            </w:r>
            <w:r w:rsidRPr="00133D5E">
              <w:rPr>
                <w:rFonts w:eastAsia="Times New Roman"/>
                <w:color w:val="auto"/>
                <w:lang w:val="en-US"/>
              </w:rPr>
              <w:t xml:space="preserve">., </w:t>
            </w:r>
            <w:r w:rsidRPr="00133D5E">
              <w:rPr>
                <w:rFonts w:eastAsia="Times New Roman"/>
                <w:color w:val="auto"/>
              </w:rPr>
              <w:t>Ералиева</w:t>
            </w:r>
            <w:r w:rsidRPr="00133D5E">
              <w:rPr>
                <w:rFonts w:eastAsia="Times New Roman"/>
                <w:color w:val="auto"/>
                <w:lang w:val="en-US"/>
              </w:rPr>
              <w:t xml:space="preserve"> </w:t>
            </w:r>
            <w:r w:rsidRPr="00133D5E">
              <w:rPr>
                <w:rFonts w:eastAsia="Times New Roman"/>
                <w:color w:val="auto"/>
              </w:rPr>
              <w:t>Г</w:t>
            </w:r>
            <w:r w:rsidRPr="00133D5E">
              <w:rPr>
                <w:rFonts w:eastAsia="Times New Roman"/>
                <w:color w:val="auto"/>
                <w:lang w:val="en-US"/>
              </w:rPr>
              <w:t>.</w:t>
            </w:r>
            <w:r w:rsidRPr="00133D5E">
              <w:rPr>
                <w:rFonts w:eastAsia="Times New Roman"/>
                <w:color w:val="auto"/>
              </w:rPr>
              <w:t>С</w:t>
            </w:r>
            <w:r w:rsidRPr="00133D5E">
              <w:rPr>
                <w:rFonts w:eastAsia="Times New Roman"/>
                <w:color w:val="auto"/>
                <w:lang w:val="en-US"/>
              </w:rPr>
              <w:t>.</w:t>
            </w:r>
          </w:p>
        </w:tc>
      </w:tr>
      <w:tr w:rsidR="000D43DF" w:rsidRPr="003169B8" w14:paraId="3231B089" w14:textId="77777777" w:rsidTr="005949A6">
        <w:trPr>
          <w:cantSplit/>
          <w:trHeight w:val="365"/>
        </w:trPr>
        <w:tc>
          <w:tcPr>
            <w:tcW w:w="738" w:type="dxa"/>
          </w:tcPr>
          <w:p w14:paraId="7E9D3F4E" w14:textId="31710F57"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7192A24C" w14:textId="374E4685" w:rsidR="000D43DF" w:rsidRPr="00133D5E" w:rsidRDefault="000D43DF" w:rsidP="000D43DF">
            <w:pPr>
              <w:pStyle w:val="Default"/>
              <w:rPr>
                <w:lang w:val="en-US"/>
              </w:rPr>
            </w:pPr>
            <w:r w:rsidRPr="00133D5E">
              <w:rPr>
                <w:color w:val="auto"/>
                <w:lang w:val="en-US"/>
              </w:rPr>
              <w:t>Understanding autism spectrum disorders among the population of Kazakhstan</w:t>
            </w:r>
          </w:p>
        </w:tc>
        <w:tc>
          <w:tcPr>
            <w:tcW w:w="992" w:type="dxa"/>
          </w:tcPr>
          <w:p w14:paraId="21692D54" w14:textId="36A0DB3E"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5103" w:type="dxa"/>
          </w:tcPr>
          <w:p w14:paraId="5AFCC2C2" w14:textId="3805158F" w:rsidR="000D43DF" w:rsidRPr="00133D5E" w:rsidRDefault="000D43DF" w:rsidP="000D43DF">
            <w:pPr>
              <w:pStyle w:val="Default"/>
            </w:pPr>
            <w:r w:rsidRPr="00133D5E">
              <w:rPr>
                <w:color w:val="auto"/>
              </w:rPr>
              <w:t xml:space="preserve">Наука и Здравоохранение. 2023. 4(Т.25). С. 133-139 стр., </w:t>
            </w:r>
            <w:r w:rsidRPr="00133D5E">
              <w:rPr>
                <w:color w:val="auto"/>
                <w:shd w:val="clear" w:color="auto" w:fill="FFFFFF"/>
              </w:rPr>
              <w:t xml:space="preserve">DOI: </w:t>
            </w:r>
            <w:hyperlink r:id="rId23" w:history="1">
              <w:r w:rsidRPr="00133D5E">
                <w:rPr>
                  <w:rStyle w:val="a4"/>
                  <w:color w:val="auto"/>
                  <w:u w:val="none"/>
                  <w:shd w:val="clear" w:color="auto" w:fill="FFFFFF"/>
                </w:rPr>
                <w:t>10.34689/SH.2023.25.4.016</w:t>
              </w:r>
            </w:hyperlink>
          </w:p>
        </w:tc>
        <w:tc>
          <w:tcPr>
            <w:tcW w:w="567" w:type="dxa"/>
          </w:tcPr>
          <w:p w14:paraId="2DC8851D" w14:textId="652363EB" w:rsidR="000D43DF" w:rsidRPr="00133D5E" w:rsidRDefault="000D43DF" w:rsidP="000D43DF">
            <w:pPr>
              <w:spacing w:after="0" w:line="240" w:lineRule="auto"/>
              <w:jc w:val="both"/>
              <w:rPr>
                <w:sz w:val="24"/>
                <w:szCs w:val="24"/>
              </w:rPr>
            </w:pPr>
            <w:r w:rsidRPr="00133D5E">
              <w:rPr>
                <w:sz w:val="24"/>
                <w:szCs w:val="24"/>
              </w:rPr>
              <w:t>7</w:t>
            </w:r>
          </w:p>
        </w:tc>
        <w:tc>
          <w:tcPr>
            <w:tcW w:w="3685" w:type="dxa"/>
          </w:tcPr>
          <w:p w14:paraId="00A76DF3" w14:textId="46055817" w:rsidR="000D43DF" w:rsidRPr="00133D5E" w:rsidRDefault="000D43DF" w:rsidP="000D43DF">
            <w:pPr>
              <w:pStyle w:val="Default"/>
              <w:rPr>
                <w:rFonts w:eastAsia="Times New Roman"/>
                <w:color w:val="auto"/>
              </w:rPr>
            </w:pPr>
            <w:hyperlink r:id="rId24" w:history="1">
              <w:proofErr w:type="spellStart"/>
              <w:r w:rsidRPr="00133D5E">
                <w:rPr>
                  <w:rStyle w:val="a4"/>
                  <w:color w:val="auto"/>
                  <w:u w:val="none"/>
                  <w:shd w:val="clear" w:color="auto" w:fill="FFFFFF"/>
                </w:rPr>
                <w:t>Кошербаева</w:t>
              </w:r>
              <w:proofErr w:type="spellEnd"/>
              <w:r w:rsidRPr="00133D5E">
                <w:rPr>
                  <w:rStyle w:val="a4"/>
                  <w:color w:val="auto"/>
                  <w:u w:val="none"/>
                  <w:shd w:val="clear" w:color="auto" w:fill="FFFFFF"/>
                </w:rPr>
                <w:t xml:space="preserve"> Л,</w:t>
              </w:r>
            </w:hyperlink>
            <w:r w:rsidRPr="00810D11">
              <w:t xml:space="preserve"> </w:t>
            </w:r>
            <w:hyperlink r:id="rId25" w:history="1">
              <w:proofErr w:type="spellStart"/>
              <w:r w:rsidRPr="00133D5E">
                <w:rPr>
                  <w:rStyle w:val="a4"/>
                  <w:color w:val="auto"/>
                  <w:u w:val="none"/>
                  <w:shd w:val="clear" w:color="auto" w:fill="FFFFFF"/>
                </w:rPr>
                <w:t>Курманалина</w:t>
              </w:r>
              <w:proofErr w:type="spellEnd"/>
              <w:r w:rsidRPr="00133D5E">
                <w:rPr>
                  <w:rStyle w:val="a4"/>
                  <w:color w:val="auto"/>
                  <w:u w:val="none"/>
                  <w:shd w:val="clear" w:color="auto" w:fill="FFFFFF"/>
                </w:rPr>
                <w:t xml:space="preserve"> С,</w:t>
              </w:r>
            </w:hyperlink>
            <w:r w:rsidRPr="00133D5E">
              <w:rPr>
                <w:rStyle w:val="a4"/>
                <w:color w:val="auto"/>
                <w:u w:val="none"/>
                <w:shd w:val="clear" w:color="auto" w:fill="FFFFFF"/>
              </w:rPr>
              <w:t xml:space="preserve"> </w:t>
            </w:r>
            <w:hyperlink r:id="rId26" w:history="1">
              <w:proofErr w:type="spellStart"/>
              <w:r w:rsidRPr="00133D5E">
                <w:rPr>
                  <w:rStyle w:val="a4"/>
                  <w:color w:val="auto"/>
                  <w:u w:val="none"/>
                  <w:shd w:val="clear" w:color="auto" w:fill="FFFFFF"/>
                </w:rPr>
                <w:t>Самамбаева</w:t>
              </w:r>
              <w:proofErr w:type="spellEnd"/>
              <w:r w:rsidRPr="00133D5E">
                <w:rPr>
                  <w:rStyle w:val="a4"/>
                  <w:color w:val="auto"/>
                  <w:u w:val="none"/>
                  <w:shd w:val="clear" w:color="auto" w:fill="FFFFFF"/>
                </w:rPr>
                <w:t xml:space="preserve"> А,</w:t>
              </w:r>
            </w:hyperlink>
            <w:r w:rsidRPr="00810D11">
              <w:t xml:space="preserve"> </w:t>
            </w:r>
            <w:hyperlink r:id="rId27" w:history="1">
              <w:r w:rsidRPr="00133D5E">
                <w:rPr>
                  <w:rStyle w:val="a4"/>
                  <w:color w:val="auto"/>
                  <w:u w:val="none"/>
                  <w:shd w:val="clear" w:color="auto" w:fill="FFFFFF"/>
                </w:rPr>
                <w:t>Алтынбеков Қ</w:t>
              </w:r>
            </w:hyperlink>
          </w:p>
        </w:tc>
      </w:tr>
      <w:tr w:rsidR="000D43DF" w:rsidRPr="003169B8" w14:paraId="44DEE60C" w14:textId="77777777" w:rsidTr="005949A6">
        <w:trPr>
          <w:cantSplit/>
          <w:trHeight w:val="365"/>
        </w:trPr>
        <w:tc>
          <w:tcPr>
            <w:tcW w:w="738" w:type="dxa"/>
          </w:tcPr>
          <w:p w14:paraId="4E804804" w14:textId="44E43289"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2A57AE2D" w14:textId="362C37A5" w:rsidR="000D43DF" w:rsidRPr="00133D5E" w:rsidRDefault="000D43DF" w:rsidP="000D43DF">
            <w:pPr>
              <w:pStyle w:val="Default"/>
              <w:rPr>
                <w:color w:val="auto"/>
                <w:lang w:val="en-US"/>
              </w:rPr>
            </w:pPr>
            <w:r w:rsidRPr="00133D5E">
              <w:rPr>
                <w:lang w:val="en-US"/>
              </w:rPr>
              <w:t>Treatable mortality in genitourinary system disease</w:t>
            </w:r>
          </w:p>
        </w:tc>
        <w:tc>
          <w:tcPr>
            <w:tcW w:w="992" w:type="dxa"/>
          </w:tcPr>
          <w:p w14:paraId="00C1BD55" w14:textId="42DB321A" w:rsidR="000D43DF" w:rsidRPr="00133D5E" w:rsidRDefault="000D43DF" w:rsidP="000D43DF">
            <w:pPr>
              <w:spacing w:after="0" w:line="240" w:lineRule="auto"/>
              <w:jc w:val="both"/>
              <w:rPr>
                <w:sz w:val="24"/>
                <w:szCs w:val="24"/>
              </w:rPr>
            </w:pPr>
            <w:proofErr w:type="spellStart"/>
            <w:r w:rsidRPr="000D43DF">
              <w:t>статья</w:t>
            </w:r>
            <w:proofErr w:type="spellEnd"/>
          </w:p>
        </w:tc>
        <w:tc>
          <w:tcPr>
            <w:tcW w:w="5103" w:type="dxa"/>
          </w:tcPr>
          <w:p w14:paraId="23891636" w14:textId="29FEC495" w:rsidR="000D43DF" w:rsidRPr="00133D5E" w:rsidRDefault="000D43DF" w:rsidP="000D43DF">
            <w:pPr>
              <w:pStyle w:val="Default"/>
              <w:rPr>
                <w:color w:val="auto"/>
              </w:rPr>
            </w:pPr>
            <w:r w:rsidRPr="00133D5E">
              <w:rPr>
                <w:color w:val="auto"/>
              </w:rPr>
              <w:t>Наука и Здравоохранение. 2023. 1(Т.25). С. 79-85 стр., doi 10.34689/SH.2023.25.1.010</w:t>
            </w:r>
          </w:p>
        </w:tc>
        <w:tc>
          <w:tcPr>
            <w:tcW w:w="567" w:type="dxa"/>
          </w:tcPr>
          <w:p w14:paraId="5D25CF29" w14:textId="6F9181EC" w:rsidR="000D43DF" w:rsidRPr="00133D5E" w:rsidRDefault="000D43DF" w:rsidP="000D43DF">
            <w:pPr>
              <w:spacing w:after="0" w:line="240" w:lineRule="auto"/>
              <w:jc w:val="both"/>
              <w:rPr>
                <w:sz w:val="24"/>
                <w:szCs w:val="24"/>
              </w:rPr>
            </w:pPr>
            <w:r w:rsidRPr="00133D5E">
              <w:rPr>
                <w:sz w:val="24"/>
                <w:szCs w:val="24"/>
              </w:rPr>
              <w:t>7</w:t>
            </w:r>
          </w:p>
        </w:tc>
        <w:tc>
          <w:tcPr>
            <w:tcW w:w="3685" w:type="dxa"/>
          </w:tcPr>
          <w:p w14:paraId="0E89506C" w14:textId="3C32244F" w:rsidR="000D43DF" w:rsidRPr="00133D5E" w:rsidRDefault="000D43DF" w:rsidP="000D43DF">
            <w:pPr>
              <w:pStyle w:val="Default"/>
            </w:pPr>
            <w:proofErr w:type="spellStart"/>
            <w:r w:rsidRPr="00133D5E">
              <w:t>Самамбаева</w:t>
            </w:r>
            <w:proofErr w:type="spellEnd"/>
            <w:r w:rsidRPr="00133D5E">
              <w:t xml:space="preserve"> А., </w:t>
            </w:r>
            <w:proofErr w:type="spellStart"/>
            <w:r w:rsidRPr="00133D5E">
              <w:t>Кошербаева</w:t>
            </w:r>
            <w:proofErr w:type="spellEnd"/>
            <w:r w:rsidRPr="00133D5E">
              <w:t xml:space="preserve"> Л.К., </w:t>
            </w:r>
            <w:proofErr w:type="spellStart"/>
            <w:r w:rsidRPr="00133D5E">
              <w:t>Толганбаева</w:t>
            </w:r>
            <w:proofErr w:type="spellEnd"/>
            <w:r w:rsidRPr="00133D5E">
              <w:t xml:space="preserve"> К., </w:t>
            </w:r>
            <w:proofErr w:type="spellStart"/>
            <w:r w:rsidRPr="00133D5E">
              <w:t>Имаматдинова</w:t>
            </w:r>
            <w:proofErr w:type="spellEnd"/>
            <w:r w:rsidRPr="00133D5E">
              <w:t xml:space="preserve"> А.</w:t>
            </w:r>
          </w:p>
        </w:tc>
      </w:tr>
      <w:tr w:rsidR="000D43DF" w:rsidRPr="00133D5E" w14:paraId="2493AAE7" w14:textId="77777777" w:rsidTr="005949A6">
        <w:trPr>
          <w:cantSplit/>
          <w:trHeight w:val="365"/>
        </w:trPr>
        <w:tc>
          <w:tcPr>
            <w:tcW w:w="738" w:type="dxa"/>
          </w:tcPr>
          <w:p w14:paraId="20D5EB7A" w14:textId="49AB66BD"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49B763A3" w14:textId="50101844" w:rsidR="000D43DF" w:rsidRPr="00133D5E" w:rsidRDefault="000D43DF" w:rsidP="000D43DF">
            <w:pPr>
              <w:pStyle w:val="Default"/>
              <w:rPr>
                <w:lang w:val="en-US"/>
              </w:rPr>
            </w:pPr>
            <w:r w:rsidRPr="00133D5E">
              <w:rPr>
                <w:lang w:val="en-US"/>
              </w:rPr>
              <w:t>Study the health condition of patient with tinnitus</w:t>
            </w:r>
          </w:p>
        </w:tc>
        <w:tc>
          <w:tcPr>
            <w:tcW w:w="992" w:type="dxa"/>
          </w:tcPr>
          <w:p w14:paraId="1B764686" w14:textId="0A1E8321" w:rsidR="000D43DF" w:rsidRPr="00133D5E" w:rsidRDefault="000D43DF" w:rsidP="000D43DF">
            <w:pPr>
              <w:spacing w:after="0" w:line="240" w:lineRule="auto"/>
              <w:jc w:val="both"/>
              <w:rPr>
                <w:sz w:val="24"/>
                <w:szCs w:val="24"/>
                <w:lang w:val="ru-RU"/>
              </w:rPr>
            </w:pPr>
            <w:proofErr w:type="spellStart"/>
            <w:r w:rsidRPr="000D43DF">
              <w:t>статья</w:t>
            </w:r>
            <w:proofErr w:type="spellEnd"/>
          </w:p>
        </w:tc>
        <w:tc>
          <w:tcPr>
            <w:tcW w:w="5103" w:type="dxa"/>
          </w:tcPr>
          <w:p w14:paraId="237C4225" w14:textId="6F74DDEB" w:rsidR="000D43DF" w:rsidRPr="00133D5E" w:rsidRDefault="000D43DF" w:rsidP="000D43DF">
            <w:pPr>
              <w:pStyle w:val="Default"/>
              <w:rPr>
                <w:color w:val="auto"/>
              </w:rPr>
            </w:pPr>
            <w:r w:rsidRPr="00133D5E">
              <w:rPr>
                <w:color w:val="auto"/>
              </w:rPr>
              <w:t xml:space="preserve">Наука и Здравоохранение. 2023. 5 (Т.25). С. 91-96 стр., </w:t>
            </w:r>
            <w:r w:rsidRPr="00133D5E">
              <w:rPr>
                <w:color w:val="auto"/>
                <w:lang w:val="en-US"/>
              </w:rPr>
              <w:t>DOI</w:t>
            </w:r>
            <w:r w:rsidRPr="00133D5E">
              <w:rPr>
                <w:color w:val="auto"/>
              </w:rPr>
              <w:t xml:space="preserve">: </w:t>
            </w:r>
            <w:hyperlink r:id="rId28" w:history="1">
              <w:r w:rsidRPr="00133D5E">
                <w:rPr>
                  <w:rStyle w:val="a4"/>
                </w:rPr>
                <w:t>10.34689/</w:t>
              </w:r>
              <w:r w:rsidRPr="00133D5E">
                <w:rPr>
                  <w:rStyle w:val="a4"/>
                  <w:lang w:val="en-US"/>
                </w:rPr>
                <w:t>SH</w:t>
              </w:r>
              <w:r w:rsidRPr="00133D5E">
                <w:rPr>
                  <w:rStyle w:val="a4"/>
                </w:rPr>
                <w:t>.2023.25.5.012</w:t>
              </w:r>
            </w:hyperlink>
          </w:p>
        </w:tc>
        <w:tc>
          <w:tcPr>
            <w:tcW w:w="567" w:type="dxa"/>
          </w:tcPr>
          <w:p w14:paraId="71025982" w14:textId="42B4DE30" w:rsidR="000D43DF" w:rsidRPr="00133D5E" w:rsidRDefault="000D43DF" w:rsidP="000D43DF">
            <w:pPr>
              <w:spacing w:after="0" w:line="240" w:lineRule="auto"/>
              <w:jc w:val="both"/>
              <w:rPr>
                <w:sz w:val="24"/>
                <w:szCs w:val="24"/>
              </w:rPr>
            </w:pPr>
            <w:r w:rsidRPr="00133D5E">
              <w:rPr>
                <w:sz w:val="24"/>
                <w:szCs w:val="24"/>
                <w:lang w:val="kk-KZ"/>
              </w:rPr>
              <w:t>6</w:t>
            </w:r>
          </w:p>
        </w:tc>
        <w:tc>
          <w:tcPr>
            <w:tcW w:w="3685" w:type="dxa"/>
          </w:tcPr>
          <w:p w14:paraId="0230C8CA" w14:textId="2FBCA464" w:rsidR="000D43DF" w:rsidRPr="00133D5E" w:rsidRDefault="000D43DF" w:rsidP="000D43DF">
            <w:pPr>
              <w:pStyle w:val="Default"/>
              <w:rPr>
                <w:lang w:val="en-US"/>
              </w:rPr>
            </w:pPr>
            <w:r w:rsidRPr="00133D5E">
              <w:rPr>
                <w:lang w:val="en-US"/>
              </w:rPr>
              <w:t xml:space="preserve">Akbota </w:t>
            </w:r>
            <w:proofErr w:type="spellStart"/>
            <w:r w:rsidRPr="00133D5E">
              <w:rPr>
                <w:lang w:val="en-US"/>
              </w:rPr>
              <w:t>Seitkali</w:t>
            </w:r>
            <w:proofErr w:type="spellEnd"/>
            <w:r w:rsidRPr="00133D5E">
              <w:rPr>
                <w:lang w:val="en-US"/>
              </w:rPr>
              <w:t xml:space="preserve">, David Hailey, Anuar Akhmetzhan, </w:t>
            </w:r>
            <w:proofErr w:type="spellStart"/>
            <w:r w:rsidRPr="00133D5E">
              <w:rPr>
                <w:lang w:val="en-US"/>
              </w:rPr>
              <w:t>yazzat</w:t>
            </w:r>
            <w:proofErr w:type="spellEnd"/>
            <w:r w:rsidRPr="00133D5E">
              <w:rPr>
                <w:lang w:val="en-US"/>
              </w:rPr>
              <w:t xml:space="preserve"> </w:t>
            </w:r>
            <w:proofErr w:type="spellStart"/>
            <w:r w:rsidRPr="00133D5E">
              <w:rPr>
                <w:lang w:val="en-US"/>
              </w:rPr>
              <w:t>Kosherbayeva</w:t>
            </w:r>
            <w:proofErr w:type="spellEnd"/>
          </w:p>
        </w:tc>
      </w:tr>
      <w:tr w:rsidR="000D43DF" w:rsidRPr="003169B8" w14:paraId="71DA7924" w14:textId="77777777" w:rsidTr="005949A6">
        <w:trPr>
          <w:cantSplit/>
          <w:trHeight w:val="365"/>
        </w:trPr>
        <w:tc>
          <w:tcPr>
            <w:tcW w:w="738" w:type="dxa"/>
          </w:tcPr>
          <w:p w14:paraId="19B849FA" w14:textId="128691BE"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4DFAC77F" w14:textId="170F05CA" w:rsidR="000D43DF" w:rsidRPr="00133D5E" w:rsidRDefault="000D43DF" w:rsidP="000D43DF">
            <w:pPr>
              <w:pStyle w:val="Default"/>
            </w:pPr>
            <w:r w:rsidRPr="00133D5E">
              <w:t>Применение современных технологий в профилактике заболеваний, связанных с загрязнением воздуха</w:t>
            </w:r>
          </w:p>
        </w:tc>
        <w:tc>
          <w:tcPr>
            <w:tcW w:w="992" w:type="dxa"/>
          </w:tcPr>
          <w:p w14:paraId="28C43E83" w14:textId="45D0E5F8" w:rsidR="000D43DF" w:rsidRPr="00133D5E" w:rsidRDefault="000D43DF" w:rsidP="000D43DF">
            <w:pPr>
              <w:spacing w:after="0" w:line="240" w:lineRule="auto"/>
              <w:jc w:val="both"/>
              <w:rPr>
                <w:sz w:val="24"/>
                <w:szCs w:val="24"/>
                <w:lang w:val="ru-RU"/>
              </w:rPr>
            </w:pPr>
            <w:proofErr w:type="spellStart"/>
            <w:r w:rsidRPr="000D43DF">
              <w:t>статья</w:t>
            </w:r>
            <w:proofErr w:type="spellEnd"/>
          </w:p>
        </w:tc>
        <w:tc>
          <w:tcPr>
            <w:tcW w:w="5103" w:type="dxa"/>
          </w:tcPr>
          <w:p w14:paraId="0B9EE63C" w14:textId="61A6AEF3" w:rsidR="000D43DF" w:rsidRPr="00133D5E" w:rsidRDefault="000D43DF" w:rsidP="000D43DF">
            <w:pPr>
              <w:pStyle w:val="Default"/>
              <w:rPr>
                <w:color w:val="auto"/>
              </w:rPr>
            </w:pPr>
            <w:r w:rsidRPr="00133D5E">
              <w:rPr>
                <w:rFonts w:eastAsia="Times New Roman"/>
              </w:rPr>
              <w:t xml:space="preserve">Фармация Казахстана, №4 (243), 2022, 179-183 стр., </w:t>
            </w:r>
            <w:hyperlink r:id="rId29" w:history="1">
              <w:r w:rsidRPr="00133D5E">
                <w:rPr>
                  <w:rStyle w:val="a4"/>
                  <w:rFonts w:eastAsia="Times New Roman"/>
                </w:rPr>
                <w:t>https://pharmkaz.kz/wp-content/uploads/2022/09/27.pdf</w:t>
              </w:r>
            </w:hyperlink>
            <w:r w:rsidRPr="00133D5E">
              <w:rPr>
                <w:rFonts w:eastAsia="Times New Roman"/>
              </w:rPr>
              <w:t xml:space="preserve"> </w:t>
            </w:r>
          </w:p>
        </w:tc>
        <w:tc>
          <w:tcPr>
            <w:tcW w:w="567" w:type="dxa"/>
          </w:tcPr>
          <w:p w14:paraId="69F33993" w14:textId="45320A58" w:rsidR="000D43DF" w:rsidRPr="00133D5E" w:rsidRDefault="000D43DF" w:rsidP="000D43DF">
            <w:pPr>
              <w:spacing w:after="0" w:line="240" w:lineRule="auto"/>
              <w:jc w:val="both"/>
              <w:rPr>
                <w:sz w:val="24"/>
                <w:szCs w:val="24"/>
                <w:lang w:val="kk-KZ"/>
              </w:rPr>
            </w:pPr>
            <w:r w:rsidRPr="00133D5E">
              <w:rPr>
                <w:sz w:val="24"/>
                <w:szCs w:val="24"/>
              </w:rPr>
              <w:t>5</w:t>
            </w:r>
          </w:p>
        </w:tc>
        <w:tc>
          <w:tcPr>
            <w:tcW w:w="3685" w:type="dxa"/>
          </w:tcPr>
          <w:p w14:paraId="32F4BBEE" w14:textId="2BC3A1FE" w:rsidR="000D43DF" w:rsidRPr="00133D5E" w:rsidRDefault="000D43DF" w:rsidP="000D43DF">
            <w:pPr>
              <w:pStyle w:val="Default"/>
            </w:pPr>
            <w:proofErr w:type="spellStart"/>
            <w:r w:rsidRPr="00133D5E">
              <w:rPr>
                <w:rFonts w:eastAsia="Times New Roman"/>
              </w:rPr>
              <w:t>Алимкулова</w:t>
            </w:r>
            <w:proofErr w:type="spellEnd"/>
            <w:r w:rsidRPr="00133D5E">
              <w:rPr>
                <w:rFonts w:eastAsia="Times New Roman"/>
              </w:rPr>
              <w:t xml:space="preserve"> </w:t>
            </w:r>
            <w:proofErr w:type="gramStart"/>
            <w:r w:rsidRPr="00133D5E">
              <w:rPr>
                <w:rFonts w:eastAsia="Times New Roman"/>
              </w:rPr>
              <w:t>М.Ю</w:t>
            </w:r>
            <w:proofErr w:type="gramEnd"/>
            <w:r w:rsidRPr="00133D5E">
              <w:rPr>
                <w:rFonts w:eastAsia="Times New Roman"/>
              </w:rPr>
              <w:t xml:space="preserve">, </w:t>
            </w:r>
            <w:proofErr w:type="spellStart"/>
            <w:r w:rsidRPr="00133D5E">
              <w:rPr>
                <w:rFonts w:eastAsia="Times New Roman"/>
              </w:rPr>
              <w:t>Абикулова</w:t>
            </w:r>
            <w:proofErr w:type="spellEnd"/>
            <w:r w:rsidRPr="00133D5E">
              <w:rPr>
                <w:rFonts w:eastAsia="Times New Roman"/>
              </w:rPr>
              <w:t xml:space="preserve"> А.К., </w:t>
            </w:r>
            <w:proofErr w:type="spellStart"/>
            <w:r w:rsidRPr="00133D5E">
              <w:rPr>
                <w:rFonts w:eastAsia="Times New Roman"/>
              </w:rPr>
              <w:t>Сейдуанова</w:t>
            </w:r>
            <w:proofErr w:type="spellEnd"/>
            <w:r w:rsidRPr="00133D5E">
              <w:rPr>
                <w:rFonts w:eastAsia="Times New Roman"/>
              </w:rPr>
              <w:t xml:space="preserve"> Л.Б.</w:t>
            </w:r>
          </w:p>
        </w:tc>
      </w:tr>
      <w:tr w:rsidR="000D43DF" w:rsidRPr="003169B8" w14:paraId="741CF2C9" w14:textId="77777777" w:rsidTr="005949A6">
        <w:trPr>
          <w:cantSplit/>
          <w:trHeight w:val="365"/>
        </w:trPr>
        <w:tc>
          <w:tcPr>
            <w:tcW w:w="738" w:type="dxa"/>
          </w:tcPr>
          <w:p w14:paraId="7BC8F9A9" w14:textId="28B97C07"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681EB976" w14:textId="159AFCC9" w:rsidR="000D43DF" w:rsidRPr="00133D5E" w:rsidRDefault="000D43DF" w:rsidP="000D43DF">
            <w:pPr>
              <w:pStyle w:val="Default"/>
            </w:pPr>
            <w:proofErr w:type="spellStart"/>
            <w:r w:rsidRPr="00133D5E">
              <w:t>Созылмалы</w:t>
            </w:r>
            <w:proofErr w:type="spellEnd"/>
            <w:r w:rsidRPr="00133D5E">
              <w:t xml:space="preserve"> </w:t>
            </w:r>
            <w:proofErr w:type="spellStart"/>
            <w:r w:rsidRPr="00133D5E">
              <w:t>инфекциялық</w:t>
            </w:r>
            <w:proofErr w:type="spellEnd"/>
            <w:r w:rsidRPr="00133D5E">
              <w:t xml:space="preserve"> </w:t>
            </w:r>
            <w:proofErr w:type="spellStart"/>
            <w:r w:rsidRPr="00133D5E">
              <w:t>емес</w:t>
            </w:r>
            <w:proofErr w:type="spellEnd"/>
            <w:r w:rsidRPr="00133D5E">
              <w:t xml:space="preserve"> </w:t>
            </w:r>
            <w:proofErr w:type="spellStart"/>
            <w:r w:rsidRPr="00133D5E">
              <w:t>аурулары</w:t>
            </w:r>
            <w:proofErr w:type="spellEnd"/>
            <w:r w:rsidRPr="00133D5E">
              <w:t xml:space="preserve"> бар </w:t>
            </w:r>
            <w:proofErr w:type="spellStart"/>
            <w:r w:rsidRPr="00133D5E">
              <w:t>науқастарға</w:t>
            </w:r>
            <w:proofErr w:type="spellEnd"/>
            <w:r w:rsidRPr="00133D5E">
              <w:t xml:space="preserve"> </w:t>
            </w:r>
            <w:proofErr w:type="spellStart"/>
            <w:r w:rsidRPr="00133D5E">
              <w:t>қашықтан</w:t>
            </w:r>
            <w:proofErr w:type="spellEnd"/>
            <w:r w:rsidRPr="00133D5E">
              <w:t xml:space="preserve"> </w:t>
            </w:r>
            <w:proofErr w:type="spellStart"/>
            <w:r w:rsidRPr="00133D5E">
              <w:t>көмек</w:t>
            </w:r>
            <w:proofErr w:type="spellEnd"/>
            <w:r w:rsidRPr="00133D5E">
              <w:t xml:space="preserve"> </w:t>
            </w:r>
            <w:proofErr w:type="spellStart"/>
            <w:r w:rsidRPr="00133D5E">
              <w:t>көрсету</w:t>
            </w:r>
            <w:proofErr w:type="spellEnd"/>
          </w:p>
        </w:tc>
        <w:tc>
          <w:tcPr>
            <w:tcW w:w="992" w:type="dxa"/>
          </w:tcPr>
          <w:p w14:paraId="7DBDC173" w14:textId="3B16F70C" w:rsidR="000D43DF" w:rsidRPr="00133D5E" w:rsidRDefault="000D43DF" w:rsidP="000D43DF">
            <w:pPr>
              <w:spacing w:after="0" w:line="240" w:lineRule="auto"/>
              <w:jc w:val="both"/>
              <w:rPr>
                <w:sz w:val="24"/>
                <w:szCs w:val="24"/>
                <w:lang w:val="ru-RU"/>
              </w:rPr>
            </w:pPr>
            <w:proofErr w:type="spellStart"/>
            <w:r w:rsidRPr="000D43DF">
              <w:t>статья</w:t>
            </w:r>
            <w:proofErr w:type="spellEnd"/>
          </w:p>
        </w:tc>
        <w:tc>
          <w:tcPr>
            <w:tcW w:w="5103" w:type="dxa"/>
          </w:tcPr>
          <w:p w14:paraId="73B353F5" w14:textId="743F6399" w:rsidR="000D43DF" w:rsidRPr="00133D5E" w:rsidRDefault="000D43DF" w:rsidP="000D43DF">
            <w:pPr>
              <w:pStyle w:val="Default"/>
              <w:rPr>
                <w:rFonts w:eastAsia="Times New Roman"/>
              </w:rPr>
            </w:pPr>
            <w:r w:rsidRPr="00133D5E">
              <w:rPr>
                <w:rFonts w:eastAsia="Times New Roman"/>
              </w:rPr>
              <w:t xml:space="preserve">Фармация Казахстана, №6 (245), 2022, 23-29 стр., </w:t>
            </w:r>
            <w:hyperlink r:id="rId30" w:history="1">
              <w:r w:rsidRPr="00133D5E">
                <w:rPr>
                  <w:rStyle w:val="a4"/>
                  <w:color w:val="1585B5"/>
                  <w:shd w:val="clear" w:color="auto" w:fill="FFFFFF"/>
                </w:rPr>
                <w:t>DOI10.53511/PHARMKAZ.2022.45.29.003v</w:t>
              </w:r>
            </w:hyperlink>
          </w:p>
        </w:tc>
        <w:tc>
          <w:tcPr>
            <w:tcW w:w="567" w:type="dxa"/>
          </w:tcPr>
          <w:p w14:paraId="41A8CF85" w14:textId="722E59F1" w:rsidR="000D43DF" w:rsidRPr="00133D5E" w:rsidRDefault="000D43DF" w:rsidP="000D43DF">
            <w:pPr>
              <w:spacing w:after="0" w:line="240" w:lineRule="auto"/>
              <w:jc w:val="both"/>
              <w:rPr>
                <w:sz w:val="24"/>
                <w:szCs w:val="24"/>
              </w:rPr>
            </w:pPr>
            <w:r w:rsidRPr="00133D5E">
              <w:rPr>
                <w:sz w:val="24"/>
                <w:szCs w:val="24"/>
              </w:rPr>
              <w:t>7</w:t>
            </w:r>
          </w:p>
        </w:tc>
        <w:tc>
          <w:tcPr>
            <w:tcW w:w="3685" w:type="dxa"/>
          </w:tcPr>
          <w:p w14:paraId="042E025A" w14:textId="773D6E2E" w:rsidR="000D43DF" w:rsidRPr="00133D5E" w:rsidRDefault="000D43DF" w:rsidP="000D43DF">
            <w:pPr>
              <w:pStyle w:val="Default"/>
              <w:rPr>
                <w:rFonts w:eastAsia="Times New Roman"/>
              </w:rPr>
            </w:pPr>
            <w:proofErr w:type="spellStart"/>
            <w:r w:rsidRPr="00133D5E">
              <w:t>Алдабергенова</w:t>
            </w:r>
            <w:proofErr w:type="spellEnd"/>
            <w:r w:rsidRPr="00133D5E">
              <w:t xml:space="preserve"> М.Б., </w:t>
            </w:r>
            <w:proofErr w:type="spellStart"/>
            <w:r w:rsidRPr="00133D5E">
              <w:t>Кошербаева</w:t>
            </w:r>
            <w:proofErr w:type="spellEnd"/>
            <w:r w:rsidRPr="00133D5E">
              <w:t xml:space="preserve"> Л.К., </w:t>
            </w:r>
            <w:proofErr w:type="spellStart"/>
            <w:r w:rsidRPr="00133D5E">
              <w:rPr>
                <w:rFonts w:eastAsia="Times New Roman"/>
              </w:rPr>
              <w:t>Абикулова</w:t>
            </w:r>
            <w:proofErr w:type="spellEnd"/>
            <w:r w:rsidRPr="00133D5E">
              <w:rPr>
                <w:rFonts w:eastAsia="Times New Roman"/>
              </w:rPr>
              <w:t xml:space="preserve"> А.К., </w:t>
            </w:r>
            <w:proofErr w:type="spellStart"/>
            <w:r w:rsidRPr="00133D5E">
              <w:rPr>
                <w:rFonts w:eastAsia="Times New Roman"/>
              </w:rPr>
              <w:t>Сейдуанова</w:t>
            </w:r>
            <w:proofErr w:type="spellEnd"/>
            <w:r w:rsidRPr="00133D5E">
              <w:rPr>
                <w:rFonts w:eastAsia="Times New Roman"/>
              </w:rPr>
              <w:t xml:space="preserve"> Л.Б., </w:t>
            </w:r>
            <w:proofErr w:type="spellStart"/>
            <w:r w:rsidRPr="00133D5E">
              <w:rPr>
                <w:rFonts w:eastAsia="Times New Roman"/>
              </w:rPr>
              <w:t>Жорабек</w:t>
            </w:r>
            <w:proofErr w:type="spellEnd"/>
            <w:r w:rsidRPr="00133D5E">
              <w:rPr>
                <w:rFonts w:eastAsia="Times New Roman"/>
              </w:rPr>
              <w:t xml:space="preserve"> С.</w:t>
            </w:r>
          </w:p>
        </w:tc>
      </w:tr>
      <w:tr w:rsidR="000D43DF" w:rsidRPr="00133D5E" w14:paraId="78AB7048" w14:textId="77777777" w:rsidTr="005949A6">
        <w:trPr>
          <w:cantSplit/>
          <w:trHeight w:val="365"/>
        </w:trPr>
        <w:tc>
          <w:tcPr>
            <w:tcW w:w="738" w:type="dxa"/>
          </w:tcPr>
          <w:p w14:paraId="4450558D" w14:textId="6BA5E05A"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58EECEE0" w14:textId="63FF6A9F" w:rsidR="000D43DF" w:rsidRPr="00133D5E" w:rsidRDefault="000D43DF" w:rsidP="000D43DF">
            <w:pPr>
              <w:pStyle w:val="Default"/>
              <w:rPr>
                <w:lang w:val="en-US"/>
              </w:rPr>
            </w:pPr>
            <w:r w:rsidRPr="00133D5E">
              <w:rPr>
                <w:lang w:val="en-US"/>
              </w:rPr>
              <w:t>Informing the patient about of implantable cardioverter defibrillators in Kazakhstan</w:t>
            </w:r>
          </w:p>
        </w:tc>
        <w:tc>
          <w:tcPr>
            <w:tcW w:w="992" w:type="dxa"/>
          </w:tcPr>
          <w:p w14:paraId="5C833A3F" w14:textId="3E98D142" w:rsidR="000D43DF" w:rsidRPr="00133D5E" w:rsidRDefault="000D43DF" w:rsidP="000D43DF">
            <w:pPr>
              <w:spacing w:after="0" w:line="240" w:lineRule="auto"/>
              <w:jc w:val="both"/>
              <w:rPr>
                <w:sz w:val="24"/>
                <w:szCs w:val="24"/>
                <w:lang w:val="ru-RU"/>
              </w:rPr>
            </w:pPr>
            <w:proofErr w:type="spellStart"/>
            <w:r w:rsidRPr="000D43DF">
              <w:t>статья</w:t>
            </w:r>
            <w:proofErr w:type="spellEnd"/>
          </w:p>
        </w:tc>
        <w:tc>
          <w:tcPr>
            <w:tcW w:w="5103" w:type="dxa"/>
          </w:tcPr>
          <w:p w14:paraId="315E58AE" w14:textId="17A58DF1" w:rsidR="000D43DF" w:rsidRPr="00133D5E" w:rsidRDefault="000D43DF" w:rsidP="000D43DF">
            <w:pPr>
              <w:pStyle w:val="Default"/>
              <w:rPr>
                <w:rFonts w:eastAsia="Times New Roman"/>
                <w:lang w:val="en-US"/>
              </w:rPr>
            </w:pPr>
            <w:r w:rsidRPr="00133D5E">
              <w:rPr>
                <w:lang w:val="en-US"/>
              </w:rPr>
              <w:t>Science &amp; Healthcare, 2022 (Vol. 24) pp.-64-70. DOI 10.34689/SH.2022.24.1.008.</w:t>
            </w:r>
          </w:p>
        </w:tc>
        <w:tc>
          <w:tcPr>
            <w:tcW w:w="567" w:type="dxa"/>
          </w:tcPr>
          <w:p w14:paraId="0B7CE43B" w14:textId="45431EB5" w:rsidR="000D43DF" w:rsidRPr="00133D5E" w:rsidRDefault="000D43DF" w:rsidP="000D43DF">
            <w:pPr>
              <w:spacing w:after="0" w:line="240" w:lineRule="auto"/>
              <w:jc w:val="both"/>
              <w:rPr>
                <w:sz w:val="24"/>
                <w:szCs w:val="24"/>
              </w:rPr>
            </w:pPr>
            <w:r w:rsidRPr="00133D5E">
              <w:rPr>
                <w:sz w:val="24"/>
                <w:szCs w:val="24"/>
                <w:lang w:val="ru-RU"/>
              </w:rPr>
              <w:t>7</w:t>
            </w:r>
          </w:p>
        </w:tc>
        <w:tc>
          <w:tcPr>
            <w:tcW w:w="3685" w:type="dxa"/>
          </w:tcPr>
          <w:p w14:paraId="514C56D1" w14:textId="3AFDDC86" w:rsidR="000D43DF" w:rsidRPr="00133D5E" w:rsidRDefault="000D43DF" w:rsidP="000D43DF">
            <w:pPr>
              <w:pStyle w:val="Default"/>
              <w:rPr>
                <w:lang w:val="en-US"/>
              </w:rPr>
            </w:pPr>
            <w:proofErr w:type="spellStart"/>
            <w:r w:rsidRPr="00133D5E">
              <w:rPr>
                <w:lang w:val="en-US"/>
              </w:rPr>
              <w:t>Begisbayev</w:t>
            </w:r>
            <w:proofErr w:type="spellEnd"/>
            <w:r w:rsidRPr="00133D5E">
              <w:rPr>
                <w:lang w:val="en-US"/>
              </w:rPr>
              <w:t xml:space="preserve">, M.D. </w:t>
            </w:r>
            <w:proofErr w:type="spellStart"/>
            <w:r w:rsidRPr="00133D5E">
              <w:rPr>
                <w:lang w:val="en-US"/>
              </w:rPr>
              <w:t>Brimzhanova</w:t>
            </w:r>
            <w:proofErr w:type="spellEnd"/>
            <w:r w:rsidRPr="00133D5E">
              <w:rPr>
                <w:lang w:val="en-US"/>
              </w:rPr>
              <w:t xml:space="preserve">, L.K. </w:t>
            </w:r>
            <w:proofErr w:type="spellStart"/>
            <w:r w:rsidRPr="00133D5E">
              <w:rPr>
                <w:lang w:val="en-US"/>
              </w:rPr>
              <w:t>Kosherbayeva</w:t>
            </w:r>
            <w:proofErr w:type="spellEnd"/>
            <w:r w:rsidRPr="00133D5E">
              <w:rPr>
                <w:lang w:val="en-US"/>
              </w:rPr>
              <w:t xml:space="preserve">, </w:t>
            </w:r>
            <w:proofErr w:type="spellStart"/>
            <w:r w:rsidRPr="00133D5E">
              <w:rPr>
                <w:lang w:val="en-US"/>
              </w:rPr>
              <w:t>Sh.E</w:t>
            </w:r>
            <w:proofErr w:type="spellEnd"/>
            <w:r w:rsidRPr="00133D5E">
              <w:rPr>
                <w:lang w:val="en-US"/>
              </w:rPr>
              <w:t xml:space="preserve">. </w:t>
            </w:r>
            <w:proofErr w:type="spellStart"/>
            <w:r w:rsidRPr="00133D5E">
              <w:rPr>
                <w:lang w:val="en-US"/>
              </w:rPr>
              <w:t>Toleugali</w:t>
            </w:r>
            <w:proofErr w:type="spellEnd"/>
          </w:p>
        </w:tc>
      </w:tr>
      <w:tr w:rsidR="008941F9" w:rsidRPr="003169B8" w14:paraId="7532867C" w14:textId="77777777" w:rsidTr="00410C1A">
        <w:trPr>
          <w:cantSplit/>
          <w:trHeight w:val="699"/>
        </w:trPr>
        <w:tc>
          <w:tcPr>
            <w:tcW w:w="738" w:type="dxa"/>
          </w:tcPr>
          <w:p w14:paraId="4FA08E69" w14:textId="77777777" w:rsidR="008941F9" w:rsidRPr="00C05E7A" w:rsidRDefault="008941F9" w:rsidP="008941F9">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5D841F05" w14:textId="2F2F8883" w:rsidR="008941F9" w:rsidRPr="008941F9" w:rsidRDefault="008941F9" w:rsidP="008941F9">
            <w:pPr>
              <w:pStyle w:val="Default"/>
              <w:rPr>
                <w:lang w:val="en-US"/>
              </w:rPr>
            </w:pPr>
            <w:r w:rsidRPr="00133D5E">
              <w:rPr>
                <w:lang w:val="en-US"/>
              </w:rPr>
              <w:t>The experience of patients living with an implantable cardioverter defibrillator</w:t>
            </w:r>
          </w:p>
        </w:tc>
        <w:tc>
          <w:tcPr>
            <w:tcW w:w="992" w:type="dxa"/>
          </w:tcPr>
          <w:p w14:paraId="30A6EA98" w14:textId="63EE643E" w:rsidR="008941F9" w:rsidRPr="000D43DF" w:rsidRDefault="008941F9" w:rsidP="008941F9">
            <w:pPr>
              <w:spacing w:after="0" w:line="240" w:lineRule="auto"/>
              <w:jc w:val="both"/>
            </w:pPr>
            <w:proofErr w:type="spellStart"/>
            <w:r w:rsidRPr="000D43DF">
              <w:t>статья</w:t>
            </w:r>
            <w:proofErr w:type="spellEnd"/>
          </w:p>
        </w:tc>
        <w:tc>
          <w:tcPr>
            <w:tcW w:w="5103" w:type="dxa"/>
          </w:tcPr>
          <w:p w14:paraId="0E8292A7" w14:textId="54EC91C3" w:rsidR="008941F9" w:rsidRPr="008941F9" w:rsidRDefault="008941F9" w:rsidP="00410C1A">
            <w:pPr>
              <w:spacing w:after="20"/>
              <w:ind w:left="20"/>
            </w:pPr>
            <w:r w:rsidRPr="00133D5E">
              <w:rPr>
                <w:sz w:val="24"/>
                <w:szCs w:val="24"/>
              </w:rPr>
              <w:t xml:space="preserve">Science &amp; Healthcare, 2021 (Vol. 23) pp.-103-110. </w:t>
            </w:r>
            <w:r w:rsidRPr="008941F9">
              <w:t>DOI10.34689/SH.2021.23.6.012</w:t>
            </w:r>
          </w:p>
        </w:tc>
        <w:tc>
          <w:tcPr>
            <w:tcW w:w="567" w:type="dxa"/>
          </w:tcPr>
          <w:p w14:paraId="4240C472" w14:textId="798ADE73" w:rsidR="008941F9" w:rsidRPr="00133D5E" w:rsidRDefault="008941F9" w:rsidP="008941F9">
            <w:pPr>
              <w:spacing w:after="0" w:line="240" w:lineRule="auto"/>
              <w:jc w:val="both"/>
              <w:rPr>
                <w:sz w:val="24"/>
                <w:szCs w:val="24"/>
                <w:lang w:val="ru-RU"/>
              </w:rPr>
            </w:pPr>
            <w:r w:rsidRPr="00133D5E">
              <w:rPr>
                <w:sz w:val="24"/>
                <w:szCs w:val="24"/>
              </w:rPr>
              <w:t>8</w:t>
            </w:r>
          </w:p>
        </w:tc>
        <w:tc>
          <w:tcPr>
            <w:tcW w:w="3685" w:type="dxa"/>
          </w:tcPr>
          <w:p w14:paraId="49BD1098" w14:textId="04E74E14" w:rsidR="008941F9" w:rsidRPr="00BC371D" w:rsidRDefault="008941F9" w:rsidP="008941F9">
            <w:pPr>
              <w:pStyle w:val="Default"/>
            </w:pPr>
            <w:proofErr w:type="spellStart"/>
            <w:r w:rsidRPr="00133D5E">
              <w:rPr>
                <w:lang w:val="en-US"/>
              </w:rPr>
              <w:t>Begisbayev</w:t>
            </w:r>
            <w:proofErr w:type="spellEnd"/>
            <w:r w:rsidRPr="00133D5E">
              <w:t xml:space="preserve">, </w:t>
            </w:r>
            <w:r w:rsidRPr="00133D5E">
              <w:rPr>
                <w:lang w:val="en-US"/>
              </w:rPr>
              <w:t>M</w:t>
            </w:r>
            <w:r w:rsidRPr="00133D5E">
              <w:t>.</w:t>
            </w:r>
            <w:r w:rsidRPr="00133D5E">
              <w:rPr>
                <w:lang w:val="en-US"/>
              </w:rPr>
              <w:t>D</w:t>
            </w:r>
            <w:r>
              <w:rPr>
                <w:lang w:val="kk-KZ"/>
              </w:rPr>
              <w:t xml:space="preserve">.; </w:t>
            </w:r>
            <w:proofErr w:type="spellStart"/>
            <w:r w:rsidRPr="00133D5E">
              <w:rPr>
                <w:lang w:val="en-US"/>
              </w:rPr>
              <w:t>Brimzhanova</w:t>
            </w:r>
            <w:proofErr w:type="spellEnd"/>
            <w:r w:rsidRPr="00133D5E">
              <w:t xml:space="preserve">, </w:t>
            </w:r>
            <w:r w:rsidRPr="00133D5E">
              <w:rPr>
                <w:lang w:val="en-US"/>
              </w:rPr>
              <w:t>L</w:t>
            </w:r>
            <w:r w:rsidRPr="00133D5E">
              <w:t>.</w:t>
            </w:r>
            <w:r w:rsidRPr="00133D5E">
              <w:rPr>
                <w:lang w:val="en-US"/>
              </w:rPr>
              <w:t>K</w:t>
            </w:r>
            <w:r w:rsidRPr="00133D5E">
              <w:t xml:space="preserve">. </w:t>
            </w:r>
            <w:proofErr w:type="spellStart"/>
            <w:r w:rsidRPr="00133D5E">
              <w:rPr>
                <w:lang w:val="en-US"/>
              </w:rPr>
              <w:t>Kosherbayeva</w:t>
            </w:r>
            <w:proofErr w:type="spellEnd"/>
            <w:r w:rsidRPr="00133D5E">
              <w:t xml:space="preserve">, </w:t>
            </w:r>
            <w:proofErr w:type="spellStart"/>
            <w:r w:rsidRPr="00133D5E">
              <w:rPr>
                <w:lang w:val="en-US"/>
              </w:rPr>
              <w:t>Sh</w:t>
            </w:r>
            <w:proofErr w:type="spellEnd"/>
            <w:r w:rsidRPr="00133D5E">
              <w:t>.</w:t>
            </w:r>
            <w:r w:rsidRPr="00133D5E">
              <w:rPr>
                <w:lang w:val="en-US"/>
              </w:rPr>
              <w:t>E</w:t>
            </w:r>
            <w:r w:rsidRPr="00133D5E">
              <w:t xml:space="preserve">. </w:t>
            </w:r>
            <w:proofErr w:type="spellStart"/>
            <w:r w:rsidRPr="00133D5E">
              <w:rPr>
                <w:lang w:val="en-US"/>
              </w:rPr>
              <w:t>Toleugali</w:t>
            </w:r>
            <w:proofErr w:type="spellEnd"/>
            <w:r w:rsidRPr="00133D5E">
              <w:t xml:space="preserve">, </w:t>
            </w:r>
            <w:r w:rsidRPr="00133D5E">
              <w:rPr>
                <w:lang w:val="en-US"/>
              </w:rPr>
              <w:t>V</w:t>
            </w:r>
            <w:r w:rsidRPr="00133D5E">
              <w:t xml:space="preserve">. </w:t>
            </w:r>
            <w:r w:rsidRPr="00133D5E">
              <w:rPr>
                <w:lang w:val="en-US"/>
              </w:rPr>
              <w:t>Akhmetov</w:t>
            </w:r>
            <w:r w:rsidRPr="00133D5E">
              <w:t xml:space="preserve">, </w:t>
            </w:r>
            <w:r w:rsidRPr="00133D5E">
              <w:rPr>
                <w:lang w:val="en-US"/>
              </w:rPr>
              <w:t>D</w:t>
            </w:r>
            <w:r w:rsidRPr="00133D5E">
              <w:t xml:space="preserve">. </w:t>
            </w:r>
            <w:r w:rsidRPr="00133D5E">
              <w:rPr>
                <w:lang w:val="en-US"/>
              </w:rPr>
              <w:t>Khvan</w:t>
            </w:r>
          </w:p>
        </w:tc>
      </w:tr>
      <w:tr w:rsidR="005949A6" w:rsidRPr="005949A6" w14:paraId="698EB46E" w14:textId="77777777" w:rsidTr="005949A6">
        <w:trPr>
          <w:cantSplit/>
          <w:trHeight w:val="365"/>
        </w:trPr>
        <w:tc>
          <w:tcPr>
            <w:tcW w:w="738" w:type="dxa"/>
          </w:tcPr>
          <w:p w14:paraId="0215BBA3" w14:textId="77777777" w:rsidR="005949A6" w:rsidRPr="000B187E" w:rsidRDefault="005949A6" w:rsidP="005949A6">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16CC184F" w14:textId="2E3A5B15" w:rsidR="005949A6" w:rsidRPr="00133D5E" w:rsidRDefault="005949A6" w:rsidP="005949A6">
            <w:pPr>
              <w:pStyle w:val="Default"/>
              <w:rPr>
                <w:lang w:val="en-US"/>
              </w:rPr>
            </w:pPr>
            <w:r w:rsidRPr="00133D5E">
              <w:rPr>
                <w:lang w:val="en-US"/>
              </w:rPr>
              <w:t>A brief overview of modern research of the processes dynamics in unsteady water flows using the shallow water equation.</w:t>
            </w:r>
          </w:p>
        </w:tc>
        <w:tc>
          <w:tcPr>
            <w:tcW w:w="992" w:type="dxa"/>
          </w:tcPr>
          <w:p w14:paraId="2ECD5C1B" w14:textId="0FC50914" w:rsidR="005949A6" w:rsidRPr="000D43DF" w:rsidRDefault="005949A6" w:rsidP="005949A6">
            <w:pPr>
              <w:spacing w:after="0" w:line="240" w:lineRule="auto"/>
              <w:jc w:val="both"/>
            </w:pPr>
            <w:proofErr w:type="spellStart"/>
            <w:r w:rsidRPr="000D43DF">
              <w:t>статья</w:t>
            </w:r>
            <w:proofErr w:type="spellEnd"/>
          </w:p>
        </w:tc>
        <w:tc>
          <w:tcPr>
            <w:tcW w:w="5103" w:type="dxa"/>
          </w:tcPr>
          <w:p w14:paraId="17533447" w14:textId="14F9EC94" w:rsidR="005949A6" w:rsidRPr="000B187E" w:rsidRDefault="005949A6" w:rsidP="005949A6">
            <w:pPr>
              <w:spacing w:after="20"/>
              <w:ind w:left="20"/>
              <w:rPr>
                <w:sz w:val="24"/>
                <w:szCs w:val="24"/>
                <w:lang w:val="ru-RU"/>
              </w:rPr>
            </w:pPr>
            <w:r w:rsidRPr="00133D5E">
              <w:rPr>
                <w:sz w:val="24"/>
                <w:szCs w:val="24"/>
                <w:lang w:val="ru-RU"/>
              </w:rPr>
              <w:t xml:space="preserve">Вестник </w:t>
            </w:r>
            <w:proofErr w:type="spellStart"/>
            <w:r w:rsidRPr="00133D5E">
              <w:rPr>
                <w:sz w:val="24"/>
                <w:szCs w:val="24"/>
                <w:lang w:val="ru-RU"/>
              </w:rPr>
              <w:t>КазНУ</w:t>
            </w:r>
            <w:proofErr w:type="spellEnd"/>
            <w:r w:rsidRPr="00133D5E">
              <w:rPr>
                <w:sz w:val="24"/>
                <w:szCs w:val="24"/>
                <w:lang w:val="ru-RU"/>
              </w:rPr>
              <w:t xml:space="preserve">. Серия математика, механика, информатика. 2021, № 4, стр. 170-180. </w:t>
            </w:r>
            <w:r w:rsidRPr="00133D5E">
              <w:rPr>
                <w:sz w:val="24"/>
                <w:szCs w:val="24"/>
              </w:rPr>
              <w:t>DOI</w:t>
            </w:r>
            <w:r w:rsidRPr="00133D5E">
              <w:rPr>
                <w:sz w:val="24"/>
                <w:szCs w:val="24"/>
                <w:lang w:val="ru-RU"/>
              </w:rPr>
              <w:t xml:space="preserve">: </w:t>
            </w:r>
            <w:r w:rsidRPr="00133D5E">
              <w:rPr>
                <w:sz w:val="24"/>
                <w:szCs w:val="24"/>
              </w:rPr>
              <w:t>https</w:t>
            </w:r>
            <w:r w:rsidRPr="00133D5E">
              <w:rPr>
                <w:sz w:val="24"/>
                <w:szCs w:val="24"/>
                <w:lang w:val="ru-RU"/>
              </w:rPr>
              <w:t>://</w:t>
            </w:r>
            <w:r w:rsidRPr="00133D5E">
              <w:rPr>
                <w:sz w:val="24"/>
                <w:szCs w:val="24"/>
              </w:rPr>
              <w:t>doi</w:t>
            </w:r>
            <w:r w:rsidRPr="00133D5E">
              <w:rPr>
                <w:sz w:val="24"/>
                <w:szCs w:val="24"/>
                <w:lang w:val="ru-RU"/>
              </w:rPr>
              <w:t>.</w:t>
            </w:r>
            <w:r w:rsidRPr="00133D5E">
              <w:rPr>
                <w:sz w:val="24"/>
                <w:szCs w:val="24"/>
              </w:rPr>
              <w:t>org</w:t>
            </w:r>
            <w:r w:rsidRPr="00133D5E">
              <w:rPr>
                <w:sz w:val="24"/>
                <w:szCs w:val="24"/>
                <w:lang w:val="ru-RU"/>
              </w:rPr>
              <w:t>/10.26577/</w:t>
            </w:r>
            <w:r w:rsidRPr="00133D5E">
              <w:rPr>
                <w:sz w:val="24"/>
                <w:szCs w:val="24"/>
              </w:rPr>
              <w:t>JMMCS</w:t>
            </w:r>
            <w:r w:rsidRPr="00133D5E">
              <w:rPr>
                <w:sz w:val="24"/>
                <w:szCs w:val="24"/>
                <w:lang w:val="ru-RU"/>
              </w:rPr>
              <w:t>.2021.</w:t>
            </w:r>
            <w:r w:rsidRPr="00133D5E">
              <w:rPr>
                <w:sz w:val="24"/>
                <w:szCs w:val="24"/>
              </w:rPr>
              <w:t>v</w:t>
            </w:r>
            <w:r w:rsidRPr="00133D5E">
              <w:rPr>
                <w:sz w:val="24"/>
                <w:szCs w:val="24"/>
                <w:lang w:val="ru-RU"/>
              </w:rPr>
              <w:t>112.</w:t>
            </w:r>
            <w:proofErr w:type="spellStart"/>
            <w:r w:rsidRPr="00133D5E">
              <w:rPr>
                <w:sz w:val="24"/>
                <w:szCs w:val="24"/>
              </w:rPr>
              <w:t>i</w:t>
            </w:r>
            <w:proofErr w:type="spellEnd"/>
            <w:r w:rsidRPr="00133D5E">
              <w:rPr>
                <w:sz w:val="24"/>
                <w:szCs w:val="24"/>
                <w:lang w:val="ru-RU"/>
              </w:rPr>
              <w:t>4.15</w:t>
            </w:r>
          </w:p>
        </w:tc>
        <w:tc>
          <w:tcPr>
            <w:tcW w:w="567" w:type="dxa"/>
          </w:tcPr>
          <w:p w14:paraId="6E0951AB" w14:textId="52F5B8F7" w:rsidR="005949A6" w:rsidRPr="00133D5E" w:rsidRDefault="005949A6" w:rsidP="005949A6">
            <w:pPr>
              <w:spacing w:after="0" w:line="240" w:lineRule="auto"/>
              <w:jc w:val="both"/>
              <w:rPr>
                <w:sz w:val="24"/>
                <w:szCs w:val="24"/>
              </w:rPr>
            </w:pPr>
            <w:r w:rsidRPr="00133D5E">
              <w:rPr>
                <w:sz w:val="24"/>
                <w:szCs w:val="24"/>
                <w:lang w:val="ru-RU"/>
              </w:rPr>
              <w:t>11</w:t>
            </w:r>
          </w:p>
        </w:tc>
        <w:tc>
          <w:tcPr>
            <w:tcW w:w="3685" w:type="dxa"/>
          </w:tcPr>
          <w:p w14:paraId="768F1111" w14:textId="37C5B558" w:rsidR="005949A6" w:rsidRPr="00133D5E" w:rsidRDefault="005949A6" w:rsidP="005949A6">
            <w:pPr>
              <w:pStyle w:val="Default"/>
              <w:rPr>
                <w:lang w:val="en-US"/>
              </w:rPr>
            </w:pPr>
            <w:proofErr w:type="spellStart"/>
            <w:r w:rsidRPr="00133D5E">
              <w:rPr>
                <w:lang w:val="en-US"/>
              </w:rPr>
              <w:t>Berdyshev</w:t>
            </w:r>
            <w:proofErr w:type="spellEnd"/>
            <w:r w:rsidRPr="00133D5E">
              <w:rPr>
                <w:lang w:val="en-US"/>
              </w:rPr>
              <w:t xml:space="preserve">, </w:t>
            </w:r>
            <w:proofErr w:type="spellStart"/>
            <w:r w:rsidRPr="00133D5E">
              <w:rPr>
                <w:lang w:val="en-US"/>
              </w:rPr>
              <w:t>Zh.A</w:t>
            </w:r>
            <w:proofErr w:type="spellEnd"/>
            <w:r w:rsidRPr="00133D5E">
              <w:rPr>
                <w:lang w:val="en-US"/>
              </w:rPr>
              <w:t xml:space="preserve">. </w:t>
            </w:r>
            <w:proofErr w:type="spellStart"/>
            <w:r w:rsidRPr="00133D5E">
              <w:rPr>
                <w:lang w:val="en-US"/>
              </w:rPr>
              <w:t>Abdiramanov</w:t>
            </w:r>
            <w:proofErr w:type="spellEnd"/>
            <w:r w:rsidRPr="00133D5E">
              <w:rPr>
                <w:lang w:val="en-US"/>
              </w:rPr>
              <w:t xml:space="preserve">, D.N. </w:t>
            </w:r>
            <w:proofErr w:type="spellStart"/>
            <w:r w:rsidRPr="00133D5E">
              <w:rPr>
                <w:lang w:val="en-US"/>
              </w:rPr>
              <w:t>Blieva</w:t>
            </w:r>
            <w:proofErr w:type="spellEnd"/>
          </w:p>
        </w:tc>
      </w:tr>
    </w:tbl>
    <w:p w14:paraId="6F8CF288" w14:textId="77777777" w:rsidR="00DA3CCE" w:rsidRDefault="00DA3CCE">
      <w:pPr>
        <w:rPr>
          <w:lang w:val="kk-KZ"/>
        </w:rPr>
      </w:pP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142"/>
        <w:gridCol w:w="850"/>
        <w:gridCol w:w="4962"/>
        <w:gridCol w:w="141"/>
        <w:gridCol w:w="426"/>
        <w:gridCol w:w="141"/>
        <w:gridCol w:w="3686"/>
      </w:tblGrid>
      <w:tr w:rsidR="00DA3CCE" w:rsidRPr="00133D5E" w14:paraId="32E0A7AA" w14:textId="77777777" w:rsidTr="003169B8">
        <w:trPr>
          <w:cantSplit/>
          <w:trHeight w:val="365"/>
        </w:trPr>
        <w:tc>
          <w:tcPr>
            <w:tcW w:w="738" w:type="dxa"/>
          </w:tcPr>
          <w:p w14:paraId="7A907DA1" w14:textId="1BF52BD1" w:rsidR="00DA3CCE" w:rsidRPr="00133D5E" w:rsidRDefault="00DA3CCE" w:rsidP="00DA3CCE">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4111" w:type="dxa"/>
            <w:gridSpan w:val="2"/>
          </w:tcPr>
          <w:p w14:paraId="14307B3C" w14:textId="279EB018" w:rsidR="00DA3CCE" w:rsidRPr="00DA3CCE" w:rsidRDefault="00DA3CCE" w:rsidP="00557A91">
            <w:pPr>
              <w:pStyle w:val="Default"/>
              <w:rPr>
                <w:lang w:val="kk-KZ"/>
              </w:rPr>
            </w:pPr>
            <w:r>
              <w:rPr>
                <w:lang w:val="kk-KZ"/>
              </w:rPr>
              <w:t>2</w:t>
            </w:r>
          </w:p>
        </w:tc>
        <w:tc>
          <w:tcPr>
            <w:tcW w:w="850" w:type="dxa"/>
          </w:tcPr>
          <w:p w14:paraId="22F45616" w14:textId="0DD640EB" w:rsidR="00DA3CCE" w:rsidRPr="00133D5E" w:rsidRDefault="00DA3CCE" w:rsidP="00557A91">
            <w:pPr>
              <w:spacing w:after="0" w:line="240" w:lineRule="auto"/>
              <w:jc w:val="both"/>
              <w:rPr>
                <w:sz w:val="24"/>
                <w:szCs w:val="24"/>
                <w:lang w:val="ru-RU"/>
              </w:rPr>
            </w:pPr>
            <w:r>
              <w:rPr>
                <w:sz w:val="24"/>
                <w:szCs w:val="24"/>
                <w:lang w:val="ru-RU"/>
              </w:rPr>
              <w:t>3</w:t>
            </w:r>
          </w:p>
        </w:tc>
        <w:tc>
          <w:tcPr>
            <w:tcW w:w="5103" w:type="dxa"/>
            <w:gridSpan w:val="2"/>
          </w:tcPr>
          <w:p w14:paraId="129740B1" w14:textId="6F8533B0" w:rsidR="00DA3CCE" w:rsidRPr="00DA3CCE" w:rsidRDefault="00DA3CCE" w:rsidP="00557A91">
            <w:pPr>
              <w:pStyle w:val="Default"/>
              <w:rPr>
                <w:lang w:val="kk-KZ"/>
              </w:rPr>
            </w:pPr>
            <w:r>
              <w:rPr>
                <w:lang w:val="kk-KZ"/>
              </w:rPr>
              <w:t>4</w:t>
            </w:r>
          </w:p>
        </w:tc>
        <w:tc>
          <w:tcPr>
            <w:tcW w:w="567" w:type="dxa"/>
            <w:gridSpan w:val="2"/>
          </w:tcPr>
          <w:p w14:paraId="4F9990B4" w14:textId="641CC93E" w:rsidR="00DA3CCE" w:rsidRPr="00133D5E" w:rsidRDefault="00DA3CCE" w:rsidP="00557A91">
            <w:pPr>
              <w:spacing w:after="0" w:line="240" w:lineRule="auto"/>
              <w:jc w:val="both"/>
              <w:rPr>
                <w:sz w:val="24"/>
                <w:szCs w:val="24"/>
                <w:lang w:val="ru-RU"/>
              </w:rPr>
            </w:pPr>
            <w:r>
              <w:rPr>
                <w:sz w:val="24"/>
                <w:szCs w:val="24"/>
                <w:lang w:val="ru-RU"/>
              </w:rPr>
              <w:t>5</w:t>
            </w:r>
          </w:p>
        </w:tc>
        <w:tc>
          <w:tcPr>
            <w:tcW w:w="3686" w:type="dxa"/>
          </w:tcPr>
          <w:p w14:paraId="51513164" w14:textId="3F61355A" w:rsidR="00DA3CCE" w:rsidRPr="00DA3CCE" w:rsidRDefault="00DA3CCE" w:rsidP="00557A91">
            <w:pPr>
              <w:pStyle w:val="Default"/>
              <w:rPr>
                <w:lang w:val="kk-KZ"/>
              </w:rPr>
            </w:pPr>
            <w:r>
              <w:rPr>
                <w:lang w:val="kk-KZ"/>
              </w:rPr>
              <w:t>6</w:t>
            </w:r>
          </w:p>
        </w:tc>
      </w:tr>
      <w:tr w:rsidR="000D43DF" w:rsidRPr="003169B8" w14:paraId="1CD075E7" w14:textId="77777777" w:rsidTr="003169B8">
        <w:trPr>
          <w:cantSplit/>
          <w:trHeight w:val="365"/>
        </w:trPr>
        <w:tc>
          <w:tcPr>
            <w:tcW w:w="738" w:type="dxa"/>
          </w:tcPr>
          <w:p w14:paraId="1C12E15C" w14:textId="31FAAD62" w:rsidR="000D43DF" w:rsidRPr="00133D5E"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4111" w:type="dxa"/>
            <w:gridSpan w:val="2"/>
          </w:tcPr>
          <w:p w14:paraId="1B5C5373" w14:textId="31BA3645" w:rsidR="000D43DF" w:rsidRPr="00133D5E" w:rsidRDefault="000D43DF" w:rsidP="000D43DF">
            <w:pPr>
              <w:pStyle w:val="Default"/>
            </w:pPr>
            <w:r w:rsidRPr="00133D5E">
              <w:t>Корреляционная связь между качеством жизни и тяжестью течения псориаза</w:t>
            </w:r>
          </w:p>
        </w:tc>
        <w:tc>
          <w:tcPr>
            <w:tcW w:w="850" w:type="dxa"/>
          </w:tcPr>
          <w:p w14:paraId="3FFA3220" w14:textId="3319275B" w:rsidR="000D43DF" w:rsidRPr="00133D5E" w:rsidRDefault="000D43DF" w:rsidP="000D43DF">
            <w:pPr>
              <w:spacing w:after="0" w:line="240" w:lineRule="auto"/>
              <w:jc w:val="both"/>
              <w:rPr>
                <w:sz w:val="24"/>
                <w:szCs w:val="24"/>
                <w:lang w:val="ru-RU"/>
              </w:rPr>
            </w:pPr>
            <w:proofErr w:type="spellStart"/>
            <w:r w:rsidRPr="000D43DF">
              <w:t>статья</w:t>
            </w:r>
            <w:proofErr w:type="spellEnd"/>
          </w:p>
        </w:tc>
        <w:tc>
          <w:tcPr>
            <w:tcW w:w="5103" w:type="dxa"/>
            <w:gridSpan w:val="2"/>
          </w:tcPr>
          <w:p w14:paraId="7C61DD2C" w14:textId="0B229957" w:rsidR="000D43DF" w:rsidRPr="00133D5E" w:rsidRDefault="000D43DF" w:rsidP="000D43DF">
            <w:pPr>
              <w:spacing w:after="0" w:line="240" w:lineRule="auto"/>
              <w:ind w:left="20"/>
              <w:rPr>
                <w:sz w:val="24"/>
                <w:szCs w:val="24"/>
                <w:lang w:val="ru-RU"/>
              </w:rPr>
            </w:pPr>
            <w:r w:rsidRPr="00133D5E">
              <w:rPr>
                <w:sz w:val="24"/>
                <w:szCs w:val="24"/>
                <w:lang w:val="ru-RU"/>
              </w:rPr>
              <w:t xml:space="preserve">Казахский Национальный медицинский университет имени С.Д. </w:t>
            </w:r>
            <w:proofErr w:type="spellStart"/>
            <w:r w:rsidRPr="00133D5E">
              <w:rPr>
                <w:sz w:val="24"/>
                <w:szCs w:val="24"/>
                <w:lang w:val="ru-RU"/>
              </w:rPr>
              <w:t>Асфендиярова</w:t>
            </w:r>
            <w:proofErr w:type="spellEnd"/>
            <w:r w:rsidRPr="00133D5E">
              <w:rPr>
                <w:sz w:val="24"/>
                <w:szCs w:val="24"/>
                <w:lang w:val="ru-RU"/>
              </w:rPr>
              <w:t xml:space="preserve">. Вестник </w:t>
            </w:r>
            <w:proofErr w:type="spellStart"/>
            <w:r w:rsidRPr="00133D5E">
              <w:rPr>
                <w:sz w:val="24"/>
                <w:szCs w:val="24"/>
                <w:lang w:val="ru-RU"/>
              </w:rPr>
              <w:t>КазНМУ</w:t>
            </w:r>
            <w:proofErr w:type="spellEnd"/>
            <w:r w:rsidRPr="00133D5E">
              <w:rPr>
                <w:sz w:val="24"/>
                <w:szCs w:val="24"/>
                <w:lang w:val="ru-RU"/>
              </w:rPr>
              <w:t xml:space="preserve"> №1, 2020 г.стр.75-81.  </w:t>
            </w:r>
          </w:p>
        </w:tc>
        <w:tc>
          <w:tcPr>
            <w:tcW w:w="567" w:type="dxa"/>
            <w:gridSpan w:val="2"/>
          </w:tcPr>
          <w:p w14:paraId="516EE23C" w14:textId="596A4B31" w:rsidR="000D43DF" w:rsidRPr="00133D5E" w:rsidRDefault="000D43DF" w:rsidP="000D43DF">
            <w:pPr>
              <w:spacing w:after="0" w:line="240" w:lineRule="auto"/>
              <w:jc w:val="both"/>
              <w:rPr>
                <w:sz w:val="24"/>
                <w:szCs w:val="24"/>
                <w:lang w:val="ru-RU"/>
              </w:rPr>
            </w:pPr>
            <w:r w:rsidRPr="00133D5E">
              <w:rPr>
                <w:sz w:val="24"/>
                <w:szCs w:val="24"/>
                <w:lang w:val="ru-RU"/>
              </w:rPr>
              <w:t>7</w:t>
            </w:r>
          </w:p>
        </w:tc>
        <w:tc>
          <w:tcPr>
            <w:tcW w:w="3686" w:type="dxa"/>
          </w:tcPr>
          <w:p w14:paraId="25E9FE60" w14:textId="14EE05BC" w:rsidR="000D43DF" w:rsidRPr="00133D5E" w:rsidRDefault="000D43DF" w:rsidP="000D43DF">
            <w:pPr>
              <w:pStyle w:val="Default"/>
            </w:pPr>
            <w:r w:rsidRPr="00133D5E">
              <w:t xml:space="preserve">Д.Е. </w:t>
            </w:r>
            <w:proofErr w:type="spellStart"/>
            <w:r w:rsidRPr="00133D5E">
              <w:t>Рысбекова</w:t>
            </w:r>
            <w:proofErr w:type="spellEnd"/>
            <w:r w:rsidRPr="00133D5E">
              <w:t xml:space="preserve">, У.Т. </w:t>
            </w:r>
            <w:proofErr w:type="spellStart"/>
            <w:r w:rsidRPr="00133D5E">
              <w:t>Бейсебаева</w:t>
            </w:r>
            <w:proofErr w:type="spellEnd"/>
            <w:r w:rsidRPr="00133D5E">
              <w:t xml:space="preserve">, О.В. </w:t>
            </w:r>
            <w:proofErr w:type="spellStart"/>
            <w:r w:rsidRPr="00133D5E">
              <w:t>Машкунова</w:t>
            </w:r>
            <w:proofErr w:type="spellEnd"/>
            <w:r w:rsidRPr="00133D5E">
              <w:t xml:space="preserve">, Л.Т. </w:t>
            </w:r>
            <w:proofErr w:type="spellStart"/>
            <w:r w:rsidRPr="00133D5E">
              <w:t>Альменова</w:t>
            </w:r>
            <w:proofErr w:type="spellEnd"/>
            <w:r w:rsidRPr="00133D5E">
              <w:t xml:space="preserve">, Б.К. </w:t>
            </w:r>
            <w:proofErr w:type="spellStart"/>
            <w:r w:rsidRPr="00133D5E">
              <w:t>Бегимжанова</w:t>
            </w:r>
            <w:proofErr w:type="spellEnd"/>
            <w:r w:rsidRPr="00133D5E">
              <w:t xml:space="preserve">, М.Т. </w:t>
            </w:r>
            <w:proofErr w:type="spellStart"/>
            <w:r w:rsidRPr="00133D5E">
              <w:t>Колбаев</w:t>
            </w:r>
            <w:proofErr w:type="spellEnd"/>
          </w:p>
        </w:tc>
      </w:tr>
      <w:tr w:rsidR="008941F9" w:rsidRPr="003169B8" w14:paraId="6520CB9A" w14:textId="77777777" w:rsidTr="003169B8">
        <w:trPr>
          <w:cantSplit/>
          <w:trHeight w:val="365"/>
        </w:trPr>
        <w:tc>
          <w:tcPr>
            <w:tcW w:w="738" w:type="dxa"/>
          </w:tcPr>
          <w:p w14:paraId="12367A0C" w14:textId="77777777" w:rsidR="008941F9" w:rsidRPr="005949A6" w:rsidRDefault="008941F9" w:rsidP="008941F9">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4111" w:type="dxa"/>
            <w:gridSpan w:val="2"/>
          </w:tcPr>
          <w:p w14:paraId="4EF4D641" w14:textId="4B9FBD05" w:rsidR="008941F9" w:rsidRPr="00133D5E" w:rsidRDefault="008941F9" w:rsidP="008941F9">
            <w:pPr>
              <w:pStyle w:val="Default"/>
            </w:pPr>
            <w:r w:rsidRPr="00133D5E">
              <w:t>Анализ показателей заболеваемости и смертности гепатоцеллюлярной карциномы в республике Казахстан</w:t>
            </w:r>
          </w:p>
        </w:tc>
        <w:tc>
          <w:tcPr>
            <w:tcW w:w="850" w:type="dxa"/>
          </w:tcPr>
          <w:p w14:paraId="21CC68C9" w14:textId="4A234A00" w:rsidR="008941F9" w:rsidRPr="000D43DF" w:rsidRDefault="008941F9" w:rsidP="008941F9">
            <w:pPr>
              <w:spacing w:after="0" w:line="240" w:lineRule="auto"/>
              <w:jc w:val="both"/>
            </w:pPr>
            <w:proofErr w:type="spellStart"/>
            <w:r w:rsidRPr="000D43DF">
              <w:t>статья</w:t>
            </w:r>
            <w:proofErr w:type="spellEnd"/>
          </w:p>
        </w:tc>
        <w:tc>
          <w:tcPr>
            <w:tcW w:w="5103" w:type="dxa"/>
            <w:gridSpan w:val="2"/>
          </w:tcPr>
          <w:p w14:paraId="39DCB372" w14:textId="46DAAC07" w:rsidR="008941F9" w:rsidRPr="00133D5E" w:rsidRDefault="008941F9" w:rsidP="008941F9">
            <w:pPr>
              <w:spacing w:after="0" w:line="240" w:lineRule="auto"/>
              <w:ind w:left="20"/>
              <w:rPr>
                <w:sz w:val="24"/>
                <w:szCs w:val="24"/>
                <w:lang w:val="ru-RU"/>
              </w:rPr>
            </w:pPr>
            <w:r w:rsidRPr="00133D5E">
              <w:rPr>
                <w:color w:val="222222"/>
                <w:sz w:val="24"/>
                <w:szCs w:val="24"/>
                <w:shd w:val="clear" w:color="auto" w:fill="FFFFFF"/>
                <w:lang w:val="ru-RU"/>
              </w:rPr>
              <w:t>Вестник Казахского Национального медицинского университета, 2019, 2, стр. 361-367</w:t>
            </w:r>
          </w:p>
        </w:tc>
        <w:tc>
          <w:tcPr>
            <w:tcW w:w="567" w:type="dxa"/>
            <w:gridSpan w:val="2"/>
          </w:tcPr>
          <w:p w14:paraId="62DD00BE" w14:textId="4E067411" w:rsidR="008941F9" w:rsidRPr="00133D5E" w:rsidRDefault="008941F9" w:rsidP="008941F9">
            <w:pPr>
              <w:spacing w:after="0" w:line="240" w:lineRule="auto"/>
              <w:jc w:val="both"/>
              <w:rPr>
                <w:sz w:val="24"/>
                <w:szCs w:val="24"/>
                <w:lang w:val="ru-RU"/>
              </w:rPr>
            </w:pPr>
            <w:r w:rsidRPr="00133D5E">
              <w:rPr>
                <w:sz w:val="24"/>
                <w:szCs w:val="24"/>
                <w:lang w:val="ru-RU"/>
              </w:rPr>
              <w:t>8</w:t>
            </w:r>
          </w:p>
        </w:tc>
        <w:tc>
          <w:tcPr>
            <w:tcW w:w="3686" w:type="dxa"/>
          </w:tcPr>
          <w:p w14:paraId="53725B2E" w14:textId="689F7CC0" w:rsidR="008941F9" w:rsidRPr="00133D5E" w:rsidRDefault="008941F9" w:rsidP="008941F9">
            <w:pPr>
              <w:pStyle w:val="Default"/>
            </w:pPr>
            <w:r w:rsidRPr="00133D5E">
              <w:rPr>
                <w:color w:val="222222"/>
                <w:shd w:val="clear" w:color="auto" w:fill="FFFFFF"/>
              </w:rPr>
              <w:t xml:space="preserve">Б.К. </w:t>
            </w:r>
            <w:proofErr w:type="spellStart"/>
            <w:r w:rsidRPr="00133D5E">
              <w:rPr>
                <w:color w:val="222222"/>
                <w:shd w:val="clear" w:color="auto" w:fill="FFFFFF"/>
              </w:rPr>
              <w:t>Исаматов</w:t>
            </w:r>
            <w:proofErr w:type="spellEnd"/>
            <w:r w:rsidRPr="00133D5E">
              <w:rPr>
                <w:color w:val="222222"/>
                <w:shd w:val="clear" w:color="auto" w:fill="FFFFFF"/>
              </w:rPr>
              <w:t xml:space="preserve">, А.О. </w:t>
            </w:r>
            <w:proofErr w:type="spellStart"/>
            <w:r w:rsidRPr="00133D5E">
              <w:rPr>
                <w:color w:val="222222"/>
                <w:shd w:val="clear" w:color="auto" w:fill="FFFFFF"/>
              </w:rPr>
              <w:t>Куралбек</w:t>
            </w:r>
            <w:proofErr w:type="spellEnd"/>
            <w:r w:rsidRPr="00133D5E">
              <w:rPr>
                <w:color w:val="222222"/>
                <w:shd w:val="clear" w:color="auto" w:fill="FFFFFF"/>
              </w:rPr>
              <w:t xml:space="preserve">, М.Б. </w:t>
            </w:r>
            <w:proofErr w:type="spellStart"/>
            <w:r w:rsidRPr="00133D5E">
              <w:rPr>
                <w:color w:val="222222"/>
                <w:shd w:val="clear" w:color="auto" w:fill="FFFFFF"/>
              </w:rPr>
              <w:t>Сатыбалды</w:t>
            </w:r>
            <w:proofErr w:type="spellEnd"/>
            <w:r w:rsidRPr="00133D5E">
              <w:rPr>
                <w:color w:val="222222"/>
                <w:shd w:val="clear" w:color="auto" w:fill="FFFFFF"/>
              </w:rPr>
              <w:t xml:space="preserve">, А.Е. </w:t>
            </w:r>
            <w:proofErr w:type="spellStart"/>
            <w:r w:rsidRPr="00133D5E">
              <w:rPr>
                <w:color w:val="222222"/>
                <w:shd w:val="clear" w:color="auto" w:fill="FFFFFF"/>
              </w:rPr>
              <w:t>Кенжебек</w:t>
            </w:r>
            <w:proofErr w:type="spellEnd"/>
            <w:r w:rsidRPr="00133D5E">
              <w:rPr>
                <w:color w:val="222222"/>
                <w:shd w:val="clear" w:color="auto" w:fill="FFFFFF"/>
              </w:rPr>
              <w:t xml:space="preserve">, Н.М. Мукашева, М.К. </w:t>
            </w:r>
            <w:proofErr w:type="spellStart"/>
            <w:r w:rsidRPr="00133D5E">
              <w:rPr>
                <w:color w:val="222222"/>
                <w:shd w:val="clear" w:color="auto" w:fill="FFFFFF"/>
              </w:rPr>
              <w:t>Кошимбеков</w:t>
            </w:r>
            <w:proofErr w:type="spellEnd"/>
          </w:p>
        </w:tc>
      </w:tr>
      <w:tr w:rsidR="008941F9" w:rsidRPr="003169B8" w14:paraId="78A5D9D8" w14:textId="77777777" w:rsidTr="003169B8">
        <w:trPr>
          <w:cantSplit/>
          <w:trHeight w:val="365"/>
        </w:trPr>
        <w:tc>
          <w:tcPr>
            <w:tcW w:w="738" w:type="dxa"/>
          </w:tcPr>
          <w:p w14:paraId="73292476" w14:textId="77777777" w:rsidR="008941F9" w:rsidRPr="005949A6" w:rsidRDefault="008941F9" w:rsidP="008941F9">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4111" w:type="dxa"/>
            <w:gridSpan w:val="2"/>
          </w:tcPr>
          <w:p w14:paraId="0C68AB19" w14:textId="4981C404" w:rsidR="008941F9" w:rsidRPr="00133D5E" w:rsidRDefault="008941F9" w:rsidP="008941F9">
            <w:pPr>
              <w:pStyle w:val="Default"/>
            </w:pPr>
            <w:r w:rsidRPr="00133D5E">
              <w:t>Среднесрочные ретроспективные показатели заболеваемости, смертности и инвалидизации от болезней системы кровообращения в Алматы и Алматинской области и их потенциальное прогностическое значение</w:t>
            </w:r>
          </w:p>
        </w:tc>
        <w:tc>
          <w:tcPr>
            <w:tcW w:w="850" w:type="dxa"/>
          </w:tcPr>
          <w:p w14:paraId="267884AC" w14:textId="1249A75F" w:rsidR="008941F9" w:rsidRPr="000D43DF" w:rsidRDefault="008941F9" w:rsidP="008941F9">
            <w:pPr>
              <w:spacing w:after="0" w:line="240" w:lineRule="auto"/>
              <w:jc w:val="both"/>
            </w:pPr>
            <w:proofErr w:type="spellStart"/>
            <w:r w:rsidRPr="000D43DF">
              <w:t>статья</w:t>
            </w:r>
            <w:proofErr w:type="spellEnd"/>
          </w:p>
        </w:tc>
        <w:tc>
          <w:tcPr>
            <w:tcW w:w="5103" w:type="dxa"/>
            <w:gridSpan w:val="2"/>
          </w:tcPr>
          <w:p w14:paraId="788682DD" w14:textId="2EA699CA" w:rsidR="008941F9" w:rsidRPr="00133D5E" w:rsidRDefault="008941F9" w:rsidP="008941F9">
            <w:pPr>
              <w:spacing w:after="0" w:line="240" w:lineRule="auto"/>
              <w:ind w:left="20"/>
              <w:rPr>
                <w:sz w:val="24"/>
                <w:szCs w:val="24"/>
                <w:lang w:val="ru-RU"/>
              </w:rPr>
            </w:pPr>
            <w:r w:rsidRPr="00133D5E">
              <w:rPr>
                <w:sz w:val="24"/>
                <w:szCs w:val="24"/>
                <w:lang w:val="ru-RU"/>
              </w:rPr>
              <w:t>Международный профессиональный журнал «Медицина». № 9/207, 2019, стр. 2-8</w:t>
            </w:r>
          </w:p>
        </w:tc>
        <w:tc>
          <w:tcPr>
            <w:tcW w:w="567" w:type="dxa"/>
            <w:gridSpan w:val="2"/>
          </w:tcPr>
          <w:p w14:paraId="5B5743F5" w14:textId="4866AFA7" w:rsidR="008941F9" w:rsidRPr="00133D5E" w:rsidRDefault="008941F9" w:rsidP="008941F9">
            <w:pPr>
              <w:spacing w:after="0" w:line="240" w:lineRule="auto"/>
              <w:jc w:val="both"/>
              <w:rPr>
                <w:sz w:val="24"/>
                <w:szCs w:val="24"/>
                <w:lang w:val="ru-RU"/>
              </w:rPr>
            </w:pPr>
            <w:r w:rsidRPr="00133D5E">
              <w:rPr>
                <w:sz w:val="24"/>
                <w:szCs w:val="24"/>
                <w:lang w:val="ru-RU"/>
              </w:rPr>
              <w:t>7</w:t>
            </w:r>
          </w:p>
        </w:tc>
        <w:tc>
          <w:tcPr>
            <w:tcW w:w="3686" w:type="dxa"/>
          </w:tcPr>
          <w:p w14:paraId="3DD6E898" w14:textId="266D6845" w:rsidR="008941F9" w:rsidRPr="00133D5E" w:rsidRDefault="008941F9" w:rsidP="008941F9">
            <w:pPr>
              <w:pStyle w:val="Default"/>
            </w:pPr>
            <w:proofErr w:type="spellStart"/>
            <w:r w:rsidRPr="00133D5E">
              <w:t>Н.Абдикалиев</w:t>
            </w:r>
            <w:proofErr w:type="spellEnd"/>
            <w:r w:rsidRPr="00133D5E">
              <w:t xml:space="preserve">, </w:t>
            </w:r>
            <w:proofErr w:type="spellStart"/>
            <w:r w:rsidRPr="00133D5E">
              <w:t>С.Беркинбаев</w:t>
            </w:r>
            <w:proofErr w:type="spellEnd"/>
            <w:r w:rsidRPr="00133D5E">
              <w:t xml:space="preserve">, </w:t>
            </w:r>
            <w:proofErr w:type="spellStart"/>
            <w:r w:rsidRPr="00133D5E">
              <w:t>Б.Амиров</w:t>
            </w:r>
            <w:proofErr w:type="spellEnd"/>
            <w:r w:rsidRPr="00133D5E">
              <w:t xml:space="preserve">, </w:t>
            </w:r>
            <w:proofErr w:type="spellStart"/>
            <w:r w:rsidRPr="00133D5E">
              <w:t>Б.Асембеков</w:t>
            </w:r>
            <w:proofErr w:type="spellEnd"/>
            <w:r w:rsidRPr="00133D5E">
              <w:t xml:space="preserve">, </w:t>
            </w:r>
            <w:proofErr w:type="spellStart"/>
            <w:r w:rsidRPr="00133D5E">
              <w:t>Е.Чернокурова</w:t>
            </w:r>
            <w:proofErr w:type="spellEnd"/>
            <w:r w:rsidRPr="00133D5E">
              <w:t xml:space="preserve">, </w:t>
            </w:r>
            <w:proofErr w:type="spellStart"/>
            <w:r w:rsidRPr="00133D5E">
              <w:t>Ф.Ибрагимова</w:t>
            </w:r>
            <w:proofErr w:type="spellEnd"/>
            <w:r w:rsidRPr="00133D5E">
              <w:t xml:space="preserve">, Г. </w:t>
            </w:r>
            <w:proofErr w:type="spellStart"/>
            <w:r w:rsidRPr="00133D5E">
              <w:t>Кусманова</w:t>
            </w:r>
            <w:proofErr w:type="spellEnd"/>
            <w:r w:rsidRPr="00133D5E">
              <w:t xml:space="preserve">, </w:t>
            </w:r>
            <w:proofErr w:type="spellStart"/>
            <w:r w:rsidRPr="00133D5E">
              <w:t>М.Танирбергенова</w:t>
            </w:r>
            <w:proofErr w:type="spellEnd"/>
          </w:p>
        </w:tc>
      </w:tr>
      <w:tr w:rsidR="008941F9" w:rsidRPr="003169B8" w14:paraId="72C90837" w14:textId="77777777" w:rsidTr="003169B8">
        <w:trPr>
          <w:cantSplit/>
          <w:trHeight w:val="365"/>
        </w:trPr>
        <w:tc>
          <w:tcPr>
            <w:tcW w:w="738" w:type="dxa"/>
          </w:tcPr>
          <w:p w14:paraId="543F7CE6" w14:textId="77777777" w:rsidR="008941F9" w:rsidRPr="005949A6" w:rsidRDefault="008941F9" w:rsidP="008941F9">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4111" w:type="dxa"/>
            <w:gridSpan w:val="2"/>
          </w:tcPr>
          <w:p w14:paraId="22A77273" w14:textId="195DD464" w:rsidR="008941F9" w:rsidRPr="00133D5E" w:rsidRDefault="008941F9" w:rsidP="008941F9">
            <w:pPr>
              <w:pStyle w:val="Default"/>
            </w:pPr>
            <w:r w:rsidRPr="00133D5E">
              <w:t xml:space="preserve">Влияние плохого качества ночного сна на уровень внимательности у резидентов </w:t>
            </w:r>
            <w:proofErr w:type="spellStart"/>
            <w:r w:rsidRPr="00133D5E">
              <w:t>КазНМУ</w:t>
            </w:r>
            <w:proofErr w:type="spellEnd"/>
            <w:r w:rsidRPr="00133D5E">
              <w:t xml:space="preserve"> им. </w:t>
            </w:r>
            <w:proofErr w:type="spellStart"/>
            <w:r w:rsidRPr="00133D5E">
              <w:t>С.Д.Асфендиярова</w:t>
            </w:r>
            <w:proofErr w:type="spellEnd"/>
          </w:p>
        </w:tc>
        <w:tc>
          <w:tcPr>
            <w:tcW w:w="850" w:type="dxa"/>
          </w:tcPr>
          <w:p w14:paraId="0CDE7907" w14:textId="3FA9CD5B" w:rsidR="008941F9" w:rsidRPr="000D43DF" w:rsidRDefault="008941F9" w:rsidP="008941F9">
            <w:pPr>
              <w:spacing w:after="0" w:line="240" w:lineRule="auto"/>
              <w:jc w:val="both"/>
            </w:pPr>
            <w:proofErr w:type="spellStart"/>
            <w:r w:rsidRPr="000D43DF">
              <w:t>статья</w:t>
            </w:r>
            <w:proofErr w:type="spellEnd"/>
          </w:p>
        </w:tc>
        <w:tc>
          <w:tcPr>
            <w:tcW w:w="5103" w:type="dxa"/>
            <w:gridSpan w:val="2"/>
          </w:tcPr>
          <w:p w14:paraId="4DD5AD73" w14:textId="7037EB68" w:rsidR="008941F9" w:rsidRPr="00133D5E" w:rsidRDefault="008941F9" w:rsidP="008941F9">
            <w:pPr>
              <w:spacing w:after="0" w:line="240" w:lineRule="auto"/>
              <w:ind w:left="20"/>
              <w:rPr>
                <w:sz w:val="24"/>
                <w:szCs w:val="24"/>
                <w:lang w:val="ru-RU"/>
              </w:rPr>
            </w:pPr>
            <w:r w:rsidRPr="00133D5E">
              <w:rPr>
                <w:sz w:val="24"/>
                <w:szCs w:val="24"/>
                <w:lang w:val="ru-RU"/>
              </w:rPr>
              <w:t xml:space="preserve">Вестник </w:t>
            </w:r>
            <w:proofErr w:type="spellStart"/>
            <w:r w:rsidRPr="00133D5E">
              <w:rPr>
                <w:sz w:val="24"/>
                <w:szCs w:val="24"/>
                <w:lang w:val="ru-RU"/>
              </w:rPr>
              <w:t>КазНМУ</w:t>
            </w:r>
            <w:proofErr w:type="spellEnd"/>
            <w:r w:rsidRPr="00133D5E">
              <w:rPr>
                <w:sz w:val="24"/>
                <w:szCs w:val="24"/>
                <w:lang w:val="ru-RU"/>
              </w:rPr>
              <w:t xml:space="preserve"> №1 - 2017. С. 504-506  </w:t>
            </w:r>
          </w:p>
        </w:tc>
        <w:tc>
          <w:tcPr>
            <w:tcW w:w="567" w:type="dxa"/>
            <w:gridSpan w:val="2"/>
          </w:tcPr>
          <w:p w14:paraId="196BFF8E" w14:textId="2C4EDC55" w:rsidR="008941F9" w:rsidRPr="00133D5E" w:rsidRDefault="008941F9" w:rsidP="008941F9">
            <w:pPr>
              <w:spacing w:after="0" w:line="240" w:lineRule="auto"/>
              <w:jc w:val="both"/>
              <w:rPr>
                <w:sz w:val="24"/>
                <w:szCs w:val="24"/>
                <w:lang w:val="ru-RU"/>
              </w:rPr>
            </w:pPr>
            <w:r w:rsidRPr="00133D5E">
              <w:rPr>
                <w:sz w:val="24"/>
                <w:szCs w:val="24"/>
                <w:lang w:val="ru-RU"/>
              </w:rPr>
              <w:t>3</w:t>
            </w:r>
          </w:p>
        </w:tc>
        <w:tc>
          <w:tcPr>
            <w:tcW w:w="3686" w:type="dxa"/>
          </w:tcPr>
          <w:p w14:paraId="5F3797D7" w14:textId="686783EA" w:rsidR="008941F9" w:rsidRPr="00133D5E" w:rsidRDefault="008941F9" w:rsidP="008941F9">
            <w:pPr>
              <w:pStyle w:val="Default"/>
            </w:pPr>
            <w:r w:rsidRPr="00133D5E">
              <w:t xml:space="preserve">Н.С. </w:t>
            </w:r>
            <w:proofErr w:type="spellStart"/>
            <w:r w:rsidRPr="00133D5E">
              <w:t>Ахтаева</w:t>
            </w:r>
            <w:proofErr w:type="spellEnd"/>
            <w:r w:rsidRPr="00133D5E">
              <w:t xml:space="preserve">, А.Э. </w:t>
            </w:r>
            <w:proofErr w:type="spellStart"/>
            <w:r w:rsidRPr="00133D5E">
              <w:t>Кожонова</w:t>
            </w:r>
            <w:proofErr w:type="spellEnd"/>
            <w:r w:rsidRPr="00133D5E">
              <w:t xml:space="preserve">, Е.В. Филиппенко, Ю.Т. </w:t>
            </w:r>
            <w:proofErr w:type="spellStart"/>
            <w:r w:rsidRPr="00133D5E">
              <w:t>Дауытова</w:t>
            </w:r>
            <w:proofErr w:type="spellEnd"/>
            <w:r w:rsidRPr="00133D5E">
              <w:t xml:space="preserve">, С.С. </w:t>
            </w:r>
            <w:proofErr w:type="spellStart"/>
            <w:r w:rsidRPr="00133D5E">
              <w:t>Байгулова</w:t>
            </w:r>
            <w:proofErr w:type="spellEnd"/>
            <w:r w:rsidRPr="00133D5E">
              <w:t xml:space="preserve">, Н.Е. </w:t>
            </w:r>
            <w:proofErr w:type="spellStart"/>
            <w:r w:rsidRPr="00133D5E">
              <w:t>Турданов</w:t>
            </w:r>
            <w:proofErr w:type="spellEnd"/>
          </w:p>
        </w:tc>
      </w:tr>
      <w:tr w:rsidR="008941F9" w:rsidRPr="003169B8" w14:paraId="36FDC66B" w14:textId="77777777" w:rsidTr="003169B8">
        <w:trPr>
          <w:cantSplit/>
          <w:trHeight w:val="365"/>
        </w:trPr>
        <w:tc>
          <w:tcPr>
            <w:tcW w:w="15055" w:type="dxa"/>
            <w:gridSpan w:val="9"/>
          </w:tcPr>
          <w:p w14:paraId="01E48638" w14:textId="790D7324" w:rsidR="008941F9" w:rsidRPr="00133D5E" w:rsidRDefault="008941F9" w:rsidP="009E1555">
            <w:pPr>
              <w:pStyle w:val="Default"/>
            </w:pPr>
            <w:r w:rsidRPr="003A32D7">
              <w:rPr>
                <w:b/>
                <w:bCs/>
              </w:rPr>
              <w:t>Четыре научные статьи в международных рецензируемых журналах (</w:t>
            </w:r>
            <w:proofErr w:type="spellStart"/>
            <w:r w:rsidRPr="003A32D7">
              <w:rPr>
                <w:b/>
                <w:bCs/>
              </w:rPr>
              <w:t>Scopus</w:t>
            </w:r>
            <w:proofErr w:type="spellEnd"/>
            <w:r w:rsidRPr="003A32D7">
              <w:rPr>
                <w:b/>
                <w:bCs/>
              </w:rPr>
              <w:t xml:space="preserve">, </w:t>
            </w:r>
            <w:proofErr w:type="spellStart"/>
            <w:r w:rsidRPr="003A32D7">
              <w:rPr>
                <w:b/>
                <w:bCs/>
              </w:rPr>
              <w:t>CiteScore</w:t>
            </w:r>
            <w:proofErr w:type="spellEnd"/>
            <w:r w:rsidRPr="003A32D7">
              <w:rPr>
                <w:b/>
                <w:bCs/>
              </w:rPr>
              <w:t xml:space="preserve"> &lt;50), заменяющие четыре недостающих статьи </w:t>
            </w:r>
            <w:proofErr w:type="gramStart"/>
            <w:r w:rsidRPr="003A32D7">
              <w:rPr>
                <w:b/>
                <w:bCs/>
              </w:rPr>
              <w:t>в изданиях</w:t>
            </w:r>
            <w:proofErr w:type="gramEnd"/>
            <w:r w:rsidR="009E1555" w:rsidRPr="009E1555">
              <w:rPr>
                <w:b/>
                <w:bCs/>
              </w:rPr>
              <w:t xml:space="preserve"> рекомендуемых</w:t>
            </w:r>
            <w:r w:rsidR="009E1555">
              <w:rPr>
                <w:b/>
                <w:bCs/>
                <w:lang w:val="kk-KZ"/>
              </w:rPr>
              <w:t xml:space="preserve"> </w:t>
            </w:r>
            <w:r w:rsidR="009E1555" w:rsidRPr="009E1555">
              <w:rPr>
                <w:b/>
                <w:bCs/>
              </w:rPr>
              <w:t>уполномоченным органом в области науки и высшего образования</w:t>
            </w:r>
          </w:p>
        </w:tc>
      </w:tr>
      <w:tr w:rsidR="005949A6" w:rsidRPr="008941F9" w14:paraId="61814F50" w14:textId="77777777" w:rsidTr="003169B8">
        <w:trPr>
          <w:cantSplit/>
          <w:trHeight w:val="365"/>
        </w:trPr>
        <w:tc>
          <w:tcPr>
            <w:tcW w:w="738" w:type="dxa"/>
          </w:tcPr>
          <w:p w14:paraId="215DD5BB" w14:textId="77777777" w:rsidR="005949A6" w:rsidRPr="008941F9" w:rsidRDefault="005949A6" w:rsidP="005949A6">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4111" w:type="dxa"/>
            <w:gridSpan w:val="2"/>
          </w:tcPr>
          <w:p w14:paraId="27DD298C" w14:textId="57C62461" w:rsidR="005949A6" w:rsidRPr="005949A6" w:rsidRDefault="005949A6" w:rsidP="005949A6">
            <w:pPr>
              <w:pStyle w:val="Default"/>
              <w:rPr>
                <w:lang w:val="en-US"/>
              </w:rPr>
            </w:pPr>
            <w:r w:rsidRPr="00133D5E">
              <w:rPr>
                <w:lang w:val="en-US"/>
              </w:rPr>
              <w:t>Features of clinical manifestations, course, outcomes and health related quality of life in patients with systemic lupus erythematosus in the republic of Kazakhstan</w:t>
            </w:r>
          </w:p>
        </w:tc>
        <w:tc>
          <w:tcPr>
            <w:tcW w:w="850" w:type="dxa"/>
          </w:tcPr>
          <w:p w14:paraId="6A8FA5B1" w14:textId="35B7E24E" w:rsidR="005949A6" w:rsidRPr="005949A6" w:rsidRDefault="005949A6" w:rsidP="005949A6">
            <w:pPr>
              <w:spacing w:after="0" w:line="240" w:lineRule="auto"/>
              <w:jc w:val="both"/>
            </w:pPr>
            <w:proofErr w:type="spellStart"/>
            <w:r w:rsidRPr="000D43DF">
              <w:t>статья</w:t>
            </w:r>
            <w:proofErr w:type="spellEnd"/>
          </w:p>
        </w:tc>
        <w:tc>
          <w:tcPr>
            <w:tcW w:w="5103" w:type="dxa"/>
            <w:gridSpan w:val="2"/>
          </w:tcPr>
          <w:p w14:paraId="23D45C3B" w14:textId="16816D6B" w:rsidR="005949A6" w:rsidRPr="005949A6" w:rsidRDefault="005949A6" w:rsidP="005949A6">
            <w:pPr>
              <w:spacing w:after="0" w:line="240" w:lineRule="auto"/>
              <w:ind w:left="20"/>
              <w:rPr>
                <w:sz w:val="24"/>
                <w:szCs w:val="24"/>
              </w:rPr>
            </w:pPr>
            <w:r w:rsidRPr="00133D5E">
              <w:t xml:space="preserve">Nauchno-Prakticheskaya </w:t>
            </w:r>
            <w:proofErr w:type="spellStart"/>
            <w:r w:rsidRPr="00133D5E">
              <w:t>Revmatologiya</w:t>
            </w:r>
            <w:proofErr w:type="spellEnd"/>
            <w:r w:rsidRPr="00133D5E">
              <w:t xml:space="preserve">, 2022, 60(6), pp. 602–611 </w:t>
            </w:r>
            <w:hyperlink r:id="rId31" w:history="1">
              <w:r w:rsidRPr="00133D5E">
                <w:rPr>
                  <w:rStyle w:val="a4"/>
                </w:rPr>
                <w:t>https://doi.org/10.47360/1995-4484-2022-602-611</w:t>
              </w:r>
            </w:hyperlink>
            <w:r w:rsidRPr="00133D5E">
              <w:t>, Q</w:t>
            </w:r>
            <w:r w:rsidRPr="00AD615F">
              <w:t>4</w:t>
            </w:r>
          </w:p>
        </w:tc>
        <w:tc>
          <w:tcPr>
            <w:tcW w:w="567" w:type="dxa"/>
            <w:gridSpan w:val="2"/>
          </w:tcPr>
          <w:p w14:paraId="24E3109D" w14:textId="7E4F6DC5" w:rsidR="005949A6" w:rsidRPr="00133D5E" w:rsidRDefault="005949A6" w:rsidP="005949A6">
            <w:pPr>
              <w:spacing w:after="0" w:line="240" w:lineRule="auto"/>
              <w:jc w:val="both"/>
              <w:rPr>
                <w:sz w:val="24"/>
                <w:szCs w:val="24"/>
                <w:lang w:val="ru-RU"/>
              </w:rPr>
            </w:pPr>
            <w:r w:rsidRPr="00133D5E">
              <w:t>9</w:t>
            </w:r>
          </w:p>
        </w:tc>
        <w:tc>
          <w:tcPr>
            <w:tcW w:w="3686" w:type="dxa"/>
          </w:tcPr>
          <w:p w14:paraId="36010DF5" w14:textId="48331ED8" w:rsidR="005949A6" w:rsidRPr="00133D5E" w:rsidRDefault="005949A6" w:rsidP="005949A6">
            <w:pPr>
              <w:pStyle w:val="Default"/>
            </w:pPr>
            <w:proofErr w:type="spellStart"/>
            <w:r w:rsidRPr="00133D5E">
              <w:rPr>
                <w:lang w:val="en-US"/>
              </w:rPr>
              <w:t>Issayeva</w:t>
            </w:r>
            <w:proofErr w:type="spellEnd"/>
            <w:r w:rsidRPr="00133D5E">
              <w:rPr>
                <w:lang w:val="en-US"/>
              </w:rPr>
              <w:t xml:space="preserve">, B.G., </w:t>
            </w:r>
            <w:proofErr w:type="spellStart"/>
            <w:r w:rsidRPr="00133D5E">
              <w:rPr>
                <w:lang w:val="en-US"/>
              </w:rPr>
              <w:t>Aseeva</w:t>
            </w:r>
            <w:proofErr w:type="spellEnd"/>
            <w:r w:rsidRPr="00133D5E">
              <w:rPr>
                <w:lang w:val="en-US"/>
              </w:rPr>
              <w:t xml:space="preserve">, E.A., </w:t>
            </w:r>
            <w:proofErr w:type="spellStart"/>
            <w:r w:rsidRPr="00133D5E">
              <w:rPr>
                <w:lang w:val="en-US"/>
              </w:rPr>
              <w:t>Saparbayeva</w:t>
            </w:r>
            <w:proofErr w:type="spellEnd"/>
            <w:r w:rsidRPr="00133D5E">
              <w:rPr>
                <w:lang w:val="en-US"/>
              </w:rPr>
              <w:t xml:space="preserve">, M.M., ... </w:t>
            </w:r>
            <w:proofErr w:type="spellStart"/>
            <w:r w:rsidRPr="00133D5E">
              <w:t>Solovyev</w:t>
            </w:r>
            <w:proofErr w:type="spellEnd"/>
            <w:r w:rsidRPr="00133D5E">
              <w:t>, S.K.</w:t>
            </w:r>
          </w:p>
        </w:tc>
      </w:tr>
      <w:tr w:rsidR="003169B8" w:rsidRPr="008941F9" w14:paraId="1C0AAE60" w14:textId="77777777" w:rsidTr="003169B8">
        <w:trPr>
          <w:cantSplit/>
          <w:trHeight w:val="365"/>
        </w:trPr>
        <w:tc>
          <w:tcPr>
            <w:tcW w:w="738" w:type="dxa"/>
          </w:tcPr>
          <w:p w14:paraId="0394EF4F"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4111" w:type="dxa"/>
            <w:gridSpan w:val="2"/>
          </w:tcPr>
          <w:p w14:paraId="03AD4AAD" w14:textId="638EDA5C" w:rsidR="003169B8" w:rsidRPr="00133D5E" w:rsidRDefault="003169B8" w:rsidP="003169B8">
            <w:pPr>
              <w:pStyle w:val="Default"/>
              <w:rPr>
                <w:lang w:val="en-US"/>
              </w:rPr>
            </w:pPr>
            <w:r w:rsidRPr="005949A6">
              <w:rPr>
                <w:lang w:val="en-US"/>
              </w:rPr>
              <w:t>Epidemiological, demographic, social, clinical features of manifestations of system red lupus in patients in Kazakhstan</w:t>
            </w:r>
          </w:p>
        </w:tc>
        <w:tc>
          <w:tcPr>
            <w:tcW w:w="850" w:type="dxa"/>
          </w:tcPr>
          <w:p w14:paraId="2A166FF5" w14:textId="7A5BF7A6" w:rsidR="003169B8" w:rsidRPr="000D43DF" w:rsidRDefault="003169B8" w:rsidP="003169B8">
            <w:pPr>
              <w:spacing w:after="0" w:line="240" w:lineRule="auto"/>
              <w:jc w:val="both"/>
            </w:pPr>
            <w:proofErr w:type="spellStart"/>
            <w:r w:rsidRPr="005949A6">
              <w:rPr>
                <w:sz w:val="24"/>
                <w:szCs w:val="24"/>
              </w:rPr>
              <w:t>статья</w:t>
            </w:r>
            <w:proofErr w:type="spellEnd"/>
          </w:p>
        </w:tc>
        <w:tc>
          <w:tcPr>
            <w:tcW w:w="5103" w:type="dxa"/>
            <w:gridSpan w:val="2"/>
          </w:tcPr>
          <w:p w14:paraId="39D1DF87" w14:textId="3538A1A7" w:rsidR="003169B8" w:rsidRPr="00133D5E" w:rsidRDefault="003169B8" w:rsidP="003169B8">
            <w:pPr>
              <w:spacing w:after="0" w:line="240" w:lineRule="auto"/>
              <w:ind w:left="20"/>
            </w:pPr>
            <w:r w:rsidRPr="005949A6">
              <w:rPr>
                <w:sz w:val="24"/>
                <w:szCs w:val="24"/>
              </w:rPr>
              <w:t xml:space="preserve">Nauchno-Prakticheskaya </w:t>
            </w:r>
            <w:proofErr w:type="spellStart"/>
            <w:r w:rsidRPr="005949A6">
              <w:rPr>
                <w:sz w:val="24"/>
                <w:szCs w:val="24"/>
              </w:rPr>
              <w:t>Revmatologiya</w:t>
            </w:r>
            <w:proofErr w:type="spellEnd"/>
            <w:r w:rsidRPr="005949A6">
              <w:rPr>
                <w:sz w:val="24"/>
                <w:szCs w:val="24"/>
              </w:rPr>
              <w:t>, 59 (1),2021, pp. 75-83. doi.org/10.47360/1995-4484-2021-75-83, Q4</w:t>
            </w:r>
          </w:p>
        </w:tc>
        <w:tc>
          <w:tcPr>
            <w:tcW w:w="567" w:type="dxa"/>
            <w:gridSpan w:val="2"/>
          </w:tcPr>
          <w:p w14:paraId="4379029A" w14:textId="589E515E" w:rsidR="003169B8" w:rsidRPr="00133D5E" w:rsidRDefault="003169B8" w:rsidP="003169B8">
            <w:pPr>
              <w:spacing w:after="0" w:line="240" w:lineRule="auto"/>
              <w:jc w:val="both"/>
            </w:pPr>
            <w:r w:rsidRPr="00133D5E">
              <w:rPr>
                <w:rFonts w:eastAsiaTheme="minorHAnsi"/>
                <w:color w:val="000000"/>
              </w:rPr>
              <w:t>8</w:t>
            </w:r>
          </w:p>
        </w:tc>
        <w:tc>
          <w:tcPr>
            <w:tcW w:w="3686" w:type="dxa"/>
          </w:tcPr>
          <w:p w14:paraId="1465AF81" w14:textId="4AC5CFE8" w:rsidR="003169B8" w:rsidRPr="00133D5E" w:rsidRDefault="003169B8" w:rsidP="003169B8">
            <w:pPr>
              <w:pStyle w:val="Default"/>
              <w:rPr>
                <w:lang w:val="en-US"/>
              </w:rPr>
            </w:pPr>
            <w:proofErr w:type="spellStart"/>
            <w:r w:rsidRPr="00133D5E">
              <w:rPr>
                <w:lang w:val="en-US"/>
              </w:rPr>
              <w:t>Issayeva</w:t>
            </w:r>
            <w:proofErr w:type="spellEnd"/>
            <w:r w:rsidRPr="00D606C2">
              <w:rPr>
                <w:lang w:val="en-US"/>
              </w:rPr>
              <w:t xml:space="preserve"> </w:t>
            </w:r>
            <w:r w:rsidRPr="00133D5E">
              <w:rPr>
                <w:lang w:val="en-US"/>
              </w:rPr>
              <w:t>B</w:t>
            </w:r>
            <w:r w:rsidRPr="00D606C2">
              <w:rPr>
                <w:lang w:val="en-US"/>
              </w:rPr>
              <w:t>.</w:t>
            </w:r>
            <w:r w:rsidRPr="00133D5E">
              <w:rPr>
                <w:lang w:val="en-US"/>
              </w:rPr>
              <w:t>G</w:t>
            </w:r>
            <w:r w:rsidRPr="00D606C2">
              <w:rPr>
                <w:lang w:val="en-US"/>
              </w:rPr>
              <w:t xml:space="preserve">., </w:t>
            </w:r>
            <w:proofErr w:type="spellStart"/>
            <w:r w:rsidRPr="00133D5E">
              <w:rPr>
                <w:lang w:val="en-US"/>
              </w:rPr>
              <w:t>Aseeva</w:t>
            </w:r>
            <w:proofErr w:type="spellEnd"/>
            <w:r w:rsidRPr="00D606C2">
              <w:rPr>
                <w:lang w:val="en-US"/>
              </w:rPr>
              <w:t xml:space="preserve"> </w:t>
            </w:r>
            <w:r w:rsidRPr="00133D5E">
              <w:rPr>
                <w:lang w:val="en-US"/>
              </w:rPr>
              <w:t>E</w:t>
            </w:r>
            <w:r w:rsidRPr="00D606C2">
              <w:rPr>
                <w:lang w:val="en-US"/>
              </w:rPr>
              <w:t>.</w:t>
            </w:r>
            <w:r w:rsidRPr="00133D5E">
              <w:rPr>
                <w:lang w:val="en-US"/>
              </w:rPr>
              <w:t>A</w:t>
            </w:r>
            <w:r w:rsidRPr="00D606C2">
              <w:rPr>
                <w:lang w:val="en-US"/>
              </w:rPr>
              <w:t xml:space="preserve">., </w:t>
            </w:r>
            <w:proofErr w:type="spellStart"/>
            <w:r w:rsidRPr="00133D5E">
              <w:rPr>
                <w:lang w:val="en-US"/>
              </w:rPr>
              <w:t>Saparbayeva</w:t>
            </w:r>
            <w:proofErr w:type="spellEnd"/>
            <w:r w:rsidRPr="00D606C2">
              <w:rPr>
                <w:lang w:val="en-US"/>
              </w:rPr>
              <w:t xml:space="preserve"> </w:t>
            </w:r>
            <w:r w:rsidRPr="00133D5E">
              <w:rPr>
                <w:lang w:val="en-US"/>
              </w:rPr>
              <w:t>M</w:t>
            </w:r>
            <w:r w:rsidRPr="00D606C2">
              <w:rPr>
                <w:lang w:val="en-US"/>
              </w:rPr>
              <w:t>.</w:t>
            </w:r>
            <w:r w:rsidRPr="00133D5E">
              <w:rPr>
                <w:lang w:val="en-US"/>
              </w:rPr>
              <w:t>M</w:t>
            </w:r>
            <w:r w:rsidRPr="00D606C2">
              <w:rPr>
                <w:lang w:val="en-US"/>
              </w:rPr>
              <w:t xml:space="preserve">., </w:t>
            </w:r>
            <w:proofErr w:type="spellStart"/>
            <w:r w:rsidRPr="00133D5E">
              <w:rPr>
                <w:lang w:val="en-US"/>
              </w:rPr>
              <w:t>Issayeva</w:t>
            </w:r>
            <w:proofErr w:type="spellEnd"/>
            <w:r>
              <w:rPr>
                <w:lang w:val="kk-KZ"/>
              </w:rPr>
              <w:t xml:space="preserve"> </w:t>
            </w:r>
            <w:r w:rsidRPr="00133D5E">
              <w:rPr>
                <w:lang w:val="en-US"/>
              </w:rPr>
              <w:t>S</w:t>
            </w:r>
            <w:r w:rsidRPr="00D606C2">
              <w:rPr>
                <w:lang w:val="en-US"/>
              </w:rPr>
              <w:t>.</w:t>
            </w:r>
            <w:r w:rsidRPr="00133D5E">
              <w:rPr>
                <w:lang w:val="en-US"/>
              </w:rPr>
              <w:t>M</w:t>
            </w:r>
            <w:r w:rsidRPr="00D606C2">
              <w:rPr>
                <w:lang w:val="en-US"/>
              </w:rPr>
              <w:t xml:space="preserve">., </w:t>
            </w:r>
            <w:proofErr w:type="spellStart"/>
            <w:r w:rsidRPr="00133D5E">
              <w:rPr>
                <w:lang w:val="en-US"/>
              </w:rPr>
              <w:t>Kulshymanova</w:t>
            </w:r>
            <w:proofErr w:type="spellEnd"/>
            <w:r w:rsidRPr="00D606C2">
              <w:rPr>
                <w:lang w:val="en-US"/>
              </w:rPr>
              <w:t xml:space="preserve"> </w:t>
            </w:r>
            <w:r w:rsidRPr="00133D5E">
              <w:rPr>
                <w:lang w:val="en-US"/>
              </w:rPr>
              <w:t>M</w:t>
            </w:r>
            <w:r w:rsidRPr="00D606C2">
              <w:rPr>
                <w:lang w:val="en-US"/>
              </w:rPr>
              <w:t>.</w:t>
            </w:r>
            <w:r w:rsidRPr="00133D5E">
              <w:rPr>
                <w:lang w:val="en-US"/>
              </w:rPr>
              <w:t>M</w:t>
            </w:r>
            <w:r w:rsidRPr="00D606C2">
              <w:rPr>
                <w:lang w:val="en-US"/>
              </w:rPr>
              <w:t xml:space="preserve">., </w:t>
            </w:r>
            <w:proofErr w:type="spellStart"/>
            <w:r w:rsidRPr="00133D5E">
              <w:rPr>
                <w:lang w:val="en-US"/>
              </w:rPr>
              <w:t>Kaiyrgali</w:t>
            </w:r>
            <w:proofErr w:type="spellEnd"/>
            <w:r w:rsidRPr="00D606C2">
              <w:rPr>
                <w:lang w:val="en-US"/>
              </w:rPr>
              <w:t xml:space="preserve"> </w:t>
            </w:r>
            <w:r w:rsidRPr="00133D5E">
              <w:rPr>
                <w:lang w:val="en-US"/>
              </w:rPr>
              <w:t>S</w:t>
            </w:r>
            <w:r w:rsidRPr="00D606C2">
              <w:rPr>
                <w:lang w:val="en-US"/>
              </w:rPr>
              <w:t>.</w:t>
            </w:r>
            <w:r w:rsidRPr="00133D5E">
              <w:rPr>
                <w:lang w:val="en-US"/>
              </w:rPr>
              <w:t>M</w:t>
            </w:r>
            <w:r w:rsidRPr="00D606C2">
              <w:rPr>
                <w:lang w:val="en-US"/>
              </w:rPr>
              <w:t xml:space="preserve">., </w:t>
            </w:r>
            <w:proofErr w:type="spellStart"/>
            <w:r w:rsidRPr="00133D5E">
              <w:rPr>
                <w:lang w:val="en-US"/>
              </w:rPr>
              <w:t>Bizhanova</w:t>
            </w:r>
            <w:proofErr w:type="spellEnd"/>
            <w:r w:rsidRPr="00D606C2">
              <w:rPr>
                <w:lang w:val="en-US"/>
              </w:rPr>
              <w:t xml:space="preserve"> </w:t>
            </w:r>
            <w:r w:rsidRPr="00133D5E">
              <w:rPr>
                <w:lang w:val="en-US"/>
              </w:rPr>
              <w:t>M</w:t>
            </w:r>
            <w:r w:rsidRPr="00D606C2">
              <w:rPr>
                <w:lang w:val="en-US"/>
              </w:rPr>
              <w:t>.</w:t>
            </w:r>
            <w:r w:rsidRPr="00133D5E">
              <w:rPr>
                <w:lang w:val="en-US"/>
              </w:rPr>
              <w:t>P</w:t>
            </w:r>
            <w:r w:rsidRPr="00D606C2">
              <w:rPr>
                <w:lang w:val="en-US"/>
              </w:rPr>
              <w:t xml:space="preserve">., </w:t>
            </w:r>
            <w:r w:rsidRPr="00133D5E">
              <w:rPr>
                <w:lang w:val="en-US"/>
              </w:rPr>
              <w:t>Nurgaliyev</w:t>
            </w:r>
            <w:r w:rsidRPr="00D606C2">
              <w:rPr>
                <w:lang w:val="en-US"/>
              </w:rPr>
              <w:t xml:space="preserve"> </w:t>
            </w:r>
            <w:proofErr w:type="spellStart"/>
            <w:r w:rsidRPr="00133D5E">
              <w:rPr>
                <w:lang w:val="en-US"/>
              </w:rPr>
              <w:t>K</w:t>
            </w:r>
            <w:r w:rsidRPr="00D606C2">
              <w:rPr>
                <w:lang w:val="en-US"/>
              </w:rPr>
              <w:t>.</w:t>
            </w:r>
            <w:r w:rsidRPr="00133D5E">
              <w:rPr>
                <w:lang w:val="en-US"/>
              </w:rPr>
              <w:t>Zh</w:t>
            </w:r>
            <w:proofErr w:type="spellEnd"/>
            <w:r w:rsidRPr="00D606C2">
              <w:rPr>
                <w:lang w:val="en-US"/>
              </w:rPr>
              <w:t xml:space="preserve">., </w:t>
            </w:r>
            <w:proofErr w:type="spellStart"/>
            <w:r w:rsidRPr="00133D5E">
              <w:rPr>
                <w:lang w:val="en-US"/>
              </w:rPr>
              <w:t>Kulymbetova</w:t>
            </w:r>
            <w:proofErr w:type="spellEnd"/>
            <w:r w:rsidRPr="00D606C2">
              <w:rPr>
                <w:lang w:val="en-US"/>
              </w:rPr>
              <w:t xml:space="preserve"> </w:t>
            </w:r>
            <w:r w:rsidRPr="00133D5E">
              <w:rPr>
                <w:lang w:val="en-US"/>
              </w:rPr>
              <w:t>B</w:t>
            </w:r>
            <w:r w:rsidRPr="00D606C2">
              <w:rPr>
                <w:lang w:val="en-US"/>
              </w:rPr>
              <w:t>.</w:t>
            </w:r>
            <w:r w:rsidRPr="00133D5E">
              <w:rPr>
                <w:lang w:val="en-US"/>
              </w:rPr>
              <w:t>A</w:t>
            </w:r>
            <w:r w:rsidRPr="00D606C2">
              <w:rPr>
                <w:lang w:val="en-US"/>
              </w:rPr>
              <w:t xml:space="preserve">., </w:t>
            </w:r>
            <w:proofErr w:type="spellStart"/>
            <w:r w:rsidRPr="00133D5E">
              <w:rPr>
                <w:lang w:val="en-US"/>
              </w:rPr>
              <w:t>Rysbekova</w:t>
            </w:r>
            <w:proofErr w:type="spellEnd"/>
            <w:r w:rsidRPr="00D606C2">
              <w:rPr>
                <w:lang w:val="en-US"/>
              </w:rPr>
              <w:t xml:space="preserve"> </w:t>
            </w:r>
            <w:r w:rsidRPr="00133D5E">
              <w:rPr>
                <w:lang w:val="en-US"/>
              </w:rPr>
              <w:t>K</w:t>
            </w:r>
            <w:r w:rsidRPr="00D606C2">
              <w:rPr>
                <w:lang w:val="en-US"/>
              </w:rPr>
              <w:t>.</w:t>
            </w:r>
            <w:r w:rsidRPr="00133D5E">
              <w:rPr>
                <w:lang w:val="en-US"/>
              </w:rPr>
              <w:t>K</w:t>
            </w:r>
            <w:r w:rsidRPr="00D606C2">
              <w:rPr>
                <w:lang w:val="en-US"/>
              </w:rPr>
              <w:t xml:space="preserve">., </w:t>
            </w:r>
            <w:r w:rsidRPr="00133D5E">
              <w:rPr>
                <w:lang w:val="en-US"/>
              </w:rPr>
              <w:t>Solovyev</w:t>
            </w:r>
            <w:r w:rsidRPr="00D606C2">
              <w:rPr>
                <w:lang w:val="en-US"/>
              </w:rPr>
              <w:t xml:space="preserve"> </w:t>
            </w:r>
            <w:r w:rsidRPr="00133D5E">
              <w:rPr>
                <w:lang w:val="en-US"/>
              </w:rPr>
              <w:t>S</w:t>
            </w:r>
            <w:r w:rsidRPr="00D606C2">
              <w:rPr>
                <w:lang w:val="en-US"/>
              </w:rPr>
              <w:t>.</w:t>
            </w:r>
            <w:r w:rsidRPr="00133D5E">
              <w:rPr>
                <w:lang w:val="en-US"/>
              </w:rPr>
              <w:t>K</w:t>
            </w:r>
            <w:r w:rsidRPr="00D606C2">
              <w:rPr>
                <w:lang w:val="en-US"/>
              </w:rPr>
              <w:t>.</w:t>
            </w:r>
          </w:p>
        </w:tc>
      </w:tr>
      <w:tr w:rsidR="008941F9" w:rsidRPr="008941F9" w14:paraId="17ED477F" w14:textId="77777777" w:rsidTr="003169B8">
        <w:trPr>
          <w:cantSplit/>
          <w:trHeight w:val="365"/>
        </w:trPr>
        <w:tc>
          <w:tcPr>
            <w:tcW w:w="738" w:type="dxa"/>
          </w:tcPr>
          <w:p w14:paraId="383CB655" w14:textId="04DC80C6" w:rsidR="008941F9" w:rsidRPr="008941F9" w:rsidRDefault="008941F9" w:rsidP="008941F9">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3969" w:type="dxa"/>
          </w:tcPr>
          <w:p w14:paraId="0C2BAB21" w14:textId="1A44D0CC" w:rsidR="008941F9" w:rsidRPr="008941F9" w:rsidRDefault="008941F9" w:rsidP="008941F9">
            <w:pPr>
              <w:pStyle w:val="Default"/>
              <w:rPr>
                <w:lang w:val="kk-KZ"/>
              </w:rPr>
            </w:pPr>
            <w:r>
              <w:rPr>
                <w:lang w:val="kk-KZ"/>
              </w:rPr>
              <w:t>2</w:t>
            </w:r>
          </w:p>
        </w:tc>
        <w:tc>
          <w:tcPr>
            <w:tcW w:w="992" w:type="dxa"/>
            <w:gridSpan w:val="2"/>
          </w:tcPr>
          <w:p w14:paraId="0250D913" w14:textId="5D0AE3AC" w:rsidR="008941F9" w:rsidRPr="008941F9" w:rsidRDefault="008941F9" w:rsidP="008941F9">
            <w:pPr>
              <w:spacing w:after="0" w:line="240" w:lineRule="auto"/>
              <w:jc w:val="both"/>
              <w:rPr>
                <w:lang w:val="kk-KZ"/>
              </w:rPr>
            </w:pPr>
            <w:r>
              <w:rPr>
                <w:lang w:val="kk-KZ"/>
              </w:rPr>
              <w:t>3</w:t>
            </w:r>
          </w:p>
        </w:tc>
        <w:tc>
          <w:tcPr>
            <w:tcW w:w="4962" w:type="dxa"/>
          </w:tcPr>
          <w:p w14:paraId="72A45756" w14:textId="05CD14DB" w:rsidR="008941F9" w:rsidRPr="008941F9" w:rsidRDefault="008941F9" w:rsidP="008941F9">
            <w:pPr>
              <w:spacing w:after="0" w:line="240" w:lineRule="auto"/>
              <w:ind w:left="20"/>
              <w:rPr>
                <w:lang w:val="kk-KZ"/>
              </w:rPr>
            </w:pPr>
            <w:r>
              <w:rPr>
                <w:lang w:val="kk-KZ"/>
              </w:rPr>
              <w:t>4</w:t>
            </w:r>
          </w:p>
        </w:tc>
        <w:tc>
          <w:tcPr>
            <w:tcW w:w="567" w:type="dxa"/>
            <w:gridSpan w:val="2"/>
          </w:tcPr>
          <w:p w14:paraId="25B7693E" w14:textId="27A5C118" w:rsidR="008941F9" w:rsidRPr="008941F9" w:rsidRDefault="008941F9" w:rsidP="008941F9">
            <w:pPr>
              <w:spacing w:after="0" w:line="240" w:lineRule="auto"/>
              <w:jc w:val="both"/>
              <w:rPr>
                <w:rFonts w:eastAsiaTheme="minorHAnsi"/>
                <w:color w:val="000000"/>
                <w:lang w:val="kk-KZ"/>
              </w:rPr>
            </w:pPr>
            <w:r>
              <w:rPr>
                <w:rFonts w:eastAsiaTheme="minorHAnsi"/>
                <w:color w:val="000000"/>
                <w:lang w:val="kk-KZ"/>
              </w:rPr>
              <w:t>5</w:t>
            </w:r>
          </w:p>
        </w:tc>
        <w:tc>
          <w:tcPr>
            <w:tcW w:w="3827" w:type="dxa"/>
            <w:gridSpan w:val="2"/>
          </w:tcPr>
          <w:p w14:paraId="084D48C4" w14:textId="1CED7DA7" w:rsidR="008941F9" w:rsidRPr="008941F9" w:rsidRDefault="008941F9" w:rsidP="008941F9">
            <w:pPr>
              <w:pStyle w:val="Default"/>
              <w:rPr>
                <w:lang w:val="kk-KZ"/>
              </w:rPr>
            </w:pPr>
            <w:r>
              <w:rPr>
                <w:lang w:val="kk-KZ"/>
              </w:rPr>
              <w:t>6</w:t>
            </w:r>
          </w:p>
        </w:tc>
      </w:tr>
      <w:tr w:rsidR="003169B8" w:rsidRPr="008941F9" w14:paraId="6CBA1613" w14:textId="77777777" w:rsidTr="003169B8">
        <w:trPr>
          <w:cantSplit/>
          <w:trHeight w:val="365"/>
        </w:trPr>
        <w:tc>
          <w:tcPr>
            <w:tcW w:w="738" w:type="dxa"/>
          </w:tcPr>
          <w:p w14:paraId="1BCEBC04"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650FB028" w14:textId="10DD899B" w:rsidR="003169B8" w:rsidRPr="005949A6" w:rsidRDefault="003169B8" w:rsidP="003169B8">
            <w:pPr>
              <w:pStyle w:val="Default"/>
              <w:rPr>
                <w:lang w:val="en-US"/>
              </w:rPr>
            </w:pPr>
            <w:r w:rsidRPr="00133D5E">
              <w:rPr>
                <w:lang w:val="en-US"/>
              </w:rPr>
              <w:t>Impact of COVID-19 on the activities of medium- and small-size medical enterprises in Kazakhstan</w:t>
            </w:r>
          </w:p>
        </w:tc>
        <w:tc>
          <w:tcPr>
            <w:tcW w:w="992" w:type="dxa"/>
            <w:gridSpan w:val="2"/>
          </w:tcPr>
          <w:p w14:paraId="25E5CC0B" w14:textId="1DF4B7CF" w:rsidR="003169B8" w:rsidRPr="005949A6" w:rsidRDefault="003169B8" w:rsidP="003169B8">
            <w:pPr>
              <w:spacing w:after="0" w:line="240" w:lineRule="auto"/>
              <w:jc w:val="both"/>
              <w:rPr>
                <w:sz w:val="24"/>
                <w:szCs w:val="24"/>
                <w:lang w:val="kk-KZ"/>
              </w:rPr>
            </w:pPr>
            <w:proofErr w:type="spellStart"/>
            <w:r w:rsidRPr="00AC3876">
              <w:t>статья</w:t>
            </w:r>
            <w:proofErr w:type="spellEnd"/>
          </w:p>
        </w:tc>
        <w:tc>
          <w:tcPr>
            <w:tcW w:w="4962" w:type="dxa"/>
          </w:tcPr>
          <w:p w14:paraId="7BD18FD8" w14:textId="503C3207" w:rsidR="003169B8" w:rsidRPr="005949A6" w:rsidRDefault="003169B8" w:rsidP="003169B8">
            <w:pPr>
              <w:spacing w:after="0" w:line="240" w:lineRule="auto"/>
              <w:ind w:left="20"/>
              <w:rPr>
                <w:sz w:val="24"/>
                <w:szCs w:val="24"/>
              </w:rPr>
            </w:pPr>
            <w:proofErr w:type="spellStart"/>
            <w:r w:rsidRPr="00133D5E">
              <w:t>Ekologiya</w:t>
            </w:r>
            <w:proofErr w:type="spellEnd"/>
            <w:r w:rsidRPr="00133D5E">
              <w:t xml:space="preserve"> </w:t>
            </w:r>
            <w:proofErr w:type="spellStart"/>
            <w:r w:rsidRPr="00133D5E">
              <w:t>Cheloveka</w:t>
            </w:r>
            <w:proofErr w:type="spellEnd"/>
            <w:r w:rsidRPr="00133D5E">
              <w:t xml:space="preserve"> (Human Ecology), 2021, (11), pp. 58–64</w:t>
            </w:r>
            <w:r>
              <w:t xml:space="preserve">, </w:t>
            </w:r>
            <w:r w:rsidRPr="00D81C31">
              <w:t>DOI: 10.33396/1728-0869-2021-11-58-64, Q3</w:t>
            </w:r>
          </w:p>
        </w:tc>
        <w:tc>
          <w:tcPr>
            <w:tcW w:w="567" w:type="dxa"/>
            <w:gridSpan w:val="2"/>
          </w:tcPr>
          <w:p w14:paraId="3188471B" w14:textId="3058085E" w:rsidR="003169B8" w:rsidRPr="00133D5E" w:rsidRDefault="003169B8" w:rsidP="003169B8">
            <w:pPr>
              <w:spacing w:after="0" w:line="240" w:lineRule="auto"/>
              <w:jc w:val="both"/>
            </w:pPr>
            <w:r w:rsidRPr="00133D5E">
              <w:rPr>
                <w:rFonts w:eastAsiaTheme="minorHAnsi"/>
                <w:color w:val="000000"/>
                <w:sz w:val="24"/>
                <w:szCs w:val="24"/>
              </w:rPr>
              <w:t>6</w:t>
            </w:r>
          </w:p>
        </w:tc>
        <w:tc>
          <w:tcPr>
            <w:tcW w:w="3827" w:type="dxa"/>
            <w:gridSpan w:val="2"/>
          </w:tcPr>
          <w:p w14:paraId="541CB78A" w14:textId="3C45BF1D" w:rsidR="003169B8" w:rsidRPr="00133D5E" w:rsidRDefault="003169B8" w:rsidP="003169B8">
            <w:pPr>
              <w:pStyle w:val="Default"/>
              <w:rPr>
                <w:lang w:val="en-US"/>
              </w:rPr>
            </w:pPr>
            <w:r w:rsidRPr="00133D5E">
              <w:rPr>
                <w:lang w:val="en-US"/>
              </w:rPr>
              <w:t xml:space="preserve">G. </w:t>
            </w:r>
            <w:proofErr w:type="spellStart"/>
            <w:r w:rsidRPr="00133D5E">
              <w:rPr>
                <w:lang w:val="en-US"/>
              </w:rPr>
              <w:t>Kapanova</w:t>
            </w:r>
            <w:proofErr w:type="spellEnd"/>
            <w:r w:rsidRPr="00133D5E">
              <w:rPr>
                <w:lang w:val="en-US"/>
              </w:rPr>
              <w:t xml:space="preserve">, L. </w:t>
            </w:r>
            <w:proofErr w:type="spellStart"/>
            <w:r w:rsidRPr="00133D5E">
              <w:rPr>
                <w:lang w:val="en-US"/>
              </w:rPr>
              <w:t>Kosherbayeva</w:t>
            </w:r>
            <w:proofErr w:type="spellEnd"/>
            <w:r w:rsidRPr="00133D5E">
              <w:rPr>
                <w:lang w:val="en-US"/>
              </w:rPr>
              <w:t xml:space="preserve">, S. </w:t>
            </w:r>
            <w:proofErr w:type="spellStart"/>
            <w:r w:rsidRPr="00133D5E">
              <w:rPr>
                <w:lang w:val="en-US"/>
              </w:rPr>
              <w:t>Kalmakhanov</w:t>
            </w:r>
            <w:proofErr w:type="spellEnd"/>
            <w:r w:rsidRPr="00133D5E">
              <w:rPr>
                <w:lang w:val="en-US"/>
              </w:rPr>
              <w:t xml:space="preserve">, G. </w:t>
            </w:r>
            <w:proofErr w:type="spellStart"/>
            <w:r w:rsidRPr="00133D5E">
              <w:rPr>
                <w:lang w:val="en-US"/>
              </w:rPr>
              <w:t>Dauliyeva</w:t>
            </w:r>
            <w:proofErr w:type="spellEnd"/>
          </w:p>
        </w:tc>
      </w:tr>
      <w:tr w:rsidR="003169B8" w:rsidRPr="008941F9" w14:paraId="6F92331D" w14:textId="77777777" w:rsidTr="003169B8">
        <w:trPr>
          <w:cantSplit/>
          <w:trHeight w:val="365"/>
        </w:trPr>
        <w:tc>
          <w:tcPr>
            <w:tcW w:w="738" w:type="dxa"/>
          </w:tcPr>
          <w:p w14:paraId="57F6E142" w14:textId="77777777" w:rsidR="003169B8" w:rsidRPr="005949A6"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352C7CD7" w14:textId="7E96F145" w:rsidR="003169B8" w:rsidRPr="00133D5E" w:rsidRDefault="003169B8" w:rsidP="003169B8">
            <w:pPr>
              <w:pStyle w:val="Default"/>
              <w:rPr>
                <w:lang w:val="en-US"/>
              </w:rPr>
            </w:pPr>
            <w:r w:rsidRPr="00133D5E">
              <w:rPr>
                <w:lang w:val="en-US"/>
              </w:rPr>
              <w:t>Prevalence and correlates of insufficient physical activity among diabetic patients in Almaty, Kazakhstan</w:t>
            </w:r>
          </w:p>
        </w:tc>
        <w:tc>
          <w:tcPr>
            <w:tcW w:w="992" w:type="dxa"/>
            <w:gridSpan w:val="2"/>
          </w:tcPr>
          <w:p w14:paraId="06BE121C" w14:textId="7FB2DD39" w:rsidR="003169B8" w:rsidRPr="00AC3876" w:rsidRDefault="003169B8" w:rsidP="003169B8">
            <w:pPr>
              <w:spacing w:after="0" w:line="240" w:lineRule="auto"/>
              <w:jc w:val="both"/>
            </w:pPr>
            <w:proofErr w:type="spellStart"/>
            <w:r w:rsidRPr="00AC3876">
              <w:t>статья</w:t>
            </w:r>
            <w:proofErr w:type="spellEnd"/>
          </w:p>
        </w:tc>
        <w:tc>
          <w:tcPr>
            <w:tcW w:w="4962" w:type="dxa"/>
          </w:tcPr>
          <w:p w14:paraId="44C97305" w14:textId="0BDDC8F9" w:rsidR="003169B8" w:rsidRPr="00133D5E" w:rsidRDefault="003169B8" w:rsidP="003169B8">
            <w:pPr>
              <w:spacing w:after="0" w:line="240" w:lineRule="auto"/>
              <w:ind w:left="20"/>
            </w:pPr>
            <w:proofErr w:type="spellStart"/>
            <w:r w:rsidRPr="00133D5E">
              <w:rPr>
                <w:sz w:val="24"/>
                <w:szCs w:val="24"/>
              </w:rPr>
              <w:t>Ekologiya</w:t>
            </w:r>
            <w:proofErr w:type="spellEnd"/>
            <w:r w:rsidRPr="00133D5E">
              <w:rPr>
                <w:sz w:val="24"/>
                <w:szCs w:val="24"/>
              </w:rPr>
              <w:t xml:space="preserve"> </w:t>
            </w:r>
            <w:proofErr w:type="spellStart"/>
            <w:r w:rsidRPr="00133D5E">
              <w:rPr>
                <w:sz w:val="24"/>
                <w:szCs w:val="24"/>
              </w:rPr>
              <w:t>Cheloveka</w:t>
            </w:r>
            <w:proofErr w:type="spellEnd"/>
            <w:r w:rsidRPr="00133D5E">
              <w:rPr>
                <w:sz w:val="24"/>
                <w:szCs w:val="24"/>
              </w:rPr>
              <w:t xml:space="preserve"> (Human Ecology), 2021, (10), pp. 44–50, DOI: </w:t>
            </w:r>
            <w:hyperlink r:id="rId32" w:history="1">
              <w:r w:rsidRPr="00133D5E">
                <w:rPr>
                  <w:rStyle w:val="a4"/>
                  <w:sz w:val="24"/>
                  <w:szCs w:val="24"/>
                </w:rPr>
                <w:t>https://doi.org/10.33396/1728-0869-2021-10-44-50</w:t>
              </w:r>
            </w:hyperlink>
            <w:r w:rsidRPr="00133D5E">
              <w:rPr>
                <w:sz w:val="24"/>
                <w:szCs w:val="24"/>
                <w:lang w:val="kk-KZ"/>
              </w:rPr>
              <w:t xml:space="preserve">, </w:t>
            </w:r>
            <w:r w:rsidRPr="00133D5E">
              <w:rPr>
                <w:caps/>
                <w:color w:val="333333"/>
                <w:sz w:val="24"/>
                <w:szCs w:val="24"/>
                <w:shd w:val="clear" w:color="auto" w:fill="FFFFFF"/>
              </w:rPr>
              <w:t>Q</w:t>
            </w:r>
            <w:r w:rsidRPr="00133D5E">
              <w:rPr>
                <w:caps/>
                <w:color w:val="333333"/>
                <w:sz w:val="24"/>
                <w:szCs w:val="24"/>
                <w:shd w:val="clear" w:color="auto" w:fill="FFFFFF"/>
                <w:lang w:val="kk-KZ"/>
              </w:rPr>
              <w:t>3</w:t>
            </w:r>
          </w:p>
        </w:tc>
        <w:tc>
          <w:tcPr>
            <w:tcW w:w="567" w:type="dxa"/>
            <w:gridSpan w:val="2"/>
          </w:tcPr>
          <w:p w14:paraId="7F4E5F27" w14:textId="5673B646" w:rsidR="003169B8" w:rsidRPr="00133D5E" w:rsidRDefault="003169B8" w:rsidP="003169B8">
            <w:pPr>
              <w:spacing w:after="0" w:line="240" w:lineRule="auto"/>
              <w:jc w:val="both"/>
              <w:rPr>
                <w:rFonts w:eastAsiaTheme="minorHAnsi"/>
                <w:color w:val="000000"/>
                <w:sz w:val="24"/>
                <w:szCs w:val="24"/>
              </w:rPr>
            </w:pPr>
            <w:r w:rsidRPr="00133D5E">
              <w:rPr>
                <w:sz w:val="24"/>
                <w:szCs w:val="24"/>
                <w:lang w:val="ru-RU"/>
              </w:rPr>
              <w:t>6</w:t>
            </w:r>
          </w:p>
        </w:tc>
        <w:tc>
          <w:tcPr>
            <w:tcW w:w="3827" w:type="dxa"/>
            <w:gridSpan w:val="2"/>
          </w:tcPr>
          <w:p w14:paraId="7CA56149" w14:textId="30246FA6" w:rsidR="003169B8" w:rsidRPr="00133D5E" w:rsidRDefault="003169B8" w:rsidP="003169B8">
            <w:pPr>
              <w:pStyle w:val="Default"/>
              <w:rPr>
                <w:lang w:val="en-US"/>
              </w:rPr>
            </w:pPr>
            <w:proofErr w:type="spellStart"/>
            <w:r w:rsidRPr="00133D5E">
              <w:rPr>
                <w:lang w:val="en-US"/>
              </w:rPr>
              <w:t>Zhuzenova</w:t>
            </w:r>
            <w:proofErr w:type="spellEnd"/>
            <w:r w:rsidRPr="00133D5E">
              <w:rPr>
                <w:lang w:val="en-US"/>
              </w:rPr>
              <w:t xml:space="preserve">, M.A., </w:t>
            </w:r>
            <w:proofErr w:type="spellStart"/>
            <w:r w:rsidRPr="00133D5E">
              <w:rPr>
                <w:lang w:val="en-US"/>
              </w:rPr>
              <w:t>Kasymova</w:t>
            </w:r>
            <w:proofErr w:type="spellEnd"/>
            <w:r w:rsidRPr="00133D5E">
              <w:rPr>
                <w:lang w:val="en-US"/>
              </w:rPr>
              <w:t>, G.P.</w:t>
            </w:r>
          </w:p>
        </w:tc>
      </w:tr>
      <w:tr w:rsidR="003169B8" w:rsidRPr="003169B8" w14:paraId="1449292E" w14:textId="77777777" w:rsidTr="003169B8">
        <w:trPr>
          <w:cantSplit/>
          <w:trHeight w:val="365"/>
        </w:trPr>
        <w:tc>
          <w:tcPr>
            <w:tcW w:w="15055" w:type="dxa"/>
            <w:gridSpan w:val="9"/>
          </w:tcPr>
          <w:p w14:paraId="2DD30A91" w14:textId="6F414BAD" w:rsidR="003169B8" w:rsidRPr="008941F9" w:rsidRDefault="003169B8" w:rsidP="003169B8">
            <w:pPr>
              <w:pStyle w:val="Default"/>
            </w:pPr>
            <w:r w:rsidRPr="00930C2B">
              <w:rPr>
                <w:b/>
                <w:bCs/>
                <w:lang w:val="kk-KZ" w:eastAsia="ru-RU"/>
              </w:rPr>
              <w:t>Научные статии в других изданиях</w:t>
            </w:r>
          </w:p>
        </w:tc>
      </w:tr>
      <w:tr w:rsidR="003169B8" w:rsidRPr="008941F9" w14:paraId="46B3FF06" w14:textId="77777777" w:rsidTr="003169B8">
        <w:trPr>
          <w:cantSplit/>
          <w:trHeight w:val="365"/>
        </w:trPr>
        <w:tc>
          <w:tcPr>
            <w:tcW w:w="738" w:type="dxa"/>
          </w:tcPr>
          <w:p w14:paraId="50DE25EC"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7561A56C" w14:textId="4611D0D2" w:rsidR="003169B8" w:rsidRPr="008941F9" w:rsidRDefault="003169B8" w:rsidP="003169B8">
            <w:pPr>
              <w:pStyle w:val="Default"/>
            </w:pPr>
            <w:proofErr w:type="spellStart"/>
            <w:r w:rsidRPr="00133D5E">
              <w:t>Таңдама</w:t>
            </w:r>
            <w:proofErr w:type="spellEnd"/>
            <w:r w:rsidRPr="00133D5E">
              <w:t xml:space="preserve"> </w:t>
            </w:r>
            <w:proofErr w:type="spellStart"/>
            <w:r w:rsidRPr="00133D5E">
              <w:t>көлемін</w:t>
            </w:r>
            <w:proofErr w:type="spellEnd"/>
            <w:r w:rsidRPr="00133D5E">
              <w:t xml:space="preserve"> </w:t>
            </w:r>
            <w:proofErr w:type="spellStart"/>
            <w:r w:rsidRPr="00133D5E">
              <w:t>анықтау</w:t>
            </w:r>
            <w:proofErr w:type="spellEnd"/>
          </w:p>
        </w:tc>
        <w:tc>
          <w:tcPr>
            <w:tcW w:w="992" w:type="dxa"/>
            <w:gridSpan w:val="2"/>
          </w:tcPr>
          <w:p w14:paraId="3E142682" w14:textId="3484E9D9" w:rsidR="003169B8" w:rsidRPr="008941F9" w:rsidRDefault="003169B8" w:rsidP="003169B8">
            <w:pPr>
              <w:spacing w:after="0" w:line="240" w:lineRule="auto"/>
              <w:jc w:val="both"/>
              <w:rPr>
                <w:lang w:val="ru-RU"/>
              </w:rPr>
            </w:pPr>
            <w:proofErr w:type="spellStart"/>
            <w:r w:rsidRPr="000D43DF">
              <w:t>статья</w:t>
            </w:r>
            <w:proofErr w:type="spellEnd"/>
          </w:p>
        </w:tc>
        <w:tc>
          <w:tcPr>
            <w:tcW w:w="4962" w:type="dxa"/>
          </w:tcPr>
          <w:p w14:paraId="26160FE3" w14:textId="6A0BF056" w:rsidR="003169B8" w:rsidRPr="008941F9" w:rsidRDefault="003169B8" w:rsidP="003169B8">
            <w:pPr>
              <w:spacing w:after="0" w:line="240" w:lineRule="auto"/>
              <w:ind w:left="20"/>
              <w:rPr>
                <w:sz w:val="24"/>
                <w:szCs w:val="24"/>
                <w:lang w:val="ru-RU"/>
              </w:rPr>
            </w:pPr>
            <w:r w:rsidRPr="00DC1B26">
              <w:rPr>
                <w:sz w:val="24"/>
                <w:szCs w:val="24"/>
                <w:lang w:val="ru-RU"/>
              </w:rPr>
              <w:t>Международный научный журнал Академик</w:t>
            </w:r>
            <w:r>
              <w:rPr>
                <w:sz w:val="24"/>
                <w:szCs w:val="24"/>
                <w:lang w:val="ru-RU"/>
              </w:rPr>
              <w:t xml:space="preserve">, </w:t>
            </w:r>
            <w:r w:rsidRPr="00DC1B26">
              <w:rPr>
                <w:sz w:val="24"/>
                <w:szCs w:val="24"/>
                <w:lang w:val="ru-RU"/>
              </w:rPr>
              <w:t>№ 1 (274), 2025 г.</w:t>
            </w:r>
            <w:r>
              <w:rPr>
                <w:sz w:val="24"/>
                <w:szCs w:val="24"/>
                <w:lang w:val="ru-RU"/>
              </w:rPr>
              <w:t>149-153</w:t>
            </w:r>
          </w:p>
        </w:tc>
        <w:tc>
          <w:tcPr>
            <w:tcW w:w="567" w:type="dxa"/>
            <w:gridSpan w:val="2"/>
          </w:tcPr>
          <w:p w14:paraId="376C35F5" w14:textId="67101085" w:rsidR="003169B8" w:rsidRPr="00133D5E" w:rsidRDefault="003169B8" w:rsidP="003169B8">
            <w:pPr>
              <w:spacing w:after="0" w:line="240" w:lineRule="auto"/>
              <w:jc w:val="both"/>
              <w:rPr>
                <w:sz w:val="24"/>
                <w:szCs w:val="24"/>
                <w:lang w:val="ru-RU"/>
              </w:rPr>
            </w:pPr>
            <w:r w:rsidRPr="00133D5E">
              <w:rPr>
                <w:sz w:val="24"/>
                <w:szCs w:val="24"/>
                <w:lang w:val="ru-RU"/>
              </w:rPr>
              <w:t>5</w:t>
            </w:r>
          </w:p>
        </w:tc>
        <w:tc>
          <w:tcPr>
            <w:tcW w:w="3827" w:type="dxa"/>
            <w:gridSpan w:val="2"/>
          </w:tcPr>
          <w:p w14:paraId="4D5EBE36" w14:textId="77777777" w:rsidR="003169B8" w:rsidRPr="008941F9" w:rsidRDefault="003169B8" w:rsidP="003169B8">
            <w:pPr>
              <w:pStyle w:val="Default"/>
            </w:pPr>
          </w:p>
        </w:tc>
      </w:tr>
      <w:tr w:rsidR="003169B8" w:rsidRPr="008941F9" w14:paraId="788D21DF" w14:textId="77777777" w:rsidTr="003169B8">
        <w:trPr>
          <w:cantSplit/>
          <w:trHeight w:val="365"/>
        </w:trPr>
        <w:tc>
          <w:tcPr>
            <w:tcW w:w="738" w:type="dxa"/>
          </w:tcPr>
          <w:p w14:paraId="5D204A7E"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3AD6B2D1" w14:textId="5959684A" w:rsidR="003169B8" w:rsidRPr="00133D5E" w:rsidRDefault="003169B8" w:rsidP="003169B8">
            <w:pPr>
              <w:pStyle w:val="Default"/>
            </w:pPr>
            <w:bookmarkStart w:id="4" w:name="_Toc194922104"/>
            <w:proofErr w:type="spellStart"/>
            <w:r w:rsidRPr="00133D5E">
              <w:t>Жануарларды</w:t>
            </w:r>
            <w:proofErr w:type="spellEnd"/>
            <w:r w:rsidRPr="00133D5E">
              <w:t xml:space="preserve"> </w:t>
            </w:r>
            <w:proofErr w:type="spellStart"/>
            <w:r w:rsidRPr="00133D5E">
              <w:t>зерттеуге</w:t>
            </w:r>
            <w:proofErr w:type="spellEnd"/>
            <w:r w:rsidRPr="00133D5E">
              <w:t xml:space="preserve"> </w:t>
            </w:r>
            <w:proofErr w:type="spellStart"/>
            <w:r w:rsidRPr="00133D5E">
              <w:t>арналған</w:t>
            </w:r>
            <w:proofErr w:type="spellEnd"/>
            <w:r w:rsidRPr="00133D5E">
              <w:t xml:space="preserve"> </w:t>
            </w:r>
            <w:proofErr w:type="spellStart"/>
            <w:r w:rsidRPr="00133D5E">
              <w:t>таңдама</w:t>
            </w:r>
            <w:proofErr w:type="spellEnd"/>
            <w:r w:rsidRPr="00133D5E">
              <w:t xml:space="preserve"> </w:t>
            </w:r>
            <w:proofErr w:type="spellStart"/>
            <w:r w:rsidRPr="00133D5E">
              <w:t>көлемін</w:t>
            </w:r>
            <w:proofErr w:type="spellEnd"/>
            <w:r w:rsidRPr="00133D5E">
              <w:t xml:space="preserve"> </w:t>
            </w:r>
            <w:proofErr w:type="spellStart"/>
            <w:r w:rsidRPr="00133D5E">
              <w:t>анықтау</w:t>
            </w:r>
            <w:proofErr w:type="spellEnd"/>
            <w:r w:rsidRPr="00133D5E">
              <w:t xml:space="preserve"> </w:t>
            </w:r>
            <w:proofErr w:type="spellStart"/>
            <w:r w:rsidRPr="00133D5E">
              <w:t>формуласы</w:t>
            </w:r>
            <w:bookmarkEnd w:id="4"/>
            <w:proofErr w:type="spellEnd"/>
          </w:p>
        </w:tc>
        <w:tc>
          <w:tcPr>
            <w:tcW w:w="992" w:type="dxa"/>
            <w:gridSpan w:val="2"/>
          </w:tcPr>
          <w:p w14:paraId="5996DD1B" w14:textId="5602B786" w:rsidR="003169B8" w:rsidRPr="000D43DF" w:rsidRDefault="003169B8" w:rsidP="003169B8">
            <w:pPr>
              <w:spacing w:after="0" w:line="240" w:lineRule="auto"/>
              <w:jc w:val="both"/>
            </w:pPr>
            <w:proofErr w:type="spellStart"/>
            <w:r w:rsidRPr="000D43DF">
              <w:t>статья</w:t>
            </w:r>
            <w:proofErr w:type="spellEnd"/>
          </w:p>
        </w:tc>
        <w:tc>
          <w:tcPr>
            <w:tcW w:w="4962" w:type="dxa"/>
          </w:tcPr>
          <w:p w14:paraId="0BAD4534" w14:textId="414764F3" w:rsidR="003169B8" w:rsidRPr="00DC1B26" w:rsidRDefault="003169B8" w:rsidP="003169B8">
            <w:pPr>
              <w:spacing w:after="0" w:line="240" w:lineRule="auto"/>
              <w:ind w:left="20"/>
              <w:rPr>
                <w:sz w:val="24"/>
                <w:szCs w:val="24"/>
                <w:lang w:val="ru-RU"/>
              </w:rPr>
            </w:pPr>
            <w:r w:rsidRPr="00DC1B26">
              <w:rPr>
                <w:sz w:val="24"/>
                <w:szCs w:val="24"/>
                <w:lang w:val="ru-RU"/>
              </w:rPr>
              <w:t>Международный научный журнал Академик</w:t>
            </w:r>
            <w:r>
              <w:rPr>
                <w:sz w:val="24"/>
                <w:szCs w:val="24"/>
                <w:lang w:val="ru-RU"/>
              </w:rPr>
              <w:t xml:space="preserve">, </w:t>
            </w:r>
            <w:r w:rsidRPr="00DC1B26">
              <w:rPr>
                <w:sz w:val="24"/>
                <w:szCs w:val="24"/>
                <w:lang w:val="ru-RU"/>
              </w:rPr>
              <w:t>№ 1 (274), 2025 г.</w:t>
            </w:r>
            <w:r>
              <w:rPr>
                <w:sz w:val="24"/>
                <w:szCs w:val="24"/>
                <w:lang w:val="ru-RU"/>
              </w:rPr>
              <w:t>145-148</w:t>
            </w:r>
          </w:p>
        </w:tc>
        <w:tc>
          <w:tcPr>
            <w:tcW w:w="567" w:type="dxa"/>
            <w:gridSpan w:val="2"/>
          </w:tcPr>
          <w:p w14:paraId="1144A10D" w14:textId="6AF88CE0" w:rsidR="003169B8" w:rsidRPr="00133D5E" w:rsidRDefault="003169B8" w:rsidP="003169B8">
            <w:pPr>
              <w:spacing w:after="0" w:line="240" w:lineRule="auto"/>
              <w:jc w:val="both"/>
              <w:rPr>
                <w:sz w:val="24"/>
                <w:szCs w:val="24"/>
                <w:lang w:val="ru-RU"/>
              </w:rPr>
            </w:pPr>
            <w:r w:rsidRPr="00133D5E">
              <w:rPr>
                <w:sz w:val="24"/>
                <w:szCs w:val="24"/>
                <w:lang w:val="ru-RU"/>
              </w:rPr>
              <w:t>4</w:t>
            </w:r>
          </w:p>
        </w:tc>
        <w:tc>
          <w:tcPr>
            <w:tcW w:w="3827" w:type="dxa"/>
            <w:gridSpan w:val="2"/>
          </w:tcPr>
          <w:p w14:paraId="10E33C4D" w14:textId="77777777" w:rsidR="003169B8" w:rsidRPr="008941F9" w:rsidRDefault="003169B8" w:rsidP="003169B8">
            <w:pPr>
              <w:pStyle w:val="Default"/>
            </w:pPr>
          </w:p>
        </w:tc>
      </w:tr>
      <w:tr w:rsidR="003169B8" w:rsidRPr="008941F9" w14:paraId="64CC7430" w14:textId="77777777" w:rsidTr="003169B8">
        <w:trPr>
          <w:cantSplit/>
          <w:trHeight w:val="365"/>
        </w:trPr>
        <w:tc>
          <w:tcPr>
            <w:tcW w:w="738" w:type="dxa"/>
          </w:tcPr>
          <w:p w14:paraId="275FE12A"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244DD3B6" w14:textId="12922EE8" w:rsidR="003169B8" w:rsidRPr="008941F9" w:rsidRDefault="003169B8" w:rsidP="003169B8">
            <w:pPr>
              <w:pStyle w:val="Default"/>
              <w:rPr>
                <w:lang w:val="en-US"/>
              </w:rPr>
            </w:pPr>
            <w:r w:rsidRPr="00133D5E">
              <w:rPr>
                <w:lang w:val="en-US"/>
              </w:rPr>
              <w:t>Exploring integrated care in primary healthcare</w:t>
            </w:r>
          </w:p>
        </w:tc>
        <w:tc>
          <w:tcPr>
            <w:tcW w:w="992" w:type="dxa"/>
            <w:gridSpan w:val="2"/>
          </w:tcPr>
          <w:p w14:paraId="58BFC395" w14:textId="0D1E291D" w:rsidR="003169B8" w:rsidRPr="000D43DF" w:rsidRDefault="003169B8" w:rsidP="003169B8">
            <w:pPr>
              <w:spacing w:after="0" w:line="240" w:lineRule="auto"/>
              <w:jc w:val="both"/>
            </w:pPr>
            <w:proofErr w:type="spellStart"/>
            <w:r w:rsidRPr="000D43DF">
              <w:t>статья</w:t>
            </w:r>
            <w:proofErr w:type="spellEnd"/>
          </w:p>
        </w:tc>
        <w:tc>
          <w:tcPr>
            <w:tcW w:w="4962" w:type="dxa"/>
          </w:tcPr>
          <w:p w14:paraId="4FBF1C7F" w14:textId="591C052A" w:rsidR="003169B8" w:rsidRPr="00DC1B26" w:rsidRDefault="003169B8" w:rsidP="003169B8">
            <w:pPr>
              <w:spacing w:after="0" w:line="240" w:lineRule="auto"/>
              <w:ind w:left="20"/>
              <w:rPr>
                <w:sz w:val="24"/>
                <w:szCs w:val="24"/>
                <w:lang w:val="ru-RU"/>
              </w:rPr>
            </w:pPr>
            <w:r w:rsidRPr="00133D5E">
              <w:rPr>
                <w:sz w:val="24"/>
                <w:szCs w:val="24"/>
                <w:lang w:val="ru-RU"/>
              </w:rPr>
              <w:t>Международный научный журнал "Вестник науки"</w:t>
            </w:r>
            <w:r>
              <w:rPr>
                <w:lang w:val="ru-RU"/>
              </w:rPr>
              <w:t xml:space="preserve">; </w:t>
            </w:r>
            <w:r w:rsidRPr="00651015">
              <w:rPr>
                <w:sz w:val="24"/>
                <w:szCs w:val="24"/>
                <w:lang w:val="ru-RU"/>
              </w:rPr>
              <w:t>№ 4 (85) Том 2</w:t>
            </w:r>
            <w:r>
              <w:rPr>
                <w:sz w:val="24"/>
                <w:szCs w:val="24"/>
                <w:lang w:val="ru-RU"/>
              </w:rPr>
              <w:t>,</w:t>
            </w:r>
            <w:r w:rsidRPr="00651015">
              <w:rPr>
                <w:sz w:val="24"/>
                <w:szCs w:val="24"/>
                <w:lang w:val="ru-RU"/>
              </w:rPr>
              <w:t xml:space="preserve"> 2025 г.</w:t>
            </w:r>
            <w:r>
              <w:rPr>
                <w:sz w:val="24"/>
                <w:szCs w:val="24"/>
                <w:lang w:val="ru-RU"/>
              </w:rPr>
              <w:t>, 920-928 стр.</w:t>
            </w:r>
          </w:p>
        </w:tc>
        <w:tc>
          <w:tcPr>
            <w:tcW w:w="567" w:type="dxa"/>
            <w:gridSpan w:val="2"/>
          </w:tcPr>
          <w:p w14:paraId="71B50728" w14:textId="22FF0EFA" w:rsidR="003169B8" w:rsidRPr="00133D5E" w:rsidRDefault="003169B8" w:rsidP="003169B8">
            <w:pPr>
              <w:spacing w:after="0" w:line="240" w:lineRule="auto"/>
              <w:jc w:val="both"/>
              <w:rPr>
                <w:sz w:val="24"/>
                <w:szCs w:val="24"/>
                <w:lang w:val="ru-RU"/>
              </w:rPr>
            </w:pPr>
            <w:r w:rsidRPr="00133D5E">
              <w:rPr>
                <w:sz w:val="24"/>
                <w:szCs w:val="24"/>
                <w:lang w:val="ru-RU"/>
              </w:rPr>
              <w:t>10</w:t>
            </w:r>
          </w:p>
        </w:tc>
        <w:tc>
          <w:tcPr>
            <w:tcW w:w="3827" w:type="dxa"/>
            <w:gridSpan w:val="2"/>
          </w:tcPr>
          <w:p w14:paraId="48E06D43" w14:textId="2DEE43D2" w:rsidR="003169B8" w:rsidRPr="008941F9" w:rsidRDefault="003169B8" w:rsidP="003169B8">
            <w:pPr>
              <w:pStyle w:val="Default"/>
            </w:pPr>
            <w:proofErr w:type="spellStart"/>
            <w:r w:rsidRPr="00133D5E">
              <w:t>Shopaeva</w:t>
            </w:r>
            <w:proofErr w:type="spellEnd"/>
            <w:r w:rsidRPr="00133D5E">
              <w:t xml:space="preserve"> A. </w:t>
            </w:r>
          </w:p>
        </w:tc>
      </w:tr>
      <w:tr w:rsidR="003169B8" w:rsidRPr="008941F9" w14:paraId="5700754E" w14:textId="77777777" w:rsidTr="003169B8">
        <w:trPr>
          <w:cantSplit/>
          <w:trHeight w:val="365"/>
        </w:trPr>
        <w:tc>
          <w:tcPr>
            <w:tcW w:w="738" w:type="dxa"/>
          </w:tcPr>
          <w:p w14:paraId="41800E3B"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68AED462" w14:textId="0A737F50" w:rsidR="003169B8" w:rsidRPr="00133D5E" w:rsidRDefault="003169B8" w:rsidP="003169B8">
            <w:pPr>
              <w:pStyle w:val="Default"/>
              <w:rPr>
                <w:lang w:val="en-US"/>
              </w:rPr>
            </w:pPr>
            <w:r w:rsidRPr="00133D5E">
              <w:rPr>
                <w:lang w:val="en-US"/>
              </w:rPr>
              <w:t xml:space="preserve">Patient satisfaction of inpatient gynecological services in </w:t>
            </w:r>
            <w:r>
              <w:rPr>
                <w:lang w:val="en-US"/>
              </w:rPr>
              <w:t>A</w:t>
            </w:r>
            <w:r w:rsidRPr="00133D5E">
              <w:rPr>
                <w:lang w:val="en-US"/>
              </w:rPr>
              <w:t>lmaty: a cross-sectional study</w:t>
            </w:r>
          </w:p>
        </w:tc>
        <w:tc>
          <w:tcPr>
            <w:tcW w:w="992" w:type="dxa"/>
            <w:gridSpan w:val="2"/>
          </w:tcPr>
          <w:p w14:paraId="1616A379" w14:textId="0BE7DB8F" w:rsidR="003169B8" w:rsidRPr="000D43DF" w:rsidRDefault="003169B8" w:rsidP="003169B8">
            <w:pPr>
              <w:spacing w:after="0" w:line="240" w:lineRule="auto"/>
              <w:jc w:val="both"/>
            </w:pPr>
            <w:proofErr w:type="spellStart"/>
            <w:r w:rsidRPr="000D43DF">
              <w:t>статья</w:t>
            </w:r>
            <w:proofErr w:type="spellEnd"/>
          </w:p>
        </w:tc>
        <w:tc>
          <w:tcPr>
            <w:tcW w:w="4962" w:type="dxa"/>
          </w:tcPr>
          <w:p w14:paraId="7D8A13B3" w14:textId="58DEB8F7" w:rsidR="003169B8" w:rsidRPr="00133D5E" w:rsidRDefault="003169B8" w:rsidP="003169B8">
            <w:pPr>
              <w:spacing w:after="0" w:line="240" w:lineRule="auto"/>
              <w:ind w:left="20"/>
              <w:rPr>
                <w:sz w:val="24"/>
                <w:szCs w:val="24"/>
                <w:lang w:val="ru-RU"/>
              </w:rPr>
            </w:pPr>
            <w:r w:rsidRPr="00133D5E">
              <w:rPr>
                <w:sz w:val="24"/>
                <w:szCs w:val="24"/>
                <w:lang w:val="ru-RU"/>
              </w:rPr>
              <w:t>Международный научный журнал "Вестник науки"</w:t>
            </w:r>
            <w:r>
              <w:rPr>
                <w:lang w:val="ru-RU"/>
              </w:rPr>
              <w:t xml:space="preserve">; </w:t>
            </w:r>
            <w:r w:rsidRPr="00651015">
              <w:rPr>
                <w:sz w:val="24"/>
                <w:szCs w:val="24"/>
                <w:lang w:val="ru-RU"/>
              </w:rPr>
              <w:t>№ 4 (85) Том 2</w:t>
            </w:r>
            <w:r>
              <w:rPr>
                <w:sz w:val="24"/>
                <w:szCs w:val="24"/>
                <w:lang w:val="ru-RU"/>
              </w:rPr>
              <w:t>,</w:t>
            </w:r>
            <w:r w:rsidRPr="00651015">
              <w:rPr>
                <w:sz w:val="24"/>
                <w:szCs w:val="24"/>
                <w:lang w:val="ru-RU"/>
              </w:rPr>
              <w:t xml:space="preserve"> 2025 г.</w:t>
            </w:r>
            <w:r>
              <w:rPr>
                <w:sz w:val="24"/>
                <w:szCs w:val="24"/>
                <w:lang w:val="ru-RU"/>
              </w:rPr>
              <w:t>, 911-919 стр.</w:t>
            </w:r>
          </w:p>
        </w:tc>
        <w:tc>
          <w:tcPr>
            <w:tcW w:w="567" w:type="dxa"/>
            <w:gridSpan w:val="2"/>
          </w:tcPr>
          <w:p w14:paraId="3522A374" w14:textId="736AC886" w:rsidR="003169B8" w:rsidRPr="00133D5E" w:rsidRDefault="003169B8" w:rsidP="003169B8">
            <w:pPr>
              <w:spacing w:after="0" w:line="240" w:lineRule="auto"/>
              <w:jc w:val="both"/>
              <w:rPr>
                <w:sz w:val="24"/>
                <w:szCs w:val="24"/>
                <w:lang w:val="ru-RU"/>
              </w:rPr>
            </w:pPr>
            <w:r w:rsidRPr="00133D5E">
              <w:rPr>
                <w:sz w:val="24"/>
                <w:szCs w:val="24"/>
                <w:lang w:val="ru-RU"/>
              </w:rPr>
              <w:t>13</w:t>
            </w:r>
          </w:p>
        </w:tc>
        <w:tc>
          <w:tcPr>
            <w:tcW w:w="3827" w:type="dxa"/>
            <w:gridSpan w:val="2"/>
          </w:tcPr>
          <w:p w14:paraId="0CE56280" w14:textId="629BB2FD" w:rsidR="003169B8" w:rsidRPr="00133D5E" w:rsidRDefault="003169B8" w:rsidP="003169B8">
            <w:pPr>
              <w:pStyle w:val="Default"/>
            </w:pPr>
            <w:proofErr w:type="spellStart"/>
            <w:r w:rsidRPr="00133D5E">
              <w:t>Sultanbekova</w:t>
            </w:r>
            <w:proofErr w:type="spellEnd"/>
            <w:r w:rsidRPr="00133D5E">
              <w:t xml:space="preserve"> B. </w:t>
            </w:r>
          </w:p>
        </w:tc>
      </w:tr>
      <w:tr w:rsidR="003169B8" w:rsidRPr="003169B8" w14:paraId="60B73980" w14:textId="77777777" w:rsidTr="003169B8">
        <w:trPr>
          <w:cantSplit/>
          <w:trHeight w:val="365"/>
        </w:trPr>
        <w:tc>
          <w:tcPr>
            <w:tcW w:w="738" w:type="dxa"/>
          </w:tcPr>
          <w:p w14:paraId="3A085BFA"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6DBD5C96" w14:textId="50DC5B5C" w:rsidR="003169B8" w:rsidRPr="003169B8" w:rsidRDefault="003169B8" w:rsidP="003169B8">
            <w:pPr>
              <w:pStyle w:val="Default"/>
            </w:pPr>
            <w:r w:rsidRPr="003169B8">
              <w:t>Опыт ведения тяжелых больных с острым постстрептококковым гломерулонефритом в терапевтическом отделении военного клинического госпиталя</w:t>
            </w:r>
          </w:p>
        </w:tc>
        <w:tc>
          <w:tcPr>
            <w:tcW w:w="992" w:type="dxa"/>
            <w:gridSpan w:val="2"/>
          </w:tcPr>
          <w:p w14:paraId="1495CD5F" w14:textId="77940DC3" w:rsidR="003169B8" w:rsidRPr="000D43DF" w:rsidRDefault="003169B8" w:rsidP="003169B8">
            <w:pPr>
              <w:spacing w:after="0" w:line="240" w:lineRule="auto"/>
              <w:jc w:val="both"/>
            </w:pPr>
            <w:proofErr w:type="spellStart"/>
            <w:r w:rsidRPr="000D43DF">
              <w:t>статья</w:t>
            </w:r>
            <w:proofErr w:type="spellEnd"/>
          </w:p>
        </w:tc>
        <w:tc>
          <w:tcPr>
            <w:tcW w:w="4962" w:type="dxa"/>
          </w:tcPr>
          <w:p w14:paraId="7CD4D1B9" w14:textId="7A46670D" w:rsidR="003169B8" w:rsidRPr="003169B8" w:rsidRDefault="003169B8" w:rsidP="003169B8">
            <w:pPr>
              <w:spacing w:after="0" w:line="240" w:lineRule="auto"/>
              <w:ind w:left="20"/>
              <w:rPr>
                <w:sz w:val="24"/>
                <w:szCs w:val="24"/>
              </w:rPr>
            </w:pPr>
            <w:proofErr w:type="spellStart"/>
            <w:r w:rsidRPr="003169B8">
              <w:rPr>
                <w:sz w:val="24"/>
                <w:szCs w:val="24"/>
              </w:rPr>
              <w:t>Научно-Практический</w:t>
            </w:r>
            <w:proofErr w:type="spellEnd"/>
            <w:r w:rsidRPr="003169B8">
              <w:rPr>
                <w:sz w:val="24"/>
                <w:szCs w:val="24"/>
              </w:rPr>
              <w:t xml:space="preserve"> </w:t>
            </w:r>
            <w:proofErr w:type="spellStart"/>
            <w:r w:rsidRPr="003169B8">
              <w:rPr>
                <w:sz w:val="24"/>
                <w:szCs w:val="24"/>
              </w:rPr>
              <w:t>Журнал</w:t>
            </w:r>
            <w:proofErr w:type="spellEnd"/>
            <w:r w:rsidRPr="003169B8">
              <w:rPr>
                <w:sz w:val="24"/>
                <w:szCs w:val="24"/>
              </w:rPr>
              <w:t xml:space="preserve"> </w:t>
            </w:r>
          </w:p>
          <w:p w14:paraId="51F4781F" w14:textId="51C267F7" w:rsidR="003169B8" w:rsidRPr="000A672B" w:rsidRDefault="003169B8" w:rsidP="003169B8">
            <w:pPr>
              <w:spacing w:after="0" w:line="240" w:lineRule="auto"/>
              <w:ind w:left="20"/>
              <w:rPr>
                <w:sz w:val="24"/>
                <w:szCs w:val="24"/>
                <w:lang w:val="kk-KZ"/>
              </w:rPr>
            </w:pPr>
            <w:r w:rsidRPr="003169B8">
              <w:rPr>
                <w:sz w:val="24"/>
                <w:szCs w:val="24"/>
              </w:rPr>
              <w:t xml:space="preserve">«Medicine, Science </w:t>
            </w:r>
            <w:proofErr w:type="gramStart"/>
            <w:r w:rsidRPr="003169B8">
              <w:rPr>
                <w:sz w:val="24"/>
                <w:szCs w:val="24"/>
              </w:rPr>
              <w:t>And</w:t>
            </w:r>
            <w:proofErr w:type="gramEnd"/>
            <w:r w:rsidRPr="003169B8">
              <w:rPr>
                <w:sz w:val="24"/>
                <w:szCs w:val="24"/>
              </w:rPr>
              <w:t xml:space="preserve"> Education», 2025,</w:t>
            </w:r>
            <w:r>
              <w:rPr>
                <w:sz w:val="24"/>
                <w:szCs w:val="24"/>
                <w:lang w:val="kk-KZ"/>
              </w:rPr>
              <w:t xml:space="preserve"> 419-428 стр., </w:t>
            </w:r>
            <w:r w:rsidRPr="003169B8">
              <w:rPr>
                <w:sz w:val="24"/>
                <w:szCs w:val="24"/>
              </w:rPr>
              <w:t>DOI: 10.24412/1609-8692-2025-0-419-428</w:t>
            </w:r>
          </w:p>
        </w:tc>
        <w:tc>
          <w:tcPr>
            <w:tcW w:w="567" w:type="dxa"/>
            <w:gridSpan w:val="2"/>
          </w:tcPr>
          <w:p w14:paraId="2AB12976" w14:textId="012EF3EF" w:rsidR="003169B8" w:rsidRPr="000A672B" w:rsidRDefault="003169B8" w:rsidP="003169B8">
            <w:pPr>
              <w:spacing w:after="0" w:line="240" w:lineRule="auto"/>
              <w:jc w:val="both"/>
              <w:rPr>
                <w:sz w:val="24"/>
                <w:szCs w:val="24"/>
                <w:lang w:val="kk-KZ"/>
              </w:rPr>
            </w:pPr>
            <w:r w:rsidRPr="000A672B">
              <w:rPr>
                <w:sz w:val="24"/>
                <w:szCs w:val="24"/>
                <w:lang w:val="kk-KZ"/>
              </w:rPr>
              <w:t>1</w:t>
            </w:r>
            <w:r>
              <w:rPr>
                <w:sz w:val="24"/>
                <w:szCs w:val="24"/>
                <w:lang w:val="kk-KZ"/>
              </w:rPr>
              <w:t>0</w:t>
            </w:r>
          </w:p>
        </w:tc>
        <w:tc>
          <w:tcPr>
            <w:tcW w:w="3827" w:type="dxa"/>
            <w:gridSpan w:val="2"/>
          </w:tcPr>
          <w:p w14:paraId="6990526E" w14:textId="015C22A3" w:rsidR="003169B8" w:rsidRPr="000A672B" w:rsidRDefault="003169B8" w:rsidP="003169B8">
            <w:pPr>
              <w:pStyle w:val="Default"/>
            </w:pPr>
            <w:r w:rsidRPr="003169B8">
              <w:t>Карташов И</w:t>
            </w:r>
            <w:r>
              <w:rPr>
                <w:lang w:val="kk-KZ"/>
              </w:rPr>
              <w:t xml:space="preserve">. </w:t>
            </w:r>
            <w:r w:rsidRPr="003169B8">
              <w:t>В</w:t>
            </w:r>
            <w:r>
              <w:rPr>
                <w:lang w:val="kk-KZ"/>
              </w:rPr>
              <w:t>.</w:t>
            </w:r>
            <w:r w:rsidRPr="003169B8">
              <w:t xml:space="preserve">, </w:t>
            </w:r>
            <w:proofErr w:type="spellStart"/>
            <w:r w:rsidRPr="003169B8">
              <w:t>Бурибаева</w:t>
            </w:r>
            <w:proofErr w:type="spellEnd"/>
            <w:r w:rsidRPr="003169B8">
              <w:t xml:space="preserve"> Ж</w:t>
            </w:r>
            <w:r>
              <w:rPr>
                <w:lang w:val="kk-KZ"/>
              </w:rPr>
              <w:t>.</w:t>
            </w:r>
            <w:r w:rsidRPr="003169B8">
              <w:t xml:space="preserve"> К</w:t>
            </w:r>
            <w:r>
              <w:rPr>
                <w:lang w:val="kk-KZ"/>
              </w:rPr>
              <w:t>.</w:t>
            </w:r>
            <w:r w:rsidRPr="003169B8">
              <w:t>, Панов С</w:t>
            </w:r>
            <w:r>
              <w:rPr>
                <w:lang w:val="kk-KZ"/>
              </w:rPr>
              <w:t>.</w:t>
            </w:r>
            <w:r w:rsidRPr="003169B8">
              <w:t xml:space="preserve"> А</w:t>
            </w:r>
            <w:r>
              <w:rPr>
                <w:lang w:val="kk-KZ"/>
              </w:rPr>
              <w:t>.</w:t>
            </w:r>
          </w:p>
        </w:tc>
      </w:tr>
      <w:tr w:rsidR="003169B8" w:rsidRPr="008941F9" w14:paraId="100FEE89" w14:textId="77777777" w:rsidTr="003169B8">
        <w:trPr>
          <w:cantSplit/>
          <w:trHeight w:val="365"/>
        </w:trPr>
        <w:tc>
          <w:tcPr>
            <w:tcW w:w="738" w:type="dxa"/>
          </w:tcPr>
          <w:p w14:paraId="13ABF4E6"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46DEDFAA" w14:textId="59C6A565" w:rsidR="003169B8" w:rsidRPr="005949A6" w:rsidRDefault="003169B8" w:rsidP="003169B8">
            <w:pPr>
              <w:pStyle w:val="Default"/>
              <w:rPr>
                <w:lang w:val="en-US"/>
              </w:rPr>
            </w:pPr>
            <w:r w:rsidRPr="006E4DD0">
              <w:rPr>
                <w:lang w:val="en-US"/>
              </w:rPr>
              <w:t>Demographic and behavioral characteristics of dietary supplement use among university students: a cross-sectional analysis by year of study</w:t>
            </w:r>
          </w:p>
        </w:tc>
        <w:tc>
          <w:tcPr>
            <w:tcW w:w="992" w:type="dxa"/>
            <w:gridSpan w:val="2"/>
          </w:tcPr>
          <w:p w14:paraId="6F375ADD" w14:textId="34C3ECEF" w:rsidR="003169B8" w:rsidRPr="000D43DF" w:rsidRDefault="003169B8" w:rsidP="003169B8">
            <w:pPr>
              <w:spacing w:after="0" w:line="240" w:lineRule="auto"/>
              <w:jc w:val="both"/>
            </w:pPr>
            <w:proofErr w:type="spellStart"/>
            <w:r w:rsidRPr="000D43DF">
              <w:t>статья</w:t>
            </w:r>
            <w:proofErr w:type="spellEnd"/>
          </w:p>
        </w:tc>
        <w:tc>
          <w:tcPr>
            <w:tcW w:w="4962" w:type="dxa"/>
          </w:tcPr>
          <w:p w14:paraId="39A5D5E2" w14:textId="5B654D1D" w:rsidR="003169B8" w:rsidRPr="000B187E" w:rsidRDefault="003169B8" w:rsidP="003169B8">
            <w:pPr>
              <w:spacing w:after="0" w:line="240" w:lineRule="auto"/>
              <w:ind w:left="20"/>
              <w:rPr>
                <w:lang w:val="ru-RU"/>
              </w:rPr>
            </w:pPr>
            <w:proofErr w:type="spellStart"/>
            <w:r w:rsidRPr="006E4DD0">
              <w:rPr>
                <w:sz w:val="24"/>
                <w:szCs w:val="24"/>
              </w:rPr>
              <w:t>Universum</w:t>
            </w:r>
            <w:proofErr w:type="spellEnd"/>
            <w:r w:rsidRPr="006E4DD0">
              <w:rPr>
                <w:sz w:val="24"/>
                <w:szCs w:val="24"/>
                <w:lang w:val="ru-RU"/>
              </w:rPr>
              <w:t>: медицина и фармакология</w:t>
            </w:r>
            <w:r>
              <w:rPr>
                <w:sz w:val="24"/>
                <w:szCs w:val="24"/>
                <w:lang w:val="kk-KZ"/>
              </w:rPr>
              <w:t xml:space="preserve">. 2025, </w:t>
            </w:r>
            <w:r w:rsidRPr="006E4DD0">
              <w:rPr>
                <w:sz w:val="24"/>
                <w:szCs w:val="24"/>
                <w:lang w:val="ru-RU"/>
              </w:rPr>
              <w:t>5(122)</w:t>
            </w:r>
            <w:r>
              <w:rPr>
                <w:sz w:val="24"/>
                <w:szCs w:val="24"/>
                <w:lang w:val="kk-KZ"/>
              </w:rPr>
              <w:t xml:space="preserve">. </w:t>
            </w:r>
            <w:r w:rsidRPr="006E4DD0">
              <w:rPr>
                <w:sz w:val="24"/>
                <w:szCs w:val="24"/>
              </w:rPr>
              <w:t>URL</w:t>
            </w:r>
            <w:r w:rsidRPr="00C05E7A">
              <w:rPr>
                <w:sz w:val="24"/>
                <w:szCs w:val="24"/>
                <w:lang w:val="ru-RU"/>
              </w:rPr>
              <w:t xml:space="preserve">: </w:t>
            </w:r>
            <w:hyperlink r:id="rId33" w:history="1">
              <w:r w:rsidRPr="00625CD7">
                <w:rPr>
                  <w:rStyle w:val="a4"/>
                  <w:sz w:val="24"/>
                  <w:szCs w:val="24"/>
                </w:rPr>
                <w:t>https</w:t>
              </w:r>
              <w:r w:rsidRPr="00C05E7A">
                <w:rPr>
                  <w:rStyle w:val="a4"/>
                  <w:sz w:val="24"/>
                  <w:szCs w:val="24"/>
                  <w:lang w:val="ru-RU"/>
                </w:rPr>
                <w:t>://7</w:t>
              </w:r>
              <w:proofErr w:type="spellStart"/>
              <w:r w:rsidRPr="00625CD7">
                <w:rPr>
                  <w:rStyle w:val="a4"/>
                  <w:sz w:val="24"/>
                  <w:szCs w:val="24"/>
                </w:rPr>
                <w:t>universum</w:t>
              </w:r>
              <w:proofErr w:type="spellEnd"/>
              <w:r w:rsidRPr="00C05E7A">
                <w:rPr>
                  <w:rStyle w:val="a4"/>
                  <w:sz w:val="24"/>
                  <w:szCs w:val="24"/>
                  <w:lang w:val="ru-RU"/>
                </w:rPr>
                <w:t>.</w:t>
              </w:r>
              <w:r w:rsidRPr="00625CD7">
                <w:rPr>
                  <w:rStyle w:val="a4"/>
                  <w:sz w:val="24"/>
                  <w:szCs w:val="24"/>
                </w:rPr>
                <w:t>com</w:t>
              </w:r>
              <w:r w:rsidRPr="00C05E7A">
                <w:rPr>
                  <w:rStyle w:val="a4"/>
                  <w:sz w:val="24"/>
                  <w:szCs w:val="24"/>
                  <w:lang w:val="ru-RU"/>
                </w:rPr>
                <w:t>/</w:t>
              </w:r>
              <w:proofErr w:type="spellStart"/>
              <w:r w:rsidRPr="00625CD7">
                <w:rPr>
                  <w:rStyle w:val="a4"/>
                  <w:sz w:val="24"/>
                  <w:szCs w:val="24"/>
                </w:rPr>
                <w:t>ru</w:t>
              </w:r>
              <w:proofErr w:type="spellEnd"/>
              <w:r w:rsidRPr="00C05E7A">
                <w:rPr>
                  <w:rStyle w:val="a4"/>
                  <w:sz w:val="24"/>
                  <w:szCs w:val="24"/>
                  <w:lang w:val="ru-RU"/>
                </w:rPr>
                <w:t>/</w:t>
              </w:r>
              <w:r w:rsidRPr="00625CD7">
                <w:rPr>
                  <w:rStyle w:val="a4"/>
                  <w:sz w:val="24"/>
                  <w:szCs w:val="24"/>
                </w:rPr>
                <w:t>med</w:t>
              </w:r>
              <w:r w:rsidRPr="00C05E7A">
                <w:rPr>
                  <w:rStyle w:val="a4"/>
                  <w:sz w:val="24"/>
                  <w:szCs w:val="24"/>
                  <w:lang w:val="ru-RU"/>
                </w:rPr>
                <w:t>/</w:t>
              </w:r>
              <w:r w:rsidRPr="00625CD7">
                <w:rPr>
                  <w:rStyle w:val="a4"/>
                  <w:sz w:val="24"/>
                  <w:szCs w:val="24"/>
                </w:rPr>
                <w:t>archive</w:t>
              </w:r>
              <w:r w:rsidRPr="00C05E7A">
                <w:rPr>
                  <w:rStyle w:val="a4"/>
                  <w:sz w:val="24"/>
                  <w:szCs w:val="24"/>
                  <w:lang w:val="ru-RU"/>
                </w:rPr>
                <w:t>/</w:t>
              </w:r>
              <w:r w:rsidRPr="00625CD7">
                <w:rPr>
                  <w:rStyle w:val="a4"/>
                  <w:sz w:val="24"/>
                  <w:szCs w:val="24"/>
                </w:rPr>
                <w:t>item</w:t>
              </w:r>
              <w:r w:rsidRPr="00C05E7A">
                <w:rPr>
                  <w:rStyle w:val="a4"/>
                  <w:sz w:val="24"/>
                  <w:szCs w:val="24"/>
                  <w:lang w:val="ru-RU"/>
                </w:rPr>
                <w:t>/19912</w:t>
              </w:r>
            </w:hyperlink>
            <w:r w:rsidRPr="00C05E7A">
              <w:rPr>
                <w:sz w:val="24"/>
                <w:szCs w:val="24"/>
                <w:lang w:val="ru-RU"/>
              </w:rPr>
              <w:t xml:space="preserve"> </w:t>
            </w:r>
          </w:p>
        </w:tc>
        <w:tc>
          <w:tcPr>
            <w:tcW w:w="567" w:type="dxa"/>
            <w:gridSpan w:val="2"/>
          </w:tcPr>
          <w:p w14:paraId="2A0B13D9" w14:textId="584C2587" w:rsidR="003169B8" w:rsidRDefault="003169B8" w:rsidP="003169B8">
            <w:pPr>
              <w:spacing w:after="0" w:line="240" w:lineRule="auto"/>
              <w:jc w:val="both"/>
              <w:rPr>
                <w:sz w:val="24"/>
                <w:szCs w:val="24"/>
                <w:lang w:val="kk-KZ"/>
              </w:rPr>
            </w:pPr>
            <w:r>
              <w:rPr>
                <w:sz w:val="24"/>
                <w:szCs w:val="24"/>
                <w:lang w:val="ru-RU"/>
              </w:rPr>
              <w:t>15</w:t>
            </w:r>
          </w:p>
        </w:tc>
        <w:tc>
          <w:tcPr>
            <w:tcW w:w="3827" w:type="dxa"/>
            <w:gridSpan w:val="2"/>
          </w:tcPr>
          <w:p w14:paraId="06053005" w14:textId="7C489DA2" w:rsidR="003169B8" w:rsidRPr="005949A6" w:rsidRDefault="003169B8" w:rsidP="003169B8">
            <w:pPr>
              <w:pStyle w:val="Default"/>
              <w:rPr>
                <w:lang w:val="en-US"/>
              </w:rPr>
            </w:pPr>
            <w:proofErr w:type="spellStart"/>
            <w:r w:rsidRPr="006E4DD0">
              <w:rPr>
                <w:lang w:val="en-US"/>
              </w:rPr>
              <w:t>Kaldybayeva</w:t>
            </w:r>
            <w:proofErr w:type="spellEnd"/>
            <w:r w:rsidRPr="006E4DD0">
              <w:rPr>
                <w:lang w:val="en-US"/>
              </w:rPr>
              <w:t xml:space="preserve"> Aiman, </w:t>
            </w:r>
            <w:proofErr w:type="spellStart"/>
            <w:r w:rsidRPr="006E4DD0">
              <w:rPr>
                <w:lang w:val="en-US"/>
              </w:rPr>
              <w:t>Baimenova</w:t>
            </w:r>
            <w:proofErr w:type="spellEnd"/>
            <w:r w:rsidRPr="006E4DD0">
              <w:rPr>
                <w:lang w:val="en-US"/>
              </w:rPr>
              <w:t xml:space="preserve"> </w:t>
            </w:r>
            <w:proofErr w:type="spellStart"/>
            <w:r w:rsidRPr="006E4DD0">
              <w:rPr>
                <w:lang w:val="en-US"/>
              </w:rPr>
              <w:t>Aktolkyn</w:t>
            </w:r>
            <w:proofErr w:type="spellEnd"/>
            <w:r w:rsidRPr="006E4DD0">
              <w:rPr>
                <w:lang w:val="en-US"/>
              </w:rPr>
              <w:t xml:space="preserve">, </w:t>
            </w:r>
            <w:proofErr w:type="spellStart"/>
            <w:r w:rsidRPr="006E4DD0">
              <w:rPr>
                <w:lang w:val="en-US"/>
              </w:rPr>
              <w:t>Dzhampeisova</w:t>
            </w:r>
            <w:proofErr w:type="spellEnd"/>
            <w:r w:rsidRPr="006E4DD0">
              <w:rPr>
                <w:lang w:val="en-US"/>
              </w:rPr>
              <w:t xml:space="preserve"> Aigerim</w:t>
            </w:r>
          </w:p>
        </w:tc>
      </w:tr>
    </w:tbl>
    <w:p w14:paraId="38140984" w14:textId="77777777" w:rsidR="003169B8" w:rsidRDefault="003169B8">
      <w:pPr>
        <w:rPr>
          <w:lang w:val="kk-KZ"/>
        </w:rPr>
      </w:pPr>
    </w:p>
    <w:p w14:paraId="5887FD31" w14:textId="77777777" w:rsidR="003169B8" w:rsidRPr="003169B8" w:rsidRDefault="003169B8">
      <w:pPr>
        <w:rPr>
          <w:lang w:val="kk-KZ"/>
        </w:rPr>
      </w:pPr>
    </w:p>
    <w:tbl>
      <w:tblPr>
        <w:tblW w:w="152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992"/>
        <w:gridCol w:w="4962"/>
        <w:gridCol w:w="708"/>
        <w:gridCol w:w="3827"/>
        <w:gridCol w:w="9"/>
      </w:tblGrid>
      <w:tr w:rsidR="003169B8" w:rsidRPr="008941F9" w14:paraId="588AC51B" w14:textId="77777777" w:rsidTr="003169B8">
        <w:trPr>
          <w:gridAfter w:val="1"/>
          <w:wAfter w:w="9" w:type="dxa"/>
          <w:cantSplit/>
          <w:trHeight w:val="365"/>
        </w:trPr>
        <w:tc>
          <w:tcPr>
            <w:tcW w:w="738" w:type="dxa"/>
          </w:tcPr>
          <w:p w14:paraId="610CD4D6" w14:textId="7C1A8B59" w:rsidR="003169B8" w:rsidRPr="008941F9" w:rsidRDefault="003169B8" w:rsidP="003169B8">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3969" w:type="dxa"/>
          </w:tcPr>
          <w:p w14:paraId="444E0FBA" w14:textId="2160D6F6" w:rsidR="003169B8" w:rsidRPr="005949A6" w:rsidRDefault="003169B8" w:rsidP="003169B8">
            <w:pPr>
              <w:pStyle w:val="Default"/>
              <w:rPr>
                <w:lang w:val="kk-KZ"/>
              </w:rPr>
            </w:pPr>
            <w:r>
              <w:rPr>
                <w:lang w:val="kk-KZ"/>
              </w:rPr>
              <w:t>2</w:t>
            </w:r>
          </w:p>
        </w:tc>
        <w:tc>
          <w:tcPr>
            <w:tcW w:w="992" w:type="dxa"/>
          </w:tcPr>
          <w:p w14:paraId="01BE2153" w14:textId="1B235823" w:rsidR="003169B8" w:rsidRPr="005949A6" w:rsidRDefault="003169B8" w:rsidP="003169B8">
            <w:pPr>
              <w:spacing w:after="0" w:line="240" w:lineRule="auto"/>
              <w:jc w:val="both"/>
              <w:rPr>
                <w:lang w:val="kk-KZ"/>
              </w:rPr>
            </w:pPr>
            <w:r>
              <w:rPr>
                <w:lang w:val="kk-KZ"/>
              </w:rPr>
              <w:t>3</w:t>
            </w:r>
          </w:p>
        </w:tc>
        <w:tc>
          <w:tcPr>
            <w:tcW w:w="4962" w:type="dxa"/>
          </w:tcPr>
          <w:p w14:paraId="76111CF4" w14:textId="35F8F61B" w:rsidR="003169B8" w:rsidRPr="005949A6" w:rsidRDefault="003169B8" w:rsidP="003169B8">
            <w:pPr>
              <w:spacing w:after="0" w:line="240" w:lineRule="auto"/>
              <w:ind w:left="20"/>
              <w:rPr>
                <w:sz w:val="24"/>
                <w:szCs w:val="24"/>
                <w:lang w:val="kk-KZ"/>
              </w:rPr>
            </w:pPr>
            <w:r>
              <w:rPr>
                <w:sz w:val="24"/>
                <w:szCs w:val="24"/>
                <w:lang w:val="kk-KZ"/>
              </w:rPr>
              <w:t>4</w:t>
            </w:r>
          </w:p>
        </w:tc>
        <w:tc>
          <w:tcPr>
            <w:tcW w:w="708" w:type="dxa"/>
          </w:tcPr>
          <w:p w14:paraId="0990B881" w14:textId="2B0636E9" w:rsidR="003169B8" w:rsidRDefault="003169B8" w:rsidP="003169B8">
            <w:pPr>
              <w:spacing w:after="0" w:line="240" w:lineRule="auto"/>
              <w:jc w:val="both"/>
              <w:rPr>
                <w:sz w:val="24"/>
                <w:szCs w:val="24"/>
                <w:lang w:val="ru-RU"/>
              </w:rPr>
            </w:pPr>
            <w:r>
              <w:rPr>
                <w:sz w:val="24"/>
                <w:szCs w:val="24"/>
                <w:lang w:val="ru-RU"/>
              </w:rPr>
              <w:t>5</w:t>
            </w:r>
          </w:p>
        </w:tc>
        <w:tc>
          <w:tcPr>
            <w:tcW w:w="3827" w:type="dxa"/>
          </w:tcPr>
          <w:p w14:paraId="1002DAA6" w14:textId="28755EF7" w:rsidR="003169B8" w:rsidRPr="005949A6" w:rsidRDefault="003169B8" w:rsidP="003169B8">
            <w:pPr>
              <w:pStyle w:val="Default"/>
              <w:rPr>
                <w:lang w:val="kk-KZ"/>
              </w:rPr>
            </w:pPr>
            <w:r>
              <w:rPr>
                <w:lang w:val="kk-KZ"/>
              </w:rPr>
              <w:t>6</w:t>
            </w:r>
          </w:p>
        </w:tc>
      </w:tr>
      <w:tr w:rsidR="003169B8" w:rsidRPr="008941F9" w14:paraId="48905806" w14:textId="77777777" w:rsidTr="003169B8">
        <w:trPr>
          <w:gridAfter w:val="1"/>
          <w:wAfter w:w="9" w:type="dxa"/>
          <w:cantSplit/>
          <w:trHeight w:val="365"/>
        </w:trPr>
        <w:tc>
          <w:tcPr>
            <w:tcW w:w="738" w:type="dxa"/>
          </w:tcPr>
          <w:p w14:paraId="5C31B266"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7995D9DA" w14:textId="700F3B60" w:rsidR="003169B8" w:rsidRPr="006E4DD0" w:rsidRDefault="003169B8" w:rsidP="003169B8">
            <w:pPr>
              <w:pStyle w:val="Default"/>
              <w:rPr>
                <w:lang w:val="en-US"/>
              </w:rPr>
            </w:pPr>
            <w:r w:rsidRPr="006E4DD0">
              <w:rPr>
                <w:lang w:val="en-US"/>
              </w:rPr>
              <w:t xml:space="preserve">Perception and use of dietary supplements among the population of </w:t>
            </w:r>
            <w:r>
              <w:rPr>
                <w:lang w:val="en-US"/>
              </w:rPr>
              <w:t>A</w:t>
            </w:r>
            <w:r w:rsidRPr="006E4DD0">
              <w:rPr>
                <w:lang w:val="en-US"/>
              </w:rPr>
              <w:t>ktobe region</w:t>
            </w:r>
          </w:p>
        </w:tc>
        <w:tc>
          <w:tcPr>
            <w:tcW w:w="992" w:type="dxa"/>
          </w:tcPr>
          <w:p w14:paraId="04D3887E" w14:textId="1365BE00" w:rsidR="003169B8" w:rsidRPr="000D43DF" w:rsidRDefault="003169B8" w:rsidP="003169B8">
            <w:pPr>
              <w:spacing w:after="0" w:line="240" w:lineRule="auto"/>
              <w:jc w:val="both"/>
            </w:pPr>
            <w:proofErr w:type="spellStart"/>
            <w:r w:rsidRPr="000D43DF">
              <w:t>статья</w:t>
            </w:r>
            <w:proofErr w:type="spellEnd"/>
          </w:p>
        </w:tc>
        <w:tc>
          <w:tcPr>
            <w:tcW w:w="4962" w:type="dxa"/>
          </w:tcPr>
          <w:p w14:paraId="42280CD6" w14:textId="3E10F5E5" w:rsidR="003169B8" w:rsidRPr="005949A6" w:rsidRDefault="003169B8" w:rsidP="003169B8">
            <w:pPr>
              <w:spacing w:after="0" w:line="240" w:lineRule="auto"/>
              <w:ind w:left="20"/>
              <w:rPr>
                <w:sz w:val="24"/>
                <w:szCs w:val="24"/>
                <w:lang w:val="ru-RU"/>
              </w:rPr>
            </w:pPr>
            <w:proofErr w:type="spellStart"/>
            <w:r w:rsidRPr="00BF30BA">
              <w:rPr>
                <w:sz w:val="24"/>
                <w:szCs w:val="24"/>
                <w:lang w:val="ru-RU"/>
              </w:rPr>
              <w:t>Интернаука</w:t>
            </w:r>
            <w:proofErr w:type="spellEnd"/>
            <w:r w:rsidRPr="00BF30BA">
              <w:rPr>
                <w:sz w:val="24"/>
                <w:szCs w:val="24"/>
                <w:lang w:val="ru-RU"/>
              </w:rPr>
              <w:t>: электрон. научн. журн.</w:t>
            </w:r>
            <w:r>
              <w:rPr>
                <w:sz w:val="24"/>
                <w:szCs w:val="24"/>
                <w:lang w:val="ru-RU"/>
              </w:rPr>
              <w:t xml:space="preserve"> </w:t>
            </w:r>
            <w:r w:rsidRPr="00BF30BA">
              <w:rPr>
                <w:sz w:val="24"/>
                <w:szCs w:val="24"/>
                <w:lang w:val="ru-RU"/>
              </w:rPr>
              <w:t>2025. № 15(379).</w:t>
            </w:r>
            <w:r>
              <w:rPr>
                <w:sz w:val="24"/>
                <w:szCs w:val="24"/>
                <w:lang w:val="ru-RU"/>
              </w:rPr>
              <w:t xml:space="preserve"> </w:t>
            </w:r>
            <w:r w:rsidRPr="006E4DD0">
              <w:rPr>
                <w:sz w:val="24"/>
                <w:szCs w:val="24"/>
              </w:rPr>
              <w:t>URL</w:t>
            </w:r>
            <w:r w:rsidRPr="00BF30BA">
              <w:rPr>
                <w:sz w:val="24"/>
                <w:szCs w:val="24"/>
                <w:lang w:val="ru-RU"/>
              </w:rPr>
              <w:t>:</w:t>
            </w:r>
            <w:hyperlink r:id="rId34" w:tgtFrame="_blank" w:history="1">
              <w:r w:rsidRPr="006E4DD0">
                <w:rPr>
                  <w:rStyle w:val="a4"/>
                  <w:sz w:val="24"/>
                  <w:szCs w:val="24"/>
                </w:rPr>
                <w:t>https</w:t>
              </w:r>
              <w:r w:rsidRPr="00BF30BA">
                <w:rPr>
                  <w:rStyle w:val="a4"/>
                  <w:sz w:val="24"/>
                  <w:szCs w:val="24"/>
                  <w:lang w:val="ru-RU"/>
                </w:rPr>
                <w:t>://</w:t>
              </w:r>
              <w:proofErr w:type="spellStart"/>
              <w:r w:rsidRPr="006E4DD0">
                <w:rPr>
                  <w:rStyle w:val="a4"/>
                  <w:sz w:val="24"/>
                  <w:szCs w:val="24"/>
                </w:rPr>
                <w:t>internauka</w:t>
              </w:r>
              <w:proofErr w:type="spellEnd"/>
              <w:r w:rsidRPr="00BF30BA">
                <w:rPr>
                  <w:rStyle w:val="a4"/>
                  <w:sz w:val="24"/>
                  <w:szCs w:val="24"/>
                  <w:lang w:val="ru-RU"/>
                </w:rPr>
                <w:t>.</w:t>
              </w:r>
              <w:r w:rsidRPr="006E4DD0">
                <w:rPr>
                  <w:rStyle w:val="a4"/>
                  <w:sz w:val="24"/>
                  <w:szCs w:val="24"/>
                </w:rPr>
                <w:t>org</w:t>
              </w:r>
              <w:r w:rsidRPr="00BF30BA">
                <w:rPr>
                  <w:rStyle w:val="a4"/>
                  <w:sz w:val="24"/>
                  <w:szCs w:val="24"/>
                  <w:lang w:val="ru-RU"/>
                </w:rPr>
                <w:t>/</w:t>
              </w:r>
              <w:r w:rsidRPr="006E4DD0">
                <w:rPr>
                  <w:rStyle w:val="a4"/>
                  <w:sz w:val="24"/>
                  <w:szCs w:val="24"/>
                </w:rPr>
                <w:t>journal</w:t>
              </w:r>
              <w:r w:rsidRPr="00BF30BA">
                <w:rPr>
                  <w:rStyle w:val="a4"/>
                  <w:sz w:val="24"/>
                  <w:szCs w:val="24"/>
                  <w:lang w:val="ru-RU"/>
                </w:rPr>
                <w:t>/</w:t>
              </w:r>
              <w:r w:rsidRPr="006E4DD0">
                <w:rPr>
                  <w:rStyle w:val="a4"/>
                  <w:sz w:val="24"/>
                  <w:szCs w:val="24"/>
                </w:rPr>
                <w:t>science</w:t>
              </w:r>
              <w:r w:rsidRPr="00BF30BA">
                <w:rPr>
                  <w:rStyle w:val="a4"/>
                  <w:sz w:val="24"/>
                  <w:szCs w:val="24"/>
                  <w:lang w:val="ru-RU"/>
                </w:rPr>
                <w:t>/</w:t>
              </w:r>
              <w:proofErr w:type="spellStart"/>
              <w:r w:rsidRPr="006E4DD0">
                <w:rPr>
                  <w:rStyle w:val="a4"/>
                  <w:sz w:val="24"/>
                  <w:szCs w:val="24"/>
                </w:rPr>
                <w:t>internauka</w:t>
              </w:r>
              <w:proofErr w:type="spellEnd"/>
              <w:r w:rsidRPr="00BF30BA">
                <w:rPr>
                  <w:rStyle w:val="a4"/>
                  <w:sz w:val="24"/>
                  <w:szCs w:val="24"/>
                  <w:lang w:val="ru-RU"/>
                </w:rPr>
                <w:t>/379</w:t>
              </w:r>
            </w:hyperlink>
          </w:p>
        </w:tc>
        <w:tc>
          <w:tcPr>
            <w:tcW w:w="708" w:type="dxa"/>
          </w:tcPr>
          <w:p w14:paraId="15813706" w14:textId="6C1747BF" w:rsidR="003169B8" w:rsidRDefault="003169B8" w:rsidP="003169B8">
            <w:pPr>
              <w:spacing w:after="0" w:line="240" w:lineRule="auto"/>
              <w:jc w:val="both"/>
              <w:rPr>
                <w:sz w:val="24"/>
                <w:szCs w:val="24"/>
                <w:lang w:val="ru-RU"/>
              </w:rPr>
            </w:pPr>
            <w:r>
              <w:rPr>
                <w:lang w:val="kk-KZ"/>
              </w:rPr>
              <w:t>13</w:t>
            </w:r>
          </w:p>
        </w:tc>
        <w:tc>
          <w:tcPr>
            <w:tcW w:w="3827" w:type="dxa"/>
          </w:tcPr>
          <w:p w14:paraId="1928AD62" w14:textId="5428698A" w:rsidR="003169B8" w:rsidRPr="006E4DD0" w:rsidRDefault="003169B8" w:rsidP="003169B8">
            <w:pPr>
              <w:pStyle w:val="Default"/>
              <w:rPr>
                <w:lang w:val="en-US"/>
              </w:rPr>
            </w:pPr>
            <w:proofErr w:type="spellStart"/>
            <w:r w:rsidRPr="006E4DD0">
              <w:rPr>
                <w:lang w:val="en-US"/>
              </w:rPr>
              <w:t>Kaldybayeva</w:t>
            </w:r>
            <w:proofErr w:type="spellEnd"/>
            <w:r w:rsidRPr="006E4DD0">
              <w:rPr>
                <w:lang w:val="en-US"/>
              </w:rPr>
              <w:t xml:space="preserve"> Aiman, </w:t>
            </w:r>
            <w:proofErr w:type="spellStart"/>
            <w:r w:rsidRPr="006E4DD0">
              <w:rPr>
                <w:lang w:val="en-US"/>
              </w:rPr>
              <w:t>Baimenova</w:t>
            </w:r>
            <w:proofErr w:type="spellEnd"/>
            <w:r w:rsidRPr="006E4DD0">
              <w:rPr>
                <w:lang w:val="en-US"/>
              </w:rPr>
              <w:t xml:space="preserve"> </w:t>
            </w:r>
            <w:proofErr w:type="spellStart"/>
            <w:r w:rsidRPr="006E4DD0">
              <w:rPr>
                <w:lang w:val="en-US"/>
              </w:rPr>
              <w:t>Aktolkyn</w:t>
            </w:r>
            <w:proofErr w:type="spellEnd"/>
            <w:r w:rsidRPr="006E4DD0">
              <w:rPr>
                <w:lang w:val="en-US"/>
              </w:rPr>
              <w:t xml:space="preserve">, </w:t>
            </w:r>
            <w:proofErr w:type="spellStart"/>
            <w:r w:rsidRPr="006E4DD0">
              <w:rPr>
                <w:lang w:val="en-US"/>
              </w:rPr>
              <w:t>Dzhampeisova</w:t>
            </w:r>
            <w:proofErr w:type="spellEnd"/>
            <w:r w:rsidRPr="006E4DD0">
              <w:rPr>
                <w:lang w:val="en-US"/>
              </w:rPr>
              <w:t xml:space="preserve"> Aigerim</w:t>
            </w:r>
          </w:p>
        </w:tc>
      </w:tr>
      <w:tr w:rsidR="003169B8" w:rsidRPr="008941F9" w14:paraId="73A6E435" w14:textId="77777777" w:rsidTr="003169B8">
        <w:trPr>
          <w:gridAfter w:val="1"/>
          <w:wAfter w:w="9" w:type="dxa"/>
          <w:cantSplit/>
          <w:trHeight w:val="365"/>
        </w:trPr>
        <w:tc>
          <w:tcPr>
            <w:tcW w:w="738" w:type="dxa"/>
          </w:tcPr>
          <w:p w14:paraId="14DED007" w14:textId="77777777" w:rsidR="003169B8" w:rsidRPr="000B187E"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42DF5138" w14:textId="648DCB26" w:rsidR="003169B8" w:rsidRPr="006E4DD0" w:rsidRDefault="003169B8" w:rsidP="003169B8">
            <w:pPr>
              <w:pStyle w:val="Default"/>
              <w:rPr>
                <w:lang w:val="en-US"/>
              </w:rPr>
            </w:pPr>
            <w:r w:rsidRPr="00BC371D">
              <w:rPr>
                <w:lang w:val="en-US"/>
              </w:rPr>
              <w:t>Wellbeing of parents raising children with autism spectrum disorder and the role of psychologists</w:t>
            </w:r>
          </w:p>
        </w:tc>
        <w:tc>
          <w:tcPr>
            <w:tcW w:w="992" w:type="dxa"/>
          </w:tcPr>
          <w:p w14:paraId="0C3B9F6C" w14:textId="2EB7616C" w:rsidR="003169B8" w:rsidRPr="000D43DF" w:rsidRDefault="003169B8" w:rsidP="003169B8">
            <w:pPr>
              <w:spacing w:after="0" w:line="240" w:lineRule="auto"/>
              <w:jc w:val="both"/>
            </w:pPr>
            <w:proofErr w:type="spellStart"/>
            <w:r w:rsidRPr="000D43DF">
              <w:t>статья</w:t>
            </w:r>
            <w:proofErr w:type="spellEnd"/>
          </w:p>
        </w:tc>
        <w:tc>
          <w:tcPr>
            <w:tcW w:w="4962" w:type="dxa"/>
          </w:tcPr>
          <w:p w14:paraId="665FB00C" w14:textId="4C21464C" w:rsidR="003169B8" w:rsidRPr="000B187E" w:rsidRDefault="003169B8" w:rsidP="003169B8">
            <w:pPr>
              <w:spacing w:after="0" w:line="240" w:lineRule="auto"/>
              <w:ind w:left="20"/>
              <w:rPr>
                <w:sz w:val="24"/>
                <w:szCs w:val="24"/>
              </w:rPr>
            </w:pPr>
            <w:r w:rsidRPr="006E4871">
              <w:t xml:space="preserve">Archives of Medical Science. 2024. </w:t>
            </w:r>
            <w:hyperlink r:id="rId35" w:history="1">
              <w:proofErr w:type="spellStart"/>
              <w:proofErr w:type="gramStart"/>
              <w:r w:rsidRPr="006E4871">
                <w:rPr>
                  <w:rStyle w:val="a4"/>
                </w:rPr>
                <w:t>DOI:https</w:t>
              </w:r>
              <w:proofErr w:type="spellEnd"/>
              <w:r w:rsidRPr="006E4871">
                <w:rPr>
                  <w:rStyle w:val="a4"/>
                </w:rPr>
                <w:t>://doi.org/10.5114/</w:t>
              </w:r>
              <w:proofErr w:type="spellStart"/>
              <w:r w:rsidRPr="006E4871">
                <w:rPr>
                  <w:rStyle w:val="a4"/>
                </w:rPr>
                <w:t>aoms</w:t>
              </w:r>
              <w:proofErr w:type="spellEnd"/>
              <w:r w:rsidRPr="006E4871">
                <w:rPr>
                  <w:rStyle w:val="a4"/>
                </w:rPr>
                <w:t>/190772</w:t>
              </w:r>
              <w:proofErr w:type="gramEnd"/>
            </w:hyperlink>
            <w:r>
              <w:t>, Q1</w:t>
            </w:r>
          </w:p>
        </w:tc>
        <w:tc>
          <w:tcPr>
            <w:tcW w:w="708" w:type="dxa"/>
          </w:tcPr>
          <w:p w14:paraId="7FF1B6F0" w14:textId="3392B830" w:rsidR="003169B8" w:rsidRDefault="003169B8" w:rsidP="003169B8">
            <w:pPr>
              <w:spacing w:after="0" w:line="240" w:lineRule="auto"/>
              <w:jc w:val="both"/>
              <w:rPr>
                <w:lang w:val="kk-KZ"/>
              </w:rPr>
            </w:pPr>
            <w:r>
              <w:t>10</w:t>
            </w:r>
          </w:p>
        </w:tc>
        <w:tc>
          <w:tcPr>
            <w:tcW w:w="3827" w:type="dxa"/>
          </w:tcPr>
          <w:p w14:paraId="77041BAE" w14:textId="1EB0D677" w:rsidR="003169B8" w:rsidRPr="006E4DD0" w:rsidRDefault="003169B8" w:rsidP="003169B8">
            <w:pPr>
              <w:pStyle w:val="Default"/>
              <w:rPr>
                <w:lang w:val="en-US"/>
              </w:rPr>
            </w:pPr>
            <w:r w:rsidRPr="00BC371D">
              <w:rPr>
                <w:lang w:val="kk-KZ"/>
              </w:rPr>
              <w:t>L</w:t>
            </w:r>
            <w:r>
              <w:rPr>
                <w:lang w:val="en-US"/>
              </w:rPr>
              <w:t>.</w:t>
            </w:r>
            <w:r w:rsidRPr="00BC371D">
              <w:rPr>
                <w:lang w:val="kk-KZ"/>
              </w:rPr>
              <w:t xml:space="preserve"> Kosherbayeva, A</w:t>
            </w:r>
            <w:r>
              <w:rPr>
                <w:lang w:val="en-US"/>
              </w:rPr>
              <w:t>.</w:t>
            </w:r>
            <w:r w:rsidRPr="00BC371D">
              <w:rPr>
                <w:lang w:val="kk-KZ"/>
              </w:rPr>
              <w:t xml:space="preserve"> Imamatdinova, K</w:t>
            </w:r>
            <w:r>
              <w:rPr>
                <w:lang w:val="en-US"/>
              </w:rPr>
              <w:t>.</w:t>
            </w:r>
            <w:r w:rsidRPr="00BC371D">
              <w:rPr>
                <w:lang w:val="kk-KZ"/>
              </w:rPr>
              <w:t xml:space="preserve"> Šmigelskas</w:t>
            </w:r>
          </w:p>
        </w:tc>
      </w:tr>
      <w:tr w:rsidR="003169B8" w:rsidRPr="008941F9" w14:paraId="327CD54B" w14:textId="77777777" w:rsidTr="003169B8">
        <w:trPr>
          <w:gridAfter w:val="1"/>
          <w:wAfter w:w="9" w:type="dxa"/>
          <w:cantSplit/>
          <w:trHeight w:val="365"/>
        </w:trPr>
        <w:tc>
          <w:tcPr>
            <w:tcW w:w="738" w:type="dxa"/>
          </w:tcPr>
          <w:p w14:paraId="4C392867" w14:textId="77777777" w:rsidR="003169B8" w:rsidRPr="000B187E"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47CFD41B" w14:textId="59FEB7AE" w:rsidR="003169B8" w:rsidRPr="000B187E" w:rsidRDefault="003169B8" w:rsidP="003169B8">
            <w:pPr>
              <w:pStyle w:val="Default"/>
            </w:pPr>
            <w:r w:rsidRPr="00AA0D75">
              <w:t xml:space="preserve">Сильная разрешимость краевой задачи для смешанного </w:t>
            </w:r>
            <w:proofErr w:type="spellStart"/>
            <w:r w:rsidRPr="00AA0D75">
              <w:t>параболо</w:t>
            </w:r>
            <w:proofErr w:type="spellEnd"/>
            <w:r w:rsidRPr="00AA0D75">
              <w:t>- гиперболического уравнения третьего порядка</w:t>
            </w:r>
          </w:p>
        </w:tc>
        <w:tc>
          <w:tcPr>
            <w:tcW w:w="992" w:type="dxa"/>
          </w:tcPr>
          <w:p w14:paraId="0B08DDBD" w14:textId="1BD96A86" w:rsidR="003169B8" w:rsidRPr="000D43DF" w:rsidRDefault="003169B8" w:rsidP="003169B8">
            <w:pPr>
              <w:spacing w:after="0" w:line="240" w:lineRule="auto"/>
              <w:jc w:val="both"/>
            </w:pPr>
            <w:proofErr w:type="spellStart"/>
            <w:r w:rsidRPr="000D43DF">
              <w:t>статья</w:t>
            </w:r>
            <w:proofErr w:type="spellEnd"/>
          </w:p>
        </w:tc>
        <w:tc>
          <w:tcPr>
            <w:tcW w:w="4962" w:type="dxa"/>
          </w:tcPr>
          <w:p w14:paraId="6E2F4B89" w14:textId="7ED86820" w:rsidR="003169B8" w:rsidRPr="006E4871" w:rsidRDefault="003169B8" w:rsidP="003169B8">
            <w:pPr>
              <w:spacing w:after="0" w:line="240" w:lineRule="auto"/>
              <w:ind w:left="20"/>
            </w:pPr>
            <w:r>
              <w:rPr>
                <w:sz w:val="24"/>
                <w:szCs w:val="24"/>
                <w:lang w:val="ru-RU"/>
              </w:rPr>
              <w:t>Вестник СДУ</w:t>
            </w:r>
            <w:r w:rsidRPr="00676CF6">
              <w:rPr>
                <w:sz w:val="24"/>
                <w:szCs w:val="24"/>
                <w:lang w:val="ru-RU"/>
              </w:rPr>
              <w:t xml:space="preserve"> №3(34), 2015</w:t>
            </w:r>
            <w:r>
              <w:rPr>
                <w:sz w:val="24"/>
                <w:szCs w:val="24"/>
                <w:lang w:val="ru-RU"/>
              </w:rPr>
              <w:t>, стр. 73-80</w:t>
            </w:r>
          </w:p>
        </w:tc>
        <w:tc>
          <w:tcPr>
            <w:tcW w:w="708" w:type="dxa"/>
          </w:tcPr>
          <w:p w14:paraId="2771C999" w14:textId="4F1F7E79" w:rsidR="003169B8" w:rsidRDefault="003169B8" w:rsidP="003169B8">
            <w:pPr>
              <w:spacing w:after="0" w:line="240" w:lineRule="auto"/>
              <w:jc w:val="both"/>
            </w:pPr>
            <w:r>
              <w:rPr>
                <w:sz w:val="24"/>
                <w:szCs w:val="24"/>
                <w:lang w:val="ru-RU"/>
              </w:rPr>
              <w:t>7</w:t>
            </w:r>
          </w:p>
        </w:tc>
        <w:tc>
          <w:tcPr>
            <w:tcW w:w="3827" w:type="dxa"/>
          </w:tcPr>
          <w:p w14:paraId="534FABC0" w14:textId="0643C2B3" w:rsidR="003169B8" w:rsidRPr="00BC371D" w:rsidRDefault="003169B8" w:rsidP="003169B8">
            <w:pPr>
              <w:pStyle w:val="Default"/>
              <w:rPr>
                <w:lang w:val="kk-KZ"/>
              </w:rPr>
            </w:pPr>
            <w:r w:rsidRPr="00AA0D75">
              <w:t>Бердышев А. С.</w:t>
            </w:r>
          </w:p>
        </w:tc>
      </w:tr>
      <w:tr w:rsidR="003169B8" w:rsidRPr="008941F9" w14:paraId="078261FB" w14:textId="77777777" w:rsidTr="003169B8">
        <w:trPr>
          <w:cantSplit/>
          <w:trHeight w:val="365"/>
        </w:trPr>
        <w:tc>
          <w:tcPr>
            <w:tcW w:w="15205" w:type="dxa"/>
            <w:gridSpan w:val="7"/>
          </w:tcPr>
          <w:p w14:paraId="2819F96C" w14:textId="25C9C094" w:rsidR="003169B8" w:rsidRPr="00F14838" w:rsidRDefault="003169B8" w:rsidP="003169B8">
            <w:pPr>
              <w:pStyle w:val="Default"/>
              <w:rPr>
                <w:lang w:val="en-US"/>
              </w:rPr>
            </w:pPr>
            <w:r>
              <w:rPr>
                <w:lang w:val="kk-KZ"/>
              </w:rPr>
              <w:t>Монография</w:t>
            </w:r>
          </w:p>
        </w:tc>
      </w:tr>
      <w:tr w:rsidR="003169B8" w:rsidRPr="008941F9" w14:paraId="11FAE4F3" w14:textId="77777777" w:rsidTr="003169B8">
        <w:trPr>
          <w:gridAfter w:val="1"/>
          <w:wAfter w:w="9" w:type="dxa"/>
          <w:cantSplit/>
          <w:trHeight w:val="365"/>
        </w:trPr>
        <w:tc>
          <w:tcPr>
            <w:tcW w:w="738" w:type="dxa"/>
          </w:tcPr>
          <w:p w14:paraId="60626400"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39A34F8F" w14:textId="4244BE1C" w:rsidR="003169B8" w:rsidRPr="000B187E" w:rsidRDefault="003169B8" w:rsidP="003169B8">
            <w:pPr>
              <w:pStyle w:val="Default"/>
            </w:pPr>
            <w:r w:rsidRPr="00133D5E">
              <w:rPr>
                <w:bCs/>
              </w:rPr>
              <w:t>Преждевременная смертность</w:t>
            </w:r>
            <w:r w:rsidRPr="002E34CA">
              <w:rPr>
                <w:bCs/>
              </w:rPr>
              <w:t xml:space="preserve"> </w:t>
            </w:r>
            <w:r>
              <w:rPr>
                <w:bCs/>
                <w:lang w:val="kk-KZ"/>
              </w:rPr>
              <w:t xml:space="preserve">как показатель оценки эффективности систем здравоохранения </w:t>
            </w:r>
            <w:r w:rsidRPr="00133D5E">
              <w:rPr>
                <w:bCs/>
              </w:rPr>
              <w:t>в Республике Казахстан</w:t>
            </w:r>
          </w:p>
        </w:tc>
        <w:tc>
          <w:tcPr>
            <w:tcW w:w="992" w:type="dxa"/>
          </w:tcPr>
          <w:p w14:paraId="492FE895" w14:textId="623E0E7D" w:rsidR="003169B8" w:rsidRPr="000D43DF" w:rsidRDefault="003169B8" w:rsidP="003169B8">
            <w:pPr>
              <w:spacing w:after="0" w:line="240" w:lineRule="auto"/>
              <w:jc w:val="both"/>
            </w:pPr>
            <w:r w:rsidRPr="00133D5E">
              <w:rPr>
                <w:sz w:val="24"/>
                <w:szCs w:val="24"/>
                <w:lang w:val="ru-RU"/>
              </w:rPr>
              <w:t>монография</w:t>
            </w:r>
          </w:p>
        </w:tc>
        <w:tc>
          <w:tcPr>
            <w:tcW w:w="4962" w:type="dxa"/>
          </w:tcPr>
          <w:p w14:paraId="4DFA687B" w14:textId="01BEB4D8" w:rsidR="003169B8" w:rsidRPr="00F14838" w:rsidRDefault="003169B8" w:rsidP="003169B8">
            <w:pPr>
              <w:spacing w:after="0" w:line="240" w:lineRule="auto"/>
              <w:ind w:left="20"/>
            </w:pPr>
            <w:r w:rsidRPr="00133D5E">
              <w:rPr>
                <w:sz w:val="24"/>
                <w:szCs w:val="24"/>
                <w:lang w:val="ru-RU"/>
              </w:rPr>
              <w:t>Алматы: 2025</w:t>
            </w:r>
          </w:p>
        </w:tc>
        <w:tc>
          <w:tcPr>
            <w:tcW w:w="708" w:type="dxa"/>
          </w:tcPr>
          <w:p w14:paraId="1A87140C" w14:textId="0C2C775F" w:rsidR="003169B8" w:rsidRDefault="003169B8" w:rsidP="003169B8">
            <w:pPr>
              <w:spacing w:after="0" w:line="240" w:lineRule="auto"/>
              <w:jc w:val="both"/>
              <w:rPr>
                <w:lang w:val="ru-RU"/>
              </w:rPr>
            </w:pPr>
            <w:r w:rsidRPr="00133D5E">
              <w:rPr>
                <w:sz w:val="24"/>
                <w:szCs w:val="24"/>
                <w:lang w:val="ru-RU"/>
              </w:rPr>
              <w:t>216</w:t>
            </w:r>
          </w:p>
        </w:tc>
        <w:tc>
          <w:tcPr>
            <w:tcW w:w="3827" w:type="dxa"/>
          </w:tcPr>
          <w:p w14:paraId="4B18D046" w14:textId="20EC3422" w:rsidR="003169B8" w:rsidRPr="00F14838" w:rsidRDefault="003169B8" w:rsidP="003169B8">
            <w:pPr>
              <w:pStyle w:val="Default"/>
              <w:rPr>
                <w:lang w:val="en-US"/>
              </w:rPr>
            </w:pPr>
            <w:proofErr w:type="spellStart"/>
            <w:r w:rsidRPr="00133D5E">
              <w:t>Алекенова</w:t>
            </w:r>
            <w:proofErr w:type="spellEnd"/>
            <w:r w:rsidRPr="00133D5E">
              <w:t xml:space="preserve"> Н., </w:t>
            </w:r>
            <w:proofErr w:type="spellStart"/>
            <w:r w:rsidRPr="00133D5E">
              <w:t>Кошербаева</w:t>
            </w:r>
            <w:proofErr w:type="spellEnd"/>
            <w:r w:rsidRPr="00133D5E">
              <w:t xml:space="preserve"> Л.</w:t>
            </w:r>
          </w:p>
        </w:tc>
      </w:tr>
      <w:tr w:rsidR="003169B8" w:rsidRPr="008941F9" w14:paraId="4D5380F6" w14:textId="77777777" w:rsidTr="003169B8">
        <w:trPr>
          <w:gridAfter w:val="1"/>
          <w:wAfter w:w="9" w:type="dxa"/>
          <w:cantSplit/>
          <w:trHeight w:val="365"/>
        </w:trPr>
        <w:tc>
          <w:tcPr>
            <w:tcW w:w="738" w:type="dxa"/>
          </w:tcPr>
          <w:p w14:paraId="2B1A3F7A"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2901FF9E" w14:textId="5B2115E6" w:rsidR="003169B8" w:rsidRPr="00133D5E" w:rsidRDefault="003169B8" w:rsidP="003169B8">
            <w:pPr>
              <w:pStyle w:val="Default"/>
              <w:rPr>
                <w:bCs/>
              </w:rPr>
            </w:pPr>
            <w:r w:rsidRPr="00133D5E">
              <w:rPr>
                <w:lang w:val="kk-KZ"/>
              </w:rPr>
              <w:t>Дәлелді медицина және биостатистика негіздері</w:t>
            </w:r>
          </w:p>
        </w:tc>
        <w:tc>
          <w:tcPr>
            <w:tcW w:w="992" w:type="dxa"/>
          </w:tcPr>
          <w:p w14:paraId="4CB81123" w14:textId="1F520CEC" w:rsidR="003169B8" w:rsidRPr="00133D5E" w:rsidRDefault="003169B8" w:rsidP="003169B8">
            <w:pPr>
              <w:spacing w:after="0" w:line="240" w:lineRule="auto"/>
              <w:jc w:val="both"/>
              <w:rPr>
                <w:sz w:val="24"/>
                <w:szCs w:val="24"/>
                <w:lang w:val="ru-RU"/>
              </w:rPr>
            </w:pPr>
            <w:r w:rsidRPr="00133D5E">
              <w:rPr>
                <w:sz w:val="24"/>
                <w:szCs w:val="24"/>
                <w:lang w:val="ru-RU"/>
              </w:rPr>
              <w:t>монография</w:t>
            </w:r>
          </w:p>
        </w:tc>
        <w:tc>
          <w:tcPr>
            <w:tcW w:w="4962" w:type="dxa"/>
          </w:tcPr>
          <w:p w14:paraId="4C764328" w14:textId="29C67095" w:rsidR="003169B8" w:rsidRPr="00133D5E" w:rsidRDefault="003169B8" w:rsidP="003169B8">
            <w:pPr>
              <w:spacing w:after="0" w:line="240" w:lineRule="auto"/>
              <w:ind w:left="20"/>
              <w:rPr>
                <w:sz w:val="24"/>
                <w:szCs w:val="24"/>
                <w:lang w:val="ru-RU"/>
              </w:rPr>
            </w:pPr>
            <w:r w:rsidRPr="00133D5E">
              <w:rPr>
                <w:sz w:val="24"/>
                <w:szCs w:val="24"/>
                <w:lang w:val="ru-RU"/>
              </w:rPr>
              <w:t>Алматы: 2025</w:t>
            </w:r>
          </w:p>
        </w:tc>
        <w:tc>
          <w:tcPr>
            <w:tcW w:w="708" w:type="dxa"/>
          </w:tcPr>
          <w:p w14:paraId="6FFB2E65" w14:textId="3CD9DC78" w:rsidR="003169B8" w:rsidRPr="00133D5E" w:rsidRDefault="003169B8" w:rsidP="003169B8">
            <w:pPr>
              <w:spacing w:after="0" w:line="240" w:lineRule="auto"/>
              <w:jc w:val="both"/>
              <w:rPr>
                <w:sz w:val="24"/>
                <w:szCs w:val="24"/>
                <w:lang w:val="ru-RU"/>
              </w:rPr>
            </w:pPr>
            <w:r>
              <w:rPr>
                <w:sz w:val="24"/>
                <w:szCs w:val="24"/>
                <w:lang w:val="ru-RU"/>
              </w:rPr>
              <w:t>322</w:t>
            </w:r>
          </w:p>
        </w:tc>
        <w:tc>
          <w:tcPr>
            <w:tcW w:w="3827" w:type="dxa"/>
          </w:tcPr>
          <w:p w14:paraId="122FC2DE" w14:textId="0CEBC75B" w:rsidR="003169B8" w:rsidRPr="00133D5E" w:rsidRDefault="003169B8" w:rsidP="003169B8">
            <w:pPr>
              <w:pStyle w:val="Default"/>
            </w:pPr>
            <w:proofErr w:type="spellStart"/>
            <w:r w:rsidRPr="00133D5E">
              <w:t>Алекенова</w:t>
            </w:r>
            <w:proofErr w:type="spellEnd"/>
            <w:r w:rsidRPr="00133D5E">
              <w:t xml:space="preserve"> Н.</w:t>
            </w:r>
          </w:p>
        </w:tc>
      </w:tr>
      <w:tr w:rsidR="003169B8" w:rsidRPr="003169B8" w14:paraId="22108EB6" w14:textId="77777777" w:rsidTr="003169B8">
        <w:trPr>
          <w:gridAfter w:val="1"/>
          <w:wAfter w:w="9" w:type="dxa"/>
          <w:cantSplit/>
          <w:trHeight w:val="365"/>
        </w:trPr>
        <w:tc>
          <w:tcPr>
            <w:tcW w:w="738" w:type="dxa"/>
          </w:tcPr>
          <w:p w14:paraId="2EDB7D5E" w14:textId="77777777" w:rsidR="003169B8" w:rsidRPr="008941F9" w:rsidRDefault="003169B8" w:rsidP="003169B8">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35655D69" w14:textId="703F9210" w:rsidR="003169B8" w:rsidRPr="00133D5E" w:rsidRDefault="003169B8" w:rsidP="003169B8">
            <w:pPr>
              <w:pStyle w:val="Default"/>
              <w:rPr>
                <w:lang w:val="kk-KZ"/>
              </w:rPr>
            </w:pPr>
            <w:r w:rsidRPr="00133D5E">
              <w:t>Оценка эффективности системы здравоохранения и ее взаимосвязь с секторами экономики</w:t>
            </w:r>
          </w:p>
        </w:tc>
        <w:tc>
          <w:tcPr>
            <w:tcW w:w="992" w:type="dxa"/>
          </w:tcPr>
          <w:p w14:paraId="0CBD4BF5" w14:textId="51D3679F" w:rsidR="003169B8" w:rsidRPr="00133D5E" w:rsidRDefault="003169B8" w:rsidP="003169B8">
            <w:pPr>
              <w:spacing w:after="0" w:line="240" w:lineRule="auto"/>
              <w:jc w:val="both"/>
              <w:rPr>
                <w:sz w:val="24"/>
                <w:szCs w:val="24"/>
                <w:lang w:val="ru-RU"/>
              </w:rPr>
            </w:pPr>
            <w:r w:rsidRPr="00133D5E">
              <w:rPr>
                <w:sz w:val="24"/>
                <w:szCs w:val="24"/>
                <w:lang w:val="ru-RU"/>
              </w:rPr>
              <w:t>монография</w:t>
            </w:r>
          </w:p>
        </w:tc>
        <w:tc>
          <w:tcPr>
            <w:tcW w:w="4962" w:type="dxa"/>
          </w:tcPr>
          <w:p w14:paraId="55179C11" w14:textId="363B29AF" w:rsidR="003169B8" w:rsidRPr="00133D5E" w:rsidRDefault="003169B8" w:rsidP="003169B8">
            <w:pPr>
              <w:spacing w:after="0" w:line="240" w:lineRule="auto"/>
              <w:ind w:left="20"/>
              <w:rPr>
                <w:sz w:val="24"/>
                <w:szCs w:val="24"/>
                <w:lang w:val="ru-RU"/>
              </w:rPr>
            </w:pPr>
            <w:r w:rsidRPr="00133D5E">
              <w:rPr>
                <w:sz w:val="24"/>
                <w:szCs w:val="24"/>
                <w:lang w:val="ru-RU"/>
              </w:rPr>
              <w:t>Алматы: 2023</w:t>
            </w:r>
          </w:p>
        </w:tc>
        <w:tc>
          <w:tcPr>
            <w:tcW w:w="708" w:type="dxa"/>
          </w:tcPr>
          <w:p w14:paraId="05CB1C82" w14:textId="16BB0022" w:rsidR="003169B8" w:rsidRDefault="003169B8" w:rsidP="003169B8">
            <w:pPr>
              <w:spacing w:after="0" w:line="240" w:lineRule="auto"/>
              <w:jc w:val="both"/>
              <w:rPr>
                <w:sz w:val="24"/>
                <w:szCs w:val="24"/>
                <w:lang w:val="ru-RU"/>
              </w:rPr>
            </w:pPr>
            <w:r w:rsidRPr="00133D5E">
              <w:rPr>
                <w:sz w:val="24"/>
                <w:szCs w:val="24"/>
                <w:lang w:val="ru-RU"/>
              </w:rPr>
              <w:t>252</w:t>
            </w:r>
          </w:p>
        </w:tc>
        <w:tc>
          <w:tcPr>
            <w:tcW w:w="3827" w:type="dxa"/>
          </w:tcPr>
          <w:p w14:paraId="5C116305" w14:textId="1F00DEDD" w:rsidR="003169B8" w:rsidRPr="00133D5E" w:rsidRDefault="003169B8" w:rsidP="003169B8">
            <w:pPr>
              <w:pStyle w:val="Default"/>
            </w:pPr>
            <w:proofErr w:type="spellStart"/>
            <w:r w:rsidRPr="00133D5E">
              <w:t>Кошербаева</w:t>
            </w:r>
            <w:proofErr w:type="spellEnd"/>
            <w:r w:rsidRPr="00133D5E">
              <w:t xml:space="preserve"> Л., </w:t>
            </w:r>
            <w:proofErr w:type="spellStart"/>
            <w:r w:rsidRPr="00133D5E">
              <w:t>Самамбаева</w:t>
            </w:r>
            <w:proofErr w:type="spellEnd"/>
            <w:r w:rsidRPr="00133D5E">
              <w:t xml:space="preserve"> А., </w:t>
            </w:r>
            <w:proofErr w:type="spellStart"/>
            <w:r w:rsidRPr="00133D5E">
              <w:t>Толганбаева</w:t>
            </w:r>
            <w:proofErr w:type="spellEnd"/>
            <w:r w:rsidRPr="00133D5E">
              <w:t xml:space="preserve"> К.</w:t>
            </w:r>
          </w:p>
        </w:tc>
      </w:tr>
    </w:tbl>
    <w:p w14:paraId="2F5E2A68" w14:textId="77777777" w:rsidR="000B187E" w:rsidRDefault="000B187E">
      <w:pPr>
        <w:rPr>
          <w:lang w:val="kk-KZ"/>
        </w:rPr>
      </w:pPr>
    </w:p>
    <w:p w14:paraId="3870F79B" w14:textId="77777777" w:rsidR="000B187E" w:rsidRPr="000B187E" w:rsidRDefault="000B187E">
      <w:pPr>
        <w:rPr>
          <w:lang w:val="kk-KZ"/>
        </w:rPr>
      </w:pPr>
    </w:p>
    <w:bookmarkEnd w:id="2"/>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606"/>
        <w:gridCol w:w="3850"/>
      </w:tblGrid>
      <w:tr w:rsidR="00BC371D" w:rsidRPr="00133D5E" w14:paraId="103B83FF" w14:textId="77777777" w:rsidTr="00BC371D">
        <w:trPr>
          <w:trHeight w:val="522"/>
        </w:trPr>
        <w:tc>
          <w:tcPr>
            <w:tcW w:w="6161" w:type="dxa"/>
          </w:tcPr>
          <w:p w14:paraId="43A27FE2" w14:textId="77777777" w:rsidR="005949A6" w:rsidRDefault="005949A6" w:rsidP="000715DA">
            <w:pPr>
              <w:rPr>
                <w:b/>
                <w:color w:val="000000"/>
                <w:sz w:val="24"/>
                <w:szCs w:val="24"/>
                <w:lang w:val="ru-RU"/>
              </w:rPr>
            </w:pPr>
          </w:p>
          <w:p w14:paraId="7D1B66ED" w14:textId="78C86A6C" w:rsidR="00BC371D" w:rsidRPr="00BC371D" w:rsidRDefault="00BC371D" w:rsidP="000715DA">
            <w:pPr>
              <w:rPr>
                <w:b/>
                <w:sz w:val="24"/>
                <w:szCs w:val="24"/>
              </w:rPr>
            </w:pPr>
            <w:r w:rsidRPr="00133D5E">
              <w:rPr>
                <w:b/>
                <w:color w:val="000000"/>
                <w:sz w:val="24"/>
                <w:szCs w:val="24"/>
                <w:lang w:val="ru-RU"/>
              </w:rPr>
              <w:t>Соискатель</w:t>
            </w:r>
          </w:p>
        </w:tc>
        <w:tc>
          <w:tcPr>
            <w:tcW w:w="3606" w:type="dxa"/>
          </w:tcPr>
          <w:p w14:paraId="3F168E6A" w14:textId="77777777" w:rsidR="005949A6" w:rsidRDefault="005949A6" w:rsidP="000715DA">
            <w:pPr>
              <w:rPr>
                <w:b/>
                <w:color w:val="000000"/>
                <w:sz w:val="24"/>
                <w:szCs w:val="24"/>
                <w:lang w:val="ru-RU"/>
              </w:rPr>
            </w:pPr>
          </w:p>
          <w:p w14:paraId="3BF97E8D" w14:textId="7E5C8991" w:rsidR="00BC371D" w:rsidRPr="00133D5E" w:rsidRDefault="00BC371D" w:rsidP="000715DA">
            <w:pPr>
              <w:rPr>
                <w:b/>
                <w:color w:val="000000"/>
                <w:sz w:val="24"/>
                <w:szCs w:val="24"/>
                <w:lang w:val="ru-RU"/>
              </w:rPr>
            </w:pPr>
            <w:r w:rsidRPr="00133D5E">
              <w:rPr>
                <w:b/>
                <w:color w:val="000000"/>
                <w:sz w:val="24"/>
                <w:szCs w:val="24"/>
                <w:lang w:val="ru-RU"/>
              </w:rPr>
              <w:t>________________________</w:t>
            </w:r>
          </w:p>
        </w:tc>
        <w:tc>
          <w:tcPr>
            <w:tcW w:w="3850" w:type="dxa"/>
          </w:tcPr>
          <w:p w14:paraId="66F13616" w14:textId="77777777" w:rsidR="005949A6" w:rsidRDefault="005949A6" w:rsidP="000715DA">
            <w:pPr>
              <w:rPr>
                <w:b/>
                <w:color w:val="000000"/>
                <w:sz w:val="24"/>
                <w:szCs w:val="24"/>
                <w:lang w:val="ru-RU"/>
              </w:rPr>
            </w:pPr>
          </w:p>
          <w:p w14:paraId="4B658210" w14:textId="3B271F86" w:rsidR="00BC371D" w:rsidRPr="00133D5E" w:rsidRDefault="00BC371D" w:rsidP="000715DA">
            <w:pPr>
              <w:rPr>
                <w:b/>
                <w:sz w:val="24"/>
                <w:szCs w:val="24"/>
              </w:rPr>
            </w:pPr>
            <w:proofErr w:type="spellStart"/>
            <w:r w:rsidRPr="00133D5E">
              <w:rPr>
                <w:b/>
                <w:color w:val="000000"/>
                <w:sz w:val="24"/>
                <w:szCs w:val="24"/>
                <w:lang w:val="ru-RU"/>
              </w:rPr>
              <w:t>Ахтаева</w:t>
            </w:r>
            <w:proofErr w:type="spellEnd"/>
            <w:r w:rsidRPr="00133D5E">
              <w:rPr>
                <w:b/>
                <w:color w:val="000000"/>
                <w:sz w:val="24"/>
                <w:szCs w:val="24"/>
                <w:lang w:val="ru-RU"/>
              </w:rPr>
              <w:t xml:space="preserve"> Н. С.</w:t>
            </w:r>
          </w:p>
        </w:tc>
      </w:tr>
      <w:tr w:rsidR="00BC371D" w:rsidRPr="00133D5E" w14:paraId="11E8EA1D" w14:textId="77777777" w:rsidTr="00BC371D">
        <w:trPr>
          <w:trHeight w:val="522"/>
        </w:trPr>
        <w:tc>
          <w:tcPr>
            <w:tcW w:w="6161" w:type="dxa"/>
          </w:tcPr>
          <w:p w14:paraId="3AE0616D" w14:textId="77777777" w:rsidR="005949A6" w:rsidRDefault="005949A6" w:rsidP="000715DA">
            <w:pPr>
              <w:rPr>
                <w:b/>
                <w:sz w:val="24"/>
                <w:szCs w:val="24"/>
                <w:lang w:val="ru-RU"/>
              </w:rPr>
            </w:pPr>
          </w:p>
          <w:p w14:paraId="08F6C7D2" w14:textId="77777777" w:rsidR="005949A6" w:rsidRDefault="005949A6" w:rsidP="000715DA">
            <w:pPr>
              <w:rPr>
                <w:b/>
                <w:sz w:val="24"/>
                <w:szCs w:val="24"/>
                <w:lang w:val="ru-RU"/>
              </w:rPr>
            </w:pPr>
          </w:p>
          <w:p w14:paraId="56437B7E" w14:textId="4D066252" w:rsidR="00BC371D" w:rsidRPr="00133D5E" w:rsidRDefault="00BC371D" w:rsidP="000715DA">
            <w:pPr>
              <w:rPr>
                <w:b/>
                <w:color w:val="000000"/>
                <w:sz w:val="24"/>
                <w:szCs w:val="24"/>
                <w:lang w:val="ru-RU"/>
              </w:rPr>
            </w:pPr>
            <w:r w:rsidRPr="00133D5E">
              <w:rPr>
                <w:b/>
                <w:sz w:val="24"/>
                <w:szCs w:val="24"/>
                <w:lang w:val="ru-RU"/>
              </w:rPr>
              <w:t xml:space="preserve">Ученый секретарь, д.м.н., </w:t>
            </w:r>
            <w:proofErr w:type="spellStart"/>
            <w:r w:rsidRPr="00133D5E">
              <w:rPr>
                <w:b/>
                <w:sz w:val="24"/>
                <w:szCs w:val="24"/>
                <w:lang w:val="ru-RU"/>
              </w:rPr>
              <w:t>ассоц</w:t>
            </w:r>
            <w:proofErr w:type="spellEnd"/>
            <w:r w:rsidRPr="00133D5E">
              <w:rPr>
                <w:b/>
                <w:sz w:val="24"/>
                <w:szCs w:val="24"/>
                <w:lang w:val="ru-RU"/>
              </w:rPr>
              <w:t>. профессор</w:t>
            </w:r>
          </w:p>
        </w:tc>
        <w:tc>
          <w:tcPr>
            <w:tcW w:w="3606" w:type="dxa"/>
          </w:tcPr>
          <w:p w14:paraId="5A263031" w14:textId="77777777" w:rsidR="005949A6" w:rsidRDefault="005949A6" w:rsidP="000715DA">
            <w:pPr>
              <w:rPr>
                <w:b/>
                <w:color w:val="000000"/>
                <w:sz w:val="24"/>
                <w:szCs w:val="24"/>
                <w:lang w:val="ru-RU"/>
              </w:rPr>
            </w:pPr>
          </w:p>
          <w:p w14:paraId="3CF5C22D" w14:textId="77777777" w:rsidR="005949A6" w:rsidRDefault="005949A6" w:rsidP="000715DA">
            <w:pPr>
              <w:rPr>
                <w:b/>
                <w:color w:val="000000"/>
                <w:sz w:val="24"/>
                <w:szCs w:val="24"/>
                <w:lang w:val="ru-RU"/>
              </w:rPr>
            </w:pPr>
          </w:p>
          <w:p w14:paraId="75E570E7" w14:textId="0613B43A" w:rsidR="00BC371D" w:rsidRPr="00133D5E" w:rsidRDefault="00BC371D" w:rsidP="000715DA">
            <w:pPr>
              <w:rPr>
                <w:b/>
                <w:color w:val="000000"/>
                <w:sz w:val="24"/>
                <w:szCs w:val="24"/>
                <w:lang w:val="ru-RU"/>
              </w:rPr>
            </w:pPr>
            <w:r w:rsidRPr="00133D5E">
              <w:rPr>
                <w:b/>
                <w:color w:val="000000"/>
                <w:sz w:val="24"/>
                <w:szCs w:val="24"/>
                <w:lang w:val="ru-RU"/>
              </w:rPr>
              <w:t>________________________</w:t>
            </w:r>
          </w:p>
        </w:tc>
        <w:tc>
          <w:tcPr>
            <w:tcW w:w="3850" w:type="dxa"/>
          </w:tcPr>
          <w:p w14:paraId="0CC5DAA2" w14:textId="77777777" w:rsidR="005949A6" w:rsidRDefault="005949A6" w:rsidP="000715DA">
            <w:pPr>
              <w:rPr>
                <w:b/>
                <w:sz w:val="24"/>
                <w:szCs w:val="24"/>
                <w:lang w:val="ru-RU"/>
              </w:rPr>
            </w:pPr>
          </w:p>
          <w:p w14:paraId="359D90CA" w14:textId="77777777" w:rsidR="005949A6" w:rsidRDefault="005949A6" w:rsidP="000715DA">
            <w:pPr>
              <w:rPr>
                <w:b/>
                <w:sz w:val="24"/>
                <w:szCs w:val="24"/>
                <w:lang w:val="ru-RU"/>
              </w:rPr>
            </w:pPr>
          </w:p>
          <w:p w14:paraId="7E294FD7" w14:textId="1D613792" w:rsidR="00BC371D" w:rsidRPr="00133D5E" w:rsidRDefault="00BC371D" w:rsidP="000715DA">
            <w:pPr>
              <w:rPr>
                <w:b/>
                <w:color w:val="000000"/>
                <w:sz w:val="24"/>
                <w:szCs w:val="24"/>
                <w:lang w:val="ru-RU"/>
              </w:rPr>
            </w:pPr>
            <w:r w:rsidRPr="00133D5E">
              <w:rPr>
                <w:b/>
                <w:sz w:val="24"/>
                <w:szCs w:val="24"/>
                <w:lang w:val="ru-RU"/>
              </w:rPr>
              <w:t>Ибраева А.Ш.</w:t>
            </w:r>
          </w:p>
        </w:tc>
      </w:tr>
    </w:tbl>
    <w:p w14:paraId="61D4E64F" w14:textId="77777777" w:rsidR="009108CC" w:rsidRPr="009108CC" w:rsidRDefault="009108CC" w:rsidP="005949A6">
      <w:pPr>
        <w:spacing w:after="0"/>
        <w:rPr>
          <w:b/>
          <w:sz w:val="24"/>
          <w:szCs w:val="24"/>
          <w:lang w:val="kk-KZ"/>
        </w:rPr>
      </w:pPr>
    </w:p>
    <w:sectPr w:rsidR="009108CC" w:rsidRPr="009108CC"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93A00" w14:textId="77777777" w:rsidR="00134D0C" w:rsidRDefault="00134D0C" w:rsidP="00AD6826">
      <w:pPr>
        <w:spacing w:after="0" w:line="240" w:lineRule="auto"/>
      </w:pPr>
      <w:r>
        <w:separator/>
      </w:r>
    </w:p>
  </w:endnote>
  <w:endnote w:type="continuationSeparator" w:id="0">
    <w:p w14:paraId="0B1AF7BA" w14:textId="77777777" w:rsidR="00134D0C" w:rsidRDefault="00134D0C"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5DA4" w14:textId="77777777" w:rsidR="00134D0C" w:rsidRDefault="00134D0C" w:rsidP="00AD6826">
      <w:pPr>
        <w:spacing w:after="0" w:line="240" w:lineRule="auto"/>
      </w:pPr>
      <w:r>
        <w:separator/>
      </w:r>
    </w:p>
  </w:footnote>
  <w:footnote w:type="continuationSeparator" w:id="0">
    <w:p w14:paraId="64EC640E" w14:textId="77777777" w:rsidR="00134D0C" w:rsidRDefault="00134D0C" w:rsidP="00AD6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8E9"/>
    <w:multiLevelType w:val="hybridMultilevel"/>
    <w:tmpl w:val="11CAC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1921FD"/>
    <w:multiLevelType w:val="multilevel"/>
    <w:tmpl w:val="3E7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573BB3"/>
    <w:multiLevelType w:val="hybridMultilevel"/>
    <w:tmpl w:val="EAFC5EC8"/>
    <w:lvl w:ilvl="0" w:tplc="596E4F6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8626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541867">
    <w:abstractNumId w:val="6"/>
  </w:num>
  <w:num w:numId="3" w16cid:durableId="1788893606">
    <w:abstractNumId w:val="4"/>
  </w:num>
  <w:num w:numId="4" w16cid:durableId="460343956">
    <w:abstractNumId w:val="2"/>
  </w:num>
  <w:num w:numId="5" w16cid:durableId="142818481">
    <w:abstractNumId w:val="7"/>
  </w:num>
  <w:num w:numId="6" w16cid:durableId="600652175">
    <w:abstractNumId w:val="3"/>
  </w:num>
  <w:num w:numId="7" w16cid:durableId="1534686031">
    <w:abstractNumId w:val="1"/>
  </w:num>
  <w:num w:numId="8" w16cid:durableId="1433746572">
    <w:abstractNumId w:val="0"/>
  </w:num>
  <w:num w:numId="9" w16cid:durableId="379477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6E"/>
    <w:rsid w:val="000072F0"/>
    <w:rsid w:val="000128AC"/>
    <w:rsid w:val="0001536C"/>
    <w:rsid w:val="0003273A"/>
    <w:rsid w:val="000A672B"/>
    <w:rsid w:val="000B15F6"/>
    <w:rsid w:val="000B187E"/>
    <w:rsid w:val="000B61E9"/>
    <w:rsid w:val="000D43DF"/>
    <w:rsid w:val="000E2BE8"/>
    <w:rsid w:val="000F5CB3"/>
    <w:rsid w:val="00106FB6"/>
    <w:rsid w:val="001138A8"/>
    <w:rsid w:val="00131CAE"/>
    <w:rsid w:val="00133D5E"/>
    <w:rsid w:val="00134D0C"/>
    <w:rsid w:val="00150B13"/>
    <w:rsid w:val="001761AA"/>
    <w:rsid w:val="00182741"/>
    <w:rsid w:val="00183541"/>
    <w:rsid w:val="001C7D70"/>
    <w:rsid w:val="001D2AA0"/>
    <w:rsid w:val="001E6FA3"/>
    <w:rsid w:val="00200F0C"/>
    <w:rsid w:val="002040DD"/>
    <w:rsid w:val="00204587"/>
    <w:rsid w:val="00210F4B"/>
    <w:rsid w:val="00221D37"/>
    <w:rsid w:val="00225E90"/>
    <w:rsid w:val="002455E5"/>
    <w:rsid w:val="00273EC2"/>
    <w:rsid w:val="002A089C"/>
    <w:rsid w:val="002A0C6B"/>
    <w:rsid w:val="002A15E3"/>
    <w:rsid w:val="002B03D0"/>
    <w:rsid w:val="002C520A"/>
    <w:rsid w:val="002D4780"/>
    <w:rsid w:val="002E195D"/>
    <w:rsid w:val="002E34CA"/>
    <w:rsid w:val="003169B8"/>
    <w:rsid w:val="00323111"/>
    <w:rsid w:val="00337835"/>
    <w:rsid w:val="00341475"/>
    <w:rsid w:val="003912EB"/>
    <w:rsid w:val="003C6183"/>
    <w:rsid w:val="003F13AC"/>
    <w:rsid w:val="003F42F2"/>
    <w:rsid w:val="004014F4"/>
    <w:rsid w:val="00410C1A"/>
    <w:rsid w:val="004120FF"/>
    <w:rsid w:val="00416D47"/>
    <w:rsid w:val="00455B00"/>
    <w:rsid w:val="00477007"/>
    <w:rsid w:val="00497F8F"/>
    <w:rsid w:val="004A1AD9"/>
    <w:rsid w:val="004B1885"/>
    <w:rsid w:val="004C6AA0"/>
    <w:rsid w:val="004F3DCE"/>
    <w:rsid w:val="0050140E"/>
    <w:rsid w:val="00516E62"/>
    <w:rsid w:val="0052288F"/>
    <w:rsid w:val="00523CE3"/>
    <w:rsid w:val="00543BA3"/>
    <w:rsid w:val="00557A91"/>
    <w:rsid w:val="00561378"/>
    <w:rsid w:val="005949A6"/>
    <w:rsid w:val="005B46EC"/>
    <w:rsid w:val="005D4D01"/>
    <w:rsid w:val="005D5452"/>
    <w:rsid w:val="005E68B3"/>
    <w:rsid w:val="005F21B9"/>
    <w:rsid w:val="005F3AFB"/>
    <w:rsid w:val="00622126"/>
    <w:rsid w:val="00651015"/>
    <w:rsid w:val="00654C6C"/>
    <w:rsid w:val="006562C8"/>
    <w:rsid w:val="00676CF6"/>
    <w:rsid w:val="006820F4"/>
    <w:rsid w:val="006B2705"/>
    <w:rsid w:val="006C77E7"/>
    <w:rsid w:val="006E4871"/>
    <w:rsid w:val="006E4DD0"/>
    <w:rsid w:val="007564BD"/>
    <w:rsid w:val="007640D7"/>
    <w:rsid w:val="007702B7"/>
    <w:rsid w:val="00775CAA"/>
    <w:rsid w:val="007830FD"/>
    <w:rsid w:val="007833C1"/>
    <w:rsid w:val="00787736"/>
    <w:rsid w:val="007A5260"/>
    <w:rsid w:val="007D0889"/>
    <w:rsid w:val="007D0BE1"/>
    <w:rsid w:val="007E46FF"/>
    <w:rsid w:val="007E5E6A"/>
    <w:rsid w:val="00810D11"/>
    <w:rsid w:val="00814F88"/>
    <w:rsid w:val="00820211"/>
    <w:rsid w:val="00826EDF"/>
    <w:rsid w:val="00840E7C"/>
    <w:rsid w:val="00851260"/>
    <w:rsid w:val="00863B96"/>
    <w:rsid w:val="00863F53"/>
    <w:rsid w:val="00881E77"/>
    <w:rsid w:val="008941F9"/>
    <w:rsid w:val="008A7C8F"/>
    <w:rsid w:val="008B63C4"/>
    <w:rsid w:val="008D4811"/>
    <w:rsid w:val="008D5A05"/>
    <w:rsid w:val="009108CC"/>
    <w:rsid w:val="00917924"/>
    <w:rsid w:val="00927AD7"/>
    <w:rsid w:val="00930C2B"/>
    <w:rsid w:val="0094430B"/>
    <w:rsid w:val="009467E7"/>
    <w:rsid w:val="00947EED"/>
    <w:rsid w:val="00953A71"/>
    <w:rsid w:val="00987575"/>
    <w:rsid w:val="00991D95"/>
    <w:rsid w:val="009B06FA"/>
    <w:rsid w:val="009D4453"/>
    <w:rsid w:val="009E0956"/>
    <w:rsid w:val="009E1555"/>
    <w:rsid w:val="00A13341"/>
    <w:rsid w:val="00A2563C"/>
    <w:rsid w:val="00A57849"/>
    <w:rsid w:val="00A7018A"/>
    <w:rsid w:val="00A71F32"/>
    <w:rsid w:val="00A75FF9"/>
    <w:rsid w:val="00A83B90"/>
    <w:rsid w:val="00A8507B"/>
    <w:rsid w:val="00A94626"/>
    <w:rsid w:val="00A94C29"/>
    <w:rsid w:val="00AA0D75"/>
    <w:rsid w:val="00AD6826"/>
    <w:rsid w:val="00AE0C62"/>
    <w:rsid w:val="00B01881"/>
    <w:rsid w:val="00B042B8"/>
    <w:rsid w:val="00B2503D"/>
    <w:rsid w:val="00B601ED"/>
    <w:rsid w:val="00B66A62"/>
    <w:rsid w:val="00B83CCA"/>
    <w:rsid w:val="00BC371D"/>
    <w:rsid w:val="00BC4A52"/>
    <w:rsid w:val="00BF30BA"/>
    <w:rsid w:val="00C05C45"/>
    <w:rsid w:val="00C05E7A"/>
    <w:rsid w:val="00C1048B"/>
    <w:rsid w:val="00C205DA"/>
    <w:rsid w:val="00C279F9"/>
    <w:rsid w:val="00C54962"/>
    <w:rsid w:val="00C638E3"/>
    <w:rsid w:val="00C76E17"/>
    <w:rsid w:val="00CD06FA"/>
    <w:rsid w:val="00D20C97"/>
    <w:rsid w:val="00D30683"/>
    <w:rsid w:val="00D34ABA"/>
    <w:rsid w:val="00D606C2"/>
    <w:rsid w:val="00D63861"/>
    <w:rsid w:val="00D63B85"/>
    <w:rsid w:val="00D753A3"/>
    <w:rsid w:val="00D81C31"/>
    <w:rsid w:val="00DA3CCE"/>
    <w:rsid w:val="00DA6C2A"/>
    <w:rsid w:val="00DC1B26"/>
    <w:rsid w:val="00DF0D88"/>
    <w:rsid w:val="00DF4B0D"/>
    <w:rsid w:val="00DF5A86"/>
    <w:rsid w:val="00E07EF5"/>
    <w:rsid w:val="00E22D60"/>
    <w:rsid w:val="00E2414D"/>
    <w:rsid w:val="00E34B7F"/>
    <w:rsid w:val="00E738FF"/>
    <w:rsid w:val="00E745E5"/>
    <w:rsid w:val="00EB117A"/>
    <w:rsid w:val="00ED6AE3"/>
    <w:rsid w:val="00EF0155"/>
    <w:rsid w:val="00F1017E"/>
    <w:rsid w:val="00F11F6E"/>
    <w:rsid w:val="00F238A2"/>
    <w:rsid w:val="00F36858"/>
    <w:rsid w:val="00F36A0C"/>
    <w:rsid w:val="00F8000E"/>
    <w:rsid w:val="00F822DE"/>
    <w:rsid w:val="00F84E08"/>
    <w:rsid w:val="00FB1E47"/>
    <w:rsid w:val="00FC08ED"/>
    <w:rsid w:val="00FE3FC4"/>
    <w:rsid w:val="00FE56BD"/>
    <w:rsid w:val="00FF30E7"/>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15:docId w15:val="{B25C15B2-B97D-4016-8742-9C9EEFDD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styleId="af">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814879772">
      <w:bodyDiv w:val="1"/>
      <w:marLeft w:val="0"/>
      <w:marRight w:val="0"/>
      <w:marTop w:val="0"/>
      <w:marBottom w:val="0"/>
      <w:divBdr>
        <w:top w:val="none" w:sz="0" w:space="0" w:color="auto"/>
        <w:left w:val="none" w:sz="0" w:space="0" w:color="auto"/>
        <w:bottom w:val="none" w:sz="0" w:space="0" w:color="auto"/>
        <w:right w:val="none" w:sz="0" w:space="0" w:color="auto"/>
      </w:divBdr>
    </w:div>
    <w:div w:id="898328028">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4535690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31482688">
      <w:bodyDiv w:val="1"/>
      <w:marLeft w:val="0"/>
      <w:marRight w:val="0"/>
      <w:marTop w:val="0"/>
      <w:marBottom w:val="0"/>
      <w:divBdr>
        <w:top w:val="none" w:sz="0" w:space="0" w:color="auto"/>
        <w:left w:val="none" w:sz="0" w:space="0" w:color="auto"/>
        <w:bottom w:val="none" w:sz="0" w:space="0" w:color="auto"/>
        <w:right w:val="none" w:sz="0" w:space="0" w:color="auto"/>
      </w:divBdr>
    </w:div>
    <w:div w:id="1853760228">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1106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10.26212/2227-1937.2025.34.68.001" TargetMode="External"/><Relationship Id="rId13" Type="http://schemas.openxmlformats.org/officeDocument/2006/relationships/hyperlink" Target="https://newjournal.ssmu.kz/publication/508/2024-1-71-77/10.34689/SH.2024.26.1.009" TargetMode="External"/><Relationship Id="rId18" Type="http://schemas.openxmlformats.org/officeDocument/2006/relationships/hyperlink" Target="https://newjournal.ssmu.kz/publication/authors/articles/?arrFilter_pf%5BAUTHOR%5D=3625&amp;set_filter=%D0%9F%D0%BE%D0%B8%D1%81%D0%BA&amp;set_filter=Y" TargetMode="External"/><Relationship Id="rId26" Type="http://schemas.openxmlformats.org/officeDocument/2006/relationships/hyperlink" Target="https://newjournal.ssmu.kz/publication/authors/articles/?arrFilter_pf%5BAUTHOR%5D=7691&amp;set_filter=%D0%9F%D0%BE%D0%B8%D1%81%D0%BA&amp;set_filter=Y" TargetMode="External"/><Relationship Id="rId3" Type="http://schemas.openxmlformats.org/officeDocument/2006/relationships/styles" Target="styles.xml"/><Relationship Id="rId21" Type="http://schemas.openxmlformats.org/officeDocument/2006/relationships/hyperlink" Target="https://pharmkaz.kz/category/zhurnaly/farmaciya-kazaxstana-06-2023/" TargetMode="External"/><Relationship Id="rId34" Type="http://schemas.openxmlformats.org/officeDocument/2006/relationships/hyperlink" Target="https://internauka.org/journal/science/internauka/379" TargetMode="External"/><Relationship Id="rId7" Type="http://schemas.openxmlformats.org/officeDocument/2006/relationships/endnotes" Target="endnotes.xml"/><Relationship Id="rId12" Type="http://schemas.openxmlformats.org/officeDocument/2006/relationships/hyperlink" Target="http://dx.doi.org/10.26577/JES2024780104" TargetMode="External"/><Relationship Id="rId17" Type="http://schemas.openxmlformats.org/officeDocument/2006/relationships/hyperlink" Target="https://newjournal.ssmu.kz/publication/authors/articles/?arrFilter_pf%5BAUTHOR%5D=8010&amp;set_filter=%D0%9F%D0%BE%D0%B8%D1%81%D0%BA&amp;set_filter=Y" TargetMode="External"/><Relationship Id="rId25" Type="http://schemas.openxmlformats.org/officeDocument/2006/relationships/hyperlink" Target="https://newjournal.ssmu.kz/publication/authors/articles/?arrFilter_pf%5BAUTHOR%5D=9520&amp;set_filter=%D0%9F%D0%BE%D0%B8%D1%81%D0%BA&amp;set_filter=Y" TargetMode="External"/><Relationship Id="rId33" Type="http://schemas.openxmlformats.org/officeDocument/2006/relationships/hyperlink" Target="https://7universum.com/ru/med/archive/item/19912" TargetMode="External"/><Relationship Id="rId2" Type="http://schemas.openxmlformats.org/officeDocument/2006/relationships/numbering" Target="numbering.xml"/><Relationship Id="rId16" Type="http://schemas.openxmlformats.org/officeDocument/2006/relationships/hyperlink" Target="https://newjournal.ssmu.kz/publication/authors/articles/?arrFilter_pf%5BAUTHOR%5D=9243&amp;set_filter=%D0%9F%D0%BE%D0%B8%D1%81%D0%BA&amp;set_filter=Y" TargetMode="External"/><Relationship Id="rId20" Type="http://schemas.openxmlformats.org/officeDocument/2006/relationships/hyperlink" Target="https://newjournal.ssmu.kz/publication/authors/articles/?arrFilter_pf%5BAUTHOR%5D=10184&amp;set_filter=%D0%9F%D0%BE%D0%B8%D1%81%D0%BA&amp;set_filter=Y" TargetMode="External"/><Relationship Id="rId29" Type="http://schemas.openxmlformats.org/officeDocument/2006/relationships/hyperlink" Target="https://pharmkaz.kz/wp-content/uploads/2022/09/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oi=bibs&amp;cluster=16317191070706898558&amp;btnI=1&amp;hl=ru" TargetMode="External"/><Relationship Id="rId24" Type="http://schemas.openxmlformats.org/officeDocument/2006/relationships/hyperlink" Target="https://newjournal.ssmu.kz/publication/authors/articles/?arrFilter_pf%5BAUTHOR%5D=7689&amp;set_filter=%D0%9F%D0%BE%D0%B8%D1%81%D0%BA&amp;set_filter=Y" TargetMode="External"/><Relationship Id="rId32" Type="http://schemas.openxmlformats.org/officeDocument/2006/relationships/hyperlink" Target="https://doi.org/10.33396/1728-0869-2021-10-44-5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wjournal.ssmu.kz/publication/authors/articles/?arrFilter_pf%5BAUTHOR%5D=10182&amp;set_filter=%D0%9F%D0%BE%D0%B8%D1%81%D0%BA&amp;set_filter=Y" TargetMode="External"/><Relationship Id="rId23" Type="http://schemas.openxmlformats.org/officeDocument/2006/relationships/hyperlink" Target="https://newjournal.ssmu.kz/publication/titles/10.34689/SH.2023.25.4.016" TargetMode="External"/><Relationship Id="rId28" Type="http://schemas.openxmlformats.org/officeDocument/2006/relationships/hyperlink" Target="https://newjournal.ssmu.kz/publication/485/2023-5-91-96/10.34689/SH.2023.25.5.012" TargetMode="External"/><Relationship Id="rId36" Type="http://schemas.openxmlformats.org/officeDocument/2006/relationships/fontTable" Target="fontTable.xml"/><Relationship Id="rId10" Type="http://schemas.openxmlformats.org/officeDocument/2006/relationships/hyperlink" Target="https://scholar.google.com/citations?view_op=view_citation&amp;hl=ru&amp;user=mz-DDZ4AAAAJ&amp;sortby=pubdate&amp;citation_for_view=mz-DDZ4AAAAJ:Y5dfb0dijaUC" TargetMode="External"/><Relationship Id="rId19" Type="http://schemas.openxmlformats.org/officeDocument/2006/relationships/hyperlink" Target="https://newjournal.ssmu.kz/publication/authors/articles/?arrFilter_pf%5BAUTHOR%5D=10183&amp;set_filter=%D0%9F%D0%BE%D0%B8%D1%81%D0%BA&amp;set_filter=Y" TargetMode="External"/><Relationship Id="rId31" Type="http://schemas.openxmlformats.org/officeDocument/2006/relationships/hyperlink" Target="https://doi.org/10.47360/1995-4484-2022-602-611" TargetMode="External"/><Relationship Id="rId4" Type="http://schemas.openxmlformats.org/officeDocument/2006/relationships/settings" Target="settings.xml"/><Relationship Id="rId9" Type="http://schemas.openxmlformats.org/officeDocument/2006/relationships/hyperlink" Target="https://doi.org/10.47316/cajmhe.2024.5.3.01" TargetMode="External"/><Relationship Id="rId14" Type="http://schemas.openxmlformats.org/officeDocument/2006/relationships/hyperlink" Target="https://newjournal.ssmu.kz/publication/authors/articles/?arrFilter_pf%5BAUTHOR%5D=10181&amp;set_filter=%D0%9F%D0%BE%D0%B8%D1%81%D0%BA&amp;set_filter=Y" TargetMode="External"/><Relationship Id="rId22" Type="http://schemas.openxmlformats.org/officeDocument/2006/relationships/hyperlink" Target="https://pharmkaz.kz/category/kategorii/klinicheskaya-medicina/" TargetMode="External"/><Relationship Id="rId27" Type="http://schemas.openxmlformats.org/officeDocument/2006/relationships/hyperlink" Target="https://newjournal.ssmu.kz/publication/authors/articles/?arrFilter_pf%5BAUTHOR%5D=9618&amp;set_filter=%D0%9F%D0%BE%D0%B8%D1%81%D0%BA&amp;set_filter=Y" TargetMode="External"/><Relationship Id="rId30" Type="http://schemas.openxmlformats.org/officeDocument/2006/relationships/hyperlink" Target="http://pharmkaz.kz/2022/12/30/sozylmaly-infekciyaly%d2%9b-emes-aurulary-bar-nau%d2%9bastar%d2%93a-%d2%9bashy%d2%9btan-k%d3%a9mek-k%d3%a9rsetu/" TargetMode="External"/><Relationship Id="rId35" Type="http://schemas.openxmlformats.org/officeDocument/2006/relationships/hyperlink" Target="DOI:&#160;https://doi.org/10.5114/aoms/1907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0625-3D66-495C-9703-44D3755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cp:lastPrinted>2025-05-23T07:57:00Z</cp:lastPrinted>
  <dcterms:created xsi:type="dcterms:W3CDTF">2025-04-11T07:24:00Z</dcterms:created>
  <dcterms:modified xsi:type="dcterms:W3CDTF">2025-05-26T07:22:00Z</dcterms:modified>
</cp:coreProperties>
</file>