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14"/>
        <w:gridCol w:w="3841"/>
      </w:tblGrid>
      <w:tr w:rsidR="00DE021C" w:rsidRPr="006B3073" w14:paraId="1A107203" w14:textId="77777777" w:rsidTr="00D774A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73EDE" w14:textId="77777777" w:rsidR="00DE021C" w:rsidRPr="006C583D" w:rsidRDefault="00DE021C" w:rsidP="00D774A6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C58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3BFC3" w14:textId="77777777" w:rsidR="00DE021C" w:rsidRPr="006C583D" w:rsidRDefault="00DE021C" w:rsidP="00D774A6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C583D">
              <w:rPr>
                <w:color w:val="000000"/>
                <w:sz w:val="24"/>
                <w:szCs w:val="24"/>
                <w:lang w:val="ru-RU"/>
              </w:rPr>
              <w:t>Ғылыми</w:t>
            </w:r>
            <w:proofErr w:type="spellEnd"/>
            <w:r w:rsidRPr="006C583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  <w:lang w:val="ru-RU"/>
              </w:rPr>
              <w:t>атақтар</w:t>
            </w:r>
            <w:proofErr w:type="spellEnd"/>
            <w:r w:rsidRPr="006C583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C583D">
              <w:rPr>
                <w:sz w:val="24"/>
                <w:szCs w:val="24"/>
                <w:lang w:val="ru-RU"/>
              </w:rPr>
              <w:br/>
            </w:r>
            <w:proofErr w:type="spellStart"/>
            <w:r w:rsidRPr="006C583D">
              <w:rPr>
                <w:color w:val="000000"/>
                <w:sz w:val="24"/>
                <w:szCs w:val="24"/>
                <w:lang w:val="ru-RU"/>
              </w:rPr>
              <w:t>қауымдастырылған</w:t>
            </w:r>
            <w:proofErr w:type="spellEnd"/>
            <w:r w:rsidRPr="006C583D">
              <w:rPr>
                <w:sz w:val="24"/>
                <w:szCs w:val="24"/>
                <w:lang w:val="ru-RU"/>
              </w:rPr>
              <w:br/>
            </w:r>
            <w:r w:rsidRPr="006C583D">
              <w:rPr>
                <w:color w:val="000000"/>
                <w:sz w:val="24"/>
                <w:szCs w:val="24"/>
                <w:lang w:val="ru-RU"/>
              </w:rPr>
              <w:t>профессор (доцент),</w:t>
            </w:r>
            <w:r w:rsidRPr="006C583D">
              <w:rPr>
                <w:sz w:val="24"/>
                <w:szCs w:val="24"/>
                <w:lang w:val="ru-RU"/>
              </w:rPr>
              <w:br/>
            </w:r>
            <w:r w:rsidRPr="006C583D">
              <w:rPr>
                <w:color w:val="000000"/>
                <w:sz w:val="24"/>
                <w:szCs w:val="24"/>
                <w:lang w:val="ru-RU"/>
              </w:rPr>
              <w:t xml:space="preserve">профессор) беру </w:t>
            </w:r>
            <w:proofErr w:type="spellStart"/>
            <w:r w:rsidRPr="006C583D">
              <w:rPr>
                <w:color w:val="000000"/>
                <w:sz w:val="24"/>
                <w:szCs w:val="24"/>
                <w:lang w:val="ru-RU"/>
              </w:rPr>
              <w:t>ережесіне</w:t>
            </w:r>
            <w:proofErr w:type="spellEnd"/>
            <w:r w:rsidRPr="006C583D">
              <w:rPr>
                <w:sz w:val="24"/>
                <w:szCs w:val="24"/>
                <w:lang w:val="ru-RU"/>
              </w:rPr>
              <w:br/>
            </w:r>
            <w:r w:rsidRPr="006C583D">
              <w:rPr>
                <w:color w:val="000000"/>
                <w:sz w:val="24"/>
                <w:szCs w:val="24"/>
                <w:lang w:val="ru-RU"/>
              </w:rPr>
              <w:t>1-қосымша</w:t>
            </w:r>
            <w:r w:rsidRPr="006C583D">
              <w:rPr>
                <w:sz w:val="24"/>
                <w:szCs w:val="24"/>
                <w:lang w:val="ru-RU"/>
              </w:rPr>
              <w:br/>
            </w:r>
            <w:proofErr w:type="spellStart"/>
            <w:r w:rsidRPr="006C583D">
              <w:rPr>
                <w:color w:val="000000"/>
                <w:sz w:val="24"/>
                <w:szCs w:val="24"/>
                <w:lang w:val="ru-RU"/>
              </w:rPr>
              <w:t>Нысан</w:t>
            </w:r>
            <w:proofErr w:type="spellEnd"/>
          </w:p>
        </w:tc>
      </w:tr>
    </w:tbl>
    <w:p w14:paraId="03F28C39" w14:textId="77777777" w:rsidR="00DE021C" w:rsidRPr="006C583D" w:rsidRDefault="00DE021C" w:rsidP="00DE021C">
      <w:pPr>
        <w:spacing w:after="0"/>
        <w:jc w:val="both"/>
        <w:rPr>
          <w:sz w:val="24"/>
          <w:szCs w:val="24"/>
          <w:lang w:val="ru-RU"/>
        </w:rPr>
      </w:pPr>
      <w:r w:rsidRPr="006C583D">
        <w:rPr>
          <w:color w:val="FF0000"/>
          <w:sz w:val="24"/>
          <w:szCs w:val="24"/>
          <w:lang w:val="ru-RU"/>
        </w:rPr>
        <w:t xml:space="preserve"> </w:t>
      </w:r>
      <w:r w:rsidRPr="006C583D">
        <w:rPr>
          <w:color w:val="FF0000"/>
          <w:sz w:val="24"/>
          <w:szCs w:val="24"/>
        </w:rPr>
        <w:t>     </w:t>
      </w:r>
      <w:r w:rsidRPr="006C583D">
        <w:rPr>
          <w:color w:val="FF0000"/>
          <w:sz w:val="24"/>
          <w:szCs w:val="24"/>
          <w:lang w:val="ru-RU"/>
        </w:rPr>
        <w:t xml:space="preserve"> </w:t>
      </w:r>
    </w:p>
    <w:p w14:paraId="0AFA23DA" w14:textId="7C01A262" w:rsidR="00DE021C" w:rsidRPr="006C583D" w:rsidRDefault="00DE021C" w:rsidP="00DE021C">
      <w:pPr>
        <w:spacing w:after="0"/>
        <w:jc w:val="center"/>
        <w:rPr>
          <w:b/>
          <w:sz w:val="24"/>
          <w:szCs w:val="24"/>
          <w:lang w:val="ru-RU"/>
        </w:rPr>
      </w:pPr>
      <w:r w:rsidRPr="006C583D">
        <w:rPr>
          <w:b/>
          <w:color w:val="000000"/>
          <w:sz w:val="24"/>
          <w:szCs w:val="24"/>
          <w:lang w:val="ru-RU"/>
        </w:rPr>
        <w:t>30</w:t>
      </w:r>
      <w:r w:rsidR="006B3073">
        <w:rPr>
          <w:b/>
          <w:color w:val="000000"/>
          <w:sz w:val="24"/>
          <w:szCs w:val="24"/>
          <w:lang w:val="ru-RU"/>
        </w:rPr>
        <w:t>1</w:t>
      </w:r>
      <w:r w:rsidRPr="006C583D">
        <w:rPr>
          <w:b/>
          <w:color w:val="000000"/>
          <w:sz w:val="24"/>
          <w:szCs w:val="24"/>
          <w:lang w:val="ru-RU"/>
        </w:rPr>
        <w:t>00 - «</w:t>
      </w:r>
      <w:r w:rsidR="006B3073">
        <w:rPr>
          <w:b/>
          <w:color w:val="000000"/>
          <w:sz w:val="24"/>
          <w:szCs w:val="24"/>
          <w:lang w:val="ru-RU"/>
        </w:rPr>
        <w:t xml:space="preserve">Медицина </w:t>
      </w:r>
      <w:proofErr w:type="spellStart"/>
      <w:r w:rsidR="006B3073">
        <w:rPr>
          <w:b/>
          <w:color w:val="000000"/>
          <w:sz w:val="24"/>
          <w:szCs w:val="24"/>
          <w:lang w:val="ru-RU"/>
        </w:rPr>
        <w:t>ғылымдары</w:t>
      </w:r>
      <w:bookmarkStart w:id="0" w:name="_GoBack"/>
      <w:bookmarkEnd w:id="0"/>
      <w:proofErr w:type="spellEnd"/>
      <w:r w:rsidRPr="006C583D">
        <w:rPr>
          <w:b/>
          <w:color w:val="000000"/>
          <w:sz w:val="24"/>
          <w:szCs w:val="24"/>
          <w:lang w:val="ru-RU"/>
        </w:rPr>
        <w:t xml:space="preserve">» </w:t>
      </w:r>
      <w:proofErr w:type="spellStart"/>
      <w:r w:rsidRPr="006C583D">
        <w:rPr>
          <w:b/>
          <w:color w:val="000000"/>
          <w:sz w:val="24"/>
          <w:szCs w:val="24"/>
          <w:lang w:val="ru-RU"/>
        </w:rPr>
        <w:t>мамандық</w:t>
      </w:r>
      <w:proofErr w:type="spellEnd"/>
      <w:r w:rsidRPr="006C583D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6C583D">
        <w:rPr>
          <w:b/>
          <w:color w:val="000000"/>
          <w:sz w:val="24"/>
          <w:szCs w:val="24"/>
          <w:lang w:val="ru-RU"/>
        </w:rPr>
        <w:t>бойынша</w:t>
      </w:r>
      <w:proofErr w:type="spellEnd"/>
    </w:p>
    <w:p w14:paraId="393E1E10" w14:textId="77777777" w:rsidR="005A1279" w:rsidRPr="006C583D" w:rsidRDefault="00DE021C" w:rsidP="00DE021C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proofErr w:type="spellStart"/>
      <w:r w:rsidRPr="006C583D">
        <w:rPr>
          <w:b/>
          <w:color w:val="000000"/>
          <w:sz w:val="24"/>
          <w:szCs w:val="24"/>
          <w:lang w:val="ru-RU"/>
        </w:rPr>
        <w:t>қауымдастырылған</w:t>
      </w:r>
      <w:proofErr w:type="spellEnd"/>
      <w:r w:rsidRPr="006C583D">
        <w:rPr>
          <w:b/>
          <w:color w:val="000000"/>
          <w:sz w:val="24"/>
          <w:szCs w:val="24"/>
          <w:lang w:val="ru-RU"/>
        </w:rPr>
        <w:t xml:space="preserve"> профессор (доцент) </w:t>
      </w:r>
      <w:proofErr w:type="spellStart"/>
      <w:r w:rsidRPr="006C583D">
        <w:rPr>
          <w:b/>
          <w:color w:val="000000"/>
          <w:sz w:val="24"/>
          <w:szCs w:val="24"/>
          <w:lang w:val="ru-RU"/>
        </w:rPr>
        <w:t>ғылыми</w:t>
      </w:r>
      <w:proofErr w:type="spellEnd"/>
      <w:r w:rsidRPr="006C583D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6C583D">
        <w:rPr>
          <w:b/>
          <w:color w:val="000000"/>
          <w:sz w:val="24"/>
          <w:szCs w:val="24"/>
          <w:lang w:val="ru-RU"/>
        </w:rPr>
        <w:t>атағын</w:t>
      </w:r>
      <w:proofErr w:type="spellEnd"/>
      <w:r w:rsidRPr="006C583D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6C583D">
        <w:rPr>
          <w:b/>
          <w:color w:val="000000"/>
          <w:sz w:val="24"/>
          <w:szCs w:val="24"/>
          <w:lang w:val="ru-RU"/>
        </w:rPr>
        <w:t>ізденуші</w:t>
      </w:r>
      <w:proofErr w:type="spellEnd"/>
      <w:r w:rsidRPr="006C583D">
        <w:rPr>
          <w:b/>
          <w:sz w:val="24"/>
          <w:szCs w:val="24"/>
          <w:lang w:val="ru-RU"/>
        </w:rPr>
        <w:t xml:space="preserve"> </w:t>
      </w:r>
      <w:proofErr w:type="spellStart"/>
      <w:r w:rsidRPr="006C583D">
        <w:rPr>
          <w:b/>
          <w:color w:val="000000"/>
          <w:sz w:val="24"/>
          <w:szCs w:val="24"/>
          <w:lang w:val="ru-RU"/>
        </w:rPr>
        <w:t>туралы</w:t>
      </w:r>
      <w:proofErr w:type="spellEnd"/>
      <w:r w:rsidRPr="006C583D">
        <w:rPr>
          <w:b/>
          <w:color w:val="000000"/>
          <w:sz w:val="24"/>
          <w:szCs w:val="24"/>
          <w:lang w:val="ru-RU"/>
        </w:rPr>
        <w:t xml:space="preserve"> </w:t>
      </w:r>
    </w:p>
    <w:p w14:paraId="1F142AAD" w14:textId="77777777" w:rsidR="00DE021C" w:rsidRPr="006C583D" w:rsidRDefault="00DE021C" w:rsidP="00DE021C">
      <w:pPr>
        <w:spacing w:after="0"/>
        <w:jc w:val="center"/>
        <w:rPr>
          <w:b/>
          <w:sz w:val="24"/>
          <w:szCs w:val="24"/>
          <w:lang w:val="ru-RU"/>
        </w:rPr>
      </w:pPr>
      <w:proofErr w:type="spellStart"/>
      <w:r w:rsidRPr="006C583D">
        <w:rPr>
          <w:b/>
          <w:color w:val="000000"/>
          <w:sz w:val="24"/>
          <w:szCs w:val="24"/>
          <w:lang w:val="ru-RU"/>
        </w:rPr>
        <w:t>анықтама</w:t>
      </w:r>
      <w:proofErr w:type="spellEnd"/>
    </w:p>
    <w:tbl>
      <w:tblPr>
        <w:tblW w:w="9782" w:type="dxa"/>
        <w:tblCellSpacing w:w="0" w:type="auto"/>
        <w:tblInd w:w="-432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3969"/>
        <w:gridCol w:w="5225"/>
      </w:tblGrid>
      <w:tr w:rsidR="00DE021C" w:rsidRPr="006C583D" w14:paraId="5FEEF757" w14:textId="77777777" w:rsidTr="005A1279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5E0AC" w14:textId="77777777" w:rsidR="00DE021C" w:rsidRPr="006C583D" w:rsidRDefault="00DE021C" w:rsidP="00D774A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C583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91EAB" w14:textId="77777777" w:rsidR="00DE021C" w:rsidRPr="006C583D" w:rsidRDefault="00DE021C" w:rsidP="00D774A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C583D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5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A6D72" w14:textId="77777777" w:rsidR="00DE021C" w:rsidRPr="006C583D" w:rsidRDefault="00DE021C" w:rsidP="005A1279">
            <w:pPr>
              <w:spacing w:after="20"/>
              <w:ind w:left="20"/>
              <w:rPr>
                <w:sz w:val="24"/>
                <w:szCs w:val="24"/>
              </w:rPr>
            </w:pPr>
          </w:p>
          <w:p w14:paraId="07659AC4" w14:textId="4554B460" w:rsidR="00DE021C" w:rsidRPr="006C583D" w:rsidRDefault="00B32272" w:rsidP="002D4C67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proofErr w:type="spellStart"/>
            <w:r w:rsidRPr="00127221">
              <w:rPr>
                <w:color w:val="000000"/>
                <w:sz w:val="24"/>
                <w:szCs w:val="24"/>
              </w:rPr>
              <w:t>Медеулова</w:t>
            </w:r>
            <w:proofErr w:type="spellEnd"/>
            <w:r w:rsidRPr="001272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221">
              <w:rPr>
                <w:color w:val="000000"/>
                <w:sz w:val="24"/>
                <w:szCs w:val="24"/>
              </w:rPr>
              <w:t>Айгуль</w:t>
            </w:r>
            <w:proofErr w:type="spellEnd"/>
            <w:r w:rsidRPr="001272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391C">
              <w:rPr>
                <w:rStyle w:val="a7"/>
                <w:rFonts w:ascii="Noto Sans" w:hAnsi="Noto Sans"/>
                <w:b w:val="0"/>
                <w:color w:val="141617"/>
                <w:spacing w:val="4"/>
                <w:shd w:val="clear" w:color="auto" w:fill="FFFFFF"/>
              </w:rPr>
              <w:t>Рахманалиевна</w:t>
            </w:r>
            <w:proofErr w:type="spellEnd"/>
          </w:p>
        </w:tc>
      </w:tr>
      <w:tr w:rsidR="00DE021C" w:rsidRPr="006C583D" w14:paraId="2882F6A3" w14:textId="77777777" w:rsidTr="005A1279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3AFE6" w14:textId="77777777" w:rsidR="00DE021C" w:rsidRPr="006C583D" w:rsidRDefault="00DE021C" w:rsidP="00D774A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C583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00EF4" w14:textId="77777777" w:rsidR="00DE021C" w:rsidRPr="006C583D" w:rsidRDefault="00DE021C" w:rsidP="00D774A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C583D">
              <w:rPr>
                <w:color w:val="000000"/>
                <w:sz w:val="24"/>
                <w:szCs w:val="24"/>
              </w:rPr>
              <w:t>Ғылыми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дәрежесі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ғылым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кандидаты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ғылым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докторы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философия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докторы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(PhD),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бейіні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доктор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философия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докторы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(PhD),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бейіні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доктор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академиялық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дәрежесі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философия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докторы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(PhD),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бейіні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доктор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дәрежесі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берілген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уақыты</w:t>
            </w:r>
            <w:proofErr w:type="spellEnd"/>
          </w:p>
        </w:tc>
        <w:tc>
          <w:tcPr>
            <w:tcW w:w="5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A7EFC" w14:textId="77777777" w:rsidR="00DE021C" w:rsidRPr="006C583D" w:rsidRDefault="00DE021C" w:rsidP="005A1279">
            <w:pPr>
              <w:spacing w:after="20"/>
              <w:ind w:left="20"/>
              <w:rPr>
                <w:sz w:val="24"/>
                <w:szCs w:val="24"/>
              </w:rPr>
            </w:pPr>
          </w:p>
          <w:p w14:paraId="5B97F2CD" w14:textId="77777777" w:rsidR="00DE021C" w:rsidRDefault="00DE021C" w:rsidP="00B32272">
            <w:pPr>
              <w:spacing w:after="20"/>
              <w:ind w:left="20"/>
              <w:rPr>
                <w:sz w:val="24"/>
                <w:szCs w:val="24"/>
                <w:lang w:val="kk-KZ"/>
              </w:rPr>
            </w:pPr>
            <w:r w:rsidRPr="006C583D">
              <w:rPr>
                <w:sz w:val="24"/>
                <w:szCs w:val="24"/>
                <w:lang w:val="kk-KZ"/>
              </w:rPr>
              <w:t>Қазақстан Республикасы Білім және ғылым министрлігі Білім және ғылым саласындағы бақылау комитетінің шешімімен 2019 жылғы 1</w:t>
            </w:r>
            <w:r w:rsidR="00B32272">
              <w:rPr>
                <w:sz w:val="24"/>
                <w:szCs w:val="24"/>
                <w:lang w:val="kk-KZ"/>
              </w:rPr>
              <w:t>6</w:t>
            </w:r>
            <w:r w:rsidRPr="006C583D">
              <w:rPr>
                <w:sz w:val="24"/>
                <w:szCs w:val="24"/>
                <w:lang w:val="kk-KZ"/>
              </w:rPr>
              <w:t xml:space="preserve"> </w:t>
            </w:r>
            <w:r w:rsidR="00B32272">
              <w:rPr>
                <w:sz w:val="24"/>
                <w:szCs w:val="24"/>
                <w:lang w:val="kk-KZ"/>
              </w:rPr>
              <w:t>мамырдағы</w:t>
            </w:r>
            <w:r w:rsidRPr="006C583D">
              <w:rPr>
                <w:sz w:val="24"/>
                <w:szCs w:val="24"/>
                <w:lang w:val="kk-KZ"/>
              </w:rPr>
              <w:t xml:space="preserve"> </w:t>
            </w:r>
            <w:r w:rsidRPr="006C583D">
              <w:rPr>
                <w:sz w:val="24"/>
                <w:szCs w:val="24"/>
              </w:rPr>
              <w:t>№</w:t>
            </w:r>
            <w:r w:rsidRPr="006C583D">
              <w:rPr>
                <w:sz w:val="24"/>
                <w:szCs w:val="24"/>
                <w:lang w:val="kk-KZ"/>
              </w:rPr>
              <w:t>4</w:t>
            </w:r>
            <w:r w:rsidR="00B32272">
              <w:rPr>
                <w:sz w:val="24"/>
                <w:szCs w:val="24"/>
                <w:lang w:val="kk-KZ"/>
              </w:rPr>
              <w:t>42</w:t>
            </w:r>
            <w:r w:rsidRPr="006C583D">
              <w:rPr>
                <w:sz w:val="24"/>
                <w:szCs w:val="24"/>
                <w:lang w:val="kk-KZ"/>
              </w:rPr>
              <w:t xml:space="preserve"> бұйрығымен </w:t>
            </w:r>
            <w:r w:rsidRPr="006C583D">
              <w:rPr>
                <w:sz w:val="24"/>
                <w:szCs w:val="24"/>
              </w:rPr>
              <w:t>6D110200-</w:t>
            </w:r>
            <w:r w:rsidRPr="006C583D">
              <w:rPr>
                <w:sz w:val="24"/>
                <w:szCs w:val="24"/>
                <w:lang w:val="kk-KZ"/>
              </w:rPr>
              <w:t xml:space="preserve">Қоғамдық денсаулық сақтау мамандығы бойынша философия докторы </w:t>
            </w:r>
            <w:r w:rsidRPr="006C583D">
              <w:rPr>
                <w:sz w:val="24"/>
                <w:szCs w:val="24"/>
              </w:rPr>
              <w:t xml:space="preserve">(PhD) </w:t>
            </w:r>
            <w:r w:rsidRPr="006C583D">
              <w:rPr>
                <w:sz w:val="24"/>
                <w:szCs w:val="24"/>
                <w:lang w:val="kk-KZ"/>
              </w:rPr>
              <w:t xml:space="preserve">дәрежесі </w:t>
            </w:r>
            <w:r w:rsidR="00F26FE5" w:rsidRPr="006C583D">
              <w:rPr>
                <w:sz w:val="24"/>
                <w:szCs w:val="24"/>
                <w:lang w:val="kk-KZ"/>
              </w:rPr>
              <w:t>берілді</w:t>
            </w:r>
          </w:p>
          <w:p w14:paraId="3E4642F1" w14:textId="1EC99255" w:rsidR="00EB4E11" w:rsidRPr="006C583D" w:rsidRDefault="00EB4E11" w:rsidP="00EB4E11">
            <w:pPr>
              <w:spacing w:after="20"/>
              <w:ind w:left="20"/>
              <w:rPr>
                <w:sz w:val="24"/>
                <w:szCs w:val="24"/>
                <w:lang w:val="kk-KZ"/>
              </w:rPr>
            </w:pPr>
            <w:r w:rsidRPr="00EB4E11">
              <w:rPr>
                <w:sz w:val="24"/>
                <w:szCs w:val="24"/>
                <w:lang w:val="kk-KZ"/>
              </w:rPr>
              <w:t>Диплом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EB4E11">
              <w:rPr>
                <w:sz w:val="24"/>
                <w:szCs w:val="24"/>
                <w:lang w:val="kk-KZ"/>
              </w:rPr>
              <w:t>№ 0002968</w:t>
            </w:r>
          </w:p>
        </w:tc>
      </w:tr>
      <w:tr w:rsidR="00DE021C" w:rsidRPr="006C583D" w14:paraId="49C92A1C" w14:textId="77777777" w:rsidTr="00DE021C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C91F3" w14:textId="77777777" w:rsidR="00DE021C" w:rsidRPr="006C583D" w:rsidRDefault="00DE021C" w:rsidP="00D774A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C583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7DCBD" w14:textId="77777777" w:rsidR="00DE021C" w:rsidRPr="006C583D" w:rsidRDefault="00DE021C" w:rsidP="00D774A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C583D">
              <w:rPr>
                <w:color w:val="000000"/>
                <w:sz w:val="24"/>
                <w:szCs w:val="24"/>
              </w:rPr>
              <w:t>Ғылыми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атақ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берілген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уақыты</w:t>
            </w:r>
            <w:proofErr w:type="spellEnd"/>
          </w:p>
        </w:tc>
        <w:tc>
          <w:tcPr>
            <w:tcW w:w="5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C00BE" w14:textId="77777777" w:rsidR="00DE021C" w:rsidRPr="006C583D" w:rsidRDefault="00F26FE5" w:rsidP="00D774A6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6C583D">
              <w:rPr>
                <w:sz w:val="24"/>
                <w:szCs w:val="24"/>
                <w:lang w:val="kk-KZ"/>
              </w:rPr>
              <w:t>жоқ</w:t>
            </w:r>
          </w:p>
          <w:p w14:paraId="70D5812A" w14:textId="77777777" w:rsidR="00DE021C" w:rsidRPr="006C583D" w:rsidRDefault="00DE021C" w:rsidP="00D774A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DE021C" w:rsidRPr="006C583D" w14:paraId="1BEBA98F" w14:textId="77777777" w:rsidTr="00DE021C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145C5" w14:textId="77777777" w:rsidR="00DE021C" w:rsidRPr="006C583D" w:rsidRDefault="00DE021C" w:rsidP="00D774A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C583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E68FD" w14:textId="77777777" w:rsidR="00DE021C" w:rsidRPr="006C583D" w:rsidRDefault="00DE021C" w:rsidP="00D774A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C583D">
              <w:rPr>
                <w:color w:val="000000"/>
                <w:sz w:val="24"/>
                <w:szCs w:val="24"/>
              </w:rPr>
              <w:t>Құрметті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атақ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берілген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уақыты</w:t>
            </w:r>
            <w:proofErr w:type="spellEnd"/>
          </w:p>
        </w:tc>
        <w:tc>
          <w:tcPr>
            <w:tcW w:w="5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E8443" w14:textId="77777777" w:rsidR="00DE021C" w:rsidRPr="006C583D" w:rsidRDefault="00F26FE5" w:rsidP="00D774A6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6C583D">
              <w:rPr>
                <w:sz w:val="24"/>
                <w:szCs w:val="24"/>
                <w:lang w:val="kk-KZ"/>
              </w:rPr>
              <w:t>жоқ</w:t>
            </w:r>
          </w:p>
          <w:p w14:paraId="3BB4A35B" w14:textId="77777777" w:rsidR="00DE021C" w:rsidRPr="006C583D" w:rsidRDefault="00DE021C" w:rsidP="00D774A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DE021C" w:rsidRPr="006C583D" w14:paraId="73E257D8" w14:textId="77777777" w:rsidTr="00F94BAA">
        <w:trPr>
          <w:trHeight w:val="1233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4A213" w14:textId="77777777" w:rsidR="00DE021C" w:rsidRPr="006C583D" w:rsidRDefault="00DE021C" w:rsidP="00D774A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C583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A858D" w14:textId="77777777" w:rsidR="00DE021C" w:rsidRPr="006C583D" w:rsidRDefault="00DE021C" w:rsidP="00D774A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C583D">
              <w:rPr>
                <w:color w:val="000000"/>
                <w:sz w:val="24"/>
                <w:szCs w:val="24"/>
              </w:rPr>
              <w:t>Лауазымы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лауазымға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тағайындалу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бұйрық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мерзімі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нөмірі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)</w:t>
            </w:r>
          </w:p>
        </w:tc>
        <w:tc>
          <w:tcPr>
            <w:tcW w:w="5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6919F" w14:textId="77777777" w:rsidR="00B32272" w:rsidRDefault="00B32272" w:rsidP="00D774A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14:paraId="2E2F9E8D" w14:textId="2BDD0C96" w:rsidR="00F94BAA" w:rsidRPr="00F94BAA" w:rsidRDefault="00CA2F45" w:rsidP="00F94BAA">
            <w:pPr>
              <w:spacing w:after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  <w:lang w:val="ru-RU"/>
              </w:rPr>
              <w:t>Ж</w:t>
            </w:r>
            <w:r w:rsidRPr="00B32272">
              <w:rPr>
                <w:sz w:val="24"/>
                <w:szCs w:val="24"/>
              </w:rPr>
              <w:t xml:space="preserve">. </w:t>
            </w:r>
            <w:proofErr w:type="spellStart"/>
            <w:r w:rsidRPr="00B32272">
              <w:rPr>
                <w:sz w:val="24"/>
                <w:szCs w:val="24"/>
              </w:rPr>
              <w:t>Асфендияров</w:t>
            </w:r>
            <w:proofErr w:type="spellEnd"/>
            <w:r w:rsidRPr="00B322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атындағы </w:t>
            </w:r>
            <w:proofErr w:type="spellStart"/>
            <w:r w:rsidR="00B32272" w:rsidRPr="00B32272">
              <w:rPr>
                <w:sz w:val="24"/>
                <w:szCs w:val="24"/>
              </w:rPr>
              <w:t>ҚазҰМУ</w:t>
            </w:r>
            <w:proofErr w:type="spellEnd"/>
            <w:r w:rsidR="00B32272" w:rsidRPr="00B32272">
              <w:rPr>
                <w:sz w:val="24"/>
                <w:szCs w:val="24"/>
              </w:rPr>
              <w:t xml:space="preserve"> </w:t>
            </w:r>
            <w:proofErr w:type="spellStart"/>
            <w:r w:rsidR="00B32272" w:rsidRPr="00B32272">
              <w:rPr>
                <w:sz w:val="24"/>
                <w:szCs w:val="24"/>
              </w:rPr>
              <w:t>оториноларинг</w:t>
            </w:r>
            <w:r>
              <w:rPr>
                <w:sz w:val="24"/>
                <w:szCs w:val="24"/>
              </w:rPr>
              <w:t>ология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кафедрасының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меңгерушісі</w:t>
            </w:r>
            <w:proofErr w:type="spellEnd"/>
            <w:r w:rsidR="00B32272" w:rsidRPr="00B32272">
              <w:rPr>
                <w:sz w:val="24"/>
                <w:szCs w:val="24"/>
              </w:rPr>
              <w:t xml:space="preserve">, PhD, 16.11.2018 </w:t>
            </w:r>
            <w:proofErr w:type="spellStart"/>
            <w:r w:rsidR="00B32272" w:rsidRPr="00B32272">
              <w:rPr>
                <w:sz w:val="24"/>
                <w:szCs w:val="24"/>
              </w:rPr>
              <w:t>жылғы</w:t>
            </w:r>
            <w:proofErr w:type="spellEnd"/>
            <w:r w:rsidR="00B32272" w:rsidRPr="00B32272">
              <w:rPr>
                <w:sz w:val="24"/>
                <w:szCs w:val="24"/>
              </w:rPr>
              <w:t xml:space="preserve"> №2223 1/с </w:t>
            </w:r>
            <w:proofErr w:type="spellStart"/>
            <w:r w:rsidR="00B32272" w:rsidRPr="00B32272">
              <w:rPr>
                <w:sz w:val="24"/>
                <w:szCs w:val="24"/>
              </w:rPr>
              <w:t>бұйры</w:t>
            </w:r>
            <w:proofErr w:type="spellEnd"/>
            <w:r>
              <w:rPr>
                <w:sz w:val="24"/>
                <w:szCs w:val="24"/>
                <w:lang w:val="kk-KZ"/>
              </w:rPr>
              <w:t>ғы</w:t>
            </w:r>
          </w:p>
        </w:tc>
      </w:tr>
      <w:tr w:rsidR="00DE021C" w:rsidRPr="006C583D" w14:paraId="07544116" w14:textId="77777777" w:rsidTr="00DE021C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0E464" w14:textId="77777777" w:rsidR="00DE021C" w:rsidRPr="006C583D" w:rsidRDefault="00DE021C" w:rsidP="00D774A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C583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6B1F6" w14:textId="77777777" w:rsidR="00DE021C" w:rsidRPr="006C583D" w:rsidRDefault="00DE021C" w:rsidP="00D774A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C583D">
              <w:rPr>
                <w:color w:val="000000"/>
                <w:sz w:val="24"/>
                <w:szCs w:val="24"/>
              </w:rPr>
              <w:t>Ғылыми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ғылыми-педагогикалық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жұмыс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өтілі</w:t>
            </w:r>
            <w:proofErr w:type="spellEnd"/>
          </w:p>
        </w:tc>
        <w:tc>
          <w:tcPr>
            <w:tcW w:w="5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8F304" w14:textId="77777777" w:rsidR="002278A8" w:rsidRDefault="00CA2F45" w:rsidP="00F94BAA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A2F45">
              <w:rPr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CA2F45">
              <w:rPr>
                <w:color w:val="000000"/>
                <w:sz w:val="24"/>
                <w:szCs w:val="24"/>
              </w:rPr>
              <w:t xml:space="preserve"> өтілі-10 </w:t>
            </w:r>
            <w:proofErr w:type="spellStart"/>
            <w:r w:rsidRPr="00CA2F45">
              <w:rPr>
                <w:color w:val="000000"/>
                <w:sz w:val="24"/>
                <w:szCs w:val="24"/>
              </w:rPr>
              <w:t>жыл</w:t>
            </w:r>
            <w:proofErr w:type="spellEnd"/>
            <w:r w:rsidRPr="00CA2F45">
              <w:rPr>
                <w:color w:val="000000"/>
                <w:sz w:val="24"/>
                <w:szCs w:val="24"/>
              </w:rPr>
              <w:t xml:space="preserve">, 10 </w:t>
            </w:r>
            <w:proofErr w:type="spellStart"/>
            <w:r w:rsidRPr="00CA2F45">
              <w:rPr>
                <w:color w:val="000000"/>
                <w:sz w:val="24"/>
                <w:szCs w:val="24"/>
              </w:rPr>
              <w:t>ай</w:t>
            </w:r>
            <w:proofErr w:type="spellEnd"/>
            <w:r w:rsidRPr="00CA2F4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A2F45">
              <w:rPr>
                <w:color w:val="000000"/>
                <w:sz w:val="24"/>
                <w:szCs w:val="24"/>
              </w:rPr>
              <w:t>клиникалық</w:t>
            </w:r>
            <w:proofErr w:type="spellEnd"/>
            <w:r w:rsidRPr="00CA2F45">
              <w:rPr>
                <w:color w:val="000000"/>
                <w:sz w:val="24"/>
                <w:szCs w:val="24"/>
              </w:rPr>
              <w:t xml:space="preserve"> өтілі-23 </w:t>
            </w:r>
            <w:proofErr w:type="spellStart"/>
            <w:r w:rsidRPr="00CA2F45">
              <w:rPr>
                <w:color w:val="000000"/>
                <w:sz w:val="24"/>
                <w:szCs w:val="24"/>
              </w:rPr>
              <w:t>жыл</w:t>
            </w:r>
            <w:proofErr w:type="spellEnd"/>
            <w:r w:rsidRPr="00CA2F45">
              <w:rPr>
                <w:color w:val="000000"/>
                <w:sz w:val="24"/>
                <w:szCs w:val="24"/>
              </w:rPr>
              <w:t xml:space="preserve">, 8 </w:t>
            </w:r>
            <w:proofErr w:type="spellStart"/>
            <w:r w:rsidRPr="00CA2F45">
              <w:rPr>
                <w:color w:val="000000"/>
                <w:sz w:val="24"/>
                <w:szCs w:val="24"/>
              </w:rPr>
              <w:t>ай</w:t>
            </w:r>
            <w:proofErr w:type="spellEnd"/>
            <w:r w:rsidRPr="00CA2F45">
              <w:rPr>
                <w:color w:val="000000"/>
                <w:sz w:val="24"/>
                <w:szCs w:val="24"/>
              </w:rPr>
              <w:t xml:space="preserve"> </w:t>
            </w:r>
          </w:p>
          <w:p w14:paraId="7CC4072D" w14:textId="5C6888E7" w:rsidR="00F94BAA" w:rsidRPr="00F94BAA" w:rsidRDefault="00F94BAA" w:rsidP="00F94BAA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E021C" w:rsidRPr="006B3073" w14:paraId="2DB57B60" w14:textId="77777777" w:rsidTr="00DE021C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1A6A8" w14:textId="77777777" w:rsidR="00DE021C" w:rsidRPr="006C583D" w:rsidRDefault="00DE021C" w:rsidP="00D774A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C583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367AD" w14:textId="77777777" w:rsidR="00DE021C" w:rsidRPr="006C583D" w:rsidRDefault="00DE021C" w:rsidP="00D774A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C583D">
              <w:rPr>
                <w:color w:val="000000"/>
                <w:sz w:val="24"/>
                <w:szCs w:val="24"/>
              </w:rPr>
              <w:t>Диссертация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қорғағаннан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қауымдастырылған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профессор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доцент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ғылыми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атағын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алғаннан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кейінгі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ғылыми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мақалалар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шығармашылық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еңбектер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саны</w:t>
            </w:r>
            <w:proofErr w:type="spellEnd"/>
          </w:p>
        </w:tc>
        <w:tc>
          <w:tcPr>
            <w:tcW w:w="5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D4038" w14:textId="2D1DD056" w:rsidR="00DE021C" w:rsidRPr="006C583D" w:rsidRDefault="00DE021C" w:rsidP="003B43A3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proofErr w:type="spellStart"/>
            <w:r w:rsidRPr="006C583D">
              <w:rPr>
                <w:color w:val="000000"/>
                <w:sz w:val="24"/>
                <w:szCs w:val="24"/>
              </w:rPr>
              <w:t>Барлығы</w:t>
            </w:r>
            <w:proofErr w:type="spellEnd"/>
            <w:r w:rsidR="003B43A3" w:rsidRPr="006C583D">
              <w:rPr>
                <w:color w:val="000000"/>
                <w:sz w:val="24"/>
                <w:szCs w:val="24"/>
                <w:lang w:val="kk-KZ"/>
              </w:rPr>
              <w:t>-</w:t>
            </w:r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r w:rsidR="003B43A3" w:rsidRPr="006C583D">
              <w:rPr>
                <w:b/>
                <w:color w:val="000000"/>
                <w:sz w:val="24"/>
                <w:szCs w:val="24"/>
                <w:lang w:val="kk-KZ"/>
              </w:rPr>
              <w:t>1</w:t>
            </w:r>
            <w:r w:rsidR="00CA2F45">
              <w:rPr>
                <w:b/>
                <w:color w:val="000000"/>
                <w:sz w:val="24"/>
                <w:szCs w:val="24"/>
                <w:lang w:val="kk-KZ"/>
              </w:rPr>
              <w:t>3</w:t>
            </w:r>
            <w:r w:rsidRPr="006C583D">
              <w:rPr>
                <w:b/>
                <w:color w:val="000000"/>
                <w:sz w:val="24"/>
                <w:szCs w:val="24"/>
              </w:rPr>
              <w:t>,</w:t>
            </w:r>
            <w:r w:rsidR="003B43A3" w:rsidRPr="006C583D"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уәкілетті</w:t>
            </w:r>
            <w:proofErr w:type="spellEnd"/>
            <w:r w:rsidR="003B43A3"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B43A3" w:rsidRPr="006C583D">
              <w:rPr>
                <w:color w:val="000000"/>
                <w:sz w:val="24"/>
                <w:szCs w:val="24"/>
              </w:rPr>
              <w:t>орган</w:t>
            </w:r>
            <w:proofErr w:type="spellEnd"/>
            <w:r w:rsidR="003B43A3"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B43A3" w:rsidRPr="006C583D">
              <w:rPr>
                <w:color w:val="000000"/>
                <w:sz w:val="24"/>
                <w:szCs w:val="24"/>
              </w:rPr>
              <w:t>ұсынатын</w:t>
            </w:r>
            <w:proofErr w:type="spellEnd"/>
            <w:r w:rsidR="003B43A3"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B43A3" w:rsidRPr="006C583D">
              <w:rPr>
                <w:color w:val="000000"/>
                <w:sz w:val="24"/>
                <w:szCs w:val="24"/>
              </w:rPr>
              <w:t>басылымдарда</w:t>
            </w:r>
            <w:proofErr w:type="spellEnd"/>
            <w:r w:rsidR="003B43A3" w:rsidRPr="006C583D">
              <w:rPr>
                <w:color w:val="000000"/>
                <w:sz w:val="24"/>
                <w:szCs w:val="24"/>
                <w:lang w:val="kk-KZ"/>
              </w:rPr>
              <w:t xml:space="preserve">- </w:t>
            </w:r>
            <w:r w:rsidR="00CA2F45">
              <w:rPr>
                <w:b/>
                <w:color w:val="000000"/>
                <w:sz w:val="24"/>
                <w:szCs w:val="24"/>
                <w:lang w:val="kk-KZ"/>
              </w:rPr>
              <w:t>10</w:t>
            </w:r>
            <w:r w:rsidRPr="006C583D">
              <w:rPr>
                <w:color w:val="000000"/>
                <w:sz w:val="24"/>
                <w:szCs w:val="24"/>
              </w:rPr>
              <w:t>,</w:t>
            </w:r>
            <w:r w:rsidR="003B43A3" w:rsidRPr="006C583D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671566" w:rsidRPr="006C583D">
              <w:rPr>
                <w:color w:val="000000"/>
                <w:sz w:val="24"/>
                <w:szCs w:val="24"/>
                <w:lang w:val="kk-KZ"/>
              </w:rPr>
              <w:t>ұсынылған уәкілетті орган басылымдарында, ғылыми журналдарында жетіспейтін -</w:t>
            </w:r>
            <w:r w:rsidR="00CA2F45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CA2F45">
              <w:rPr>
                <w:b/>
                <w:color w:val="000000"/>
                <w:sz w:val="24"/>
                <w:szCs w:val="24"/>
                <w:lang w:val="kk-KZ"/>
              </w:rPr>
              <w:t>2</w:t>
            </w:r>
            <w:r w:rsidR="00671566" w:rsidRPr="006C583D">
              <w:rPr>
                <w:color w:val="000000"/>
                <w:sz w:val="24"/>
                <w:szCs w:val="24"/>
                <w:lang w:val="kk-KZ"/>
              </w:rPr>
              <w:t xml:space="preserve"> мақаланы </w:t>
            </w:r>
            <w:r w:rsidR="003B43A3" w:rsidRPr="006C583D">
              <w:rPr>
                <w:color w:val="000000"/>
                <w:sz w:val="24"/>
                <w:szCs w:val="24"/>
                <w:lang w:val="kk-KZ"/>
              </w:rPr>
              <w:t>халықаралық рецензияланған журналдар</w:t>
            </w:r>
            <w:r w:rsidR="00671566" w:rsidRPr="006C583D">
              <w:rPr>
                <w:color w:val="000000"/>
                <w:sz w:val="24"/>
                <w:szCs w:val="24"/>
                <w:lang w:val="kk-KZ"/>
              </w:rPr>
              <w:t>ын</w:t>
            </w:r>
            <w:r w:rsidR="003B43A3" w:rsidRPr="006C583D">
              <w:rPr>
                <w:color w:val="000000"/>
                <w:sz w:val="24"/>
                <w:szCs w:val="24"/>
                <w:lang w:val="kk-KZ"/>
              </w:rPr>
              <w:t xml:space="preserve">да (Scopus, SiteScore≥50) қосымша - </w:t>
            </w:r>
            <w:r w:rsidR="00CA2F45">
              <w:rPr>
                <w:b/>
                <w:color w:val="000000"/>
                <w:sz w:val="24"/>
                <w:szCs w:val="24"/>
                <w:lang w:val="kk-KZ"/>
              </w:rPr>
              <w:t>1</w:t>
            </w:r>
            <w:r w:rsidR="003B43A3" w:rsidRPr="006C583D">
              <w:rPr>
                <w:color w:val="000000"/>
                <w:sz w:val="24"/>
                <w:szCs w:val="24"/>
                <w:lang w:val="kk-KZ"/>
              </w:rPr>
              <w:t xml:space="preserve"> ғылыми мақала,</w:t>
            </w:r>
            <w:r w:rsidR="003B43A3" w:rsidRPr="006C583D">
              <w:rPr>
                <w:sz w:val="24"/>
                <w:szCs w:val="24"/>
                <w:lang w:val="kk-KZ"/>
              </w:rPr>
              <w:t xml:space="preserve"> </w:t>
            </w:r>
            <w:r w:rsidRPr="006C583D">
              <w:rPr>
                <w:color w:val="000000"/>
                <w:sz w:val="24"/>
                <w:szCs w:val="24"/>
              </w:rPr>
              <w:t>Clarivate Analytics (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Кларивэйт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Аналитикс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>) (Web of Science Core Collection, Clarivate Analytics (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Вэб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оф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Сайнс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Кор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Коллекшн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Кларивэйт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Аналитикс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))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компаниясының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ақпараттық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базасына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>,</w:t>
            </w:r>
          </w:p>
          <w:p w14:paraId="4F75A585" w14:textId="2C70DEE8" w:rsidR="00DE021C" w:rsidRPr="006C583D" w:rsidRDefault="00DE021C" w:rsidP="00D774A6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6C583D">
              <w:rPr>
                <w:color w:val="000000"/>
                <w:sz w:val="24"/>
                <w:szCs w:val="24"/>
                <w:lang w:val="kk-KZ"/>
              </w:rPr>
              <w:t xml:space="preserve">Scopus (Скопус) не JSTOR (ДЖЕЙСТОР) </w:t>
            </w:r>
            <w:r w:rsidR="003B43A3" w:rsidRPr="006C583D">
              <w:rPr>
                <w:color w:val="000000"/>
                <w:sz w:val="24"/>
                <w:szCs w:val="24"/>
                <w:lang w:val="kk-KZ"/>
              </w:rPr>
              <w:t xml:space="preserve">базалардағы ғылыми журналдарда – </w:t>
            </w:r>
            <w:r w:rsidR="00CA2F45">
              <w:rPr>
                <w:b/>
                <w:color w:val="000000"/>
                <w:sz w:val="24"/>
                <w:szCs w:val="24"/>
                <w:lang w:val="kk-KZ"/>
              </w:rPr>
              <w:t>2</w:t>
            </w:r>
            <w:r w:rsidR="003B43A3" w:rsidRPr="006C583D">
              <w:rPr>
                <w:b/>
                <w:color w:val="000000"/>
                <w:sz w:val="24"/>
                <w:szCs w:val="24"/>
                <w:lang w:val="kk-KZ"/>
              </w:rPr>
              <w:t>.</w:t>
            </w:r>
          </w:p>
          <w:p w14:paraId="6F5BBED9" w14:textId="77777777" w:rsidR="00DE021C" w:rsidRPr="006C583D" w:rsidRDefault="00DE021C" w:rsidP="00D774A6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DE021C" w:rsidRPr="006C583D" w14:paraId="200D91A8" w14:textId="77777777" w:rsidTr="00DE021C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AE51F" w14:textId="77777777" w:rsidR="00DE021C" w:rsidRPr="006C583D" w:rsidRDefault="00DE021C" w:rsidP="00D774A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C583D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4A889" w14:textId="77777777" w:rsidR="00DE021C" w:rsidRPr="006C583D" w:rsidRDefault="00DE021C" w:rsidP="00D774A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C583D">
              <w:rPr>
                <w:color w:val="000000"/>
                <w:sz w:val="24"/>
                <w:szCs w:val="24"/>
              </w:rPr>
              <w:t>Соңғы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5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жылда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басылған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монографиялар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оқулықтар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жеке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жазылған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оқу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оқу-әдістемелік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құралдар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саны</w:t>
            </w:r>
            <w:proofErr w:type="spellEnd"/>
          </w:p>
        </w:tc>
        <w:tc>
          <w:tcPr>
            <w:tcW w:w="5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B57A1" w14:textId="5FD56553" w:rsidR="00DE021C" w:rsidRPr="00CA2F45" w:rsidRDefault="00CA2F45" w:rsidP="003B43A3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</w:tr>
      <w:tr w:rsidR="00DE021C" w:rsidRPr="006B3073" w14:paraId="7B20F54C" w14:textId="77777777" w:rsidTr="00DE021C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9AF86" w14:textId="77777777" w:rsidR="00DE021C" w:rsidRPr="006C583D" w:rsidRDefault="00DE021C" w:rsidP="00D774A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C583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F8B2E" w14:textId="77777777" w:rsidR="00DE021C" w:rsidRPr="006C583D" w:rsidRDefault="00DE021C" w:rsidP="00D774A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C583D">
              <w:rPr>
                <w:color w:val="000000"/>
                <w:sz w:val="24"/>
                <w:szCs w:val="24"/>
              </w:rPr>
              <w:t>Оның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басшылығымен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диссертация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қорғаған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ғылыми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дәрежесі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ғылым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кандидаты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ғылым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докторы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философия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докторы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(PhD),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бейіні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доктор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философия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докторы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(PhD),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бейіні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доктор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академиялық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дәрежесі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философия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докторы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(PhD),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бейіні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доктор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дәрежесі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тұлғалар</w:t>
            </w:r>
            <w:proofErr w:type="spellEnd"/>
          </w:p>
        </w:tc>
        <w:tc>
          <w:tcPr>
            <w:tcW w:w="5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5D7DE" w14:textId="77777777" w:rsidR="00DE021C" w:rsidRDefault="00CA2F45" w:rsidP="00CA2F45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CA2F45">
              <w:rPr>
                <w:sz w:val="24"/>
                <w:szCs w:val="24"/>
                <w:lang w:val="ru-RU"/>
              </w:rPr>
              <w:t>Сейтқали</w:t>
            </w:r>
            <w:proofErr w:type="spellEnd"/>
            <w:r w:rsidRPr="00CA2F45">
              <w:rPr>
                <w:sz w:val="24"/>
                <w:szCs w:val="24"/>
              </w:rPr>
              <w:t xml:space="preserve"> </w:t>
            </w:r>
            <w:proofErr w:type="spellStart"/>
            <w:r w:rsidRPr="00CA2F45">
              <w:rPr>
                <w:sz w:val="24"/>
                <w:szCs w:val="24"/>
                <w:lang w:val="ru-RU"/>
              </w:rPr>
              <w:t>Ақбота</w:t>
            </w:r>
            <w:proofErr w:type="spellEnd"/>
            <w:r w:rsidRPr="00CA2F45">
              <w:rPr>
                <w:sz w:val="24"/>
                <w:szCs w:val="24"/>
              </w:rPr>
              <w:t xml:space="preserve"> </w:t>
            </w:r>
            <w:proofErr w:type="spellStart"/>
            <w:r w:rsidRPr="00CA2F45">
              <w:rPr>
                <w:sz w:val="24"/>
                <w:szCs w:val="24"/>
                <w:lang w:val="ru-RU"/>
              </w:rPr>
              <w:t>Сейтқалиқызы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</w:t>
            </w:r>
            <w:r w:rsidRPr="00CA2F45">
              <w:rPr>
                <w:sz w:val="24"/>
                <w:szCs w:val="24"/>
                <w:lang w:val="kk-KZ"/>
              </w:rPr>
              <w:t>8D10101</w:t>
            </w:r>
            <w:r>
              <w:rPr>
                <w:sz w:val="24"/>
                <w:szCs w:val="24"/>
                <w:lang w:val="kk-KZ"/>
              </w:rPr>
              <w:t xml:space="preserve"> –Қоғамдық денсаулық сақтау мамандығы </w:t>
            </w:r>
            <w:proofErr w:type="gramStart"/>
            <w:r>
              <w:rPr>
                <w:sz w:val="24"/>
                <w:szCs w:val="24"/>
                <w:lang w:val="kk-KZ"/>
              </w:rPr>
              <w:t>бойынша  философия</w:t>
            </w:r>
            <w:proofErr w:type="gramEnd"/>
            <w:r>
              <w:rPr>
                <w:sz w:val="24"/>
                <w:szCs w:val="24"/>
                <w:lang w:val="kk-KZ"/>
              </w:rPr>
              <w:t xml:space="preserve"> докторы </w:t>
            </w:r>
            <w:r w:rsidRPr="00CA2F45">
              <w:rPr>
                <w:sz w:val="24"/>
                <w:szCs w:val="24"/>
              </w:rPr>
              <w:t>(</w:t>
            </w:r>
            <w:r w:rsidRPr="00127221">
              <w:rPr>
                <w:sz w:val="24"/>
                <w:szCs w:val="24"/>
              </w:rPr>
              <w:t>PhD</w:t>
            </w:r>
            <w:r w:rsidRPr="00CA2F4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lang w:val="kk-KZ"/>
              </w:rPr>
              <w:t xml:space="preserve"> – КеАҚ «С.Ж. Асфендяиров атындағы Қазақ Ұлттық Медицина университеті»</w:t>
            </w:r>
          </w:p>
          <w:p w14:paraId="6C45D3D2" w14:textId="77777777" w:rsidR="00CA2F45" w:rsidRPr="00CA2F45" w:rsidRDefault="006B3073" w:rsidP="00CA2F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hyperlink r:id="rId5" w:history="1">
              <w:r w:rsidR="00CA2F45" w:rsidRPr="00CA2F45">
                <w:rPr>
                  <w:color w:val="0000FF"/>
                  <w:sz w:val="24"/>
                  <w:szCs w:val="24"/>
                  <w:u w:val="single"/>
                  <w:lang w:val="ru-RU"/>
                </w:rPr>
                <w:t xml:space="preserve">В НАО «Казахский национальный медицинский университет имени </w:t>
              </w:r>
              <w:r w:rsidR="00CA2F45" w:rsidRPr="00127221">
                <w:rPr>
                  <w:color w:val="0000FF"/>
                  <w:sz w:val="24"/>
                  <w:szCs w:val="24"/>
                  <w:u w:val="single"/>
                </w:rPr>
                <w:t> </w:t>
              </w:r>
              <w:r w:rsidR="00CA2F45" w:rsidRPr="00CA2F45">
                <w:rPr>
                  <w:color w:val="0000FF"/>
                  <w:sz w:val="24"/>
                  <w:szCs w:val="24"/>
                  <w:u w:val="single"/>
                  <w:lang w:val="ru-RU"/>
                </w:rPr>
                <w:t xml:space="preserve"> </w:t>
              </w:r>
              <w:r w:rsidR="00CA2F45" w:rsidRPr="00127221">
                <w:rPr>
                  <w:color w:val="0000FF"/>
                  <w:sz w:val="24"/>
                  <w:szCs w:val="24"/>
                  <w:u w:val="single"/>
                </w:rPr>
                <w:t>           </w:t>
              </w:r>
              <w:r w:rsidR="00CA2F45" w:rsidRPr="00CA2F45">
                <w:rPr>
                  <w:color w:val="0000FF"/>
                  <w:sz w:val="24"/>
                  <w:szCs w:val="24"/>
                  <w:u w:val="single"/>
                  <w:lang w:val="ru-RU"/>
                </w:rPr>
                <w:t xml:space="preserve"> С.Д. </w:t>
              </w:r>
              <w:proofErr w:type="spellStart"/>
              <w:r w:rsidR="00CA2F45" w:rsidRPr="00CA2F45">
                <w:rPr>
                  <w:color w:val="0000FF"/>
                  <w:sz w:val="24"/>
                  <w:szCs w:val="24"/>
                  <w:u w:val="single"/>
                  <w:lang w:val="ru-RU"/>
                </w:rPr>
                <w:t>Асфендиярова</w:t>
              </w:r>
              <w:proofErr w:type="spellEnd"/>
              <w:r w:rsidR="00CA2F45" w:rsidRPr="00CA2F45">
                <w:rPr>
                  <w:color w:val="0000FF"/>
                  <w:sz w:val="24"/>
                  <w:szCs w:val="24"/>
                  <w:u w:val="single"/>
                  <w:lang w:val="ru-RU"/>
                </w:rPr>
                <w:t xml:space="preserve">» состоится защита диссертации </w:t>
              </w:r>
              <w:r w:rsidR="00CA2F45" w:rsidRPr="00127221">
                <w:rPr>
                  <w:color w:val="0000FF"/>
                  <w:sz w:val="24"/>
                  <w:szCs w:val="24"/>
                  <w:u w:val="single"/>
                </w:rPr>
                <w:t>PhD</w:t>
              </w:r>
              <w:r w:rsidR="00CA2F45" w:rsidRPr="00CA2F45">
                <w:rPr>
                  <w:color w:val="0000FF"/>
                  <w:sz w:val="24"/>
                  <w:szCs w:val="24"/>
                  <w:u w:val="single"/>
                  <w:lang w:val="ru-RU"/>
                </w:rPr>
                <w:t xml:space="preserve">-докторанта </w:t>
              </w:r>
              <w:proofErr w:type="spellStart"/>
              <w:r w:rsidR="00CA2F45" w:rsidRPr="00CA2F45">
                <w:rPr>
                  <w:color w:val="0000FF"/>
                  <w:sz w:val="24"/>
                  <w:szCs w:val="24"/>
                  <w:u w:val="single"/>
                  <w:lang w:val="ru-RU"/>
                </w:rPr>
                <w:t>Сейтқали</w:t>
              </w:r>
              <w:proofErr w:type="spellEnd"/>
              <w:r w:rsidR="00CA2F45" w:rsidRPr="00CA2F45">
                <w:rPr>
                  <w:color w:val="0000FF"/>
                  <w:sz w:val="24"/>
                  <w:szCs w:val="24"/>
                  <w:u w:val="single"/>
                  <w:lang w:val="ru-RU"/>
                </w:rPr>
                <w:t xml:space="preserve"> </w:t>
              </w:r>
              <w:proofErr w:type="spellStart"/>
              <w:r w:rsidR="00CA2F45" w:rsidRPr="00CA2F45">
                <w:rPr>
                  <w:color w:val="0000FF"/>
                  <w:sz w:val="24"/>
                  <w:szCs w:val="24"/>
                  <w:u w:val="single"/>
                  <w:lang w:val="ru-RU"/>
                </w:rPr>
                <w:t>Ақбота</w:t>
              </w:r>
              <w:proofErr w:type="spellEnd"/>
              <w:r w:rsidR="00CA2F45" w:rsidRPr="00CA2F45">
                <w:rPr>
                  <w:color w:val="0000FF"/>
                  <w:sz w:val="24"/>
                  <w:szCs w:val="24"/>
                  <w:u w:val="single"/>
                  <w:lang w:val="ru-RU"/>
                </w:rPr>
                <w:t xml:space="preserve"> </w:t>
              </w:r>
              <w:proofErr w:type="spellStart"/>
              <w:r w:rsidR="00CA2F45" w:rsidRPr="00CA2F45">
                <w:rPr>
                  <w:color w:val="0000FF"/>
                  <w:sz w:val="24"/>
                  <w:szCs w:val="24"/>
                  <w:u w:val="single"/>
                  <w:lang w:val="ru-RU"/>
                </w:rPr>
                <w:t>Сейтқалиқызы</w:t>
              </w:r>
              <w:proofErr w:type="spellEnd"/>
              <w:r w:rsidR="00CA2F45" w:rsidRPr="00127221">
                <w:rPr>
                  <w:color w:val="0000FF"/>
                  <w:sz w:val="24"/>
                  <w:szCs w:val="24"/>
                  <w:u w:val="single"/>
                </w:rPr>
                <w:t> </w:t>
              </w:r>
              <w:r w:rsidR="00CA2F45" w:rsidRPr="00CA2F45">
                <w:rPr>
                  <w:color w:val="0000FF"/>
                  <w:sz w:val="24"/>
                  <w:szCs w:val="24"/>
                  <w:u w:val="single"/>
                  <w:lang w:val="ru-RU"/>
                </w:rPr>
                <w:t>на соискание степени доктора философии (</w:t>
              </w:r>
              <w:r w:rsidR="00CA2F45" w:rsidRPr="00127221">
                <w:rPr>
                  <w:color w:val="0000FF"/>
                  <w:sz w:val="24"/>
                  <w:szCs w:val="24"/>
                  <w:u w:val="single"/>
                </w:rPr>
                <w:t>PhD</w:t>
              </w:r>
              <w:r w:rsidR="00CA2F45" w:rsidRPr="00CA2F45">
                <w:rPr>
                  <w:color w:val="0000FF"/>
                  <w:sz w:val="24"/>
                  <w:szCs w:val="24"/>
                  <w:u w:val="single"/>
                  <w:lang w:val="ru-RU"/>
                </w:rPr>
                <w:t>)</w:t>
              </w:r>
              <w:r w:rsidR="00CA2F45" w:rsidRPr="00127221">
                <w:rPr>
                  <w:color w:val="0000FF"/>
                  <w:sz w:val="24"/>
                  <w:szCs w:val="24"/>
                  <w:u w:val="single"/>
                </w:rPr>
                <w:t> </w:t>
              </w:r>
              <w:r w:rsidR="00CA2F45" w:rsidRPr="00CA2F45">
                <w:rPr>
                  <w:color w:val="0000FF"/>
                  <w:sz w:val="24"/>
                  <w:szCs w:val="24"/>
                  <w:u w:val="single"/>
                  <w:lang w:val="ru-RU"/>
                </w:rPr>
                <w:t>по специальности 8</w:t>
              </w:r>
              <w:r w:rsidR="00CA2F45" w:rsidRPr="00127221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="00CA2F45" w:rsidRPr="00CA2F45">
                <w:rPr>
                  <w:color w:val="0000FF"/>
                  <w:sz w:val="24"/>
                  <w:szCs w:val="24"/>
                  <w:u w:val="single"/>
                  <w:lang w:val="ru-RU"/>
                </w:rPr>
                <w:t xml:space="preserve">10101 – «Общественное здравоохранение». - </w:t>
              </w:r>
              <w:proofErr w:type="spellStart"/>
              <w:r w:rsidR="00CA2F45" w:rsidRPr="00127221">
                <w:rPr>
                  <w:color w:val="0000FF"/>
                  <w:sz w:val="24"/>
                  <w:szCs w:val="24"/>
                  <w:u w:val="single"/>
                </w:rPr>
                <w:t>Kaznmu</w:t>
              </w:r>
              <w:proofErr w:type="spellEnd"/>
            </w:hyperlink>
          </w:p>
          <w:p w14:paraId="3236CB45" w14:textId="363F24EB" w:rsidR="00CA2F45" w:rsidRPr="00CA2F45" w:rsidRDefault="00CA2F45" w:rsidP="00CA2F45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КеАҚ «С.Ж. Асфендяиров атындағы Қазақ Ұлттық Медицина университеті» </w:t>
            </w:r>
            <w:r w:rsidRPr="00CA2F45">
              <w:rPr>
                <w:sz w:val="24"/>
                <w:szCs w:val="24"/>
                <w:lang w:val="kk-KZ"/>
              </w:rPr>
              <w:t xml:space="preserve">Басқарма Төрағасы – ректор М.Е. Шорановтың (PhD) Философия докторы дәрежесін беру туралы №1361 </w:t>
            </w:r>
            <w:r>
              <w:rPr>
                <w:sz w:val="24"/>
                <w:szCs w:val="24"/>
                <w:lang w:val="kk-KZ"/>
              </w:rPr>
              <w:t>05.06.2025 жылғы бұйрығы</w:t>
            </w:r>
          </w:p>
        </w:tc>
      </w:tr>
      <w:tr w:rsidR="00DE021C" w:rsidRPr="006C583D" w14:paraId="6613E075" w14:textId="77777777" w:rsidTr="00DE021C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6F5FA4" w14:textId="77777777" w:rsidR="00DE021C" w:rsidRPr="006C583D" w:rsidRDefault="00DE021C" w:rsidP="00D774A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C583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4FA4E" w14:textId="77777777" w:rsidR="00DE021C" w:rsidRPr="006C583D" w:rsidRDefault="00DE021C" w:rsidP="00D774A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C583D">
              <w:rPr>
                <w:color w:val="000000"/>
                <w:sz w:val="24"/>
                <w:szCs w:val="24"/>
              </w:rPr>
              <w:t>Оның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жетекшілігімен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даярланған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республикалық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халықаралық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шетелдік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конкурстардың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көрмелердің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фестивальдардың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сыйлықтардың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олимпиадалардың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лауреаттары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жүлдегерлері</w:t>
            </w:r>
            <w:proofErr w:type="spellEnd"/>
          </w:p>
        </w:tc>
        <w:tc>
          <w:tcPr>
            <w:tcW w:w="5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3797A" w14:textId="77777777" w:rsidR="00DE021C" w:rsidRPr="006C583D" w:rsidRDefault="00DE021C" w:rsidP="00D774A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14:paraId="5187E974" w14:textId="36FC5023" w:rsidR="00DE021C" w:rsidRPr="006C583D" w:rsidRDefault="00CA2F45" w:rsidP="00D774A6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</w:tr>
      <w:tr w:rsidR="00DE021C" w:rsidRPr="006C583D" w14:paraId="14AC0351" w14:textId="77777777" w:rsidTr="00DE021C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6C6C4" w14:textId="77777777" w:rsidR="00DE021C" w:rsidRPr="006C583D" w:rsidRDefault="00DE021C" w:rsidP="00D774A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C583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41402" w14:textId="77777777" w:rsidR="00DE021C" w:rsidRPr="006C583D" w:rsidRDefault="00DE021C" w:rsidP="00D774A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C583D">
              <w:rPr>
                <w:color w:val="000000"/>
                <w:sz w:val="24"/>
                <w:szCs w:val="24"/>
              </w:rPr>
              <w:t>Оның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жетекшілігімен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даярланған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Дүниежүзілік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универсиадалардың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Азия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чемпионаттарының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Азия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ойындарының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чемпиондары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Еуропа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әлем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Олимпиада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ойындарының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чемпиондары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жүлдегерлері</w:t>
            </w:r>
            <w:proofErr w:type="spellEnd"/>
          </w:p>
        </w:tc>
        <w:tc>
          <w:tcPr>
            <w:tcW w:w="5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08385" w14:textId="3A7B6861" w:rsidR="00DE021C" w:rsidRPr="006C583D" w:rsidRDefault="00CA2F45" w:rsidP="00D774A6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  <w:p w14:paraId="61124348" w14:textId="77777777" w:rsidR="00DE021C" w:rsidRPr="006C583D" w:rsidRDefault="00DE021C" w:rsidP="00D774A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DE021C" w:rsidRPr="00B32272" w14:paraId="6210921A" w14:textId="77777777" w:rsidTr="005A1279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7EBF5" w14:textId="77777777" w:rsidR="00DE021C" w:rsidRPr="006C583D" w:rsidRDefault="00DE021C" w:rsidP="00D774A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C583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3CBF4" w14:textId="77777777" w:rsidR="00DE021C" w:rsidRPr="006C583D" w:rsidRDefault="00DE021C" w:rsidP="00D774A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C583D">
              <w:rPr>
                <w:color w:val="000000"/>
                <w:sz w:val="24"/>
                <w:szCs w:val="24"/>
              </w:rPr>
              <w:t>Қосымша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ақпарат</w:t>
            </w:r>
            <w:proofErr w:type="spellEnd"/>
          </w:p>
        </w:tc>
        <w:tc>
          <w:tcPr>
            <w:tcW w:w="5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5C5F86" w14:textId="77777777" w:rsidR="00CA2F45" w:rsidRPr="00CA2F45" w:rsidRDefault="00CA2F45" w:rsidP="00460FCE">
            <w:pPr>
              <w:tabs>
                <w:tab w:val="left" w:pos="249"/>
              </w:tabs>
              <w:spacing w:after="20"/>
              <w:rPr>
                <w:b/>
                <w:sz w:val="24"/>
                <w:szCs w:val="24"/>
              </w:rPr>
            </w:pPr>
            <w:proofErr w:type="spellStart"/>
            <w:r w:rsidRPr="00CA2F45">
              <w:rPr>
                <w:b/>
                <w:sz w:val="24"/>
                <w:szCs w:val="24"/>
              </w:rPr>
              <w:t>Әдістемелік</w:t>
            </w:r>
            <w:proofErr w:type="spellEnd"/>
            <w:r w:rsidRPr="00CA2F4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A2F45">
              <w:rPr>
                <w:b/>
                <w:sz w:val="24"/>
                <w:szCs w:val="24"/>
              </w:rPr>
              <w:t>ұсынымдар</w:t>
            </w:r>
            <w:proofErr w:type="spellEnd"/>
            <w:r w:rsidRPr="00CA2F45">
              <w:rPr>
                <w:b/>
                <w:sz w:val="24"/>
                <w:szCs w:val="24"/>
              </w:rPr>
              <w:t xml:space="preserve">: </w:t>
            </w:r>
          </w:p>
          <w:p w14:paraId="39E9AEEE" w14:textId="77777777" w:rsidR="00CA2F45" w:rsidRDefault="00CA2F45" w:rsidP="00460FCE">
            <w:pPr>
              <w:tabs>
                <w:tab w:val="left" w:pos="249"/>
              </w:tabs>
              <w:spacing w:after="20"/>
              <w:rPr>
                <w:sz w:val="24"/>
                <w:szCs w:val="24"/>
              </w:rPr>
            </w:pPr>
            <w:r w:rsidRPr="00CA2F45">
              <w:rPr>
                <w:sz w:val="24"/>
                <w:szCs w:val="24"/>
              </w:rPr>
              <w:t>"</w:t>
            </w:r>
            <w:proofErr w:type="spellStart"/>
            <w:r w:rsidRPr="00CA2F45">
              <w:rPr>
                <w:sz w:val="24"/>
                <w:szCs w:val="24"/>
              </w:rPr>
              <w:t>Жалпы</w:t>
            </w:r>
            <w:proofErr w:type="spellEnd"/>
            <w:r w:rsidRPr="00CA2F45">
              <w:rPr>
                <w:sz w:val="24"/>
                <w:szCs w:val="24"/>
              </w:rPr>
              <w:t xml:space="preserve"> </w:t>
            </w:r>
            <w:proofErr w:type="spellStart"/>
            <w:r w:rsidRPr="00CA2F45">
              <w:rPr>
                <w:sz w:val="24"/>
                <w:szCs w:val="24"/>
              </w:rPr>
              <w:t>дәрігерлік</w:t>
            </w:r>
            <w:proofErr w:type="spellEnd"/>
            <w:r w:rsidRPr="00CA2F45">
              <w:rPr>
                <w:sz w:val="24"/>
                <w:szCs w:val="24"/>
              </w:rPr>
              <w:t xml:space="preserve"> </w:t>
            </w:r>
            <w:proofErr w:type="spellStart"/>
            <w:r w:rsidRPr="00CA2F45">
              <w:rPr>
                <w:sz w:val="24"/>
                <w:szCs w:val="24"/>
              </w:rPr>
              <w:t>практика</w:t>
            </w:r>
            <w:proofErr w:type="spellEnd"/>
            <w:r w:rsidRPr="00CA2F45">
              <w:rPr>
                <w:sz w:val="24"/>
                <w:szCs w:val="24"/>
              </w:rPr>
              <w:t xml:space="preserve">" </w:t>
            </w:r>
            <w:proofErr w:type="spellStart"/>
            <w:r w:rsidRPr="00CA2F45">
              <w:rPr>
                <w:sz w:val="24"/>
                <w:szCs w:val="24"/>
              </w:rPr>
              <w:t>оқулығын</w:t>
            </w:r>
            <w:proofErr w:type="spellEnd"/>
            <w:r w:rsidRPr="00CA2F45">
              <w:rPr>
                <w:sz w:val="24"/>
                <w:szCs w:val="24"/>
              </w:rPr>
              <w:t xml:space="preserve"> </w:t>
            </w:r>
            <w:proofErr w:type="spellStart"/>
            <w:r w:rsidRPr="00CA2F45">
              <w:rPr>
                <w:sz w:val="24"/>
                <w:szCs w:val="24"/>
              </w:rPr>
              <w:t>дайындау</w:t>
            </w:r>
            <w:proofErr w:type="spellEnd"/>
            <w:r w:rsidRPr="00CA2F45">
              <w:rPr>
                <w:sz w:val="24"/>
                <w:szCs w:val="24"/>
              </w:rPr>
              <w:t>, "</w:t>
            </w:r>
            <w:proofErr w:type="spellStart"/>
            <w:r w:rsidRPr="00CA2F45">
              <w:rPr>
                <w:sz w:val="24"/>
                <w:szCs w:val="24"/>
              </w:rPr>
              <w:t>Оториноларингология"бөлімі</w:t>
            </w:r>
            <w:proofErr w:type="spellEnd"/>
            <w:r w:rsidRPr="00CA2F45">
              <w:rPr>
                <w:sz w:val="24"/>
                <w:szCs w:val="24"/>
              </w:rPr>
              <w:t xml:space="preserve"> </w:t>
            </w:r>
          </w:p>
          <w:p w14:paraId="22077A55" w14:textId="77777777" w:rsidR="00CA2F45" w:rsidRDefault="00CA2F45" w:rsidP="00460FCE">
            <w:pPr>
              <w:tabs>
                <w:tab w:val="left" w:pos="249"/>
              </w:tabs>
              <w:spacing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Авторлық куәлік</w:t>
            </w:r>
            <w:r w:rsidRPr="00CA2F4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  <w:lang w:val="kk-KZ"/>
              </w:rPr>
              <w:t>Қ</w:t>
            </w:r>
            <w:proofErr w:type="spellStart"/>
            <w:r w:rsidRPr="00CA2F45">
              <w:rPr>
                <w:sz w:val="24"/>
                <w:szCs w:val="24"/>
              </w:rPr>
              <w:t>ұлақ</w:t>
            </w:r>
            <w:proofErr w:type="spellEnd"/>
            <w:r w:rsidRPr="00CA2F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ақауы</w:t>
            </w:r>
            <w:r w:rsidRPr="00CA2F45">
              <w:rPr>
                <w:sz w:val="24"/>
                <w:szCs w:val="24"/>
              </w:rPr>
              <w:t xml:space="preserve"> </w:t>
            </w:r>
            <w:proofErr w:type="spellStart"/>
            <w:r w:rsidRPr="00CA2F45">
              <w:rPr>
                <w:sz w:val="24"/>
                <w:szCs w:val="24"/>
              </w:rPr>
              <w:t>бар</w:t>
            </w:r>
            <w:proofErr w:type="spellEnd"/>
            <w:r w:rsidRPr="00CA2F45">
              <w:rPr>
                <w:sz w:val="24"/>
                <w:szCs w:val="24"/>
              </w:rPr>
              <w:t xml:space="preserve"> </w:t>
            </w:r>
            <w:proofErr w:type="spellStart"/>
            <w:r w:rsidRPr="00CA2F45">
              <w:rPr>
                <w:sz w:val="24"/>
                <w:szCs w:val="24"/>
              </w:rPr>
              <w:t>науқастарды</w:t>
            </w:r>
            <w:proofErr w:type="spellEnd"/>
            <w:r w:rsidRPr="00CA2F45">
              <w:rPr>
                <w:sz w:val="24"/>
                <w:szCs w:val="24"/>
              </w:rPr>
              <w:t xml:space="preserve"> </w:t>
            </w:r>
            <w:proofErr w:type="spellStart"/>
            <w:r w:rsidRPr="00CA2F45">
              <w:rPr>
                <w:sz w:val="24"/>
                <w:szCs w:val="24"/>
              </w:rPr>
              <w:t>басқару</w:t>
            </w:r>
            <w:proofErr w:type="spellEnd"/>
            <w:r w:rsidRPr="00CA2F45">
              <w:rPr>
                <w:sz w:val="24"/>
                <w:szCs w:val="24"/>
              </w:rPr>
              <w:t xml:space="preserve"> </w:t>
            </w:r>
            <w:proofErr w:type="spellStart"/>
            <w:r w:rsidRPr="00CA2F45">
              <w:rPr>
                <w:sz w:val="24"/>
                <w:szCs w:val="24"/>
              </w:rPr>
              <w:t>ерекшеліктері</w:t>
            </w:r>
            <w:proofErr w:type="spellEnd"/>
            <w:r w:rsidRPr="00CA2F45">
              <w:rPr>
                <w:sz w:val="24"/>
                <w:szCs w:val="24"/>
              </w:rPr>
              <w:t xml:space="preserve">. </w:t>
            </w:r>
            <w:proofErr w:type="spellStart"/>
            <w:r w:rsidRPr="00CA2F45">
              <w:rPr>
                <w:sz w:val="24"/>
                <w:szCs w:val="24"/>
              </w:rPr>
              <w:t>Әдістемелік</w:t>
            </w:r>
            <w:proofErr w:type="spellEnd"/>
            <w:r w:rsidRPr="00CA2F45">
              <w:rPr>
                <w:sz w:val="24"/>
                <w:szCs w:val="24"/>
              </w:rPr>
              <w:t xml:space="preserve"> </w:t>
            </w:r>
            <w:proofErr w:type="spellStart"/>
            <w:r w:rsidRPr="00CA2F45">
              <w:rPr>
                <w:sz w:val="24"/>
                <w:szCs w:val="24"/>
              </w:rPr>
              <w:t>ұсынымдар</w:t>
            </w:r>
            <w:proofErr w:type="spellEnd"/>
            <w:r w:rsidRPr="00CA2F45">
              <w:rPr>
                <w:sz w:val="24"/>
                <w:szCs w:val="24"/>
              </w:rPr>
              <w:t xml:space="preserve">". </w:t>
            </w:r>
            <w:proofErr w:type="spellStart"/>
            <w:r w:rsidRPr="00CA2F45">
              <w:rPr>
                <w:sz w:val="24"/>
                <w:szCs w:val="24"/>
              </w:rPr>
              <w:t>Авторлық</w:t>
            </w:r>
            <w:proofErr w:type="spellEnd"/>
            <w:r w:rsidRPr="00CA2F45">
              <w:rPr>
                <w:sz w:val="24"/>
                <w:szCs w:val="24"/>
              </w:rPr>
              <w:t xml:space="preserve"> </w:t>
            </w:r>
            <w:proofErr w:type="spellStart"/>
            <w:r w:rsidRPr="00CA2F45">
              <w:rPr>
                <w:sz w:val="24"/>
                <w:szCs w:val="24"/>
              </w:rPr>
              <w:t>құқық</w:t>
            </w:r>
            <w:proofErr w:type="spellEnd"/>
            <w:r w:rsidRPr="00CA2F45">
              <w:rPr>
                <w:sz w:val="24"/>
                <w:szCs w:val="24"/>
              </w:rPr>
              <w:t xml:space="preserve"> </w:t>
            </w:r>
            <w:proofErr w:type="spellStart"/>
            <w:r w:rsidRPr="00CA2F45">
              <w:rPr>
                <w:sz w:val="24"/>
                <w:szCs w:val="24"/>
              </w:rPr>
              <w:t>объектісіне</w:t>
            </w:r>
            <w:proofErr w:type="spellEnd"/>
            <w:r w:rsidRPr="00CA2F45">
              <w:rPr>
                <w:sz w:val="24"/>
                <w:szCs w:val="24"/>
              </w:rPr>
              <w:t xml:space="preserve"> </w:t>
            </w:r>
            <w:proofErr w:type="spellStart"/>
            <w:r w:rsidRPr="00CA2F45">
              <w:rPr>
                <w:sz w:val="24"/>
                <w:szCs w:val="24"/>
              </w:rPr>
              <w:t>құқықтарды</w:t>
            </w:r>
            <w:proofErr w:type="spellEnd"/>
            <w:r w:rsidRPr="00CA2F45">
              <w:rPr>
                <w:sz w:val="24"/>
                <w:szCs w:val="24"/>
              </w:rPr>
              <w:t xml:space="preserve"> </w:t>
            </w:r>
            <w:proofErr w:type="spellStart"/>
            <w:r w:rsidRPr="00CA2F45">
              <w:rPr>
                <w:sz w:val="24"/>
                <w:szCs w:val="24"/>
              </w:rPr>
              <w:t>мемлекеттік</w:t>
            </w:r>
            <w:proofErr w:type="spellEnd"/>
            <w:r w:rsidRPr="00CA2F45">
              <w:rPr>
                <w:sz w:val="24"/>
                <w:szCs w:val="24"/>
              </w:rPr>
              <w:t xml:space="preserve"> </w:t>
            </w:r>
            <w:proofErr w:type="spellStart"/>
            <w:r w:rsidRPr="00CA2F45">
              <w:rPr>
                <w:sz w:val="24"/>
                <w:szCs w:val="24"/>
              </w:rPr>
              <w:t>тіркеу</w:t>
            </w:r>
            <w:proofErr w:type="spellEnd"/>
            <w:r w:rsidRPr="00CA2F45">
              <w:rPr>
                <w:sz w:val="24"/>
                <w:szCs w:val="24"/>
              </w:rPr>
              <w:t xml:space="preserve"> </w:t>
            </w:r>
            <w:proofErr w:type="spellStart"/>
            <w:r w:rsidRPr="00CA2F45">
              <w:rPr>
                <w:sz w:val="24"/>
                <w:szCs w:val="24"/>
              </w:rPr>
              <w:t>туралы</w:t>
            </w:r>
            <w:proofErr w:type="spellEnd"/>
            <w:r w:rsidRPr="00CA2F45">
              <w:rPr>
                <w:sz w:val="24"/>
                <w:szCs w:val="24"/>
              </w:rPr>
              <w:t xml:space="preserve"> 2024 </w:t>
            </w:r>
            <w:proofErr w:type="spellStart"/>
            <w:r w:rsidRPr="00CA2F45">
              <w:rPr>
                <w:sz w:val="24"/>
                <w:szCs w:val="24"/>
              </w:rPr>
              <w:t>жылғы</w:t>
            </w:r>
            <w:proofErr w:type="spellEnd"/>
            <w:r w:rsidRPr="00CA2F45">
              <w:rPr>
                <w:sz w:val="24"/>
                <w:szCs w:val="24"/>
              </w:rPr>
              <w:t xml:space="preserve"> 27 </w:t>
            </w:r>
            <w:proofErr w:type="spellStart"/>
            <w:r w:rsidRPr="00CA2F45">
              <w:rPr>
                <w:sz w:val="24"/>
                <w:szCs w:val="24"/>
              </w:rPr>
              <w:t>қарашадағы</w:t>
            </w:r>
            <w:proofErr w:type="spellEnd"/>
            <w:r w:rsidRPr="00CA2F45">
              <w:rPr>
                <w:sz w:val="24"/>
                <w:szCs w:val="24"/>
              </w:rPr>
              <w:t xml:space="preserve"> № 51938 </w:t>
            </w:r>
            <w:proofErr w:type="spellStart"/>
            <w:r w:rsidRPr="00CA2F45">
              <w:rPr>
                <w:sz w:val="24"/>
                <w:szCs w:val="24"/>
              </w:rPr>
              <w:t>куәлік</w:t>
            </w:r>
            <w:proofErr w:type="spellEnd"/>
            <w:r w:rsidRPr="00CA2F45">
              <w:rPr>
                <w:sz w:val="24"/>
                <w:szCs w:val="24"/>
              </w:rPr>
              <w:t xml:space="preserve"> </w:t>
            </w:r>
            <w:proofErr w:type="spellStart"/>
            <w:r w:rsidRPr="00CA2F45">
              <w:rPr>
                <w:sz w:val="24"/>
                <w:szCs w:val="24"/>
              </w:rPr>
              <w:t>авторлары</w:t>
            </w:r>
            <w:proofErr w:type="spellEnd"/>
            <w:r w:rsidRPr="00CA2F45">
              <w:rPr>
                <w:sz w:val="24"/>
                <w:szCs w:val="24"/>
              </w:rPr>
              <w:t xml:space="preserve">: </w:t>
            </w:r>
          </w:p>
          <w:p w14:paraId="57A24DC8" w14:textId="77777777" w:rsidR="00CA2F45" w:rsidRPr="00CA2F45" w:rsidRDefault="00CA2F45" w:rsidP="00460FCE">
            <w:pPr>
              <w:tabs>
                <w:tab w:val="left" w:pos="249"/>
              </w:tabs>
              <w:spacing w:after="20"/>
              <w:rPr>
                <w:sz w:val="24"/>
                <w:szCs w:val="24"/>
              </w:rPr>
            </w:pPr>
            <w:proofErr w:type="spellStart"/>
            <w:r w:rsidRPr="00CA2F45">
              <w:rPr>
                <w:sz w:val="24"/>
                <w:szCs w:val="24"/>
                <w:lang w:val="ru-RU"/>
              </w:rPr>
              <w:t>Сейітқали</w:t>
            </w:r>
            <w:proofErr w:type="spellEnd"/>
            <w:r w:rsidRPr="00CA2F45">
              <w:rPr>
                <w:sz w:val="24"/>
                <w:szCs w:val="24"/>
              </w:rPr>
              <w:t xml:space="preserve"> </w:t>
            </w:r>
            <w:r w:rsidRPr="00CA2F45">
              <w:rPr>
                <w:sz w:val="24"/>
                <w:szCs w:val="24"/>
                <w:lang w:val="ru-RU"/>
              </w:rPr>
              <w:t>А</w:t>
            </w:r>
            <w:r w:rsidRPr="00CA2F45">
              <w:rPr>
                <w:sz w:val="24"/>
                <w:szCs w:val="24"/>
              </w:rPr>
              <w:t>.</w:t>
            </w:r>
            <w:r w:rsidRPr="00CA2F45">
              <w:rPr>
                <w:sz w:val="24"/>
                <w:szCs w:val="24"/>
                <w:lang w:val="ru-RU"/>
              </w:rPr>
              <w:t>С</w:t>
            </w:r>
            <w:r w:rsidRPr="00CA2F45">
              <w:rPr>
                <w:sz w:val="24"/>
                <w:szCs w:val="24"/>
              </w:rPr>
              <w:t xml:space="preserve">., </w:t>
            </w:r>
            <w:proofErr w:type="spellStart"/>
            <w:r w:rsidRPr="00CA2F45">
              <w:rPr>
                <w:sz w:val="24"/>
                <w:szCs w:val="24"/>
                <w:lang w:val="ru-RU"/>
              </w:rPr>
              <w:t>Көшербаева</w:t>
            </w:r>
            <w:proofErr w:type="spellEnd"/>
            <w:r w:rsidRPr="00CA2F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Л</w:t>
            </w:r>
            <w:r w:rsidRPr="00CA2F45">
              <w:rPr>
                <w:sz w:val="24"/>
                <w:szCs w:val="24"/>
              </w:rPr>
              <w:t>.</w:t>
            </w:r>
            <w:r w:rsidRPr="00CA2F45">
              <w:rPr>
                <w:sz w:val="24"/>
                <w:szCs w:val="24"/>
                <w:lang w:val="ru-RU"/>
              </w:rPr>
              <w:t>К</w:t>
            </w:r>
            <w:r w:rsidRPr="00CA2F45">
              <w:rPr>
                <w:sz w:val="24"/>
                <w:szCs w:val="24"/>
              </w:rPr>
              <w:t xml:space="preserve">., </w:t>
            </w:r>
          </w:p>
          <w:p w14:paraId="3F54DC24" w14:textId="45F7AC31" w:rsidR="00CA2F45" w:rsidRDefault="00CA2F45" w:rsidP="00460FCE">
            <w:pPr>
              <w:tabs>
                <w:tab w:val="left" w:pos="249"/>
              </w:tabs>
              <w:spacing w:after="20"/>
              <w:rPr>
                <w:sz w:val="24"/>
                <w:szCs w:val="24"/>
                <w:lang w:val="ru-RU"/>
              </w:rPr>
            </w:pPr>
            <w:proofErr w:type="spellStart"/>
            <w:r w:rsidRPr="00CA2F45">
              <w:rPr>
                <w:sz w:val="24"/>
                <w:szCs w:val="24"/>
                <w:lang w:val="ru-RU"/>
              </w:rPr>
              <w:t>Имаматдинова</w:t>
            </w:r>
            <w:proofErr w:type="spellEnd"/>
            <w:r w:rsidRPr="00CA2F45">
              <w:rPr>
                <w:sz w:val="24"/>
                <w:szCs w:val="24"/>
                <w:lang w:val="ru-RU"/>
              </w:rPr>
              <w:t xml:space="preserve"> А., </w:t>
            </w:r>
            <w:proofErr w:type="spellStart"/>
            <w:r w:rsidRPr="00CA2F45">
              <w:rPr>
                <w:sz w:val="24"/>
                <w:szCs w:val="24"/>
                <w:lang w:val="ru-RU"/>
              </w:rPr>
              <w:t>Медеулова</w:t>
            </w:r>
            <w:proofErr w:type="spellEnd"/>
            <w:r w:rsidRPr="00CA2F45">
              <w:rPr>
                <w:sz w:val="24"/>
                <w:szCs w:val="24"/>
                <w:lang w:val="ru-RU"/>
              </w:rPr>
              <w:t xml:space="preserve"> А</w:t>
            </w:r>
            <w:r>
              <w:rPr>
                <w:sz w:val="24"/>
                <w:szCs w:val="24"/>
                <w:lang w:val="ru-RU"/>
              </w:rPr>
              <w:t>.</w:t>
            </w:r>
            <w:r w:rsidRPr="00CA2F45">
              <w:rPr>
                <w:sz w:val="24"/>
                <w:szCs w:val="24"/>
                <w:lang w:val="ru-RU"/>
              </w:rPr>
              <w:t>Р.</w:t>
            </w:r>
          </w:p>
          <w:p w14:paraId="4131980C" w14:textId="77777777" w:rsidR="00F94BAA" w:rsidRDefault="00CA2F45" w:rsidP="00CA2F45">
            <w:pPr>
              <w:tabs>
                <w:tab w:val="left" w:pos="249"/>
              </w:tabs>
              <w:spacing w:after="20"/>
              <w:rPr>
                <w:sz w:val="24"/>
                <w:szCs w:val="24"/>
                <w:lang w:val="ru-RU"/>
              </w:rPr>
            </w:pPr>
            <w:proofErr w:type="spellStart"/>
            <w:r w:rsidRPr="00F94BAA">
              <w:rPr>
                <w:b/>
                <w:sz w:val="24"/>
                <w:szCs w:val="24"/>
                <w:lang w:val="ru-RU"/>
              </w:rPr>
              <w:lastRenderedPageBreak/>
              <w:t>Ғылыми</w:t>
            </w:r>
            <w:proofErr w:type="spellEnd"/>
            <w:r w:rsidRPr="00F94BAA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b/>
                <w:sz w:val="24"/>
                <w:szCs w:val="24"/>
                <w:lang w:val="ru-RU"/>
              </w:rPr>
              <w:t>кеңесші</w:t>
            </w:r>
            <w:proofErr w:type="spellEnd"/>
            <w:r w:rsidRPr="00F94BAA">
              <w:rPr>
                <w:b/>
                <w:sz w:val="24"/>
                <w:szCs w:val="24"/>
                <w:lang w:val="ru-RU"/>
              </w:rPr>
              <w:t>:</w:t>
            </w:r>
            <w:r w:rsidRPr="00CA2F45">
              <w:rPr>
                <w:sz w:val="24"/>
                <w:szCs w:val="24"/>
                <w:lang w:val="ru-RU"/>
              </w:rPr>
              <w:t xml:space="preserve"> 8</w:t>
            </w:r>
            <w:r w:rsidR="00F94BAA" w:rsidRPr="00CA2F45">
              <w:rPr>
                <w:sz w:val="24"/>
                <w:szCs w:val="24"/>
                <w:lang w:val="ru-RU"/>
              </w:rPr>
              <w:t>D</w:t>
            </w:r>
            <w:r w:rsidRPr="00CA2F45">
              <w:rPr>
                <w:sz w:val="24"/>
                <w:szCs w:val="24"/>
                <w:lang w:val="ru-RU"/>
              </w:rPr>
              <w:t xml:space="preserve">10101 </w:t>
            </w:r>
            <w:r w:rsidR="00F94BAA">
              <w:rPr>
                <w:sz w:val="24"/>
                <w:szCs w:val="24"/>
                <w:lang w:val="ru-RU"/>
              </w:rPr>
              <w:t>-</w:t>
            </w:r>
            <w:r w:rsidRPr="00CA2F45">
              <w:rPr>
                <w:sz w:val="24"/>
                <w:szCs w:val="24"/>
                <w:lang w:val="ru-RU"/>
              </w:rPr>
              <w:t>"</w:t>
            </w:r>
            <w:proofErr w:type="spellStart"/>
            <w:r w:rsidRPr="00CA2F45">
              <w:rPr>
                <w:sz w:val="24"/>
                <w:szCs w:val="24"/>
                <w:lang w:val="ru-RU"/>
              </w:rPr>
              <w:t>Қоғамдық</w:t>
            </w:r>
            <w:proofErr w:type="spellEnd"/>
            <w:r w:rsidRPr="00CA2F4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2F45">
              <w:rPr>
                <w:sz w:val="24"/>
                <w:szCs w:val="24"/>
                <w:lang w:val="ru-RU"/>
              </w:rPr>
              <w:t>денсаулық</w:t>
            </w:r>
            <w:proofErr w:type="spellEnd"/>
            <w:r w:rsidRPr="00CA2F4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2F45">
              <w:rPr>
                <w:sz w:val="24"/>
                <w:szCs w:val="24"/>
                <w:lang w:val="ru-RU"/>
              </w:rPr>
              <w:t>сақтау</w:t>
            </w:r>
            <w:proofErr w:type="spellEnd"/>
            <w:r w:rsidRPr="00CA2F45">
              <w:rPr>
                <w:sz w:val="24"/>
                <w:szCs w:val="24"/>
                <w:lang w:val="ru-RU"/>
              </w:rPr>
              <w:t xml:space="preserve">" </w:t>
            </w:r>
            <w:proofErr w:type="spellStart"/>
            <w:r w:rsidRPr="00CA2F45">
              <w:rPr>
                <w:sz w:val="24"/>
                <w:szCs w:val="24"/>
                <w:lang w:val="ru-RU"/>
              </w:rPr>
              <w:t>мамандығы</w:t>
            </w:r>
            <w:proofErr w:type="spellEnd"/>
            <w:r w:rsidRPr="00CA2F4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2F45">
              <w:rPr>
                <w:sz w:val="24"/>
                <w:szCs w:val="24"/>
                <w:lang w:val="ru-RU"/>
              </w:rPr>
              <w:t>бойынша</w:t>
            </w:r>
            <w:proofErr w:type="spellEnd"/>
            <w:r w:rsidRPr="00CA2F45">
              <w:rPr>
                <w:sz w:val="24"/>
                <w:szCs w:val="24"/>
                <w:lang w:val="ru-RU"/>
              </w:rPr>
              <w:t xml:space="preserve"> докторант </w:t>
            </w:r>
          </w:p>
          <w:p w14:paraId="5058A607" w14:textId="4995A180" w:rsidR="00F94BAA" w:rsidRPr="00CA2F45" w:rsidRDefault="00CA2F45" w:rsidP="00CA2F45">
            <w:pPr>
              <w:tabs>
                <w:tab w:val="left" w:pos="249"/>
              </w:tabs>
              <w:spacing w:after="20"/>
              <w:rPr>
                <w:sz w:val="24"/>
                <w:szCs w:val="24"/>
                <w:lang w:val="ru-RU"/>
              </w:rPr>
            </w:pPr>
            <w:proofErr w:type="spellStart"/>
            <w:r w:rsidRPr="00CA2F45">
              <w:rPr>
                <w:sz w:val="24"/>
                <w:szCs w:val="24"/>
                <w:lang w:val="ru-RU"/>
              </w:rPr>
              <w:t>Сейтқали</w:t>
            </w:r>
            <w:proofErr w:type="spellEnd"/>
            <w:r w:rsidRPr="00CA2F4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2F45">
              <w:rPr>
                <w:sz w:val="24"/>
                <w:szCs w:val="24"/>
                <w:lang w:val="ru-RU"/>
              </w:rPr>
              <w:t>Ақбота</w:t>
            </w:r>
            <w:proofErr w:type="spellEnd"/>
            <w:r w:rsidRPr="00CA2F4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2F45">
              <w:rPr>
                <w:sz w:val="24"/>
                <w:szCs w:val="24"/>
                <w:lang w:val="ru-RU"/>
              </w:rPr>
              <w:t>Сейтқалиқызы</w:t>
            </w:r>
            <w:proofErr w:type="spellEnd"/>
            <w:r w:rsidRPr="00CA2F45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A2F45">
              <w:rPr>
                <w:sz w:val="24"/>
                <w:szCs w:val="24"/>
                <w:lang w:val="ru-RU"/>
              </w:rPr>
              <w:t>диссертациялық</w:t>
            </w:r>
            <w:proofErr w:type="spellEnd"/>
            <w:r w:rsidRPr="00CA2F4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2F45">
              <w:rPr>
                <w:sz w:val="24"/>
                <w:szCs w:val="24"/>
                <w:lang w:val="ru-RU"/>
              </w:rPr>
              <w:t>зерттеудің</w:t>
            </w:r>
            <w:proofErr w:type="spellEnd"/>
            <w:r w:rsidRPr="00CA2F4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2F45">
              <w:rPr>
                <w:sz w:val="24"/>
                <w:szCs w:val="24"/>
                <w:lang w:val="ru-RU"/>
              </w:rPr>
              <w:t>тақырыбы</w:t>
            </w:r>
            <w:proofErr w:type="spellEnd"/>
            <w:r w:rsidRPr="00CA2F45">
              <w:rPr>
                <w:sz w:val="24"/>
                <w:szCs w:val="24"/>
                <w:lang w:val="ru-RU"/>
              </w:rPr>
              <w:t>:"</w:t>
            </w:r>
            <w:proofErr w:type="spellStart"/>
            <w:r w:rsidRPr="00CA2F45">
              <w:rPr>
                <w:sz w:val="24"/>
                <w:szCs w:val="24"/>
                <w:lang w:val="ru-RU"/>
              </w:rPr>
              <w:t>Қазақстан</w:t>
            </w:r>
            <w:proofErr w:type="spellEnd"/>
            <w:r w:rsidRPr="00CA2F4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2F45">
              <w:rPr>
                <w:sz w:val="24"/>
                <w:szCs w:val="24"/>
                <w:lang w:val="ru-RU"/>
              </w:rPr>
              <w:t>Республикасында</w:t>
            </w:r>
            <w:proofErr w:type="spellEnd"/>
            <w:r w:rsidRPr="00CA2F4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2F45">
              <w:rPr>
                <w:sz w:val="24"/>
                <w:szCs w:val="24"/>
                <w:lang w:val="ru-RU"/>
              </w:rPr>
              <w:t>тиннитус</w:t>
            </w:r>
            <w:proofErr w:type="spellEnd"/>
            <w:r w:rsidRPr="00CA2F4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2F45">
              <w:rPr>
                <w:sz w:val="24"/>
                <w:szCs w:val="24"/>
                <w:lang w:val="ru-RU"/>
              </w:rPr>
              <w:t>патологиясы</w:t>
            </w:r>
            <w:proofErr w:type="spellEnd"/>
            <w:r w:rsidRPr="00CA2F45">
              <w:rPr>
                <w:sz w:val="24"/>
                <w:szCs w:val="24"/>
                <w:lang w:val="ru-RU"/>
              </w:rPr>
              <w:t xml:space="preserve"> бар </w:t>
            </w:r>
            <w:proofErr w:type="spellStart"/>
            <w:r w:rsidRPr="00CA2F45">
              <w:rPr>
                <w:sz w:val="24"/>
                <w:szCs w:val="24"/>
                <w:lang w:val="ru-RU"/>
              </w:rPr>
              <w:t>науқастарға</w:t>
            </w:r>
            <w:proofErr w:type="spellEnd"/>
            <w:r w:rsidRPr="00CA2F4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2F45">
              <w:rPr>
                <w:sz w:val="24"/>
                <w:szCs w:val="24"/>
                <w:lang w:val="ru-RU"/>
              </w:rPr>
              <w:t>медициналық-ұйымдастырушылық</w:t>
            </w:r>
            <w:proofErr w:type="spellEnd"/>
            <w:r w:rsidRPr="00CA2F4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2F45">
              <w:rPr>
                <w:sz w:val="24"/>
                <w:szCs w:val="24"/>
                <w:lang w:val="ru-RU"/>
              </w:rPr>
              <w:t>көмектің</w:t>
            </w:r>
            <w:proofErr w:type="spellEnd"/>
            <w:r w:rsidRPr="00CA2F4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2F45">
              <w:rPr>
                <w:sz w:val="24"/>
                <w:szCs w:val="24"/>
                <w:lang w:val="ru-RU"/>
              </w:rPr>
              <w:t>тиімділігін</w:t>
            </w:r>
            <w:proofErr w:type="spellEnd"/>
            <w:r w:rsidRPr="00CA2F4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2F45">
              <w:rPr>
                <w:sz w:val="24"/>
                <w:szCs w:val="24"/>
                <w:lang w:val="ru-RU"/>
              </w:rPr>
              <w:t>бағалау</w:t>
            </w:r>
            <w:proofErr w:type="spellEnd"/>
            <w:r w:rsidRPr="00CA2F45">
              <w:rPr>
                <w:sz w:val="24"/>
                <w:szCs w:val="24"/>
                <w:lang w:val="ru-RU"/>
              </w:rPr>
              <w:t>"</w:t>
            </w:r>
          </w:p>
          <w:p w14:paraId="62D24B4A" w14:textId="77777777" w:rsidR="00F94BAA" w:rsidRPr="00F94BAA" w:rsidRDefault="00CA2F45" w:rsidP="00CA2F45">
            <w:pPr>
              <w:tabs>
                <w:tab w:val="left" w:pos="249"/>
              </w:tabs>
              <w:spacing w:after="20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F94BAA">
              <w:rPr>
                <w:b/>
                <w:sz w:val="24"/>
                <w:szCs w:val="24"/>
                <w:lang w:val="ru-RU"/>
              </w:rPr>
              <w:t>Ма</w:t>
            </w:r>
            <w:r w:rsidR="00F94BAA" w:rsidRPr="00F94BAA">
              <w:rPr>
                <w:b/>
                <w:sz w:val="24"/>
                <w:szCs w:val="24"/>
                <w:lang w:val="ru-RU"/>
              </w:rPr>
              <w:t>гистранттың</w:t>
            </w:r>
            <w:proofErr w:type="spellEnd"/>
            <w:r w:rsidR="00F94BAA" w:rsidRPr="00F94BAA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94BAA" w:rsidRPr="00F94BAA">
              <w:rPr>
                <w:b/>
                <w:sz w:val="24"/>
                <w:szCs w:val="24"/>
                <w:lang w:val="ru-RU"/>
              </w:rPr>
              <w:t>ғылыми</w:t>
            </w:r>
            <w:proofErr w:type="spellEnd"/>
            <w:r w:rsidR="00F94BAA" w:rsidRPr="00F94BAA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94BAA" w:rsidRPr="00F94BAA">
              <w:rPr>
                <w:b/>
                <w:sz w:val="24"/>
                <w:szCs w:val="24"/>
                <w:lang w:val="ru-RU"/>
              </w:rPr>
              <w:t>жетекшісі</w:t>
            </w:r>
            <w:proofErr w:type="spellEnd"/>
            <w:r w:rsidR="00F94BAA" w:rsidRPr="00F94BAA"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14:paraId="358E2E24" w14:textId="43B6CE6F" w:rsidR="00CA2F45" w:rsidRDefault="00F94BAA" w:rsidP="00CA2F45">
            <w:pPr>
              <w:tabs>
                <w:tab w:val="left" w:pos="249"/>
              </w:tabs>
              <w:spacing w:after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Р.</w:t>
            </w:r>
            <w:r w:rsidR="00CA2F45" w:rsidRPr="00CA2F45">
              <w:rPr>
                <w:sz w:val="24"/>
                <w:szCs w:val="24"/>
                <w:lang w:val="ru-RU"/>
              </w:rPr>
              <w:t xml:space="preserve">Т. </w:t>
            </w:r>
            <w:proofErr w:type="spellStart"/>
            <w:r w:rsidR="00CA2F45" w:rsidRPr="00CA2F45">
              <w:rPr>
                <w:sz w:val="24"/>
                <w:szCs w:val="24"/>
                <w:lang w:val="ru-RU"/>
              </w:rPr>
              <w:t>Асмямова</w:t>
            </w:r>
            <w:proofErr w:type="spellEnd"/>
            <w:r w:rsidR="00CA2F45" w:rsidRPr="00CA2F45">
              <w:rPr>
                <w:sz w:val="24"/>
                <w:szCs w:val="24"/>
                <w:lang w:val="ru-RU"/>
              </w:rPr>
              <w:t xml:space="preserve"> "7М10115 Медицина" </w:t>
            </w:r>
            <w:proofErr w:type="spellStart"/>
            <w:r w:rsidR="00CA2F45" w:rsidRPr="00CA2F45">
              <w:rPr>
                <w:sz w:val="24"/>
                <w:szCs w:val="24"/>
                <w:lang w:val="ru-RU"/>
              </w:rPr>
              <w:t>мамандығы</w:t>
            </w:r>
            <w:proofErr w:type="spellEnd"/>
            <w:r w:rsidR="00CA2F45" w:rsidRPr="00CA2F4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A2F45" w:rsidRPr="00CA2F45">
              <w:rPr>
                <w:sz w:val="24"/>
                <w:szCs w:val="24"/>
                <w:lang w:val="ru-RU"/>
              </w:rPr>
              <w:t>бойынша</w:t>
            </w:r>
            <w:proofErr w:type="spellEnd"/>
            <w:r w:rsidR="00CA2F45" w:rsidRPr="00CA2F4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A2F45" w:rsidRPr="00CA2F45">
              <w:rPr>
                <w:sz w:val="24"/>
                <w:szCs w:val="24"/>
                <w:lang w:val="ru-RU"/>
              </w:rPr>
              <w:t>диссертациялық</w:t>
            </w:r>
            <w:proofErr w:type="spellEnd"/>
            <w:r w:rsidR="00CA2F45" w:rsidRPr="00CA2F4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A2F45" w:rsidRPr="00CA2F45">
              <w:rPr>
                <w:sz w:val="24"/>
                <w:szCs w:val="24"/>
                <w:lang w:val="ru-RU"/>
              </w:rPr>
              <w:t>зерттеудің</w:t>
            </w:r>
            <w:proofErr w:type="spellEnd"/>
            <w:r w:rsidR="00CA2F45" w:rsidRPr="00CA2F4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A2F45" w:rsidRPr="00CA2F45">
              <w:rPr>
                <w:sz w:val="24"/>
                <w:szCs w:val="24"/>
                <w:lang w:val="ru-RU"/>
              </w:rPr>
              <w:t>тақырыбы</w:t>
            </w:r>
            <w:proofErr w:type="spellEnd"/>
            <w:r w:rsidR="00CA2F45" w:rsidRPr="00CA2F45">
              <w:rPr>
                <w:sz w:val="24"/>
                <w:szCs w:val="24"/>
                <w:lang w:val="ru-RU"/>
              </w:rPr>
              <w:t>:"</w:t>
            </w:r>
            <w:r>
              <w:rPr>
                <w:sz w:val="24"/>
                <w:szCs w:val="24"/>
                <w:lang w:val="ru-RU"/>
              </w:rPr>
              <w:t>С</w:t>
            </w:r>
            <w:r w:rsidR="00CA2F45" w:rsidRPr="00CA2F45">
              <w:rPr>
                <w:sz w:val="24"/>
                <w:szCs w:val="24"/>
                <w:lang w:val="ru-RU"/>
              </w:rPr>
              <w:t>урдолог-</w:t>
            </w:r>
            <w:proofErr w:type="spellStart"/>
            <w:r w:rsidR="00CA2F45" w:rsidRPr="00CA2F45">
              <w:rPr>
                <w:sz w:val="24"/>
                <w:szCs w:val="24"/>
                <w:lang w:val="ru-RU"/>
              </w:rPr>
              <w:t>дәрігердің</w:t>
            </w:r>
            <w:proofErr w:type="spellEnd"/>
            <w:r w:rsidR="00CA2F45" w:rsidRPr="00CA2F4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A2F45" w:rsidRPr="00CA2F45">
              <w:rPr>
                <w:sz w:val="24"/>
                <w:szCs w:val="24"/>
                <w:lang w:val="ru-RU"/>
              </w:rPr>
              <w:t>қорытындысымен</w:t>
            </w:r>
            <w:proofErr w:type="spellEnd"/>
            <w:r w:rsidR="00CA2F45" w:rsidRPr="00CA2F4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A2F45" w:rsidRPr="00CA2F45">
              <w:rPr>
                <w:sz w:val="24"/>
                <w:szCs w:val="24"/>
                <w:lang w:val="ru-RU"/>
              </w:rPr>
              <w:t>салыстырғанда</w:t>
            </w:r>
            <w:proofErr w:type="spellEnd"/>
            <w:r w:rsidR="00CA2F45" w:rsidRPr="00CA2F4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A2F45" w:rsidRPr="00CA2F45">
              <w:rPr>
                <w:sz w:val="24"/>
                <w:szCs w:val="24"/>
                <w:lang w:val="ru-RU"/>
              </w:rPr>
              <w:t>аудиометриялық</w:t>
            </w:r>
            <w:proofErr w:type="spellEnd"/>
            <w:r w:rsidR="00CA2F45" w:rsidRPr="00CA2F4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A2F45" w:rsidRPr="00CA2F45">
              <w:rPr>
                <w:sz w:val="24"/>
                <w:szCs w:val="24"/>
                <w:lang w:val="ru-RU"/>
              </w:rPr>
              <w:t>деректерді</w:t>
            </w:r>
            <w:proofErr w:type="spellEnd"/>
            <w:r w:rsidR="00CA2F45" w:rsidRPr="00CA2F4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A2F45" w:rsidRPr="00CA2F45">
              <w:rPr>
                <w:sz w:val="24"/>
                <w:szCs w:val="24"/>
                <w:lang w:val="ru-RU"/>
              </w:rPr>
              <w:t>түсіндірудегі</w:t>
            </w:r>
            <w:proofErr w:type="spellEnd"/>
            <w:r w:rsidR="00CA2F45" w:rsidRPr="00CA2F4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A2F45" w:rsidRPr="00CA2F45">
              <w:rPr>
                <w:sz w:val="24"/>
                <w:szCs w:val="24"/>
                <w:lang w:val="ru-RU"/>
              </w:rPr>
              <w:t>жасанды</w:t>
            </w:r>
            <w:proofErr w:type="spellEnd"/>
            <w:r w:rsidR="00CA2F45" w:rsidRPr="00CA2F45">
              <w:rPr>
                <w:sz w:val="24"/>
                <w:szCs w:val="24"/>
                <w:lang w:val="ru-RU"/>
              </w:rPr>
              <w:t xml:space="preserve"> интеллект"</w:t>
            </w:r>
          </w:p>
          <w:p w14:paraId="23D4A219" w14:textId="77777777" w:rsidR="00F94BAA" w:rsidRPr="00F94BAA" w:rsidRDefault="00F94BAA" w:rsidP="00F94BAA">
            <w:pPr>
              <w:tabs>
                <w:tab w:val="left" w:pos="249"/>
              </w:tabs>
              <w:spacing w:after="20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F94BAA">
              <w:rPr>
                <w:b/>
                <w:sz w:val="24"/>
                <w:szCs w:val="24"/>
                <w:lang w:val="ru-RU"/>
              </w:rPr>
              <w:t>Пікірлер</w:t>
            </w:r>
            <w:proofErr w:type="spellEnd"/>
            <w:r w:rsidRPr="00F94BAA">
              <w:rPr>
                <w:b/>
                <w:sz w:val="24"/>
                <w:szCs w:val="24"/>
                <w:lang w:val="ru-RU"/>
              </w:rPr>
              <w:t>:</w:t>
            </w:r>
          </w:p>
          <w:p w14:paraId="2F5B5DCB" w14:textId="58F461FC" w:rsidR="00F94BAA" w:rsidRPr="00F94BAA" w:rsidRDefault="00F94BAA" w:rsidP="00F94BAA">
            <w:pPr>
              <w:tabs>
                <w:tab w:val="left" w:pos="249"/>
              </w:tabs>
              <w:spacing w:after="20"/>
              <w:rPr>
                <w:sz w:val="24"/>
                <w:szCs w:val="24"/>
                <w:lang w:val="ru-RU"/>
              </w:rPr>
            </w:pPr>
            <w:r w:rsidRPr="00F94BAA">
              <w:rPr>
                <w:sz w:val="24"/>
                <w:szCs w:val="24"/>
                <w:lang w:val="ru-RU"/>
              </w:rPr>
              <w:t>1.</w:t>
            </w:r>
            <w:r w:rsidRPr="00F94BAA">
              <w:rPr>
                <w:sz w:val="24"/>
                <w:szCs w:val="24"/>
                <w:lang w:val="ru-RU"/>
              </w:rPr>
              <w:tab/>
              <w:t>Ташке</w:t>
            </w:r>
            <w:r>
              <w:rPr>
                <w:sz w:val="24"/>
                <w:szCs w:val="24"/>
                <w:lang w:val="ru-RU"/>
              </w:rPr>
              <w:t xml:space="preserve">нт </w:t>
            </w:r>
            <w:proofErr w:type="spellStart"/>
            <w:r>
              <w:rPr>
                <w:sz w:val="24"/>
                <w:szCs w:val="24"/>
                <w:lang w:val="ru-RU"/>
              </w:rPr>
              <w:t>Мемлекеттік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С</w:t>
            </w:r>
            <w:r w:rsidRPr="00F94BAA">
              <w:rPr>
                <w:sz w:val="24"/>
                <w:szCs w:val="24"/>
                <w:lang w:val="ru-RU"/>
              </w:rPr>
              <w:t>томатологиялық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институтының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оториноларингология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кафедрасының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ізденушісі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Рузматов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Кобул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Машраббоевичтің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14.00.04-О</w:t>
            </w:r>
            <w:r w:rsidRPr="00F94BAA">
              <w:rPr>
                <w:sz w:val="24"/>
                <w:szCs w:val="24"/>
                <w:lang w:val="ru-RU"/>
              </w:rPr>
              <w:t xml:space="preserve">ториноларингология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мамандығы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бойынша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медицина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ғылымдары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бойынша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философия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докторы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PhD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ғылыми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дәрежесін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алуға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ұсынылған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"</w:t>
            </w:r>
            <w:proofErr w:type="spellStart"/>
            <w:r>
              <w:rPr>
                <w:sz w:val="24"/>
                <w:szCs w:val="24"/>
                <w:lang w:val="ru-RU"/>
              </w:rPr>
              <w:t>К</w:t>
            </w:r>
            <w:r w:rsidRPr="00F94BAA">
              <w:rPr>
                <w:sz w:val="24"/>
                <w:szCs w:val="24"/>
                <w:lang w:val="ru-RU"/>
              </w:rPr>
              <w:t>өмейдің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созылмалы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стенозы бар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науқастарда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емдеу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тактикасын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оңтайландыру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"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тақырыбындағы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диссертациясының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авторефератына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шолу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>;</w:t>
            </w:r>
          </w:p>
          <w:p w14:paraId="5F29FDE0" w14:textId="14E4FB7A" w:rsidR="00F94BAA" w:rsidRPr="00F94BAA" w:rsidRDefault="00F94BAA" w:rsidP="00F94BAA">
            <w:pPr>
              <w:tabs>
                <w:tab w:val="left" w:pos="249"/>
              </w:tabs>
              <w:spacing w:after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  <w:r>
              <w:rPr>
                <w:sz w:val="24"/>
                <w:szCs w:val="24"/>
                <w:lang w:val="ru-RU"/>
              </w:rPr>
              <w:tab/>
              <w:t xml:space="preserve">Ташкент Медицина </w:t>
            </w:r>
            <w:proofErr w:type="spellStart"/>
            <w:r>
              <w:rPr>
                <w:sz w:val="24"/>
                <w:szCs w:val="24"/>
                <w:lang w:val="ru-RU"/>
              </w:rPr>
              <w:t>А</w:t>
            </w:r>
            <w:r w:rsidRPr="00F94BAA">
              <w:rPr>
                <w:sz w:val="24"/>
                <w:szCs w:val="24"/>
                <w:lang w:val="ru-RU"/>
              </w:rPr>
              <w:t>кадемиясының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ізденушісі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Эсамуратов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Айбек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Ибрагимовичтің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03.00.04-Микробиология </w:t>
            </w:r>
            <w:proofErr w:type="spellStart"/>
            <w:r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вирусология, 14.00.04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мамандықтары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бойынша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медицина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ғылымдары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бойынша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ғылым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докторы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DSc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ғылыми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дәрежесін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алуға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ұсынылған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"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ортаңғы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құлақтың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іріңді-қабыну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ауруларының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дамуындағы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клиникалық-микробиологиялық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өзара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байланыс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"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тақырыбындағы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диссертациясының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авторефератына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шолу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>;</w:t>
            </w:r>
          </w:p>
          <w:p w14:paraId="7A4C87AE" w14:textId="38A1F921" w:rsidR="00CA2F45" w:rsidRDefault="00F94BAA" w:rsidP="00460FCE">
            <w:pPr>
              <w:tabs>
                <w:tab w:val="left" w:pos="249"/>
              </w:tabs>
              <w:spacing w:after="20"/>
              <w:rPr>
                <w:sz w:val="24"/>
                <w:szCs w:val="24"/>
                <w:lang w:val="ru-RU"/>
              </w:rPr>
            </w:pPr>
            <w:r w:rsidRPr="00F94BAA">
              <w:rPr>
                <w:sz w:val="24"/>
                <w:szCs w:val="24"/>
                <w:lang w:val="ru-RU"/>
              </w:rPr>
              <w:t>3.</w:t>
            </w:r>
            <w:r w:rsidRPr="00F94BAA">
              <w:rPr>
                <w:sz w:val="24"/>
                <w:szCs w:val="24"/>
                <w:lang w:val="ru-RU"/>
              </w:rPr>
              <w:tab/>
              <w:t xml:space="preserve">14.00.04-Оториноларингология (медицина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ғылымдары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мамандығы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бойынша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философия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докторы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PhD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>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ғылыми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дәрежесін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алу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үшін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PhD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философия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докторы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Медеулова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Айгүл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Рахманқызының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"</w:t>
            </w:r>
            <w:proofErr w:type="spellStart"/>
            <w:r>
              <w:rPr>
                <w:sz w:val="24"/>
                <w:szCs w:val="24"/>
                <w:lang w:val="ru-RU"/>
              </w:rPr>
              <w:t>А</w:t>
            </w:r>
            <w:r w:rsidRPr="00F94BAA">
              <w:rPr>
                <w:sz w:val="24"/>
                <w:szCs w:val="24"/>
                <w:lang w:val="ru-RU"/>
              </w:rPr>
              <w:t>ллергиялық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риниті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бар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балалардағы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жіті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риносинуситтерді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клиникалық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эксперименттік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сипаттау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емдеуді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жетілдіру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"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тақырыбындағы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диссертациялық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жұмысына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пікірі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>;</w:t>
            </w:r>
          </w:p>
          <w:p w14:paraId="3B14386D" w14:textId="11DE189D" w:rsidR="00F94BAA" w:rsidRPr="00F94BAA" w:rsidRDefault="00F94BAA" w:rsidP="00F94BAA">
            <w:pPr>
              <w:tabs>
                <w:tab w:val="left" w:pos="249"/>
              </w:tabs>
              <w:spacing w:after="20"/>
              <w:rPr>
                <w:sz w:val="24"/>
                <w:szCs w:val="24"/>
                <w:lang w:val="ru-RU"/>
              </w:rPr>
            </w:pPr>
            <w:r w:rsidRPr="00F94BAA">
              <w:rPr>
                <w:sz w:val="24"/>
                <w:szCs w:val="24"/>
                <w:lang w:val="ru-RU"/>
              </w:rPr>
              <w:lastRenderedPageBreak/>
              <w:t>4.</w:t>
            </w:r>
            <w:r w:rsidRPr="00F94BAA">
              <w:rPr>
                <w:sz w:val="24"/>
                <w:szCs w:val="24"/>
                <w:lang w:val="ru-RU"/>
              </w:rPr>
              <w:tab/>
              <w:t xml:space="preserve">14.00.04 </w:t>
            </w:r>
            <w:r>
              <w:rPr>
                <w:sz w:val="24"/>
                <w:szCs w:val="24"/>
                <w:lang w:val="ru-RU"/>
              </w:rPr>
              <w:t>-</w:t>
            </w:r>
            <w:r w:rsidRPr="00F94BAA">
              <w:rPr>
                <w:sz w:val="24"/>
                <w:szCs w:val="24"/>
                <w:lang w:val="ru-RU"/>
              </w:rPr>
              <w:t xml:space="preserve">Оториноларингология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мамандығы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бойынша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медицина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ғылымдарының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философия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докторы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PhD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ғыл</w:t>
            </w:r>
            <w:r>
              <w:rPr>
                <w:sz w:val="24"/>
                <w:szCs w:val="24"/>
                <w:lang w:val="ru-RU"/>
              </w:rPr>
              <w:t>ыми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дәрежесін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алуға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ұсынылған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"</w:t>
            </w:r>
            <w:proofErr w:type="spellStart"/>
            <w:r>
              <w:rPr>
                <w:sz w:val="24"/>
                <w:szCs w:val="24"/>
                <w:lang w:val="ru-RU"/>
              </w:rPr>
              <w:t>Т</w:t>
            </w:r>
            <w:r w:rsidRPr="00F94BAA">
              <w:rPr>
                <w:sz w:val="24"/>
                <w:szCs w:val="24"/>
                <w:lang w:val="ru-RU"/>
              </w:rPr>
              <w:t>импанослерозбен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ауыратын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науқастарды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диагностикалаудың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заманауи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аспектілері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емдеуді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жетілдіру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"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тақырыбындағы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Исматова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Камола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Аскаровнаның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диссертациялық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жұмысының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рефератына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шолу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. - </w:t>
            </w:r>
          </w:p>
          <w:p w14:paraId="11C56F3D" w14:textId="4152ADE6" w:rsidR="00F94BAA" w:rsidRPr="00F94BAA" w:rsidRDefault="00F94BAA" w:rsidP="00F94BAA">
            <w:pPr>
              <w:tabs>
                <w:tab w:val="left" w:pos="249"/>
              </w:tabs>
              <w:spacing w:after="20"/>
              <w:rPr>
                <w:sz w:val="24"/>
                <w:szCs w:val="24"/>
                <w:lang w:val="ru-RU"/>
              </w:rPr>
            </w:pPr>
            <w:r w:rsidRPr="00F94BAA">
              <w:rPr>
                <w:sz w:val="24"/>
                <w:szCs w:val="24"/>
                <w:lang w:val="ru-RU"/>
              </w:rPr>
              <w:t>5.</w:t>
            </w:r>
            <w:r w:rsidRPr="00F94BAA">
              <w:rPr>
                <w:sz w:val="24"/>
                <w:szCs w:val="24"/>
                <w:lang w:val="ru-RU"/>
              </w:rPr>
              <w:tab/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Жетекші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ұйымның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14.00.04–Оториноларингология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мамандығы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бойынша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философия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докторы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PhD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ғылыми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дәрежесін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алуға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ұсынылғ</w:t>
            </w:r>
            <w:r>
              <w:rPr>
                <w:sz w:val="24"/>
                <w:szCs w:val="24"/>
                <w:lang w:val="ru-RU"/>
              </w:rPr>
              <w:t>ан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"</w:t>
            </w:r>
            <w:proofErr w:type="spellStart"/>
            <w:r>
              <w:rPr>
                <w:sz w:val="24"/>
                <w:szCs w:val="24"/>
                <w:lang w:val="ru-RU"/>
              </w:rPr>
              <w:t>С</w:t>
            </w:r>
            <w:r w:rsidRPr="00F94BAA">
              <w:rPr>
                <w:sz w:val="24"/>
                <w:szCs w:val="24"/>
                <w:lang w:val="ru-RU"/>
              </w:rPr>
              <w:t>ыртқы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мұрын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деформациясы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бар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науқастарды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кешенді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емдеуді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жетілдіру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"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тақырыбындағы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диссертациялық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жұмысына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пікірі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>.</w:t>
            </w:r>
          </w:p>
          <w:p w14:paraId="64FE22E8" w14:textId="1BE63A48" w:rsidR="00CA2F45" w:rsidRDefault="00F94BAA" w:rsidP="00F94BAA">
            <w:pPr>
              <w:tabs>
                <w:tab w:val="left" w:pos="249"/>
              </w:tabs>
              <w:spacing w:after="20"/>
              <w:rPr>
                <w:sz w:val="24"/>
                <w:szCs w:val="24"/>
                <w:lang w:val="ru-RU"/>
              </w:rPr>
            </w:pPr>
            <w:r w:rsidRPr="00F94BAA">
              <w:rPr>
                <w:sz w:val="24"/>
                <w:szCs w:val="24"/>
                <w:lang w:val="ru-RU"/>
              </w:rPr>
              <w:t>6.</w:t>
            </w:r>
            <w:r w:rsidRPr="00F94BAA">
              <w:rPr>
                <w:sz w:val="24"/>
                <w:szCs w:val="24"/>
                <w:lang w:val="ru-RU"/>
              </w:rPr>
              <w:tab/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Ресми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рецензент Руслан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Болатұлы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Жұмабаевтың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"6D110200-Қоғамдық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денсаулық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сақтау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"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мамандығы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бойынша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философия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докторы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PhD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дәрежесін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алуға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ұсынылған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"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Кохлеарлық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имплантациядан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кейін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Қазақстандағы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балаларды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оңалту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>"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тақырыбындағы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диссертациялық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жұмысына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пікірі</w:t>
            </w:r>
            <w:proofErr w:type="spellEnd"/>
          </w:p>
          <w:p w14:paraId="6871C11F" w14:textId="0730C7F8" w:rsidR="00F94BAA" w:rsidRPr="00F94BAA" w:rsidRDefault="00F94BAA" w:rsidP="00F94BAA">
            <w:pPr>
              <w:tabs>
                <w:tab w:val="left" w:pos="249"/>
              </w:tabs>
              <w:spacing w:after="20"/>
              <w:rPr>
                <w:sz w:val="24"/>
                <w:szCs w:val="24"/>
                <w:lang w:val="ru-RU"/>
              </w:rPr>
            </w:pPr>
            <w:r w:rsidRPr="00F94BAA">
              <w:rPr>
                <w:sz w:val="24"/>
                <w:szCs w:val="24"/>
                <w:lang w:val="ru-RU"/>
              </w:rPr>
              <w:t xml:space="preserve">2024 – 2025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оқу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жылын</w:t>
            </w:r>
            <w:r>
              <w:rPr>
                <w:sz w:val="24"/>
                <w:szCs w:val="24"/>
                <w:lang w:val="ru-RU"/>
              </w:rPr>
              <w:t>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арналған</w:t>
            </w:r>
            <w:proofErr w:type="spellEnd"/>
            <w:r>
              <w:rPr>
                <w:sz w:val="24"/>
                <w:szCs w:val="24"/>
                <w:lang w:val="ru-RU"/>
              </w:rPr>
              <w:t>" Оториноларингология</w:t>
            </w:r>
            <w:r w:rsidRPr="00F94BAA">
              <w:rPr>
                <w:sz w:val="24"/>
                <w:szCs w:val="24"/>
                <w:lang w:val="ru-RU"/>
              </w:rPr>
              <w:t xml:space="preserve">"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мамандығы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бойынша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комиссия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құрамында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>.</w:t>
            </w:r>
          </w:p>
          <w:p w14:paraId="6F0AC16A" w14:textId="77777777" w:rsidR="00F94BAA" w:rsidRPr="00F94BAA" w:rsidRDefault="00F94BAA" w:rsidP="00F94BAA">
            <w:pPr>
              <w:tabs>
                <w:tab w:val="left" w:pos="249"/>
              </w:tabs>
              <w:spacing w:after="20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F94BAA">
              <w:rPr>
                <w:b/>
                <w:sz w:val="24"/>
                <w:szCs w:val="24"/>
                <w:lang w:val="ru-RU"/>
              </w:rPr>
              <w:t>Ғылыми</w:t>
            </w:r>
            <w:proofErr w:type="spellEnd"/>
            <w:r w:rsidRPr="00F94BAA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b/>
                <w:sz w:val="24"/>
                <w:szCs w:val="24"/>
                <w:lang w:val="ru-RU"/>
              </w:rPr>
              <w:t>жобаларға</w:t>
            </w:r>
            <w:proofErr w:type="spellEnd"/>
            <w:r w:rsidRPr="00F94BAA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b/>
                <w:sz w:val="24"/>
                <w:szCs w:val="24"/>
                <w:lang w:val="ru-RU"/>
              </w:rPr>
              <w:t>қатысу</w:t>
            </w:r>
            <w:proofErr w:type="spellEnd"/>
            <w:r w:rsidRPr="00F94BAA">
              <w:rPr>
                <w:b/>
                <w:sz w:val="24"/>
                <w:szCs w:val="24"/>
                <w:lang w:val="ru-RU"/>
              </w:rPr>
              <w:t>:</w:t>
            </w:r>
          </w:p>
          <w:p w14:paraId="0AAAE2B7" w14:textId="1C1E0C69" w:rsidR="00F94BAA" w:rsidRPr="00F94BAA" w:rsidRDefault="00F94BAA" w:rsidP="00F94BAA">
            <w:pPr>
              <w:tabs>
                <w:tab w:val="left" w:pos="249"/>
              </w:tabs>
              <w:spacing w:after="20"/>
              <w:rPr>
                <w:sz w:val="24"/>
                <w:szCs w:val="24"/>
                <w:lang w:val="ru-RU"/>
              </w:rPr>
            </w:pPr>
            <w:r w:rsidRPr="00F94BAA">
              <w:rPr>
                <w:sz w:val="24"/>
                <w:szCs w:val="24"/>
                <w:lang w:val="ru-RU"/>
              </w:rPr>
              <w:t>"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Қазақстан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Республикасында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жаңа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биомаркерлерді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немесе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жақсартылған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эндоскопия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әдістерін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қоса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алғанда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гастроэзофагеальді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рефлюкс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ауруы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бар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пациенттерде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көмей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обырын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ерте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анықтау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алдын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алу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әдістерін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зерттеу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>"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тақырыбындағы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ҒТ</w:t>
            </w:r>
            <w:r>
              <w:rPr>
                <w:sz w:val="24"/>
                <w:szCs w:val="24"/>
                <w:lang w:val="ru-RU"/>
              </w:rPr>
              <w:t>Ж</w:t>
            </w:r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басшысы</w:t>
            </w:r>
            <w:proofErr w:type="spellEnd"/>
          </w:p>
          <w:p w14:paraId="58C84CD6" w14:textId="5613F70B" w:rsidR="00F94BAA" w:rsidRPr="00F94BAA" w:rsidRDefault="00F94BAA" w:rsidP="00F94BAA">
            <w:pPr>
              <w:tabs>
                <w:tab w:val="left" w:pos="249"/>
              </w:tabs>
              <w:spacing w:after="20"/>
              <w:rPr>
                <w:sz w:val="24"/>
                <w:szCs w:val="24"/>
                <w:lang w:val="ru-RU"/>
              </w:rPr>
            </w:pPr>
            <w:proofErr w:type="spellStart"/>
            <w:r w:rsidRPr="00F94BAA">
              <w:rPr>
                <w:b/>
                <w:sz w:val="24"/>
                <w:szCs w:val="24"/>
                <w:lang w:val="ru-RU"/>
              </w:rPr>
              <w:t>Хирш</w:t>
            </w:r>
            <w:proofErr w:type="spellEnd"/>
            <w:r w:rsidRPr="00F94BAA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b/>
                <w:sz w:val="24"/>
                <w:szCs w:val="24"/>
                <w:lang w:val="ru-RU"/>
              </w:rPr>
              <w:t>индексі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Scopus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Дерекқоры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4BAA">
              <w:rPr>
                <w:sz w:val="24"/>
                <w:szCs w:val="24"/>
                <w:lang w:val="ru-RU"/>
              </w:rPr>
              <w:t>бойынша</w:t>
            </w:r>
            <w:proofErr w:type="spellEnd"/>
            <w:r w:rsidRPr="00F94BAA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94BAA">
              <w:rPr>
                <w:sz w:val="24"/>
                <w:szCs w:val="24"/>
                <w:lang w:val="ru-RU"/>
              </w:rPr>
              <w:t>2</w:t>
            </w:r>
          </w:p>
          <w:p w14:paraId="56F937B0" w14:textId="5BF99B0D" w:rsidR="00F94BAA" w:rsidRPr="00F94BAA" w:rsidRDefault="006B3073" w:rsidP="00F94BAA">
            <w:pPr>
              <w:spacing w:after="0" w:line="240" w:lineRule="auto"/>
              <w:rPr>
                <w:rFonts w:eastAsiaTheme="minorHAnsi"/>
                <w:kern w:val="2"/>
                <w:sz w:val="24"/>
                <w:szCs w:val="24"/>
                <w:lang w:val="ru-RU"/>
                <w14:ligatures w14:val="standardContextual"/>
              </w:rPr>
            </w:pPr>
            <w:hyperlink r:id="rId6" w:history="1">
              <w:proofErr w:type="spellStart"/>
              <w:r w:rsidR="00F94BAA" w:rsidRPr="00F94BAA">
                <w:rPr>
                  <w:rFonts w:eastAsiaTheme="minorHAnsi"/>
                  <w:color w:val="0563C1" w:themeColor="hyperlink"/>
                  <w:kern w:val="2"/>
                  <w:sz w:val="24"/>
                  <w:szCs w:val="24"/>
                  <w:u w:val="single"/>
                  <w:lang w:val="ru-RU"/>
                  <w14:ligatures w14:val="standardContextual"/>
                </w:rPr>
                <w:t>Medeulova</w:t>
              </w:r>
              <w:proofErr w:type="spellEnd"/>
              <w:r w:rsidR="00F94BAA" w:rsidRPr="00F94BAA">
                <w:rPr>
                  <w:rFonts w:eastAsiaTheme="minorHAnsi"/>
                  <w:color w:val="0563C1" w:themeColor="hyperlink"/>
                  <w:kern w:val="2"/>
                  <w:sz w:val="24"/>
                  <w:szCs w:val="24"/>
                  <w:u w:val="single"/>
                  <w:lang w:val="ru-RU"/>
                  <w14:ligatures w14:val="standardContextual"/>
                </w:rPr>
                <w:t xml:space="preserve">, </w:t>
              </w:r>
              <w:proofErr w:type="spellStart"/>
              <w:r w:rsidR="00F94BAA" w:rsidRPr="00F94BAA">
                <w:rPr>
                  <w:rFonts w:eastAsiaTheme="minorHAnsi"/>
                  <w:color w:val="0563C1" w:themeColor="hyperlink"/>
                  <w:kern w:val="2"/>
                  <w:sz w:val="24"/>
                  <w:szCs w:val="24"/>
                  <w:u w:val="single"/>
                  <w:lang w:val="ru-RU"/>
                  <w14:ligatures w14:val="standardContextual"/>
                </w:rPr>
                <w:t>Aigul</w:t>
              </w:r>
              <w:proofErr w:type="spellEnd"/>
              <w:r w:rsidR="00F94BAA" w:rsidRPr="00F94BAA">
                <w:rPr>
                  <w:rFonts w:eastAsiaTheme="minorHAnsi"/>
                  <w:color w:val="0563C1" w:themeColor="hyperlink"/>
                  <w:kern w:val="2"/>
                  <w:sz w:val="24"/>
                  <w:szCs w:val="24"/>
                  <w:u w:val="single"/>
                  <w:lang w:val="ru-RU"/>
                  <w14:ligatures w14:val="standardContextual"/>
                </w:rPr>
                <w:t xml:space="preserve"> - сведения об авторе - </w:t>
              </w:r>
              <w:proofErr w:type="spellStart"/>
              <w:r w:rsidR="00F94BAA" w:rsidRPr="00F94BAA">
                <w:rPr>
                  <w:rFonts w:eastAsiaTheme="minorHAnsi"/>
                  <w:color w:val="0563C1" w:themeColor="hyperlink"/>
                  <w:kern w:val="2"/>
                  <w:sz w:val="24"/>
                  <w:szCs w:val="24"/>
                  <w:u w:val="single"/>
                  <w:lang w:val="ru-RU"/>
                  <w14:ligatures w14:val="standardContextual"/>
                </w:rPr>
                <w:t>Scopus</w:t>
              </w:r>
              <w:proofErr w:type="spellEnd"/>
            </w:hyperlink>
          </w:p>
          <w:p w14:paraId="71EF2BAE" w14:textId="77777777" w:rsidR="00F94BAA" w:rsidRPr="00EB4E11" w:rsidRDefault="00F94BAA" w:rsidP="00F94BAA">
            <w:pPr>
              <w:tabs>
                <w:tab w:val="left" w:pos="249"/>
              </w:tabs>
              <w:spacing w:after="20"/>
              <w:rPr>
                <w:sz w:val="24"/>
                <w:szCs w:val="24"/>
              </w:rPr>
            </w:pPr>
            <w:r w:rsidRPr="00EB4E11">
              <w:rPr>
                <w:b/>
                <w:sz w:val="24"/>
                <w:szCs w:val="24"/>
              </w:rPr>
              <w:t>WOS</w:t>
            </w:r>
            <w:r w:rsidRPr="00EB4E11">
              <w:rPr>
                <w:sz w:val="24"/>
                <w:szCs w:val="24"/>
              </w:rPr>
              <w:t xml:space="preserve"> – 1</w:t>
            </w:r>
          </w:p>
          <w:p w14:paraId="60601B9F" w14:textId="11BE20A9" w:rsidR="005A1279" w:rsidRPr="00EB4E11" w:rsidRDefault="006B3073" w:rsidP="00F94BAA">
            <w:pPr>
              <w:tabs>
                <w:tab w:val="left" w:pos="249"/>
              </w:tabs>
              <w:spacing w:after="20"/>
              <w:rPr>
                <w:sz w:val="24"/>
                <w:szCs w:val="24"/>
              </w:rPr>
            </w:pPr>
            <w:hyperlink r:id="rId7" w:history="1">
              <w:r w:rsidR="00F94BAA" w:rsidRPr="00170AB0">
                <w:rPr>
                  <w:rStyle w:val="a3"/>
                  <w:sz w:val="24"/>
                  <w:szCs w:val="24"/>
                </w:rPr>
                <w:t>https</w:t>
              </w:r>
              <w:r w:rsidR="00F94BAA" w:rsidRPr="00EB4E11">
                <w:rPr>
                  <w:rStyle w:val="a3"/>
                  <w:sz w:val="24"/>
                  <w:szCs w:val="24"/>
                </w:rPr>
                <w:t>://</w:t>
              </w:r>
              <w:r w:rsidR="00F94BAA" w:rsidRPr="00170AB0">
                <w:rPr>
                  <w:rStyle w:val="a3"/>
                  <w:sz w:val="24"/>
                  <w:szCs w:val="24"/>
                </w:rPr>
                <w:t>www</w:t>
              </w:r>
              <w:r w:rsidR="00F94BAA" w:rsidRPr="00EB4E11">
                <w:rPr>
                  <w:rStyle w:val="a3"/>
                  <w:sz w:val="24"/>
                  <w:szCs w:val="24"/>
                </w:rPr>
                <w:t>.</w:t>
              </w:r>
              <w:r w:rsidR="00F94BAA" w:rsidRPr="00170AB0">
                <w:rPr>
                  <w:rStyle w:val="a3"/>
                  <w:sz w:val="24"/>
                  <w:szCs w:val="24"/>
                </w:rPr>
                <w:t>webofscience</w:t>
              </w:r>
              <w:r w:rsidR="00F94BAA" w:rsidRPr="00EB4E11">
                <w:rPr>
                  <w:rStyle w:val="a3"/>
                  <w:sz w:val="24"/>
                  <w:szCs w:val="24"/>
                </w:rPr>
                <w:t>.</w:t>
              </w:r>
              <w:r w:rsidR="00F94BAA" w:rsidRPr="00170AB0">
                <w:rPr>
                  <w:rStyle w:val="a3"/>
                  <w:sz w:val="24"/>
                  <w:szCs w:val="24"/>
                </w:rPr>
                <w:t>com</w:t>
              </w:r>
              <w:r w:rsidR="00F94BAA" w:rsidRPr="00EB4E11">
                <w:rPr>
                  <w:rStyle w:val="a3"/>
                  <w:sz w:val="24"/>
                  <w:szCs w:val="24"/>
                </w:rPr>
                <w:t>/</w:t>
              </w:r>
              <w:r w:rsidR="00F94BAA" w:rsidRPr="00170AB0">
                <w:rPr>
                  <w:rStyle w:val="a3"/>
                  <w:sz w:val="24"/>
                  <w:szCs w:val="24"/>
                </w:rPr>
                <w:t>wos</w:t>
              </w:r>
              <w:r w:rsidR="00F94BAA" w:rsidRPr="00EB4E11">
                <w:rPr>
                  <w:rStyle w:val="a3"/>
                  <w:sz w:val="24"/>
                  <w:szCs w:val="24"/>
                </w:rPr>
                <w:t>/</w:t>
              </w:r>
              <w:r w:rsidR="00F94BAA" w:rsidRPr="00170AB0">
                <w:rPr>
                  <w:rStyle w:val="a3"/>
                  <w:sz w:val="24"/>
                  <w:szCs w:val="24"/>
                </w:rPr>
                <w:t>author</w:t>
              </w:r>
              <w:r w:rsidR="00F94BAA" w:rsidRPr="00EB4E11">
                <w:rPr>
                  <w:rStyle w:val="a3"/>
                  <w:sz w:val="24"/>
                  <w:szCs w:val="24"/>
                </w:rPr>
                <w:t>/</w:t>
              </w:r>
              <w:r w:rsidR="00F94BAA" w:rsidRPr="00170AB0">
                <w:rPr>
                  <w:rStyle w:val="a3"/>
                  <w:sz w:val="24"/>
                  <w:szCs w:val="24"/>
                </w:rPr>
                <w:t>record</w:t>
              </w:r>
              <w:r w:rsidR="00F94BAA" w:rsidRPr="00EB4E11">
                <w:rPr>
                  <w:rStyle w:val="a3"/>
                  <w:sz w:val="24"/>
                  <w:szCs w:val="24"/>
                </w:rPr>
                <w:t>/44670690</w:t>
              </w:r>
            </w:hyperlink>
          </w:p>
        </w:tc>
      </w:tr>
    </w:tbl>
    <w:p w14:paraId="3F53E4CD" w14:textId="0C619334" w:rsidR="00460FCE" w:rsidRPr="00F94BAA" w:rsidRDefault="00DE021C" w:rsidP="00F94BAA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6C583D">
        <w:rPr>
          <w:color w:val="000000"/>
          <w:sz w:val="24"/>
          <w:szCs w:val="24"/>
          <w:lang w:val="kk-KZ"/>
        </w:rPr>
        <w:lastRenderedPageBreak/>
        <w:t xml:space="preserve">      </w:t>
      </w:r>
    </w:p>
    <w:p w14:paraId="3A9375BA" w14:textId="77777777" w:rsidR="00EB4E11" w:rsidRDefault="00EB4E11" w:rsidP="003B43A3">
      <w:pPr>
        <w:spacing w:after="0" w:line="259" w:lineRule="auto"/>
        <w:ind w:firstLine="142"/>
        <w:rPr>
          <w:rFonts w:eastAsia="Calibri"/>
          <w:b/>
          <w:bCs/>
          <w:sz w:val="24"/>
          <w:szCs w:val="24"/>
          <w:lang w:val="kk-KZ"/>
        </w:rPr>
      </w:pPr>
      <w:r>
        <w:rPr>
          <w:rFonts w:eastAsia="Calibri"/>
          <w:b/>
          <w:bCs/>
          <w:sz w:val="24"/>
          <w:szCs w:val="24"/>
          <w:lang w:val="kk-KZ"/>
        </w:rPr>
        <w:t xml:space="preserve">Жалпы медицина №2 </w:t>
      </w:r>
    </w:p>
    <w:p w14:paraId="377169B9" w14:textId="26F0962B" w:rsidR="003B43A3" w:rsidRPr="006C583D" w:rsidRDefault="00EB4E11" w:rsidP="00EB4E11">
      <w:pPr>
        <w:spacing w:after="0" w:line="259" w:lineRule="auto"/>
        <w:ind w:firstLine="142"/>
        <w:rPr>
          <w:rFonts w:eastAsia="Calibri"/>
          <w:b/>
          <w:bCs/>
          <w:sz w:val="24"/>
          <w:szCs w:val="24"/>
          <w:lang w:val="kk-KZ"/>
        </w:rPr>
      </w:pPr>
      <w:r>
        <w:rPr>
          <w:rFonts w:eastAsia="Calibri"/>
          <w:b/>
          <w:bCs/>
          <w:sz w:val="24"/>
          <w:szCs w:val="24"/>
          <w:lang w:val="kk-KZ"/>
        </w:rPr>
        <w:t>Мектебінің деканы</w:t>
      </w:r>
      <w:r w:rsidR="003B43A3" w:rsidRPr="006C583D">
        <w:rPr>
          <w:rFonts w:eastAsia="Calibri"/>
          <w:b/>
          <w:bCs/>
          <w:sz w:val="24"/>
          <w:szCs w:val="24"/>
          <w:lang w:val="kk-KZ"/>
        </w:rPr>
        <w:tab/>
        <w:t xml:space="preserve">                   </w:t>
      </w:r>
      <w:r w:rsidR="003B43A3" w:rsidRPr="006C583D">
        <w:rPr>
          <w:rFonts w:eastAsia="Calibri"/>
          <w:b/>
          <w:bCs/>
          <w:sz w:val="24"/>
          <w:szCs w:val="24"/>
          <w:lang w:val="kk-KZ"/>
        </w:rPr>
        <w:tab/>
      </w:r>
      <w:r w:rsidR="003B43A3" w:rsidRPr="006C583D">
        <w:rPr>
          <w:rFonts w:eastAsia="Calibri"/>
          <w:b/>
          <w:bCs/>
          <w:sz w:val="24"/>
          <w:szCs w:val="24"/>
          <w:lang w:val="kk-KZ"/>
        </w:rPr>
        <w:tab/>
      </w:r>
      <w:r w:rsidR="003B43A3" w:rsidRPr="006C583D">
        <w:rPr>
          <w:rFonts w:eastAsia="Calibri"/>
          <w:b/>
          <w:bCs/>
          <w:sz w:val="24"/>
          <w:szCs w:val="24"/>
          <w:lang w:val="ru-RU"/>
        </w:rPr>
        <w:t>_________________</w:t>
      </w:r>
      <w:r w:rsidR="003B43A3" w:rsidRPr="006C583D">
        <w:rPr>
          <w:rFonts w:eastAsia="Calibri"/>
          <w:b/>
          <w:bCs/>
          <w:sz w:val="24"/>
          <w:szCs w:val="24"/>
          <w:lang w:val="kk-KZ"/>
        </w:rPr>
        <w:tab/>
      </w:r>
      <w:r>
        <w:rPr>
          <w:rFonts w:eastAsia="Calibri"/>
          <w:b/>
          <w:bCs/>
          <w:sz w:val="24"/>
          <w:szCs w:val="24"/>
          <w:lang w:val="kk-KZ"/>
        </w:rPr>
        <w:t>Шопаева Г.А.</w:t>
      </w:r>
      <w:r w:rsidR="003B43A3" w:rsidRPr="006C583D">
        <w:rPr>
          <w:rFonts w:eastAsia="Calibri"/>
          <w:b/>
          <w:bCs/>
          <w:sz w:val="24"/>
          <w:szCs w:val="24"/>
          <w:lang w:val="kk-KZ"/>
        </w:rPr>
        <w:t xml:space="preserve">                                        </w:t>
      </w:r>
    </w:p>
    <w:p w14:paraId="1950C8F9" w14:textId="1658F45B" w:rsidR="003B43A3" w:rsidRPr="006C583D" w:rsidRDefault="003B43A3" w:rsidP="00F94BAA">
      <w:pPr>
        <w:ind w:firstLine="142"/>
        <w:rPr>
          <w:rFonts w:eastAsia="Calibri"/>
          <w:b/>
          <w:bCs/>
          <w:sz w:val="24"/>
          <w:szCs w:val="24"/>
          <w:lang w:val="kk-KZ"/>
        </w:rPr>
      </w:pPr>
      <w:r w:rsidRPr="006C583D">
        <w:rPr>
          <w:rFonts w:eastAsia="Calibri"/>
          <w:b/>
          <w:bCs/>
          <w:sz w:val="24"/>
          <w:szCs w:val="24"/>
          <w:lang w:val="kk-KZ"/>
        </w:rPr>
        <w:tab/>
      </w:r>
      <w:r w:rsidRPr="006C583D">
        <w:rPr>
          <w:rFonts w:eastAsia="Calibri"/>
          <w:b/>
          <w:bCs/>
          <w:sz w:val="24"/>
          <w:szCs w:val="24"/>
          <w:lang w:val="kk-KZ"/>
        </w:rPr>
        <w:tab/>
      </w:r>
      <w:r w:rsidRPr="006C583D">
        <w:rPr>
          <w:rFonts w:eastAsia="Calibri"/>
          <w:b/>
          <w:bCs/>
          <w:sz w:val="24"/>
          <w:szCs w:val="24"/>
          <w:lang w:val="kk-KZ"/>
        </w:rPr>
        <w:tab/>
      </w:r>
      <w:r w:rsidRPr="006C583D">
        <w:rPr>
          <w:rFonts w:eastAsia="Calibri"/>
          <w:b/>
          <w:bCs/>
          <w:sz w:val="24"/>
          <w:szCs w:val="24"/>
          <w:lang w:val="kk-KZ"/>
        </w:rPr>
        <w:tab/>
      </w:r>
      <w:r w:rsidRPr="006C583D">
        <w:rPr>
          <w:rFonts w:eastAsia="Calibri"/>
          <w:b/>
          <w:bCs/>
          <w:sz w:val="24"/>
          <w:szCs w:val="24"/>
          <w:lang w:val="kk-KZ"/>
        </w:rPr>
        <w:tab/>
      </w:r>
      <w:r w:rsidRPr="006C583D">
        <w:rPr>
          <w:rFonts w:eastAsia="Calibri"/>
          <w:b/>
          <w:bCs/>
          <w:sz w:val="24"/>
          <w:szCs w:val="24"/>
          <w:lang w:val="kk-KZ"/>
        </w:rPr>
        <w:tab/>
      </w:r>
      <w:r w:rsidR="004A258E" w:rsidRPr="006C583D">
        <w:rPr>
          <w:rFonts w:eastAsia="Calibri"/>
          <w:b/>
          <w:bCs/>
          <w:sz w:val="24"/>
          <w:szCs w:val="24"/>
          <w:lang w:val="kk-KZ"/>
        </w:rPr>
        <w:tab/>
      </w:r>
      <w:r w:rsidR="004A258E" w:rsidRPr="006C583D">
        <w:rPr>
          <w:rFonts w:eastAsia="Calibri"/>
          <w:b/>
          <w:bCs/>
          <w:sz w:val="24"/>
          <w:szCs w:val="24"/>
          <w:lang w:val="kk-KZ"/>
        </w:rPr>
        <w:tab/>
      </w:r>
      <w:r w:rsidRPr="006C583D">
        <w:rPr>
          <w:rFonts w:eastAsia="Calibri"/>
          <w:b/>
          <w:bCs/>
          <w:sz w:val="24"/>
          <w:szCs w:val="24"/>
          <w:lang w:val="kk-KZ"/>
        </w:rPr>
        <w:t xml:space="preserve"> (</w:t>
      </w:r>
      <w:r w:rsidR="004A258E" w:rsidRPr="006C583D">
        <w:rPr>
          <w:rFonts w:eastAsia="Calibri"/>
          <w:b/>
          <w:bCs/>
          <w:sz w:val="24"/>
          <w:szCs w:val="24"/>
          <w:lang w:val="kk-KZ"/>
        </w:rPr>
        <w:t>қ</w:t>
      </w:r>
      <w:r w:rsidRPr="006C583D">
        <w:rPr>
          <w:rFonts w:eastAsia="Calibri"/>
          <w:b/>
          <w:bCs/>
          <w:sz w:val="24"/>
          <w:szCs w:val="24"/>
          <w:lang w:val="kk-KZ"/>
        </w:rPr>
        <w:t>олы)</w:t>
      </w:r>
    </w:p>
    <w:p w14:paraId="4B3AB141" w14:textId="77777777" w:rsidR="00460FCE" w:rsidRPr="006C583D" w:rsidRDefault="00460FCE" w:rsidP="003B43A3">
      <w:pPr>
        <w:spacing w:after="0" w:line="240" w:lineRule="auto"/>
        <w:ind w:firstLine="142"/>
        <w:rPr>
          <w:rFonts w:eastAsia="Calibri"/>
          <w:b/>
          <w:bCs/>
          <w:sz w:val="24"/>
          <w:szCs w:val="24"/>
          <w:lang w:val="kk-KZ"/>
        </w:rPr>
      </w:pPr>
    </w:p>
    <w:p w14:paraId="25AED851" w14:textId="77777777" w:rsidR="003B43A3" w:rsidRPr="006C583D" w:rsidRDefault="004A258E" w:rsidP="003B43A3">
      <w:pPr>
        <w:spacing w:after="0" w:line="240" w:lineRule="auto"/>
        <w:ind w:firstLine="142"/>
        <w:rPr>
          <w:rFonts w:eastAsia="Calibri"/>
          <w:b/>
          <w:bCs/>
          <w:sz w:val="24"/>
          <w:szCs w:val="24"/>
          <w:lang w:val="kk-KZ"/>
        </w:rPr>
      </w:pPr>
      <w:r w:rsidRPr="006C583D">
        <w:rPr>
          <w:rFonts w:eastAsia="Calibri"/>
          <w:b/>
          <w:bCs/>
          <w:sz w:val="24"/>
          <w:szCs w:val="24"/>
          <w:lang w:val="kk-KZ"/>
        </w:rPr>
        <w:t>Кадрлық есепке алу бөлімінің бастығы</w:t>
      </w:r>
      <w:r w:rsidR="00460FCE" w:rsidRPr="006C583D">
        <w:rPr>
          <w:rFonts w:eastAsia="Calibri"/>
          <w:b/>
          <w:bCs/>
          <w:sz w:val="24"/>
          <w:szCs w:val="24"/>
          <w:lang w:val="kk-KZ"/>
        </w:rPr>
        <w:tab/>
        <w:t xml:space="preserve">__________________ </w:t>
      </w:r>
      <w:r w:rsidR="003B43A3" w:rsidRPr="006C583D">
        <w:rPr>
          <w:rFonts w:eastAsia="Calibri"/>
          <w:b/>
          <w:bCs/>
          <w:sz w:val="24"/>
          <w:szCs w:val="24"/>
          <w:lang w:val="kk-KZ"/>
        </w:rPr>
        <w:t>Сапакова М.М.</w:t>
      </w:r>
    </w:p>
    <w:p w14:paraId="3FAD5CC3" w14:textId="77777777" w:rsidR="003B43A3" w:rsidRPr="006C583D" w:rsidRDefault="003B43A3" w:rsidP="003B43A3">
      <w:pPr>
        <w:spacing w:after="0" w:line="240" w:lineRule="auto"/>
        <w:ind w:firstLine="142"/>
        <w:rPr>
          <w:b/>
          <w:bCs/>
          <w:sz w:val="24"/>
          <w:szCs w:val="24"/>
          <w:lang w:val="ru-RU"/>
        </w:rPr>
      </w:pPr>
      <w:r w:rsidRPr="006C583D">
        <w:rPr>
          <w:rFonts w:eastAsia="Calibri"/>
          <w:b/>
          <w:bCs/>
          <w:sz w:val="24"/>
          <w:szCs w:val="24"/>
          <w:lang w:val="kk-KZ"/>
        </w:rPr>
        <w:tab/>
      </w:r>
      <w:r w:rsidRPr="006C583D">
        <w:rPr>
          <w:rFonts w:eastAsia="Calibri"/>
          <w:b/>
          <w:bCs/>
          <w:sz w:val="24"/>
          <w:szCs w:val="24"/>
          <w:lang w:val="kk-KZ"/>
        </w:rPr>
        <w:tab/>
      </w:r>
      <w:r w:rsidRPr="006C583D">
        <w:rPr>
          <w:rFonts w:eastAsia="Calibri"/>
          <w:b/>
          <w:bCs/>
          <w:sz w:val="24"/>
          <w:szCs w:val="24"/>
          <w:lang w:val="kk-KZ"/>
        </w:rPr>
        <w:tab/>
      </w:r>
      <w:r w:rsidRPr="006C583D">
        <w:rPr>
          <w:rFonts w:eastAsia="Calibri"/>
          <w:b/>
          <w:bCs/>
          <w:sz w:val="24"/>
          <w:szCs w:val="24"/>
          <w:lang w:val="kk-KZ"/>
        </w:rPr>
        <w:tab/>
      </w:r>
      <w:r w:rsidRPr="006C583D">
        <w:rPr>
          <w:rFonts w:eastAsia="Calibri"/>
          <w:b/>
          <w:bCs/>
          <w:sz w:val="24"/>
          <w:szCs w:val="24"/>
          <w:lang w:val="kk-KZ"/>
        </w:rPr>
        <w:tab/>
      </w:r>
      <w:r w:rsidRPr="006C583D">
        <w:rPr>
          <w:rFonts w:eastAsia="Calibri"/>
          <w:b/>
          <w:bCs/>
          <w:sz w:val="24"/>
          <w:szCs w:val="24"/>
          <w:lang w:val="kk-KZ"/>
        </w:rPr>
        <w:tab/>
        <w:t xml:space="preserve">        </w:t>
      </w:r>
      <w:r w:rsidR="004A258E" w:rsidRPr="006C583D">
        <w:rPr>
          <w:rFonts w:eastAsia="Calibri"/>
          <w:b/>
          <w:bCs/>
          <w:sz w:val="24"/>
          <w:szCs w:val="24"/>
          <w:lang w:val="kk-KZ"/>
        </w:rPr>
        <w:tab/>
      </w:r>
      <w:r w:rsidR="00460FCE" w:rsidRPr="006C583D">
        <w:rPr>
          <w:rFonts w:eastAsia="Calibri"/>
          <w:b/>
          <w:bCs/>
          <w:sz w:val="24"/>
          <w:szCs w:val="24"/>
          <w:lang w:val="kk-KZ"/>
        </w:rPr>
        <w:t xml:space="preserve">   </w:t>
      </w:r>
      <w:r w:rsidR="004A258E" w:rsidRPr="006C583D">
        <w:rPr>
          <w:rFonts w:eastAsia="Calibri"/>
          <w:b/>
          <w:bCs/>
          <w:sz w:val="24"/>
          <w:szCs w:val="24"/>
          <w:lang w:val="kk-KZ"/>
        </w:rPr>
        <w:t>(қолы</w:t>
      </w:r>
      <w:r w:rsidRPr="006C583D">
        <w:rPr>
          <w:rFonts w:eastAsia="Calibri"/>
          <w:b/>
          <w:bCs/>
          <w:sz w:val="24"/>
          <w:szCs w:val="24"/>
          <w:lang w:val="kk-KZ"/>
        </w:rPr>
        <w:t xml:space="preserve">, </w:t>
      </w:r>
      <w:r w:rsidR="004A258E" w:rsidRPr="006C583D">
        <w:rPr>
          <w:rFonts w:eastAsia="Calibri"/>
          <w:b/>
          <w:bCs/>
          <w:sz w:val="24"/>
          <w:szCs w:val="24"/>
          <w:lang w:val="kk-KZ"/>
        </w:rPr>
        <w:t>мөр орны</w:t>
      </w:r>
      <w:r w:rsidRPr="006C583D">
        <w:rPr>
          <w:rFonts w:eastAsia="Calibri"/>
          <w:b/>
          <w:bCs/>
          <w:sz w:val="24"/>
          <w:szCs w:val="24"/>
          <w:lang w:val="kk-KZ"/>
        </w:rPr>
        <w:t>)</w:t>
      </w:r>
    </w:p>
    <w:p w14:paraId="78CC8DA9" w14:textId="77777777" w:rsidR="00735F7F" w:rsidRPr="006C583D" w:rsidRDefault="00735F7F">
      <w:pPr>
        <w:rPr>
          <w:sz w:val="24"/>
          <w:szCs w:val="24"/>
        </w:rPr>
      </w:pPr>
    </w:p>
    <w:sectPr w:rsidR="00735F7F" w:rsidRPr="006C5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73713B"/>
    <w:multiLevelType w:val="hybridMultilevel"/>
    <w:tmpl w:val="D84460A0"/>
    <w:lvl w:ilvl="0" w:tplc="D70A2376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21C"/>
    <w:rsid w:val="002278A8"/>
    <w:rsid w:val="002D4C67"/>
    <w:rsid w:val="003B43A3"/>
    <w:rsid w:val="00460FCE"/>
    <w:rsid w:val="004A258E"/>
    <w:rsid w:val="004A6EE6"/>
    <w:rsid w:val="005A1279"/>
    <w:rsid w:val="005C7DFA"/>
    <w:rsid w:val="00671566"/>
    <w:rsid w:val="006968CC"/>
    <w:rsid w:val="006B3073"/>
    <w:rsid w:val="006C583D"/>
    <w:rsid w:val="00735F7F"/>
    <w:rsid w:val="00776C35"/>
    <w:rsid w:val="008515B8"/>
    <w:rsid w:val="00AF7773"/>
    <w:rsid w:val="00B32272"/>
    <w:rsid w:val="00CA2F45"/>
    <w:rsid w:val="00DE021C"/>
    <w:rsid w:val="00EB4E11"/>
    <w:rsid w:val="00F26FE5"/>
    <w:rsid w:val="00F9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34D256"/>
  <w15:chartTrackingRefBased/>
  <w15:docId w15:val="{90BB26E8-2B4D-46F2-8A40-019AF858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021C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127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60F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5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583D"/>
    <w:rPr>
      <w:rFonts w:ascii="Segoe UI" w:eastAsia="Times New Roman" w:hAnsi="Segoe UI" w:cs="Segoe UI"/>
      <w:sz w:val="18"/>
      <w:szCs w:val="18"/>
      <w:lang w:val="en-US"/>
    </w:rPr>
  </w:style>
  <w:style w:type="character" w:styleId="a7">
    <w:name w:val="Strong"/>
    <w:basedOn w:val="a0"/>
    <w:uiPriority w:val="22"/>
    <w:qFormat/>
    <w:rsid w:val="00B322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bofscience.com/wos/author/record/446706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opus.com/authid/detail.uri?authorId=57202780632" TargetMode="External"/><Relationship Id="rId5" Type="http://schemas.openxmlformats.org/officeDocument/2006/relationships/hyperlink" Target="https://kaznmu.edu.kz/ru/%d0%b2-%d0%bd%d0%b0%d0%be-%d0%ba%d0%b0%d0%b7%d0%b0%d1%85%d1%81%d0%ba%d0%b8%d0%b9-%d0%bd%d0%b0%d1%86%d0%b8%d0%be%d0%bd%d0%b0%d0%bb%d1%8c%d0%bd%d1%8b%d0%b9-%d0%bc%d0%b5%d0%b4%d0%b8%d1%86%d0%b8-6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735</Words>
  <Characters>6488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AIGUL TAZHIYEVA</dc:creator>
  <cp:keywords/>
  <dc:description/>
  <cp:lastModifiedBy>user</cp:lastModifiedBy>
  <cp:revision>5</cp:revision>
  <cp:lastPrinted>2025-06-27T07:53:00Z</cp:lastPrinted>
  <dcterms:created xsi:type="dcterms:W3CDTF">2025-06-22T13:01:00Z</dcterms:created>
  <dcterms:modified xsi:type="dcterms:W3CDTF">2025-06-27T07:53:00Z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532ac828-0dac-4afa-9f67-39c36629e2cb</vt:lpwstr>
  </property>
</Properties>
</file>