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2D214" w14:textId="77777777" w:rsidR="00847337" w:rsidRPr="00847337" w:rsidRDefault="00847337" w:rsidP="00847337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lang w:val="en-US" w:eastAsia="ru-RU"/>
          <w14:ligatures w14:val="none"/>
        </w:rPr>
      </w:pP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80"/>
      </w:tblGrid>
      <w:tr w:rsidR="00847337" w:rsidRPr="007701F5" w14:paraId="64452484" w14:textId="77777777" w:rsidTr="00781780">
        <w:tc>
          <w:tcPr>
            <w:tcW w:w="0" w:type="auto"/>
            <w:shd w:val="clear" w:color="auto" w:fill="auto"/>
            <w:vAlign w:val="center"/>
            <w:hideMark/>
          </w:tcPr>
          <w:p w14:paraId="112219D1" w14:textId="77777777" w:rsidR="00847337" w:rsidRPr="00A601FA" w:rsidRDefault="00847337" w:rsidP="00781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val="ru-RU" w:eastAsia="ru-RU"/>
                <w14:ligatures w14:val="none"/>
              </w:rPr>
            </w:pPr>
          </w:p>
        </w:tc>
      </w:tr>
      <w:tr w:rsidR="00847337" w:rsidRPr="007701F5" w14:paraId="718F29FB" w14:textId="77777777" w:rsidTr="00781780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96C1A1" w14:textId="77777777" w:rsidR="00847337" w:rsidRPr="007701F5" w:rsidRDefault="00847337" w:rsidP="00847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701F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Приложение 2</w:t>
            </w:r>
            <w:r w:rsidRPr="007701F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</w:r>
          </w:p>
        </w:tc>
      </w:tr>
    </w:tbl>
    <w:p w14:paraId="4810995D" w14:textId="77777777" w:rsidR="00972E75" w:rsidRDefault="00972E75" w:rsidP="00847337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lang w:val="ru-RU" w:eastAsia="ru-RU"/>
          <w14:ligatures w14:val="none"/>
        </w:rPr>
      </w:pPr>
    </w:p>
    <w:p w14:paraId="29DF916A" w14:textId="77777777" w:rsidR="00760A7B" w:rsidRPr="00544454" w:rsidRDefault="00760A7B" w:rsidP="00760A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544454">
        <w:rPr>
          <w:rFonts w:ascii="Times New Roman" w:eastAsia="Times New Roman" w:hAnsi="Times New Roman" w:cs="Times New Roman"/>
          <w:b/>
          <w:bCs/>
          <w:lang w:eastAsia="ru-RU"/>
        </w:rPr>
        <w:t>Список публикаций в международных рецензируемых изданиях</w:t>
      </w:r>
      <w:r w:rsidRPr="00544454">
        <w:rPr>
          <w:rFonts w:ascii="Times New Roman" w:eastAsia="Times New Roman" w:hAnsi="Times New Roman" w:cs="Times New Roman"/>
          <w:b/>
          <w:bCs/>
          <w:lang w:eastAsia="ru-RU"/>
        </w:rPr>
        <w:br/>
      </w:r>
    </w:p>
    <w:p w14:paraId="1C4A82FD" w14:textId="2D2D9AC1" w:rsidR="00847337" w:rsidRPr="007F54D5" w:rsidRDefault="00847337" w:rsidP="00847337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lang w:val="ru-RU" w:eastAsia="ru-RU"/>
          <w14:ligatures w14:val="none"/>
        </w:rPr>
      </w:pPr>
      <w:r w:rsidRPr="007701F5">
        <w:rPr>
          <w:rFonts w:ascii="Times New Roman" w:eastAsia="Times New Roman" w:hAnsi="Times New Roman" w:cs="Times New Roman"/>
          <w:color w:val="000000"/>
          <w:spacing w:val="2"/>
          <w:kern w:val="0"/>
          <w:lang w:eastAsia="ru-RU"/>
          <w14:ligatures w14:val="none"/>
        </w:rPr>
        <w:t xml:space="preserve">Фамилия претендента </w:t>
      </w:r>
      <w:r w:rsidRPr="00D84172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lang w:val="ru-RU" w:eastAsia="ru-RU"/>
          <w14:ligatures w14:val="none"/>
        </w:rPr>
        <w:t>Шепетов А.М.</w:t>
      </w:r>
      <w:r w:rsidRPr="002468C0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lang w:val="ru-RU" w:eastAsia="ru-RU"/>
          <w14:ligatures w14:val="none"/>
        </w:rPr>
        <w:t xml:space="preserve"> </w:t>
      </w:r>
    </w:p>
    <w:p w14:paraId="718FE0AD" w14:textId="77777777" w:rsidR="00847337" w:rsidRPr="002468C0" w:rsidRDefault="00847337" w:rsidP="008473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lang w:val="ru-RU"/>
        </w:rPr>
      </w:pPr>
      <w:r w:rsidRPr="007701F5">
        <w:rPr>
          <w:rFonts w:ascii="Times New Roman" w:eastAsia="Times New Roman" w:hAnsi="Times New Roman" w:cs="Times New Roman"/>
          <w:color w:val="000000"/>
          <w:spacing w:val="2"/>
          <w:kern w:val="0"/>
          <w:lang w:eastAsia="ru-RU"/>
          <w14:ligatures w14:val="none"/>
        </w:rPr>
        <w:t>Идентификаторы автора (если имеются):</w:t>
      </w:r>
      <w:r w:rsidRPr="007701F5">
        <w:rPr>
          <w:rFonts w:ascii="Times New Roman" w:eastAsia="Times New Roman" w:hAnsi="Times New Roman" w:cs="Times New Roman"/>
          <w:color w:val="000000"/>
          <w:spacing w:val="2"/>
          <w:kern w:val="0"/>
          <w:lang w:eastAsia="ru-RU"/>
          <w14:ligatures w14:val="none"/>
        </w:rPr>
        <w:br/>
      </w:r>
      <w:hyperlink r:id="rId5" w:tgtFrame="_blank" w:history="1">
        <w:r w:rsidRPr="00C359F4">
          <w:rPr>
            <w:rStyle w:val="ad"/>
            <w:rFonts w:ascii="Noto Sans" w:eastAsiaTheme="majorEastAsia" w:hAnsi="Noto Sans" w:cs="Noto Sans"/>
            <w:color w:val="2E7F9F"/>
            <w:spacing w:val="4"/>
            <w:sz w:val="21"/>
            <w:szCs w:val="21"/>
            <w:shd w:val="clear" w:color="auto" w:fill="FFFFFF"/>
            <w:lang w:val="en-US"/>
          </w:rPr>
          <w:t>Scopus</w:t>
        </w:r>
        <w:r w:rsidRPr="001C412D">
          <w:rPr>
            <w:rStyle w:val="ad"/>
            <w:rFonts w:ascii="Noto Sans" w:eastAsiaTheme="majorEastAsia" w:hAnsi="Noto Sans" w:cs="Noto Sans"/>
            <w:color w:val="2E7F9F"/>
            <w:spacing w:val="4"/>
            <w:sz w:val="21"/>
            <w:szCs w:val="21"/>
            <w:shd w:val="clear" w:color="auto" w:fill="FFFFFF"/>
            <w:lang w:val="ru-RU"/>
          </w:rPr>
          <w:t xml:space="preserve"> </w:t>
        </w:r>
        <w:r w:rsidRPr="00C359F4">
          <w:rPr>
            <w:rStyle w:val="ad"/>
            <w:rFonts w:ascii="Noto Sans" w:eastAsiaTheme="majorEastAsia" w:hAnsi="Noto Sans" w:cs="Noto Sans"/>
            <w:color w:val="2E7F9F"/>
            <w:spacing w:val="4"/>
            <w:sz w:val="21"/>
            <w:szCs w:val="21"/>
            <w:shd w:val="clear" w:color="auto" w:fill="FFFFFF"/>
            <w:lang w:val="en-US"/>
          </w:rPr>
          <w:t>Author</w:t>
        </w:r>
        <w:r w:rsidRPr="001C412D">
          <w:rPr>
            <w:rStyle w:val="ad"/>
            <w:rFonts w:ascii="Noto Sans" w:eastAsiaTheme="majorEastAsia" w:hAnsi="Noto Sans" w:cs="Noto Sans"/>
            <w:color w:val="2E7F9F"/>
            <w:spacing w:val="4"/>
            <w:sz w:val="21"/>
            <w:szCs w:val="21"/>
            <w:shd w:val="clear" w:color="auto" w:fill="FFFFFF"/>
            <w:lang w:val="ru-RU"/>
          </w:rPr>
          <w:t xml:space="preserve"> </w:t>
        </w:r>
        <w:r w:rsidRPr="00C359F4">
          <w:rPr>
            <w:rStyle w:val="ad"/>
            <w:rFonts w:ascii="Noto Sans" w:eastAsiaTheme="majorEastAsia" w:hAnsi="Noto Sans" w:cs="Noto Sans"/>
            <w:color w:val="2E7F9F"/>
            <w:spacing w:val="4"/>
            <w:sz w:val="21"/>
            <w:szCs w:val="21"/>
            <w:shd w:val="clear" w:color="auto" w:fill="FFFFFF"/>
            <w:lang w:val="en-US"/>
          </w:rPr>
          <w:t>ID</w:t>
        </w:r>
        <w:r w:rsidRPr="001C412D">
          <w:rPr>
            <w:rStyle w:val="ad"/>
            <w:rFonts w:ascii="Noto Sans" w:eastAsiaTheme="majorEastAsia" w:hAnsi="Noto Sans" w:cs="Noto Sans"/>
            <w:color w:val="2E7F9F"/>
            <w:spacing w:val="4"/>
            <w:sz w:val="21"/>
            <w:szCs w:val="21"/>
            <w:shd w:val="clear" w:color="auto" w:fill="FFFFFF"/>
            <w:lang w:val="ru-RU"/>
          </w:rPr>
          <w:t>: 58533867400</w:t>
        </w:r>
      </w:hyperlink>
      <w:r>
        <w:rPr>
          <w:lang w:val="kk-KZ"/>
        </w:rPr>
        <w:t xml:space="preserve"> </w:t>
      </w:r>
    </w:p>
    <w:p w14:paraId="37AB329A" w14:textId="77777777" w:rsidR="00847337" w:rsidRPr="001C412D" w:rsidRDefault="00847337" w:rsidP="008473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lang w:val="kk-KZ"/>
        </w:rPr>
      </w:pPr>
      <w:r w:rsidRPr="007701F5">
        <w:rPr>
          <w:rFonts w:ascii="Times New Roman" w:eastAsia="Times New Roman" w:hAnsi="Times New Roman" w:cs="Times New Roman"/>
          <w:color w:val="000000"/>
          <w:spacing w:val="2"/>
          <w:kern w:val="0"/>
          <w:lang w:eastAsia="ru-RU"/>
          <w14:ligatures w14:val="none"/>
        </w:rPr>
        <w:t>Web of Science Researcher ID: ____________</w:t>
      </w:r>
      <w:r>
        <w:rPr>
          <w:rFonts w:ascii="Times New Roman" w:eastAsia="Times New Roman" w:hAnsi="Times New Roman" w:cs="Times New Roman"/>
          <w:color w:val="000000"/>
          <w:spacing w:val="2"/>
          <w:kern w:val="0"/>
          <w:lang w:eastAsia="ru-RU"/>
          <w14:ligatures w14:val="none"/>
        </w:rPr>
        <w:t xml:space="preserve"> </w:t>
      </w:r>
    </w:p>
    <w:p w14:paraId="3DC10B0C" w14:textId="77777777" w:rsidR="00847337" w:rsidRDefault="00847337" w:rsidP="008473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color w:val="0000FF"/>
          <w:lang w:val="en-US"/>
        </w:rPr>
      </w:pPr>
      <w:hyperlink r:id="rId6" w:history="1">
        <w:r w:rsidRPr="00F27507">
          <w:rPr>
            <w:rStyle w:val="ad"/>
            <w:lang w:val="en-US"/>
          </w:rPr>
          <w:t>https</w:t>
        </w:r>
        <w:r w:rsidRPr="00EB33DC">
          <w:rPr>
            <w:rStyle w:val="ad"/>
            <w:lang w:val="en-US"/>
          </w:rPr>
          <w:t>://</w:t>
        </w:r>
        <w:r w:rsidRPr="00F27507">
          <w:rPr>
            <w:rStyle w:val="ad"/>
            <w:lang w:val="en-US"/>
          </w:rPr>
          <w:t>orcid</w:t>
        </w:r>
        <w:r w:rsidRPr="00EB33DC">
          <w:rPr>
            <w:rStyle w:val="ad"/>
            <w:lang w:val="en-US"/>
          </w:rPr>
          <w:t>.</w:t>
        </w:r>
        <w:r w:rsidRPr="00F27507">
          <w:rPr>
            <w:rStyle w:val="ad"/>
            <w:lang w:val="en-US"/>
          </w:rPr>
          <w:t>org</w:t>
        </w:r>
        <w:r w:rsidRPr="00EB33DC">
          <w:rPr>
            <w:rStyle w:val="ad"/>
            <w:lang w:val="en-US"/>
          </w:rPr>
          <w:t>/0000-0002-2201-5946</w:t>
        </w:r>
      </w:hyperlink>
      <w:r w:rsidRPr="00EB33DC">
        <w:rPr>
          <w:color w:val="0000FF"/>
          <w:lang w:val="en-US"/>
        </w:rPr>
        <w:t xml:space="preserve"> </w:t>
      </w:r>
    </w:p>
    <w:p w14:paraId="31D1A1AE" w14:textId="77777777" w:rsidR="00847337" w:rsidRDefault="00847337" w:rsidP="008473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color w:val="0000FF"/>
          <w:lang w:val="ru-RU"/>
        </w:rPr>
      </w:pPr>
    </w:p>
    <w:p w14:paraId="57F9D50F" w14:textId="77777777" w:rsidR="001828B3" w:rsidRPr="001828B3" w:rsidRDefault="001828B3" w:rsidP="008473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color w:val="0000FF"/>
          <w:lang w:val="ru-RU"/>
        </w:rPr>
      </w:pPr>
    </w:p>
    <w:tbl>
      <w:tblPr>
        <w:tblW w:w="13942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"/>
        <w:gridCol w:w="1553"/>
        <w:gridCol w:w="1276"/>
        <w:gridCol w:w="27"/>
        <w:gridCol w:w="3800"/>
        <w:gridCol w:w="1134"/>
        <w:gridCol w:w="1134"/>
        <w:gridCol w:w="1417"/>
        <w:gridCol w:w="1985"/>
        <w:gridCol w:w="1192"/>
      </w:tblGrid>
      <w:tr w:rsidR="00847337" w:rsidRPr="005408AD" w14:paraId="2AEAF5D6" w14:textId="77777777" w:rsidTr="0044151F">
        <w:trPr>
          <w:trHeight w:val="649"/>
        </w:trPr>
        <w:tc>
          <w:tcPr>
            <w:tcW w:w="4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344D47" w14:textId="77777777" w:rsidR="00847337" w:rsidRPr="005408AD" w:rsidRDefault="00847337" w:rsidP="00781780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</w:pPr>
            <w:r w:rsidRPr="005408AD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№ п/п</w:t>
            </w:r>
          </w:p>
        </w:tc>
        <w:tc>
          <w:tcPr>
            <w:tcW w:w="15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85780E" w14:textId="77777777" w:rsidR="00847337" w:rsidRPr="005408AD" w:rsidRDefault="00847337" w:rsidP="00781780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</w:pPr>
            <w:r w:rsidRPr="005408AD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Название публикации</w:t>
            </w:r>
          </w:p>
        </w:tc>
        <w:tc>
          <w:tcPr>
            <w:tcW w:w="130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5B9412" w14:textId="77777777" w:rsidR="00847337" w:rsidRPr="005408AD" w:rsidRDefault="00847337" w:rsidP="00781780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</w:pPr>
            <w:r w:rsidRPr="005408AD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Тип публикации (статья, обзор и т.д.)</w:t>
            </w:r>
          </w:p>
        </w:tc>
        <w:tc>
          <w:tcPr>
            <w:tcW w:w="38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4C27FD" w14:textId="77777777" w:rsidR="00847337" w:rsidRPr="005408AD" w:rsidRDefault="00847337" w:rsidP="00781780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val="ru-RU" w:eastAsia="ru-RU"/>
                <w14:ligatures w14:val="none"/>
              </w:rPr>
            </w:pPr>
            <w:r w:rsidRPr="005408AD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Наименование журнала, год публикации (согласно базам данных), DOI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A7109D" w14:textId="77777777" w:rsidR="00847337" w:rsidRPr="005408AD" w:rsidRDefault="00847337" w:rsidP="00781780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</w:pPr>
            <w:r w:rsidRPr="005408AD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Импакт-фактор журнала, квартиль и область науки* по данным Journal Citation Reports (Жорнал Цитэйшэн Репортс) </w:t>
            </w:r>
            <w:r w:rsidRPr="005408AD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lastRenderedPageBreak/>
              <w:t>за год публикации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35530B" w14:textId="77777777" w:rsidR="00847337" w:rsidRPr="005408AD" w:rsidRDefault="00847337" w:rsidP="00781780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</w:pPr>
            <w:r w:rsidRPr="005408AD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lastRenderedPageBreak/>
              <w:t>Индекс в базе данных Web of Science Core Collection (Веб оф Сайенс Кор Коллекшн)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BF9814" w14:textId="77777777" w:rsidR="00847337" w:rsidRPr="005408AD" w:rsidRDefault="00847337" w:rsidP="00781780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</w:pPr>
            <w:r w:rsidRPr="005408AD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CiteScore (СайтСкор) журнала, процентиль и область науки* по данным Scopus (Скопус) за год публикации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39EAE4" w14:textId="77777777" w:rsidR="00847337" w:rsidRPr="005408AD" w:rsidRDefault="00847337" w:rsidP="00781780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</w:pPr>
            <w:r w:rsidRPr="005408AD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ФИО авторов (подчеркнуть ФИО претендента)</w:t>
            </w:r>
          </w:p>
        </w:tc>
        <w:tc>
          <w:tcPr>
            <w:tcW w:w="11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F50C70" w14:textId="77777777" w:rsidR="00847337" w:rsidRPr="005408AD" w:rsidRDefault="00847337" w:rsidP="00781780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</w:pPr>
            <w:r w:rsidRPr="005408AD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Роль претендента (соавтор, первый автор или автор для корреспонденции)</w:t>
            </w:r>
          </w:p>
        </w:tc>
      </w:tr>
      <w:tr w:rsidR="00760A7B" w:rsidRPr="005408AD" w14:paraId="65B9F51F" w14:textId="77777777" w:rsidTr="008A76BC">
        <w:tc>
          <w:tcPr>
            <w:tcW w:w="4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8AA6713" w14:textId="4D7341F1" w:rsidR="00760A7B" w:rsidRDefault="001828B3" w:rsidP="00760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1</w:t>
            </w:r>
          </w:p>
        </w:tc>
        <w:tc>
          <w:tcPr>
            <w:tcW w:w="15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C413559" w14:textId="616D20B2" w:rsidR="00760A7B" w:rsidRPr="007A7A71" w:rsidRDefault="00760A7B" w:rsidP="00760A7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E715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Clinical and morphological specificities of focal segmental glomerulosclerosis in children of Kazakh nationality with nephrotic syndrome</w:t>
            </w:r>
          </w:p>
        </w:tc>
        <w:tc>
          <w:tcPr>
            <w:tcW w:w="130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CA84AF6" w14:textId="328C35A4" w:rsidR="00760A7B" w:rsidRPr="007A7A71" w:rsidRDefault="00760A7B" w:rsidP="00760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E71516">
              <w:rPr>
                <w:rFonts w:ascii="Times New Roman" w:eastAsia="Times New Roman" w:hAnsi="Times New Roman" w:cs="Times New Roman"/>
                <w:lang w:eastAsia="ru-RU"/>
              </w:rPr>
              <w:t>Статья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</w:p>
        </w:tc>
        <w:tc>
          <w:tcPr>
            <w:tcW w:w="38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7F29A69" w14:textId="77777777" w:rsidR="00760A7B" w:rsidRPr="00E71516" w:rsidRDefault="00760A7B" w:rsidP="00760A7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71516">
              <w:rPr>
                <w:rFonts w:ascii="Times New Roman" w:hAnsi="Times New Roman" w:cs="Times New Roman"/>
                <w:lang w:val="en-US"/>
              </w:rPr>
              <w:t>Voprosy</w:t>
            </w:r>
            <w:proofErr w:type="spellEnd"/>
            <w:r w:rsidRPr="00E7151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71516">
              <w:rPr>
                <w:rFonts w:ascii="Times New Roman" w:hAnsi="Times New Roman" w:cs="Times New Roman"/>
                <w:lang w:val="en-US"/>
              </w:rPr>
              <w:t>Prakticheskoi</w:t>
            </w:r>
            <w:proofErr w:type="spellEnd"/>
            <w:r w:rsidRPr="00E7151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71516">
              <w:rPr>
                <w:rFonts w:ascii="Times New Roman" w:hAnsi="Times New Roman" w:cs="Times New Roman"/>
                <w:lang w:val="en-US"/>
              </w:rPr>
              <w:t>Pediatrii</w:t>
            </w:r>
            <w:proofErr w:type="spellEnd"/>
            <w:r w:rsidRPr="00E71516">
              <w:rPr>
                <w:rFonts w:ascii="Times New Roman" w:hAnsi="Times New Roman" w:cs="Times New Roman"/>
                <w:lang w:val="en-US"/>
              </w:rPr>
              <w:t>, 2016, 11 (2), p.71-74</w:t>
            </w:r>
          </w:p>
          <w:p w14:paraId="411A9313" w14:textId="77777777" w:rsidR="00760A7B" w:rsidRPr="00760A7B" w:rsidRDefault="00760A7B" w:rsidP="00760A7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E71516">
              <w:rPr>
                <w:rFonts w:ascii="Times New Roman" w:hAnsi="Times New Roman" w:cs="Times New Roman"/>
                <w:lang w:val="en-US"/>
              </w:rPr>
              <w:t>DOI:</w:t>
            </w:r>
            <w:r w:rsidRPr="00760A7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71516">
              <w:rPr>
                <w:rFonts w:ascii="Times New Roman" w:hAnsi="Times New Roman" w:cs="Times New Roman"/>
                <w:lang w:val="en-US"/>
              </w:rPr>
              <w:t>10.20953/1817-7646-2016-2-71-74</w:t>
            </w:r>
            <w:r w:rsidRPr="00760A7B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2F50789D" w14:textId="77777777" w:rsidR="00760A7B" w:rsidRPr="007A7A71" w:rsidRDefault="00760A7B" w:rsidP="00760A7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22222"/>
              </w:rPr>
            </w:pP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D2FF02F" w14:textId="33890D14" w:rsidR="00760A7B" w:rsidRPr="00C50C53" w:rsidRDefault="00760A7B" w:rsidP="00760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</w:pPr>
            <w:r w:rsidRPr="00E71516">
              <w:rPr>
                <w:rFonts w:ascii="Times New Roman" w:eastAsia="Times New Roman" w:hAnsi="Times New Roman" w:cs="Times New Roman"/>
                <w:lang w:val="en-US" w:eastAsia="ru-RU"/>
              </w:rPr>
              <w:t>Q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31E0A0C" w14:textId="2BC7958E" w:rsidR="00760A7B" w:rsidRPr="005408AD" w:rsidRDefault="00760A7B" w:rsidP="00760A7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</w:pPr>
            <w:r w:rsidRPr="00E7151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2C12189" w14:textId="77777777" w:rsidR="00760A7B" w:rsidRPr="00E71516" w:rsidRDefault="00760A7B" w:rsidP="00760A7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E71516">
              <w:rPr>
                <w:rFonts w:ascii="Times New Roman" w:eastAsia="Times New Roman" w:hAnsi="Times New Roman" w:cs="Times New Roman"/>
                <w:lang w:val="en-US" w:eastAsia="ru-RU"/>
              </w:rPr>
              <w:t>CiteScore</w:t>
            </w:r>
            <w:proofErr w:type="spellEnd"/>
            <w:r w:rsidRPr="00E7151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  <w:p w14:paraId="66303A0B" w14:textId="77777777" w:rsidR="00760A7B" w:rsidRPr="00E71516" w:rsidRDefault="00760A7B" w:rsidP="00760A7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71516">
              <w:rPr>
                <w:rFonts w:ascii="Times New Roman" w:eastAsia="Times New Roman" w:hAnsi="Times New Roman" w:cs="Times New Roman"/>
                <w:lang w:val="en-US"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E71516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Pr="00E71516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</w:p>
          <w:p w14:paraId="632F9774" w14:textId="77777777" w:rsidR="00760A7B" w:rsidRPr="00E71516" w:rsidRDefault="00760A7B" w:rsidP="00760A7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14:paraId="33D226B7" w14:textId="77777777" w:rsidR="00760A7B" w:rsidRPr="00E71516" w:rsidRDefault="00760A7B" w:rsidP="00760A7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71516">
              <w:rPr>
                <w:rFonts w:ascii="Times New Roman" w:eastAsia="Times New Roman" w:hAnsi="Times New Roman" w:cs="Times New Roman"/>
                <w:lang w:eastAsia="ru-RU"/>
              </w:rPr>
              <w:t>Процентиль</w:t>
            </w:r>
            <w:r w:rsidRPr="00E7151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  <w:p w14:paraId="202411B3" w14:textId="77777777" w:rsidR="00760A7B" w:rsidRPr="00E71516" w:rsidRDefault="00760A7B" w:rsidP="00760A7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71516">
              <w:rPr>
                <w:rFonts w:ascii="Times New Roman" w:eastAsia="Times New Roman" w:hAnsi="Times New Roman" w:cs="Times New Roman"/>
                <w:lang w:val="en-US"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E71516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Pr="00E71516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  <w:r w:rsidRPr="00E71516">
              <w:rPr>
                <w:rFonts w:ascii="Times New Roman" w:eastAsia="Times New Roman" w:hAnsi="Times New Roman" w:cs="Times New Roman"/>
                <w:lang w:val="en-US" w:eastAsia="ru-RU"/>
              </w:rPr>
              <w:t>%</w:t>
            </w:r>
          </w:p>
          <w:p w14:paraId="6274596E" w14:textId="77777777" w:rsidR="00760A7B" w:rsidRPr="0044151F" w:rsidRDefault="00760A7B" w:rsidP="00760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</w:pP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2C7C3FD" w14:textId="77777777" w:rsidR="00760A7B" w:rsidRPr="004719F8" w:rsidRDefault="00760A7B" w:rsidP="00760A7B">
            <w:pPr>
              <w:tabs>
                <w:tab w:val="left" w:pos="720"/>
                <w:tab w:val="left" w:pos="1440"/>
              </w:tabs>
              <w:snapToGrid w:val="0"/>
              <w:spacing w:after="0" w:line="240" w:lineRule="auto"/>
              <w:ind w:right="-6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71516">
              <w:rPr>
                <w:rFonts w:ascii="Times New Roman" w:hAnsi="Times New Roman" w:cs="Times New Roman"/>
                <w:lang w:val="en-US"/>
              </w:rPr>
              <w:t>Abeuova</w:t>
            </w:r>
            <w:proofErr w:type="spellEnd"/>
            <w:r w:rsidRPr="00E71516">
              <w:rPr>
                <w:rFonts w:ascii="Times New Roman" w:hAnsi="Times New Roman" w:cs="Times New Roman"/>
                <w:lang w:val="en-US"/>
              </w:rPr>
              <w:t xml:space="preserve"> B.A.</w:t>
            </w:r>
            <w:r w:rsidRPr="004719F8">
              <w:rPr>
                <w:rFonts w:ascii="Times New Roman" w:hAnsi="Times New Roman" w:cs="Times New Roman"/>
                <w:lang w:val="en-US"/>
              </w:rPr>
              <w:t>,</w:t>
            </w:r>
          </w:p>
          <w:p w14:paraId="64B69115" w14:textId="77777777" w:rsidR="00760A7B" w:rsidRPr="004719F8" w:rsidRDefault="00760A7B" w:rsidP="00760A7B">
            <w:pPr>
              <w:tabs>
                <w:tab w:val="left" w:pos="720"/>
                <w:tab w:val="left" w:pos="1440"/>
              </w:tabs>
              <w:snapToGrid w:val="0"/>
              <w:spacing w:after="0" w:line="240" w:lineRule="auto"/>
              <w:ind w:right="-6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719F8">
              <w:rPr>
                <w:rFonts w:ascii="Times New Roman" w:hAnsi="Times New Roman" w:cs="Times New Roman"/>
                <w:lang w:val="en-US"/>
              </w:rPr>
              <w:t>Chingayeva</w:t>
            </w:r>
            <w:proofErr w:type="spellEnd"/>
            <w:r w:rsidRPr="004719F8">
              <w:rPr>
                <w:rFonts w:ascii="Times New Roman" w:hAnsi="Times New Roman" w:cs="Times New Roman"/>
                <w:lang w:val="en-US"/>
              </w:rPr>
              <w:t xml:space="preserve"> G.N.,</w:t>
            </w:r>
          </w:p>
          <w:p w14:paraId="4AE8BA1B" w14:textId="77777777" w:rsidR="00760A7B" w:rsidRPr="004719F8" w:rsidRDefault="00760A7B" w:rsidP="00760A7B">
            <w:pPr>
              <w:tabs>
                <w:tab w:val="left" w:pos="720"/>
                <w:tab w:val="left" w:pos="1440"/>
              </w:tabs>
              <w:snapToGrid w:val="0"/>
              <w:spacing w:after="0" w:line="240" w:lineRule="auto"/>
              <w:ind w:right="-6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71516">
              <w:rPr>
                <w:rFonts w:ascii="Times New Roman" w:hAnsi="Times New Roman" w:cs="Times New Roman"/>
                <w:lang w:val="en-US"/>
              </w:rPr>
              <w:t>Dikanbaeva</w:t>
            </w:r>
            <w:proofErr w:type="spellEnd"/>
            <w:r w:rsidRPr="00E71516">
              <w:rPr>
                <w:rFonts w:ascii="Times New Roman" w:hAnsi="Times New Roman" w:cs="Times New Roman"/>
                <w:lang w:val="en-US"/>
              </w:rPr>
              <w:t xml:space="preserve"> S.A.</w:t>
            </w:r>
            <w:r w:rsidRPr="004719F8">
              <w:rPr>
                <w:rFonts w:ascii="Times New Roman" w:hAnsi="Times New Roman" w:cs="Times New Roman"/>
                <w:lang w:val="en-US"/>
              </w:rPr>
              <w:t>,</w:t>
            </w:r>
          </w:p>
          <w:p w14:paraId="5D3871BA" w14:textId="77777777" w:rsidR="00760A7B" w:rsidRPr="004719F8" w:rsidRDefault="00760A7B" w:rsidP="00760A7B">
            <w:pPr>
              <w:tabs>
                <w:tab w:val="left" w:pos="720"/>
                <w:tab w:val="left" w:pos="1440"/>
              </w:tabs>
              <w:snapToGrid w:val="0"/>
              <w:spacing w:after="0" w:line="240" w:lineRule="auto"/>
              <w:ind w:right="-60"/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 w:rsidRPr="004719F8">
              <w:rPr>
                <w:rFonts w:ascii="Times New Roman" w:hAnsi="Times New Roman" w:cs="Times New Roman"/>
                <w:b/>
                <w:bCs/>
                <w:lang w:val="en-US"/>
              </w:rPr>
              <w:t>Shepetov</w:t>
            </w:r>
            <w:proofErr w:type="spellEnd"/>
            <w:r w:rsidRPr="004719F8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A.M.,</w:t>
            </w:r>
          </w:p>
          <w:p w14:paraId="596FD731" w14:textId="77777777" w:rsidR="00760A7B" w:rsidRPr="004719F8" w:rsidRDefault="00760A7B" w:rsidP="00760A7B">
            <w:pPr>
              <w:tabs>
                <w:tab w:val="left" w:pos="720"/>
                <w:tab w:val="left" w:pos="1440"/>
              </w:tabs>
              <w:snapToGrid w:val="0"/>
              <w:spacing w:after="0" w:line="240" w:lineRule="auto"/>
              <w:ind w:right="-6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71516">
              <w:rPr>
                <w:rFonts w:ascii="Times New Roman" w:hAnsi="Times New Roman" w:cs="Times New Roman"/>
                <w:lang w:val="en-US"/>
              </w:rPr>
              <w:t>Nugmanova</w:t>
            </w:r>
            <w:proofErr w:type="spellEnd"/>
            <w:r w:rsidRPr="004719F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71516">
              <w:rPr>
                <w:rFonts w:ascii="Times New Roman" w:hAnsi="Times New Roman" w:cs="Times New Roman"/>
                <w:lang w:val="en-US"/>
              </w:rPr>
              <w:t>A.M.</w:t>
            </w:r>
            <w:r w:rsidRPr="004719F8">
              <w:rPr>
                <w:rFonts w:ascii="Times New Roman" w:hAnsi="Times New Roman" w:cs="Times New Roman"/>
                <w:lang w:val="en-US"/>
              </w:rPr>
              <w:t>,</w:t>
            </w:r>
          </w:p>
          <w:p w14:paraId="329F5ED9" w14:textId="77777777" w:rsidR="00760A7B" w:rsidRPr="004719F8" w:rsidRDefault="00760A7B" w:rsidP="00760A7B">
            <w:pPr>
              <w:tabs>
                <w:tab w:val="left" w:pos="720"/>
                <w:tab w:val="left" w:pos="1440"/>
              </w:tabs>
              <w:snapToGrid w:val="0"/>
              <w:spacing w:after="0" w:line="240" w:lineRule="auto"/>
              <w:ind w:right="-6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71516">
              <w:rPr>
                <w:rFonts w:ascii="Times New Roman" w:hAnsi="Times New Roman" w:cs="Times New Roman"/>
                <w:lang w:val="en-US"/>
              </w:rPr>
              <w:t>Dosym</w:t>
            </w:r>
            <w:proofErr w:type="spellEnd"/>
            <w:r w:rsidRPr="004719F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71516">
              <w:rPr>
                <w:rFonts w:ascii="Times New Roman" w:hAnsi="Times New Roman" w:cs="Times New Roman"/>
                <w:lang w:val="en-US"/>
              </w:rPr>
              <w:t>S.M.</w:t>
            </w:r>
            <w:r w:rsidRPr="004719F8">
              <w:rPr>
                <w:rFonts w:ascii="Times New Roman" w:hAnsi="Times New Roman" w:cs="Times New Roman"/>
                <w:lang w:val="en-US"/>
              </w:rPr>
              <w:t>,</w:t>
            </w:r>
          </w:p>
          <w:p w14:paraId="2497C088" w14:textId="270681D3" w:rsidR="00760A7B" w:rsidRPr="007A7A71" w:rsidRDefault="00760A7B" w:rsidP="00760A7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F5671"/>
                <w:lang w:val="en-US"/>
              </w:rPr>
            </w:pPr>
            <w:r w:rsidRPr="00E71516">
              <w:rPr>
                <w:rFonts w:ascii="Times New Roman" w:hAnsi="Times New Roman" w:cs="Times New Roman"/>
                <w:lang w:val="en-US"/>
              </w:rPr>
              <w:t>Ismailova D.B.</w:t>
            </w:r>
          </w:p>
        </w:tc>
        <w:tc>
          <w:tcPr>
            <w:tcW w:w="11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FAF5112" w14:textId="77777777" w:rsidR="00760A7B" w:rsidRDefault="00760A7B" w:rsidP="00760A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CC1E6A3" w14:textId="365A99A4" w:rsidR="00760A7B" w:rsidRDefault="00760A7B" w:rsidP="00760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5408AD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Соавтор</w:t>
            </w:r>
          </w:p>
        </w:tc>
      </w:tr>
      <w:tr w:rsidR="00760A7B" w:rsidRPr="005408AD" w14:paraId="3D8C6E1A" w14:textId="77777777" w:rsidTr="008A76BC">
        <w:tc>
          <w:tcPr>
            <w:tcW w:w="4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EBA7523" w14:textId="2871B653" w:rsidR="00760A7B" w:rsidRDefault="001828B3" w:rsidP="00760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2</w:t>
            </w:r>
          </w:p>
        </w:tc>
        <w:tc>
          <w:tcPr>
            <w:tcW w:w="15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22C6FAB" w14:textId="1D644B42" w:rsidR="00760A7B" w:rsidRPr="007A7A71" w:rsidRDefault="00760A7B" w:rsidP="00760A7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E715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Specificities and treatments of isolated </w:t>
            </w:r>
            <w:proofErr w:type="spellStart"/>
            <w:r w:rsidRPr="00E715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haematuria</w:t>
            </w:r>
            <w:proofErr w:type="spellEnd"/>
            <w:r w:rsidRPr="00E715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and/or proteinuria syndrome in children in Kazakhstan</w:t>
            </w:r>
          </w:p>
        </w:tc>
        <w:tc>
          <w:tcPr>
            <w:tcW w:w="130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DC4D68D" w14:textId="2BA7DB19" w:rsidR="00760A7B" w:rsidRPr="007A7A71" w:rsidRDefault="00760A7B" w:rsidP="00760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E71516">
              <w:rPr>
                <w:rFonts w:ascii="Times New Roman" w:eastAsia="Times New Roman" w:hAnsi="Times New Roman" w:cs="Times New Roman"/>
                <w:lang w:eastAsia="ru-RU"/>
              </w:rPr>
              <w:t xml:space="preserve">Статья </w:t>
            </w:r>
          </w:p>
        </w:tc>
        <w:tc>
          <w:tcPr>
            <w:tcW w:w="38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18D29CB" w14:textId="77777777" w:rsidR="00760A7B" w:rsidRPr="00E71516" w:rsidRDefault="00760A7B" w:rsidP="00760A7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71516">
              <w:rPr>
                <w:rFonts w:ascii="Times New Roman" w:hAnsi="Times New Roman" w:cs="Times New Roman"/>
                <w:lang w:val="en-US"/>
              </w:rPr>
              <w:t>Voprosy</w:t>
            </w:r>
            <w:proofErr w:type="spellEnd"/>
            <w:r w:rsidRPr="00E7151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71516">
              <w:rPr>
                <w:rFonts w:ascii="Times New Roman" w:hAnsi="Times New Roman" w:cs="Times New Roman"/>
                <w:lang w:val="en-US"/>
              </w:rPr>
              <w:t>Prakticheskoi</w:t>
            </w:r>
            <w:proofErr w:type="spellEnd"/>
            <w:r w:rsidRPr="00E7151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71516">
              <w:rPr>
                <w:rFonts w:ascii="Times New Roman" w:hAnsi="Times New Roman" w:cs="Times New Roman"/>
                <w:lang w:val="en-US"/>
              </w:rPr>
              <w:t>Pediatrii</w:t>
            </w:r>
            <w:proofErr w:type="spellEnd"/>
            <w:r w:rsidRPr="00E71516">
              <w:rPr>
                <w:rFonts w:ascii="Times New Roman" w:hAnsi="Times New Roman" w:cs="Times New Roman"/>
                <w:lang w:val="en-US"/>
              </w:rPr>
              <w:t>, 2016, 11 (1), p. 19-25</w:t>
            </w:r>
          </w:p>
          <w:p w14:paraId="7367BA8F" w14:textId="7F89372B" w:rsidR="00760A7B" w:rsidRPr="007A7A71" w:rsidRDefault="00760A7B" w:rsidP="00760A7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22222"/>
              </w:rPr>
            </w:pPr>
            <w:r w:rsidRPr="00E71516">
              <w:rPr>
                <w:rFonts w:ascii="Times New Roman" w:hAnsi="Times New Roman" w:cs="Times New Roman"/>
                <w:lang w:val="en-US"/>
              </w:rPr>
              <w:t>DOI:</w:t>
            </w:r>
            <w:r w:rsidRPr="00760A7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71516">
              <w:rPr>
                <w:rFonts w:ascii="Times New Roman" w:hAnsi="Times New Roman" w:cs="Times New Roman"/>
                <w:lang w:val="en-US"/>
              </w:rPr>
              <w:t>10.20953/1817-7646-2016-1-19-25</w:t>
            </w:r>
            <w:r w:rsidRPr="00760A7B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D6CE9E5" w14:textId="4E167870" w:rsidR="00760A7B" w:rsidRPr="00C50C53" w:rsidRDefault="00760A7B" w:rsidP="00760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</w:pPr>
            <w:r w:rsidRPr="00E71516">
              <w:rPr>
                <w:rFonts w:ascii="Times New Roman" w:eastAsia="Times New Roman" w:hAnsi="Times New Roman" w:cs="Times New Roman"/>
                <w:lang w:val="en-US" w:eastAsia="ru-RU"/>
              </w:rPr>
              <w:t>Q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655F041" w14:textId="4F173847" w:rsidR="00760A7B" w:rsidRPr="005408AD" w:rsidRDefault="00760A7B" w:rsidP="00760A7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</w:pPr>
            <w:r w:rsidRPr="00E7151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8D6E298" w14:textId="77777777" w:rsidR="00760A7B" w:rsidRPr="00E71516" w:rsidRDefault="00760A7B" w:rsidP="00760A7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E71516">
              <w:rPr>
                <w:rFonts w:ascii="Times New Roman" w:eastAsia="Times New Roman" w:hAnsi="Times New Roman" w:cs="Times New Roman"/>
                <w:lang w:val="en-US" w:eastAsia="ru-RU"/>
              </w:rPr>
              <w:t>CiteScore</w:t>
            </w:r>
            <w:proofErr w:type="spellEnd"/>
            <w:r w:rsidRPr="00E7151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  <w:p w14:paraId="76BFC326" w14:textId="77777777" w:rsidR="00760A7B" w:rsidRPr="00E71516" w:rsidRDefault="00760A7B" w:rsidP="00760A7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71516">
              <w:rPr>
                <w:rFonts w:ascii="Times New Roman" w:eastAsia="Times New Roman" w:hAnsi="Times New Roman" w:cs="Times New Roman"/>
                <w:lang w:val="en-US" w:eastAsia="ru-RU"/>
              </w:rPr>
              <w:t>202</w:t>
            </w:r>
            <w:r w:rsidRPr="00E7151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E71516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1.5</w:t>
            </w:r>
          </w:p>
          <w:p w14:paraId="35AE7228" w14:textId="77777777" w:rsidR="00760A7B" w:rsidRPr="00E71516" w:rsidRDefault="00760A7B" w:rsidP="00760A7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14:paraId="005E2AD9" w14:textId="77777777" w:rsidR="00760A7B" w:rsidRPr="00E71516" w:rsidRDefault="00760A7B" w:rsidP="00760A7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71516">
              <w:rPr>
                <w:rFonts w:ascii="Times New Roman" w:eastAsia="Times New Roman" w:hAnsi="Times New Roman" w:cs="Times New Roman"/>
                <w:lang w:eastAsia="ru-RU"/>
              </w:rPr>
              <w:t>Процентиль</w:t>
            </w:r>
            <w:r w:rsidRPr="00E7151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  <w:p w14:paraId="379E70CB" w14:textId="77777777" w:rsidR="00760A7B" w:rsidRPr="00E71516" w:rsidRDefault="00760A7B" w:rsidP="00760A7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71516">
              <w:rPr>
                <w:rFonts w:ascii="Times New Roman" w:eastAsia="Times New Roman" w:hAnsi="Times New Roman" w:cs="Times New Roman"/>
                <w:lang w:val="en-US"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E71516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Pr="00E71516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  <w:r w:rsidRPr="00E71516">
              <w:rPr>
                <w:rFonts w:ascii="Times New Roman" w:eastAsia="Times New Roman" w:hAnsi="Times New Roman" w:cs="Times New Roman"/>
                <w:lang w:val="en-US" w:eastAsia="ru-RU"/>
              </w:rPr>
              <w:t>%</w:t>
            </w:r>
          </w:p>
          <w:p w14:paraId="29EE9D0B" w14:textId="77777777" w:rsidR="00760A7B" w:rsidRPr="0044151F" w:rsidRDefault="00760A7B" w:rsidP="00760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</w:pP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459EACC" w14:textId="77777777" w:rsidR="00760A7B" w:rsidRPr="004719F8" w:rsidRDefault="00760A7B" w:rsidP="00760A7B">
            <w:pPr>
              <w:tabs>
                <w:tab w:val="left" w:pos="720"/>
                <w:tab w:val="left" w:pos="1440"/>
              </w:tabs>
              <w:snapToGrid w:val="0"/>
              <w:spacing w:after="0" w:line="240" w:lineRule="auto"/>
              <w:ind w:right="-6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719F8">
              <w:rPr>
                <w:rFonts w:ascii="Times New Roman" w:hAnsi="Times New Roman" w:cs="Times New Roman"/>
                <w:lang w:val="en-US"/>
              </w:rPr>
              <w:t>Chingayeva</w:t>
            </w:r>
            <w:proofErr w:type="spellEnd"/>
            <w:r w:rsidRPr="004719F8">
              <w:rPr>
                <w:rFonts w:ascii="Times New Roman" w:hAnsi="Times New Roman" w:cs="Times New Roman"/>
                <w:lang w:val="en-US"/>
              </w:rPr>
              <w:t xml:space="preserve"> G.N.,</w:t>
            </w:r>
          </w:p>
          <w:p w14:paraId="18916E2D" w14:textId="77777777" w:rsidR="00760A7B" w:rsidRPr="004719F8" w:rsidRDefault="00760A7B" w:rsidP="00760A7B">
            <w:pPr>
              <w:tabs>
                <w:tab w:val="left" w:pos="720"/>
                <w:tab w:val="left" w:pos="1440"/>
              </w:tabs>
              <w:snapToGrid w:val="0"/>
              <w:spacing w:after="0" w:line="240" w:lineRule="auto"/>
              <w:ind w:right="-6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71516">
              <w:rPr>
                <w:rFonts w:ascii="Times New Roman" w:hAnsi="Times New Roman" w:cs="Times New Roman"/>
                <w:lang w:val="en-US"/>
              </w:rPr>
              <w:t>Dikanbaeva</w:t>
            </w:r>
            <w:proofErr w:type="spellEnd"/>
            <w:r w:rsidRPr="00E71516">
              <w:rPr>
                <w:rFonts w:ascii="Times New Roman" w:hAnsi="Times New Roman" w:cs="Times New Roman"/>
                <w:lang w:val="en-US"/>
              </w:rPr>
              <w:t xml:space="preserve"> S.A.</w:t>
            </w:r>
            <w:r w:rsidRPr="004719F8">
              <w:rPr>
                <w:rFonts w:ascii="Times New Roman" w:hAnsi="Times New Roman" w:cs="Times New Roman"/>
                <w:lang w:val="en-US"/>
              </w:rPr>
              <w:t>,</w:t>
            </w:r>
          </w:p>
          <w:p w14:paraId="1E3C7490" w14:textId="77777777" w:rsidR="00760A7B" w:rsidRPr="004719F8" w:rsidRDefault="00760A7B" w:rsidP="00760A7B">
            <w:pPr>
              <w:tabs>
                <w:tab w:val="left" w:pos="720"/>
                <w:tab w:val="left" w:pos="1440"/>
              </w:tabs>
              <w:snapToGrid w:val="0"/>
              <w:spacing w:after="0" w:line="240" w:lineRule="auto"/>
              <w:ind w:right="-6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71516">
              <w:rPr>
                <w:rFonts w:ascii="Times New Roman" w:hAnsi="Times New Roman" w:cs="Times New Roman"/>
                <w:lang w:val="en-US"/>
              </w:rPr>
              <w:t>Abeuova</w:t>
            </w:r>
            <w:proofErr w:type="spellEnd"/>
            <w:r w:rsidRPr="00E71516">
              <w:rPr>
                <w:rFonts w:ascii="Times New Roman" w:hAnsi="Times New Roman" w:cs="Times New Roman"/>
                <w:lang w:val="en-US"/>
              </w:rPr>
              <w:t xml:space="preserve"> B.A.</w:t>
            </w:r>
            <w:r w:rsidRPr="004719F8">
              <w:rPr>
                <w:rFonts w:ascii="Times New Roman" w:hAnsi="Times New Roman" w:cs="Times New Roman"/>
                <w:lang w:val="en-US"/>
              </w:rPr>
              <w:t>,</w:t>
            </w:r>
          </w:p>
          <w:p w14:paraId="10508558" w14:textId="77777777" w:rsidR="00760A7B" w:rsidRPr="004719F8" w:rsidRDefault="00760A7B" w:rsidP="00760A7B">
            <w:pPr>
              <w:tabs>
                <w:tab w:val="left" w:pos="720"/>
                <w:tab w:val="left" w:pos="1440"/>
              </w:tabs>
              <w:snapToGrid w:val="0"/>
              <w:spacing w:after="0" w:line="240" w:lineRule="auto"/>
              <w:ind w:right="-60"/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 w:rsidRPr="004719F8">
              <w:rPr>
                <w:rFonts w:ascii="Times New Roman" w:hAnsi="Times New Roman" w:cs="Times New Roman"/>
                <w:b/>
                <w:bCs/>
                <w:lang w:val="en-US"/>
              </w:rPr>
              <w:t>Shepetov</w:t>
            </w:r>
            <w:proofErr w:type="spellEnd"/>
            <w:r w:rsidRPr="004719F8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A.M.,</w:t>
            </w:r>
          </w:p>
          <w:p w14:paraId="420B8803" w14:textId="7C1829F4" w:rsidR="00760A7B" w:rsidRPr="007A7A71" w:rsidRDefault="00760A7B" w:rsidP="00760A7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F5671"/>
                <w:lang w:val="en-US"/>
              </w:rPr>
            </w:pPr>
            <w:proofErr w:type="spellStart"/>
            <w:r w:rsidRPr="00E71516">
              <w:rPr>
                <w:rFonts w:ascii="Times New Roman" w:hAnsi="Times New Roman" w:cs="Times New Roman"/>
                <w:lang w:val="en-US"/>
              </w:rPr>
              <w:t>Kanatbaeva</w:t>
            </w:r>
            <w:proofErr w:type="spellEnd"/>
            <w:r w:rsidRPr="00E71516">
              <w:rPr>
                <w:rFonts w:ascii="Times New Roman" w:hAnsi="Times New Roman" w:cs="Times New Roman"/>
                <w:lang w:val="en-US"/>
              </w:rPr>
              <w:t xml:space="preserve"> A.B.</w:t>
            </w:r>
          </w:p>
        </w:tc>
        <w:tc>
          <w:tcPr>
            <w:tcW w:w="11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F6DACD6" w14:textId="3D734F1D" w:rsidR="00760A7B" w:rsidRDefault="00760A7B" w:rsidP="00760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5408AD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Соавтор</w:t>
            </w:r>
          </w:p>
        </w:tc>
      </w:tr>
      <w:tr w:rsidR="001828B3" w:rsidRPr="005408AD" w14:paraId="47FCE67B" w14:textId="77777777" w:rsidTr="00FD7C65">
        <w:tc>
          <w:tcPr>
            <w:tcW w:w="4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5707C4C" w14:textId="2D6C67FE" w:rsidR="001828B3" w:rsidRDefault="001828B3" w:rsidP="00182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3</w:t>
            </w:r>
          </w:p>
        </w:tc>
        <w:tc>
          <w:tcPr>
            <w:tcW w:w="15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4B55335" w14:textId="77777777" w:rsidR="001828B3" w:rsidRPr="005408AD" w:rsidRDefault="001828B3" w:rsidP="001828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</w:pPr>
            <w:r w:rsidRPr="005408AD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GC–MS analysis, HPLC–UV </w:t>
            </w:r>
            <w:r w:rsidRPr="005408AD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lastRenderedPageBreak/>
              <w:t>analysis, antimicrobial</w:t>
            </w:r>
          </w:p>
          <w:p w14:paraId="0B45D9D2" w14:textId="77777777" w:rsidR="001828B3" w:rsidRPr="005408AD" w:rsidRDefault="001828B3" w:rsidP="001828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</w:pPr>
            <w:r w:rsidRPr="005408AD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and antioxidant activities of extracts of wild-growing</w:t>
            </w:r>
          </w:p>
          <w:p w14:paraId="675D294D" w14:textId="11C1FE4C" w:rsidR="001828B3" w:rsidRPr="00E71516" w:rsidRDefault="001828B3" w:rsidP="001828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5408AD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anabasis salsa native to </w:t>
            </w:r>
            <w:proofErr w:type="spellStart"/>
            <w:r w:rsidRPr="005408AD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kazakhstan</w:t>
            </w:r>
            <w:proofErr w:type="spellEnd"/>
            <w:r w:rsidRPr="005408AD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desert </w:t>
            </w:r>
            <w:proofErr w:type="spellStart"/>
            <w:r w:rsidRPr="005408AD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iands</w:t>
            </w:r>
            <w:proofErr w:type="spellEnd"/>
            <w:r w:rsidRPr="005408AD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.</w:t>
            </w:r>
          </w:p>
        </w:tc>
        <w:tc>
          <w:tcPr>
            <w:tcW w:w="130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C0669ED" w14:textId="5A455524" w:rsidR="001828B3" w:rsidRPr="00E71516" w:rsidRDefault="001828B3" w:rsidP="001828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lastRenderedPageBreak/>
              <w:t>С</w:t>
            </w:r>
            <w:r w:rsidRPr="005408AD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татья</w:t>
            </w:r>
          </w:p>
        </w:tc>
        <w:tc>
          <w:tcPr>
            <w:tcW w:w="38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0E03460" w14:textId="77777777" w:rsidR="001828B3" w:rsidRPr="005408AD" w:rsidRDefault="001828B3" w:rsidP="001828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</w:pPr>
            <w:r w:rsidRPr="005408AD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Phytochemistry Reviews, 2024 </w:t>
            </w:r>
          </w:p>
          <w:p w14:paraId="1D1AAC13" w14:textId="244608BD" w:rsidR="001828B3" w:rsidRPr="00E71516" w:rsidRDefault="001828B3" w:rsidP="001828B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7" w:history="1">
              <w:r w:rsidRPr="005408AD">
                <w:rPr>
                  <w:rStyle w:val="ad"/>
                  <w:rFonts w:ascii="Times New Roman" w:hAnsi="Times New Roman" w:cs="Times New Roman"/>
                  <w:kern w:val="0"/>
                  <w:lang w:val="en-US"/>
                </w:rPr>
                <w:t>https://doi.org/10.1007/s11101-024-09999-9</w:t>
              </w:r>
            </w:hyperlink>
            <w:r w:rsidRPr="005408AD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3481BDD" w14:textId="77777777" w:rsidR="001828B3" w:rsidRPr="00E71516" w:rsidRDefault="001828B3" w:rsidP="0018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061A14A" w14:textId="77777777" w:rsidR="001828B3" w:rsidRPr="00E71516" w:rsidRDefault="001828B3" w:rsidP="001828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DCA078A" w14:textId="77777777" w:rsidR="001828B3" w:rsidRPr="0044151F" w:rsidRDefault="001828B3" w:rsidP="00182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44151F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>CiteScore</w:t>
            </w:r>
            <w:proofErr w:type="spellEnd"/>
            <w:r w:rsidRPr="0044151F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 xml:space="preserve"> 2023 – 16,3 </w:t>
            </w:r>
          </w:p>
          <w:p w14:paraId="3A8FFA8C" w14:textId="77777777" w:rsidR="001828B3" w:rsidRPr="0044151F" w:rsidRDefault="001828B3" w:rsidP="00182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4151F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Процентиль</w:t>
            </w:r>
            <w:r w:rsidRPr="0044151F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 xml:space="preserve"> 2023 – 94%</w:t>
            </w:r>
          </w:p>
          <w:p w14:paraId="408B964A" w14:textId="77777777" w:rsidR="001828B3" w:rsidRPr="0044151F" w:rsidRDefault="001828B3" w:rsidP="00182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4151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lastRenderedPageBreak/>
              <w:t xml:space="preserve">Квартиль (Q): Q1 </w:t>
            </w:r>
          </w:p>
          <w:p w14:paraId="5C75499B" w14:textId="46116F06" w:rsidR="001828B3" w:rsidRPr="00E71516" w:rsidRDefault="001828B3" w:rsidP="001828B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4151F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О</w:t>
            </w:r>
            <w:r w:rsidRPr="0044151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бласть науки: </w:t>
            </w:r>
            <w:r w:rsidRPr="0044151F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>Medicine: Biochemistry, Genetics and Biology Biotechnology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5DD005D" w14:textId="77777777" w:rsidR="001828B3" w:rsidRPr="005408AD" w:rsidRDefault="001828B3" w:rsidP="001828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</w:pPr>
            <w:proofErr w:type="spellStart"/>
            <w:r w:rsidRPr="005408AD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lastRenderedPageBreak/>
              <w:t>Ubaidilla</w:t>
            </w:r>
            <w:proofErr w:type="spellEnd"/>
            <w:r w:rsidRPr="005408AD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5408AD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Datkhayev</w:t>
            </w:r>
            <w:proofErr w:type="spellEnd"/>
            <w:r w:rsidRPr="005408AD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, </w:t>
            </w:r>
            <w:proofErr w:type="spellStart"/>
            <w:r w:rsidRPr="005408AD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Zhanibek</w:t>
            </w:r>
            <w:proofErr w:type="spellEnd"/>
            <w:r w:rsidRPr="005408AD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5408AD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Shegebayev</w:t>
            </w:r>
            <w:proofErr w:type="spellEnd"/>
            <w:r w:rsidRPr="005408AD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, </w:t>
            </w:r>
            <w:proofErr w:type="spellStart"/>
            <w:r w:rsidRPr="005408AD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lastRenderedPageBreak/>
              <w:t>Aknur</w:t>
            </w:r>
            <w:proofErr w:type="spellEnd"/>
            <w:r w:rsidRPr="005408AD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5408AD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Turgumbayeva</w:t>
            </w:r>
            <w:proofErr w:type="spellEnd"/>
            <w:r w:rsidRPr="005408AD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, </w:t>
            </w:r>
          </w:p>
          <w:p w14:paraId="2A63B8B1" w14:textId="77777777" w:rsidR="001828B3" w:rsidRPr="005408AD" w:rsidRDefault="001828B3" w:rsidP="001828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</w:pPr>
            <w:r w:rsidRPr="005408AD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Ahmet </w:t>
            </w:r>
            <w:proofErr w:type="spellStart"/>
            <w:r w:rsidRPr="005408AD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Beyatli</w:t>
            </w:r>
            <w:proofErr w:type="spellEnd"/>
            <w:r w:rsidRPr="005408AD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, </w:t>
            </w:r>
            <w:proofErr w:type="spellStart"/>
            <w:r w:rsidRPr="005408AD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Myrzakozha</w:t>
            </w:r>
            <w:proofErr w:type="spellEnd"/>
            <w:r w:rsidRPr="005408AD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Diyas, Kairat </w:t>
            </w:r>
            <w:proofErr w:type="spellStart"/>
            <w:r w:rsidRPr="005408AD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Zhakipbekov</w:t>
            </w:r>
            <w:proofErr w:type="spellEnd"/>
            <w:r w:rsidRPr="005408AD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,  </w:t>
            </w:r>
            <w:r w:rsidRPr="00AB2345">
              <w:rPr>
                <w:rFonts w:ascii="Times New Roman" w:hAnsi="Times New Roman" w:cs="Times New Roman"/>
                <w:b/>
                <w:bCs/>
                <w:color w:val="000000"/>
                <w:kern w:val="0"/>
                <w:lang w:val="en-US"/>
              </w:rPr>
              <w:t xml:space="preserve">Abay </w:t>
            </w:r>
            <w:proofErr w:type="spellStart"/>
            <w:r w:rsidRPr="00AB2345">
              <w:rPr>
                <w:rFonts w:ascii="Times New Roman" w:hAnsi="Times New Roman" w:cs="Times New Roman"/>
                <w:b/>
                <w:bCs/>
                <w:color w:val="000000"/>
                <w:kern w:val="0"/>
                <w:lang w:val="en-US"/>
              </w:rPr>
              <w:t>Shepetov</w:t>
            </w:r>
            <w:proofErr w:type="spellEnd"/>
            <w:r w:rsidRPr="00AB2345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,</w:t>
            </w:r>
            <w:r w:rsidRPr="005408AD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</w:p>
          <w:p w14:paraId="1A95A237" w14:textId="4EB12E06" w:rsidR="001828B3" w:rsidRPr="004719F8" w:rsidRDefault="001828B3" w:rsidP="001828B3">
            <w:pPr>
              <w:tabs>
                <w:tab w:val="left" w:pos="720"/>
                <w:tab w:val="left" w:pos="1440"/>
              </w:tabs>
              <w:snapToGrid w:val="0"/>
              <w:spacing w:after="0" w:line="240" w:lineRule="auto"/>
              <w:ind w:right="-60"/>
              <w:jc w:val="both"/>
              <w:rPr>
                <w:rFonts w:ascii="Times New Roman" w:hAnsi="Times New Roman" w:cs="Times New Roman"/>
                <w:lang w:val="en-US"/>
              </w:rPr>
            </w:pPr>
            <w:r w:rsidRPr="005408AD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Gulmira Datkayeva</w:t>
            </w:r>
            <w:r>
              <w:rPr>
                <w:rFonts w:ascii="Times New Roman" w:hAnsi="Times New Roman" w:cs="Times New Roman"/>
                <w:color w:val="000000"/>
                <w:kern w:val="0"/>
                <w:lang w:val="ru-RU"/>
              </w:rPr>
              <w:t xml:space="preserve">. </w:t>
            </w:r>
          </w:p>
        </w:tc>
        <w:tc>
          <w:tcPr>
            <w:tcW w:w="11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97CE8D3" w14:textId="7E3F8035" w:rsidR="001828B3" w:rsidRPr="005408AD" w:rsidRDefault="001828B3" w:rsidP="00182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5408AD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lastRenderedPageBreak/>
              <w:t xml:space="preserve">Соавтор </w:t>
            </w:r>
          </w:p>
        </w:tc>
      </w:tr>
      <w:tr w:rsidR="001828B3" w:rsidRPr="005408AD" w14:paraId="11B55C1C" w14:textId="77777777" w:rsidTr="00FD7C65">
        <w:tc>
          <w:tcPr>
            <w:tcW w:w="4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12005F8" w14:textId="32DE4CF2" w:rsidR="001828B3" w:rsidRDefault="001828B3" w:rsidP="00182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4</w:t>
            </w:r>
          </w:p>
        </w:tc>
        <w:tc>
          <w:tcPr>
            <w:tcW w:w="15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491C126" w14:textId="6CCE94D7" w:rsidR="001828B3" w:rsidRPr="005408AD" w:rsidRDefault="001828B3" w:rsidP="001828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</w:pPr>
            <w:r w:rsidRPr="007A7A71">
              <w:rPr>
                <w:rFonts w:ascii="Times New Roman" w:hAnsi="Times New Roman" w:cs="Times New Roman"/>
                <w:color w:val="000000"/>
                <w:lang w:val="en-US"/>
              </w:rPr>
              <w:t>Overdiagnosis and Overtreatment in Prostate Cancer.</w:t>
            </w:r>
          </w:p>
        </w:tc>
        <w:tc>
          <w:tcPr>
            <w:tcW w:w="130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6ABC8A3" w14:textId="4C30DABD" w:rsidR="001828B3" w:rsidRDefault="001828B3" w:rsidP="00182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7A7A71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Статья</w:t>
            </w:r>
          </w:p>
        </w:tc>
        <w:tc>
          <w:tcPr>
            <w:tcW w:w="38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73CFC64" w14:textId="09446E63" w:rsidR="001828B3" w:rsidRPr="005408AD" w:rsidRDefault="001828B3" w:rsidP="001828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</w:pPr>
            <w:r w:rsidRPr="007A7A71">
              <w:rPr>
                <w:rFonts w:ascii="Times New Roman" w:hAnsi="Times New Roman" w:cs="Times New Roman"/>
                <w:color w:val="222222"/>
              </w:rPr>
              <w:t xml:space="preserve">Diseases 2025, 13(6), 167; </w:t>
            </w:r>
            <w:r>
              <w:rPr>
                <w:rFonts w:ascii="Times New Roman" w:hAnsi="Times New Roman" w:cs="Times New Roman"/>
                <w:color w:val="222222"/>
              </w:rPr>
              <w:fldChar w:fldCharType="begin"/>
            </w:r>
            <w:r>
              <w:rPr>
                <w:rFonts w:ascii="Times New Roman" w:hAnsi="Times New Roman" w:cs="Times New Roman"/>
                <w:color w:val="222222"/>
              </w:rPr>
              <w:instrText>HYPERLINK "</w:instrText>
            </w:r>
            <w:r w:rsidRPr="007A7A71">
              <w:rPr>
                <w:rFonts w:ascii="Times New Roman" w:hAnsi="Times New Roman" w:cs="Times New Roman"/>
                <w:color w:val="222222"/>
              </w:rPr>
              <w:instrText>https://doi.org/10.3390/diseases13060167</w:instrText>
            </w:r>
            <w:r>
              <w:rPr>
                <w:rFonts w:ascii="Times New Roman" w:hAnsi="Times New Roman" w:cs="Times New Roman"/>
                <w:color w:val="222222"/>
              </w:rPr>
              <w:instrText>"</w:instrText>
            </w:r>
            <w:r>
              <w:rPr>
                <w:rFonts w:ascii="Times New Roman" w:hAnsi="Times New Roman" w:cs="Times New Roman"/>
                <w:color w:val="222222"/>
              </w:rPr>
            </w:r>
            <w:r>
              <w:rPr>
                <w:rFonts w:ascii="Times New Roman" w:hAnsi="Times New Roman" w:cs="Times New Roman"/>
                <w:color w:val="222222"/>
              </w:rPr>
              <w:fldChar w:fldCharType="separate"/>
            </w:r>
            <w:r w:rsidRPr="00E25BB1">
              <w:rPr>
                <w:rStyle w:val="ad"/>
                <w:rFonts w:ascii="Times New Roman" w:hAnsi="Times New Roman" w:cs="Times New Roman"/>
              </w:rPr>
              <w:t>https://doi.org/10.3390/diseases13060167</w:t>
            </w:r>
            <w:r>
              <w:rPr>
                <w:rFonts w:ascii="Times New Roman" w:hAnsi="Times New Roman" w:cs="Times New Roman"/>
                <w:color w:val="222222"/>
              </w:rPr>
              <w:fldChar w:fldCharType="end"/>
            </w:r>
            <w:r w:rsidRPr="00E02113">
              <w:rPr>
                <w:rFonts w:ascii="Times New Roman" w:hAnsi="Times New Roman" w:cs="Times New Roman"/>
                <w:color w:val="222222"/>
                <w:lang w:val="en-US"/>
              </w:rPr>
              <w:t xml:space="preserve"> </w:t>
            </w:r>
            <w:r w:rsidRPr="007A7A71">
              <w:rPr>
                <w:rFonts w:ascii="Times New Roman" w:hAnsi="Times New Roman" w:cs="Times New Roman"/>
                <w:color w:val="222222"/>
              </w:rPr>
              <w:t>(registering DOI) Submission received: 3 April 2025 / Revised: 18 May 2025 / Accepted: 20 May 2025 / Published: 24 May 2025</w:t>
            </w:r>
            <w:r w:rsidRPr="007A7A71">
              <w:rPr>
                <w:rFonts w:ascii="Times New Roman" w:hAnsi="Times New Roman" w:cs="Times New Roman"/>
                <w:color w:val="000000"/>
                <w:lang w:val="en-US"/>
              </w:rPr>
              <w:t xml:space="preserve">. 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9AB66BE" w14:textId="77777777" w:rsidR="001828B3" w:rsidRPr="00E71516" w:rsidRDefault="001828B3" w:rsidP="0018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F913568" w14:textId="77777777" w:rsidR="001828B3" w:rsidRPr="00E71516" w:rsidRDefault="001828B3" w:rsidP="001828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14B8AC2" w14:textId="77777777" w:rsidR="001828B3" w:rsidRPr="0044151F" w:rsidRDefault="001828B3" w:rsidP="00182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44151F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>CiteScore</w:t>
            </w:r>
            <w:proofErr w:type="spellEnd"/>
            <w:r w:rsidRPr="0044151F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 xml:space="preserve"> 2023 – 0,8 </w:t>
            </w:r>
          </w:p>
          <w:p w14:paraId="6A16F031" w14:textId="77777777" w:rsidR="001828B3" w:rsidRPr="0044151F" w:rsidRDefault="001828B3" w:rsidP="00182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4151F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Процентиль</w:t>
            </w:r>
            <w:r w:rsidRPr="0044151F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 xml:space="preserve"> 2023 – </w:t>
            </w:r>
            <w:r w:rsidRPr="0044151F"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RU"/>
                <w14:ligatures w14:val="none"/>
              </w:rPr>
              <w:t>38</w:t>
            </w:r>
            <w:r w:rsidRPr="0044151F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>%</w:t>
            </w:r>
          </w:p>
          <w:p w14:paraId="0D097F17" w14:textId="77777777" w:rsidR="001828B3" w:rsidRPr="0044151F" w:rsidRDefault="001828B3" w:rsidP="00182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4151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Квартиль (Q): Q</w:t>
            </w:r>
            <w:r w:rsidRPr="0044151F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>2</w:t>
            </w:r>
            <w:r w:rsidRPr="0044151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</w:p>
          <w:p w14:paraId="50BA9AF7" w14:textId="405D4F6D" w:rsidR="001828B3" w:rsidRPr="0044151F" w:rsidRDefault="001828B3" w:rsidP="00182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</w:pPr>
            <w:r w:rsidRPr="0044151F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О</w:t>
            </w:r>
            <w:r w:rsidRPr="0044151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бласть науки: </w:t>
            </w:r>
            <w:r w:rsidRPr="0044151F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 xml:space="preserve">Medicine: General Medicine 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1D7DAD0" w14:textId="56BCD9AB" w:rsidR="001828B3" w:rsidRPr="005408AD" w:rsidRDefault="001828B3" w:rsidP="001828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</w:pPr>
            <w:proofErr w:type="spellStart"/>
            <w:r w:rsidRPr="007A7A71">
              <w:rPr>
                <w:rFonts w:ascii="Times New Roman" w:hAnsi="Times New Roman" w:cs="Times New Roman"/>
                <w:color w:val="4F5671"/>
                <w:lang w:val="en-US"/>
              </w:rPr>
              <w:t>Zaure</w:t>
            </w:r>
            <w:proofErr w:type="spellEnd"/>
            <w:r w:rsidRPr="007A7A71">
              <w:rPr>
                <w:rFonts w:ascii="Times New Roman" w:hAnsi="Times New Roman" w:cs="Times New Roman"/>
                <w:color w:val="4F5671"/>
                <w:lang w:val="en-US"/>
              </w:rPr>
              <w:t xml:space="preserve"> </w:t>
            </w:r>
            <w:proofErr w:type="spellStart"/>
            <w:r w:rsidRPr="007A7A71">
              <w:rPr>
                <w:rFonts w:ascii="Times New Roman" w:hAnsi="Times New Roman" w:cs="Times New Roman"/>
                <w:color w:val="4F5671"/>
                <w:lang w:val="en-US"/>
              </w:rPr>
              <w:t>Dushimova</w:t>
            </w:r>
            <w:proofErr w:type="spellEnd"/>
            <w:r w:rsidRPr="007A7A71">
              <w:rPr>
                <w:rStyle w:val="inlineblock"/>
                <w:rFonts w:ascii="Times New Roman" w:hAnsi="Times New Roman" w:cs="Times New Roman"/>
                <w:color w:val="222222"/>
                <w:lang w:val="en-US"/>
              </w:rPr>
              <w:t xml:space="preserve">, </w:t>
            </w:r>
            <w:proofErr w:type="spellStart"/>
            <w:r w:rsidRPr="007A7A71">
              <w:rPr>
                <w:rFonts w:ascii="Times New Roman" w:hAnsi="Times New Roman" w:cs="Times New Roman"/>
                <w:color w:val="4F5671"/>
                <w:lang w:val="en-US"/>
              </w:rPr>
              <w:t>Yerbolat</w:t>
            </w:r>
            <w:proofErr w:type="spellEnd"/>
            <w:r w:rsidRPr="007A7A71">
              <w:rPr>
                <w:rFonts w:ascii="Times New Roman" w:hAnsi="Times New Roman" w:cs="Times New Roman"/>
                <w:color w:val="4F5671"/>
                <w:lang w:val="en-US"/>
              </w:rPr>
              <w:t xml:space="preserve"> </w:t>
            </w:r>
            <w:proofErr w:type="spellStart"/>
            <w:r w:rsidRPr="007A7A71">
              <w:rPr>
                <w:rFonts w:ascii="Times New Roman" w:hAnsi="Times New Roman" w:cs="Times New Roman"/>
                <w:color w:val="4F5671"/>
                <w:lang w:val="en-US"/>
              </w:rPr>
              <w:t>Iztleuov</w:t>
            </w:r>
            <w:proofErr w:type="spellEnd"/>
            <w:r w:rsidRPr="007A7A71">
              <w:rPr>
                <w:rStyle w:val="inlineblock"/>
                <w:rFonts w:ascii="Times New Roman" w:hAnsi="Times New Roman" w:cs="Times New Roman"/>
                <w:color w:val="222222"/>
                <w:lang w:val="en-US"/>
              </w:rPr>
              <w:t xml:space="preserve">, </w:t>
            </w:r>
            <w:r w:rsidRPr="007A7A71">
              <w:rPr>
                <w:rFonts w:ascii="Times New Roman" w:hAnsi="Times New Roman" w:cs="Times New Roman"/>
                <w:color w:val="4F5671"/>
                <w:lang w:val="en-US"/>
              </w:rPr>
              <w:t xml:space="preserve">Gulnar </w:t>
            </w:r>
            <w:proofErr w:type="spellStart"/>
            <w:r w:rsidRPr="007A7A71">
              <w:rPr>
                <w:rFonts w:ascii="Times New Roman" w:hAnsi="Times New Roman" w:cs="Times New Roman"/>
                <w:color w:val="4F5671"/>
                <w:lang w:val="en-US"/>
              </w:rPr>
              <w:t>Chingayeva</w:t>
            </w:r>
            <w:proofErr w:type="spellEnd"/>
            <w:r w:rsidRPr="007A7A71">
              <w:rPr>
                <w:rFonts w:ascii="Times New Roman" w:hAnsi="Times New Roman" w:cs="Times New Roman"/>
                <w:color w:val="222222"/>
                <w:lang w:val="en-US"/>
              </w:rPr>
              <w:t xml:space="preserve">, </w:t>
            </w:r>
            <w:r w:rsidRPr="00EB6EC8">
              <w:rPr>
                <w:rFonts w:ascii="Times New Roman" w:hAnsi="Times New Roman" w:cs="Times New Roman"/>
                <w:b/>
                <w:bCs/>
                <w:color w:val="4F5671"/>
                <w:lang w:val="en-US"/>
              </w:rPr>
              <w:t xml:space="preserve">Abay </w:t>
            </w:r>
            <w:proofErr w:type="spellStart"/>
            <w:r w:rsidRPr="00EB6EC8">
              <w:rPr>
                <w:rFonts w:ascii="Times New Roman" w:hAnsi="Times New Roman" w:cs="Times New Roman"/>
                <w:b/>
                <w:bCs/>
                <w:color w:val="4F5671"/>
                <w:lang w:val="en-US"/>
              </w:rPr>
              <w:t>Shepetov</w:t>
            </w:r>
            <w:proofErr w:type="spellEnd"/>
            <w:r w:rsidRPr="007A7A71">
              <w:rPr>
                <w:rFonts w:ascii="Times New Roman" w:hAnsi="Times New Roman" w:cs="Times New Roman"/>
                <w:color w:val="222222"/>
                <w:lang w:val="en-US"/>
              </w:rPr>
              <w:t xml:space="preserve">, </w:t>
            </w:r>
            <w:r w:rsidRPr="007A7A71">
              <w:rPr>
                <w:rFonts w:ascii="Times New Roman" w:hAnsi="Times New Roman" w:cs="Times New Roman"/>
                <w:color w:val="4F5671"/>
                <w:lang w:val="en-US"/>
              </w:rPr>
              <w:t xml:space="preserve">Nagima </w:t>
            </w:r>
            <w:proofErr w:type="spellStart"/>
            <w:r w:rsidRPr="007A7A71">
              <w:rPr>
                <w:rFonts w:ascii="Times New Roman" w:hAnsi="Times New Roman" w:cs="Times New Roman"/>
                <w:color w:val="4F5671"/>
                <w:lang w:val="en-US"/>
              </w:rPr>
              <w:t>Mustapayeva</w:t>
            </w:r>
            <w:proofErr w:type="spellEnd"/>
            <w:r w:rsidRPr="007A7A71">
              <w:rPr>
                <w:rStyle w:val="inlineblock"/>
                <w:rFonts w:ascii="Times New Roman" w:hAnsi="Times New Roman" w:cs="Times New Roman"/>
                <w:color w:val="222222"/>
                <w:lang w:val="en-US"/>
              </w:rPr>
              <w:t xml:space="preserve">, </w:t>
            </w:r>
            <w:r w:rsidRPr="007A7A71">
              <w:rPr>
                <w:rFonts w:ascii="Times New Roman" w:hAnsi="Times New Roman" w:cs="Times New Roman"/>
                <w:color w:val="4F5671"/>
                <w:lang w:val="en-US"/>
              </w:rPr>
              <w:t xml:space="preserve">Oxana </w:t>
            </w:r>
            <w:proofErr w:type="spellStart"/>
            <w:r w:rsidRPr="007A7A71">
              <w:rPr>
                <w:rFonts w:ascii="Times New Roman" w:hAnsi="Times New Roman" w:cs="Times New Roman"/>
                <w:color w:val="4F5671"/>
                <w:lang w:val="en-US"/>
              </w:rPr>
              <w:t>Shatkovskaya</w:t>
            </w:r>
            <w:proofErr w:type="spellEnd"/>
            <w:r w:rsidRPr="007A7A71">
              <w:rPr>
                <w:rStyle w:val="inlineblock"/>
                <w:rFonts w:ascii="Times New Roman" w:hAnsi="Times New Roman" w:cs="Times New Roman"/>
                <w:color w:val="222222"/>
                <w:lang w:val="en-US"/>
              </w:rPr>
              <w:t xml:space="preserve">, </w:t>
            </w:r>
            <w:r w:rsidRPr="007A7A71">
              <w:rPr>
                <w:rFonts w:ascii="Times New Roman" w:hAnsi="Times New Roman" w:cs="Times New Roman"/>
                <w:color w:val="4F5671"/>
                <w:lang w:val="en-US"/>
              </w:rPr>
              <w:t xml:space="preserve">Marat </w:t>
            </w:r>
            <w:proofErr w:type="spellStart"/>
            <w:r w:rsidRPr="007A7A71">
              <w:rPr>
                <w:rFonts w:ascii="Times New Roman" w:hAnsi="Times New Roman" w:cs="Times New Roman"/>
                <w:color w:val="4F5671"/>
                <w:lang w:val="en-US"/>
              </w:rPr>
              <w:t>Pashimov</w:t>
            </w:r>
            <w:proofErr w:type="spellEnd"/>
            <w:r w:rsidRPr="007A7A71">
              <w:rPr>
                <w:rFonts w:ascii="Times New Roman" w:hAnsi="Times New Roman" w:cs="Times New Roman"/>
                <w:color w:val="222222"/>
                <w:lang w:val="en-US"/>
              </w:rPr>
              <w:t xml:space="preserve">, </w:t>
            </w:r>
            <w:r w:rsidRPr="007A7A71">
              <w:rPr>
                <w:rFonts w:ascii="Times New Roman" w:hAnsi="Times New Roman" w:cs="Times New Roman"/>
                <w:color w:val="4F5671"/>
                <w:lang w:val="en-US"/>
              </w:rPr>
              <w:t xml:space="preserve">Timur </w:t>
            </w:r>
            <w:proofErr w:type="spellStart"/>
            <w:r w:rsidRPr="007A7A71">
              <w:rPr>
                <w:rFonts w:ascii="Times New Roman" w:hAnsi="Times New Roman" w:cs="Times New Roman"/>
                <w:color w:val="4F5671"/>
                <w:lang w:val="en-US"/>
              </w:rPr>
              <w:t>Saliev</w:t>
            </w:r>
            <w:proofErr w:type="spellEnd"/>
            <w:r w:rsidRPr="007A7A71">
              <w:rPr>
                <w:rFonts w:ascii="Times New Roman" w:hAnsi="Times New Roman" w:cs="Times New Roman"/>
                <w:color w:val="4F5671"/>
                <w:lang w:val="en-US"/>
              </w:rPr>
              <w:t>.</w:t>
            </w:r>
          </w:p>
        </w:tc>
        <w:tc>
          <w:tcPr>
            <w:tcW w:w="11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0F2124F" w14:textId="25F7637E" w:rsidR="001828B3" w:rsidRPr="005408AD" w:rsidRDefault="001828B3" w:rsidP="00182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Соавтор </w:t>
            </w:r>
          </w:p>
        </w:tc>
      </w:tr>
      <w:tr w:rsidR="001828B3" w:rsidRPr="005408AD" w14:paraId="2A50B97A" w14:textId="77777777" w:rsidTr="006407C5">
        <w:tc>
          <w:tcPr>
            <w:tcW w:w="4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63D7BFC" w14:textId="77777777" w:rsidR="001828B3" w:rsidRDefault="001828B3" w:rsidP="00182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13518" w:type="dxa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1F90C10" w14:textId="59D48745" w:rsidR="001828B3" w:rsidRDefault="001828B3" w:rsidP="00182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A545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Три научные статьи, заме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ща</w:t>
            </w:r>
            <w:r w:rsidRPr="00A545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ющие монографию, опубликованные в международных рецензируемых научных журналах (Scopus,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/>
                <w14:ligatures w14:val="none"/>
              </w:rPr>
              <w:t>процентиль</w:t>
            </w:r>
            <w:r w:rsidRPr="00A545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 ≥ 50)</w:t>
            </w:r>
          </w:p>
        </w:tc>
      </w:tr>
      <w:tr w:rsidR="001828B3" w:rsidRPr="005408AD" w14:paraId="1C40E2AE" w14:textId="77777777" w:rsidTr="0044151F">
        <w:tc>
          <w:tcPr>
            <w:tcW w:w="4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A6A8C49" w14:textId="3E35EBB3" w:rsidR="001828B3" w:rsidRDefault="001828B3" w:rsidP="00182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5</w:t>
            </w:r>
          </w:p>
        </w:tc>
        <w:tc>
          <w:tcPr>
            <w:tcW w:w="15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6CE62A6" w14:textId="77777777" w:rsidR="001828B3" w:rsidRPr="005408AD" w:rsidRDefault="001828B3" w:rsidP="001828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</w:pPr>
            <w:r w:rsidRPr="005408AD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Unraveling the Complex Web of Mechanistic Regulation of</w:t>
            </w:r>
          </w:p>
          <w:p w14:paraId="26AB4EC0" w14:textId="77777777" w:rsidR="001828B3" w:rsidRPr="005408AD" w:rsidRDefault="001828B3" w:rsidP="001828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</w:pPr>
            <w:r w:rsidRPr="005408AD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Versatile NEDD4 </w:t>
            </w:r>
            <w:r w:rsidRPr="005408AD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lastRenderedPageBreak/>
              <w:t>Family by Non-Coding RNAs in</w:t>
            </w:r>
          </w:p>
          <w:p w14:paraId="14F8EA6D" w14:textId="77777777" w:rsidR="001828B3" w:rsidRPr="005408AD" w:rsidRDefault="001828B3" w:rsidP="001828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</w:pPr>
            <w:r w:rsidRPr="005408AD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Carcinogenesis and Metastasis: From Cell Culture Studies</w:t>
            </w:r>
          </w:p>
          <w:p w14:paraId="6494C66D" w14:textId="2C4626CC" w:rsidR="001828B3" w:rsidRPr="005408AD" w:rsidRDefault="001828B3" w:rsidP="001828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</w:pPr>
            <w:proofErr w:type="spellStart"/>
            <w:r w:rsidRPr="005408AD">
              <w:rPr>
                <w:rFonts w:ascii="Times New Roman" w:hAnsi="Times New Roman" w:cs="Times New Roman"/>
                <w:color w:val="000000"/>
                <w:kern w:val="0"/>
                <w:lang w:val="ru-RU"/>
              </w:rPr>
              <w:t>to</w:t>
            </w:r>
            <w:proofErr w:type="spellEnd"/>
            <w:r w:rsidRPr="005408AD">
              <w:rPr>
                <w:rFonts w:ascii="Times New Roman" w:hAnsi="Times New Roman" w:cs="Times New Roman"/>
                <w:color w:val="000000"/>
                <w:kern w:val="0"/>
                <w:lang w:val="ru-RU"/>
              </w:rPr>
              <w:t xml:space="preserve"> </w:t>
            </w:r>
            <w:proofErr w:type="spellStart"/>
            <w:r w:rsidRPr="005408AD">
              <w:rPr>
                <w:rFonts w:ascii="Times New Roman" w:hAnsi="Times New Roman" w:cs="Times New Roman"/>
                <w:color w:val="000000"/>
                <w:kern w:val="0"/>
                <w:lang w:val="ru-RU"/>
              </w:rPr>
              <w:t>Animal</w:t>
            </w:r>
            <w:proofErr w:type="spellEnd"/>
            <w:r w:rsidRPr="005408AD">
              <w:rPr>
                <w:rFonts w:ascii="Times New Roman" w:hAnsi="Times New Roman" w:cs="Times New Roman"/>
                <w:color w:val="000000"/>
                <w:kern w:val="0"/>
                <w:lang w:val="ru-RU"/>
              </w:rPr>
              <w:t xml:space="preserve"> </w:t>
            </w:r>
            <w:proofErr w:type="spellStart"/>
            <w:r w:rsidRPr="005408AD">
              <w:rPr>
                <w:rFonts w:ascii="Times New Roman" w:hAnsi="Times New Roman" w:cs="Times New Roman"/>
                <w:color w:val="000000"/>
                <w:kern w:val="0"/>
                <w:lang w:val="ru-RU"/>
              </w:rPr>
              <w:t>Models</w:t>
            </w:r>
            <w:proofErr w:type="spellEnd"/>
            <w:r w:rsidRPr="005408AD">
              <w:rPr>
                <w:rFonts w:ascii="Times New Roman" w:hAnsi="Times New Roman" w:cs="Times New Roman"/>
                <w:color w:val="000000"/>
                <w:kern w:val="0"/>
                <w:lang w:val="ru-RU"/>
              </w:rPr>
              <w:t xml:space="preserve">. </w:t>
            </w:r>
          </w:p>
        </w:tc>
        <w:tc>
          <w:tcPr>
            <w:tcW w:w="130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A8D31D1" w14:textId="1A4B39BA" w:rsidR="001828B3" w:rsidRDefault="001828B3" w:rsidP="00182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lastRenderedPageBreak/>
              <w:t>С</w:t>
            </w:r>
            <w:r w:rsidRPr="005408AD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татья</w:t>
            </w:r>
          </w:p>
        </w:tc>
        <w:tc>
          <w:tcPr>
            <w:tcW w:w="38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2F25156" w14:textId="77777777" w:rsidR="001828B3" w:rsidRPr="005408AD" w:rsidRDefault="001828B3" w:rsidP="001828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</w:pPr>
            <w:r w:rsidRPr="005408AD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Cancers</w:t>
            </w:r>
          </w:p>
          <w:p w14:paraId="352735FF" w14:textId="77777777" w:rsidR="001828B3" w:rsidRPr="005408AD" w:rsidRDefault="001828B3" w:rsidP="001828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</w:pPr>
            <w:r w:rsidRPr="005408AD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2023, 15, 3971. </w:t>
            </w:r>
          </w:p>
          <w:p w14:paraId="55BD002F" w14:textId="3C4F44BD" w:rsidR="001828B3" w:rsidRPr="005408AD" w:rsidRDefault="001828B3" w:rsidP="001828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</w:pPr>
            <w:hyperlink r:id="rId8" w:history="1">
              <w:r w:rsidRPr="005408AD">
                <w:rPr>
                  <w:rStyle w:val="ad"/>
                  <w:rFonts w:ascii="Times New Roman" w:hAnsi="Times New Roman" w:cs="Times New Roman"/>
                  <w:kern w:val="0"/>
                  <w:lang w:val="en-US"/>
                </w:rPr>
                <w:t>https://doi.org/10.3390/cancers15153971</w:t>
              </w:r>
            </w:hyperlink>
            <w:r w:rsidRPr="005408AD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EBCDC12" w14:textId="77777777" w:rsidR="001828B3" w:rsidRPr="00C50C53" w:rsidRDefault="001828B3" w:rsidP="0018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E5385F1" w14:textId="480CDCFA" w:rsidR="001828B3" w:rsidRPr="005408AD" w:rsidRDefault="001828B3" w:rsidP="001828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</w:pPr>
            <w:r w:rsidRPr="005408AD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0864640" w14:textId="77777777" w:rsidR="001828B3" w:rsidRPr="0044151F" w:rsidRDefault="001828B3" w:rsidP="00182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44151F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>CiteScore</w:t>
            </w:r>
            <w:proofErr w:type="spellEnd"/>
            <w:r w:rsidRPr="0044151F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 xml:space="preserve"> 2023 – 8,0 </w:t>
            </w:r>
          </w:p>
          <w:p w14:paraId="2A41E084" w14:textId="77777777" w:rsidR="001828B3" w:rsidRPr="0044151F" w:rsidRDefault="001828B3" w:rsidP="00182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4151F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Процентиль</w:t>
            </w:r>
            <w:r w:rsidRPr="0044151F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 xml:space="preserve"> 2023 – 79%</w:t>
            </w:r>
          </w:p>
          <w:p w14:paraId="3C4EE492" w14:textId="77777777" w:rsidR="001828B3" w:rsidRPr="0044151F" w:rsidRDefault="001828B3" w:rsidP="00182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4151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Квартиль (Q): Q1 </w:t>
            </w:r>
          </w:p>
          <w:p w14:paraId="39A38CDB" w14:textId="77777777" w:rsidR="001828B3" w:rsidRPr="0044151F" w:rsidRDefault="001828B3" w:rsidP="00182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4151F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lastRenderedPageBreak/>
              <w:t>О</w:t>
            </w:r>
            <w:r w:rsidRPr="0044151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бласть науки: </w:t>
            </w:r>
            <w:r w:rsidRPr="0044151F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>Medicine: Oncology</w:t>
            </w:r>
          </w:p>
          <w:p w14:paraId="25463B81" w14:textId="77777777" w:rsidR="001828B3" w:rsidRPr="0044151F" w:rsidRDefault="001828B3" w:rsidP="00182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</w:pP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25F82E7" w14:textId="77777777" w:rsidR="001828B3" w:rsidRPr="005408AD" w:rsidRDefault="001828B3" w:rsidP="001828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</w:pPr>
            <w:proofErr w:type="spellStart"/>
            <w:r w:rsidRPr="005408AD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lastRenderedPageBreak/>
              <w:t>Datkhayev</w:t>
            </w:r>
            <w:proofErr w:type="spellEnd"/>
            <w:r w:rsidRPr="005408AD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, U.M.;</w:t>
            </w:r>
          </w:p>
          <w:p w14:paraId="352DAD7D" w14:textId="77777777" w:rsidR="001828B3" w:rsidRPr="00AB2345" w:rsidRDefault="001828B3" w:rsidP="001828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</w:pPr>
            <w:proofErr w:type="spellStart"/>
            <w:r w:rsidRPr="005408AD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Rakhmetova</w:t>
            </w:r>
            <w:proofErr w:type="spellEnd"/>
            <w:r w:rsidRPr="005408AD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, V.; </w:t>
            </w:r>
            <w:proofErr w:type="spellStart"/>
            <w:r w:rsidRPr="00AB2345">
              <w:rPr>
                <w:rFonts w:ascii="Times New Roman" w:hAnsi="Times New Roman" w:cs="Times New Roman"/>
                <w:b/>
                <w:bCs/>
                <w:color w:val="000000"/>
                <w:kern w:val="0"/>
                <w:lang w:val="en-US"/>
              </w:rPr>
              <w:t>Shepetov</w:t>
            </w:r>
            <w:proofErr w:type="spellEnd"/>
            <w:r w:rsidRPr="00AB2345">
              <w:rPr>
                <w:rFonts w:ascii="Times New Roman" w:hAnsi="Times New Roman" w:cs="Times New Roman"/>
                <w:b/>
                <w:bCs/>
                <w:color w:val="000000"/>
                <w:kern w:val="0"/>
                <w:lang w:val="en-US"/>
              </w:rPr>
              <w:t>, A.M.</w:t>
            </w:r>
            <w:r w:rsidRPr="00AB2345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;</w:t>
            </w:r>
          </w:p>
          <w:p w14:paraId="34655885" w14:textId="77777777" w:rsidR="001828B3" w:rsidRPr="005408AD" w:rsidRDefault="001828B3" w:rsidP="001828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</w:pPr>
            <w:proofErr w:type="spellStart"/>
            <w:r w:rsidRPr="005408AD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Kodasbayev</w:t>
            </w:r>
            <w:proofErr w:type="spellEnd"/>
            <w:r w:rsidRPr="005408AD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, A.; Datkayeva, G.M.;</w:t>
            </w:r>
          </w:p>
          <w:p w14:paraId="12658C3F" w14:textId="2F01C46D" w:rsidR="001828B3" w:rsidRPr="005408AD" w:rsidRDefault="001828B3" w:rsidP="001828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</w:pPr>
            <w:proofErr w:type="spellStart"/>
            <w:r w:rsidRPr="005408AD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Pazilov</w:t>
            </w:r>
            <w:proofErr w:type="spellEnd"/>
            <w:r w:rsidRPr="005408AD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, S.B.; Farooqi, A.A. </w:t>
            </w:r>
          </w:p>
        </w:tc>
        <w:tc>
          <w:tcPr>
            <w:tcW w:w="11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CC21232" w14:textId="71D968D4" w:rsidR="001828B3" w:rsidRPr="005408AD" w:rsidRDefault="001828B3" w:rsidP="00182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5408AD"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RU"/>
                <w14:ligatures w14:val="none"/>
              </w:rPr>
              <w:t>Соавтор</w:t>
            </w:r>
            <w:proofErr w:type="spellEnd"/>
            <w:r w:rsidRPr="005408AD"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RU"/>
                <w14:ligatures w14:val="none"/>
              </w:rPr>
              <w:t xml:space="preserve"> </w:t>
            </w:r>
          </w:p>
        </w:tc>
      </w:tr>
      <w:tr w:rsidR="001828B3" w:rsidRPr="005408AD" w14:paraId="26EDE711" w14:textId="77777777" w:rsidTr="0044151F">
        <w:tc>
          <w:tcPr>
            <w:tcW w:w="4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A6DAA5D" w14:textId="1AEAC3F5" w:rsidR="001828B3" w:rsidRPr="00D61896" w:rsidRDefault="001828B3" w:rsidP="00182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6</w:t>
            </w:r>
          </w:p>
        </w:tc>
        <w:tc>
          <w:tcPr>
            <w:tcW w:w="15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C2D5B39" w14:textId="77777777" w:rsidR="001828B3" w:rsidRPr="00013F71" w:rsidRDefault="001828B3" w:rsidP="001828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</w:pPr>
            <w:r w:rsidRPr="00013F71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Postpartum Depression Epidemiology, Risk Factors, Diagnosis,</w:t>
            </w:r>
          </w:p>
          <w:p w14:paraId="63115E57" w14:textId="77777777" w:rsidR="001828B3" w:rsidRPr="00013F71" w:rsidRDefault="001828B3" w:rsidP="001828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</w:pPr>
            <w:r w:rsidRPr="00013F71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and Management: An Appraisal of the Current Knowledge and</w:t>
            </w:r>
          </w:p>
          <w:p w14:paraId="2C5D1822" w14:textId="77777777" w:rsidR="001828B3" w:rsidRPr="001546F5" w:rsidRDefault="001828B3" w:rsidP="001828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lang w:val="ru-RU"/>
              </w:rPr>
            </w:pPr>
            <w:r w:rsidRPr="00013F71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Future Perspectives</w:t>
            </w:r>
            <w:r>
              <w:rPr>
                <w:rFonts w:ascii="Times New Roman" w:hAnsi="Times New Roman" w:cs="Times New Roman"/>
                <w:color w:val="000000"/>
                <w:kern w:val="0"/>
                <w:lang w:val="ru-RU"/>
              </w:rPr>
              <w:t xml:space="preserve">. </w:t>
            </w:r>
          </w:p>
        </w:tc>
        <w:tc>
          <w:tcPr>
            <w:tcW w:w="130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A7392BE" w14:textId="3673BE8F" w:rsidR="001828B3" w:rsidRPr="00D61896" w:rsidRDefault="001828B3" w:rsidP="00182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Обзор </w:t>
            </w:r>
          </w:p>
        </w:tc>
        <w:tc>
          <w:tcPr>
            <w:tcW w:w="38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FAD399D" w14:textId="77777777" w:rsidR="001828B3" w:rsidRPr="00EB6EC8" w:rsidRDefault="001828B3" w:rsidP="001828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</w:pPr>
            <w:r>
              <w:rPr>
                <w:lang w:val="en-US"/>
              </w:rPr>
              <w:t>J</w:t>
            </w:r>
            <w:r>
              <w:t xml:space="preserve">. </w:t>
            </w:r>
            <w:r w:rsidRPr="00013F71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Clin. Med. 2025, 14, 2418.</w:t>
            </w:r>
            <w:r w:rsidRPr="00CA4DF4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</w:p>
          <w:p w14:paraId="0AC2E293" w14:textId="3CFC69B7" w:rsidR="001828B3" w:rsidRPr="00CA4DF4" w:rsidRDefault="001828B3" w:rsidP="001828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</w:pPr>
            <w:hyperlink r:id="rId9" w:history="1">
              <w:r w:rsidRPr="00E25BB1">
                <w:rPr>
                  <w:rStyle w:val="ad"/>
                  <w:rFonts w:ascii="Times New Roman" w:hAnsi="Times New Roman" w:cs="Times New Roman"/>
                  <w:kern w:val="0"/>
                  <w:lang w:val="en-US"/>
                </w:rPr>
                <w:t>https://doi.org/10.3390/jcm14072418</w:t>
              </w:r>
            </w:hyperlink>
            <w:r w:rsidRPr="00CA4DF4">
              <w:rPr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17AC717" w14:textId="77777777" w:rsidR="001828B3" w:rsidRPr="005408AD" w:rsidRDefault="001828B3" w:rsidP="0018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E34A536" w14:textId="77777777" w:rsidR="001828B3" w:rsidRPr="005408AD" w:rsidRDefault="001828B3" w:rsidP="001828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</w:pP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184AA38" w14:textId="77777777" w:rsidR="001828B3" w:rsidRPr="0044151F" w:rsidRDefault="001828B3" w:rsidP="00182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44151F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>CiteScore</w:t>
            </w:r>
            <w:proofErr w:type="spellEnd"/>
            <w:r w:rsidRPr="0044151F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 xml:space="preserve"> 2023 – 5,7 </w:t>
            </w:r>
          </w:p>
          <w:p w14:paraId="098316E4" w14:textId="77777777" w:rsidR="001828B3" w:rsidRPr="0044151F" w:rsidRDefault="001828B3" w:rsidP="00182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4151F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Процентиль</w:t>
            </w:r>
            <w:r w:rsidRPr="0044151F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 xml:space="preserve"> 2023 – </w:t>
            </w:r>
            <w:r w:rsidRPr="0044151F"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RU"/>
                <w14:ligatures w14:val="none"/>
              </w:rPr>
              <w:t>8</w:t>
            </w:r>
            <w:r w:rsidRPr="0044151F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>7%</w:t>
            </w:r>
          </w:p>
          <w:p w14:paraId="0511D590" w14:textId="77777777" w:rsidR="001828B3" w:rsidRPr="0044151F" w:rsidRDefault="001828B3" w:rsidP="00182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4151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Квартиль (Q): Q</w:t>
            </w:r>
            <w:r w:rsidRPr="0044151F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 xml:space="preserve">1 </w:t>
            </w:r>
          </w:p>
          <w:p w14:paraId="14B2B2A8" w14:textId="369CD3C1" w:rsidR="001828B3" w:rsidRPr="0044151F" w:rsidRDefault="001828B3" w:rsidP="00182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4151F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О</w:t>
            </w:r>
            <w:r w:rsidRPr="0044151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бласть науки: </w:t>
            </w:r>
            <w:r w:rsidRPr="0044151F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 xml:space="preserve">Medicine: General Medicine 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67C86B0" w14:textId="77777777" w:rsidR="001828B3" w:rsidRPr="00AB2345" w:rsidRDefault="001828B3" w:rsidP="001828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</w:pPr>
            <w:proofErr w:type="spellStart"/>
            <w:r w:rsidRPr="00AB2345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Khamidullina</w:t>
            </w:r>
            <w:proofErr w:type="spellEnd"/>
            <w:r w:rsidRPr="00AB2345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, Z.; Marat, A.;</w:t>
            </w:r>
          </w:p>
          <w:p w14:paraId="1247D57F" w14:textId="77777777" w:rsidR="001828B3" w:rsidRPr="00AB2345" w:rsidRDefault="001828B3" w:rsidP="001828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</w:pPr>
            <w:proofErr w:type="spellStart"/>
            <w:r w:rsidRPr="00AB2345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Muratbekova</w:t>
            </w:r>
            <w:proofErr w:type="spellEnd"/>
            <w:r w:rsidRPr="00AB2345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, S.; </w:t>
            </w:r>
            <w:proofErr w:type="spellStart"/>
            <w:r w:rsidRPr="00AB2345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Mustapayeva</w:t>
            </w:r>
            <w:proofErr w:type="spellEnd"/>
            <w:r w:rsidRPr="00AB2345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, N.M.;</w:t>
            </w:r>
          </w:p>
          <w:p w14:paraId="68D62E85" w14:textId="77777777" w:rsidR="001828B3" w:rsidRPr="00AB2345" w:rsidRDefault="001828B3" w:rsidP="001828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</w:pPr>
            <w:proofErr w:type="spellStart"/>
            <w:r w:rsidRPr="00AB2345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Chingayeva</w:t>
            </w:r>
            <w:proofErr w:type="spellEnd"/>
            <w:r w:rsidRPr="00AB2345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, G.N.; </w:t>
            </w:r>
            <w:proofErr w:type="spellStart"/>
            <w:r w:rsidRPr="00AB2345">
              <w:rPr>
                <w:rFonts w:ascii="Times New Roman" w:hAnsi="Times New Roman" w:cs="Times New Roman"/>
                <w:b/>
                <w:bCs/>
                <w:color w:val="000000"/>
                <w:kern w:val="0"/>
                <w:lang w:val="en-US"/>
              </w:rPr>
              <w:t>Shepetov</w:t>
            </w:r>
            <w:proofErr w:type="spellEnd"/>
            <w:r w:rsidRPr="00AB2345">
              <w:rPr>
                <w:rFonts w:ascii="Times New Roman" w:hAnsi="Times New Roman" w:cs="Times New Roman"/>
                <w:b/>
                <w:bCs/>
                <w:color w:val="000000"/>
                <w:kern w:val="0"/>
                <w:lang w:val="en-US"/>
              </w:rPr>
              <w:t>, A.M.</w:t>
            </w:r>
            <w:r w:rsidRPr="00AB2345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;</w:t>
            </w:r>
          </w:p>
          <w:p w14:paraId="7BC385CB" w14:textId="77777777" w:rsidR="001828B3" w:rsidRPr="00AB2345" w:rsidRDefault="001828B3" w:rsidP="001828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</w:pPr>
            <w:proofErr w:type="spellStart"/>
            <w:r w:rsidRPr="00AB2345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Ibatova</w:t>
            </w:r>
            <w:proofErr w:type="spellEnd"/>
            <w:r w:rsidRPr="00AB2345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, S.S.; Terzic, M.;</w:t>
            </w:r>
          </w:p>
          <w:p w14:paraId="16F0C904" w14:textId="77777777" w:rsidR="001828B3" w:rsidRPr="00AB2345" w:rsidRDefault="001828B3" w:rsidP="001828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</w:pPr>
            <w:proofErr w:type="spellStart"/>
            <w:r w:rsidRPr="00AB2345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Aimagambetova</w:t>
            </w:r>
            <w:proofErr w:type="spellEnd"/>
            <w:r w:rsidRPr="00AB2345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, G. </w:t>
            </w:r>
          </w:p>
        </w:tc>
        <w:tc>
          <w:tcPr>
            <w:tcW w:w="11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E5C5321" w14:textId="77777777" w:rsidR="001828B3" w:rsidRPr="00013F71" w:rsidRDefault="001828B3" w:rsidP="00182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Соавтор </w:t>
            </w:r>
          </w:p>
        </w:tc>
      </w:tr>
      <w:tr w:rsidR="001828B3" w:rsidRPr="005408AD" w14:paraId="63A6B63F" w14:textId="77777777" w:rsidTr="0044151F">
        <w:tc>
          <w:tcPr>
            <w:tcW w:w="4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31EC39F" w14:textId="43A896E4" w:rsidR="001828B3" w:rsidRPr="005408AD" w:rsidRDefault="001828B3" w:rsidP="001828B3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val="ru-RU" w:eastAsia="ru-RU"/>
                <w14:ligatures w14:val="none"/>
              </w:rPr>
              <w:t>7</w:t>
            </w:r>
          </w:p>
        </w:tc>
        <w:tc>
          <w:tcPr>
            <w:tcW w:w="15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E4353E6" w14:textId="77777777" w:rsidR="001828B3" w:rsidRPr="005408AD" w:rsidRDefault="001828B3" w:rsidP="001828B3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val="en-US" w:eastAsia="ru-RU"/>
                <w14:ligatures w14:val="none"/>
              </w:rPr>
            </w:pPr>
            <w:r w:rsidRPr="005408AD">
              <w:rPr>
                <w:rStyle w:val="title-text"/>
                <w:rFonts w:ascii="Times New Roman" w:hAnsi="Times New Roman" w:cs="Times New Roman"/>
                <w:color w:val="000000"/>
              </w:rPr>
              <w:t xml:space="preserve">Interplay between JAK/STAT pathway and non-coding RNAs in </w:t>
            </w:r>
            <w:r w:rsidRPr="005408AD">
              <w:rPr>
                <w:rStyle w:val="title-text"/>
                <w:rFonts w:ascii="Times New Roman" w:hAnsi="Times New Roman" w:cs="Times New Roman"/>
                <w:color w:val="000000"/>
              </w:rPr>
              <w:lastRenderedPageBreak/>
              <w:t>Different Cancers</w:t>
            </w:r>
            <w:r w:rsidRPr="005408AD">
              <w:rPr>
                <w:rStyle w:val="title-text"/>
                <w:rFonts w:ascii="Times New Roman" w:hAnsi="Times New Roman" w:cs="Times New Roman"/>
                <w:color w:val="000000"/>
                <w:lang w:val="en-US"/>
              </w:rPr>
              <w:t xml:space="preserve">. 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7F66DAF" w14:textId="77777777" w:rsidR="001828B3" w:rsidRPr="005408AD" w:rsidRDefault="001828B3" w:rsidP="001828B3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0"/>
                <w:lang w:val="ru-RU" w:eastAsia="ru-RU"/>
                <w14:ligatures w14:val="none"/>
              </w:rPr>
              <w:lastRenderedPageBreak/>
              <w:t>С</w:t>
            </w:r>
            <w:r w:rsidRPr="005408AD">
              <w:rPr>
                <w:rFonts w:ascii="Times New Roman" w:eastAsia="Times New Roman" w:hAnsi="Times New Roman" w:cs="Times New Roman"/>
                <w:spacing w:val="2"/>
                <w:kern w:val="0"/>
                <w:lang w:val="ru-RU" w:eastAsia="ru-RU"/>
                <w14:ligatures w14:val="none"/>
              </w:rPr>
              <w:t xml:space="preserve">татья </w:t>
            </w:r>
          </w:p>
        </w:tc>
        <w:tc>
          <w:tcPr>
            <w:tcW w:w="382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3DA95DD" w14:textId="77777777" w:rsidR="001828B3" w:rsidRPr="005408AD" w:rsidRDefault="001828B3" w:rsidP="001828B3">
            <w:pPr>
              <w:spacing w:after="0" w:line="285" w:lineRule="atLeast"/>
              <w:textAlignment w:val="baseline"/>
              <w:rPr>
                <w:rFonts w:ascii="Times New Roman" w:hAnsi="Times New Roman" w:cs="Times New Roman"/>
                <w:color w:val="0000FF"/>
                <w:sz w:val="20"/>
                <w:szCs w:val="20"/>
                <w:lang w:val="kk-KZ"/>
              </w:rPr>
            </w:pPr>
            <w:proofErr w:type="spellStart"/>
            <w:r w:rsidRPr="005408AD">
              <w:rPr>
                <w:rFonts w:ascii="Times New Roman" w:hAnsi="Times New Roman" w:cs="Times New Roman"/>
                <w:lang w:val="kk-KZ"/>
              </w:rPr>
              <w:t>Non-Coding</w:t>
            </w:r>
            <w:proofErr w:type="spellEnd"/>
            <w:r w:rsidRPr="005408AD">
              <w:rPr>
                <w:rFonts w:ascii="Times New Roman" w:hAnsi="Times New Roman" w:cs="Times New Roman"/>
                <w:lang w:val="kk-KZ"/>
              </w:rPr>
              <w:t xml:space="preserve"> RNA </w:t>
            </w:r>
            <w:proofErr w:type="spellStart"/>
            <w:r w:rsidRPr="005408AD">
              <w:rPr>
                <w:rFonts w:ascii="Times New Roman" w:hAnsi="Times New Roman" w:cs="Times New Roman"/>
                <w:lang w:val="kk-KZ"/>
              </w:rPr>
              <w:t>Research</w:t>
            </w:r>
            <w:proofErr w:type="spellEnd"/>
            <w:r w:rsidRPr="005408AD">
              <w:rPr>
                <w:rFonts w:ascii="Times New Roman" w:hAnsi="Times New Roman" w:cs="Times New Roman"/>
                <w:lang w:val="kk-KZ"/>
              </w:rPr>
              <w:t xml:space="preserve">, </w:t>
            </w:r>
            <w:r w:rsidRPr="005408AD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KZ"/>
                <w14:ligatures w14:val="none"/>
              </w:rPr>
              <w:t>2024</w:t>
            </w:r>
          </w:p>
          <w:p w14:paraId="43B3F71B" w14:textId="77777777" w:rsidR="001828B3" w:rsidRPr="005408AD" w:rsidRDefault="001828B3" w:rsidP="001828B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</w:pPr>
            <w:hyperlink r:id="rId10" w:history="1">
              <w:r w:rsidRPr="005408AD">
                <w:rPr>
                  <w:rStyle w:val="ad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https://doi.org/10.1016/j.ncrna.2024.04.001</w:t>
              </w:r>
            </w:hyperlink>
            <w:r w:rsidRPr="005408AD">
              <w:rPr>
                <w:rFonts w:ascii="Times New Roman" w:hAnsi="Times New Roman" w:cs="Times New Roman"/>
                <w:color w:val="0000FF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A1BAD02" w14:textId="77777777" w:rsidR="001828B3" w:rsidRPr="00C50C53" w:rsidRDefault="001828B3" w:rsidP="001828B3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val="en-US"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2C91CA3" w14:textId="77777777" w:rsidR="001828B3" w:rsidRPr="005408AD" w:rsidRDefault="001828B3" w:rsidP="001828B3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85C7D2C" w14:textId="6EF64C82" w:rsidR="001828B3" w:rsidRPr="0044151F" w:rsidRDefault="001828B3" w:rsidP="001828B3">
            <w:pPr>
              <w:pStyle w:val="ac"/>
            </w:pPr>
            <w:proofErr w:type="spellStart"/>
            <w:r w:rsidRPr="0044151F">
              <w:rPr>
                <w:lang w:val="en-US"/>
              </w:rPr>
              <w:t>CiteScore</w:t>
            </w:r>
            <w:proofErr w:type="spellEnd"/>
            <w:r w:rsidRPr="0044151F">
              <w:rPr>
                <w:lang w:val="en-US"/>
              </w:rPr>
              <w:t xml:space="preserve"> 2023 – 7,7  </w:t>
            </w:r>
            <w:r w:rsidRPr="0044151F">
              <w:rPr>
                <w:lang w:val="ru-RU"/>
              </w:rPr>
              <w:t>Процентиль</w:t>
            </w:r>
            <w:r w:rsidRPr="0044151F">
              <w:rPr>
                <w:lang w:val="en-US"/>
              </w:rPr>
              <w:t xml:space="preserve"> 2023 – 78%</w:t>
            </w:r>
            <w:r>
              <w:rPr>
                <w:lang w:val="kk-KZ"/>
              </w:rPr>
              <w:t xml:space="preserve"> </w:t>
            </w:r>
            <w:r w:rsidRPr="0044151F">
              <w:t xml:space="preserve">Квартиль (Q): Q1 </w:t>
            </w:r>
            <w:r w:rsidRPr="0044151F">
              <w:rPr>
                <w:lang w:val="ru-RU"/>
              </w:rPr>
              <w:t>О</w:t>
            </w:r>
            <w:r w:rsidRPr="0044151F">
              <w:t xml:space="preserve">бласть </w:t>
            </w:r>
            <w:r w:rsidRPr="0044151F">
              <w:lastRenderedPageBreak/>
              <w:t xml:space="preserve">науки: </w:t>
            </w:r>
            <w:r w:rsidRPr="0044151F">
              <w:rPr>
                <w:lang w:val="en-US"/>
              </w:rPr>
              <w:t>Medicine: Biochemistry (medical)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F3AC04C" w14:textId="45375604" w:rsidR="001828B3" w:rsidRPr="006407C5" w:rsidRDefault="001828B3" w:rsidP="001828B3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val="en-US" w:eastAsia="ru-RU"/>
                <w14:ligatures w14:val="none"/>
              </w:rPr>
            </w:pPr>
            <w:r w:rsidRPr="005408AD">
              <w:rPr>
                <w:rStyle w:val="title-text"/>
                <w:rFonts w:ascii="Times New Roman" w:hAnsi="Times New Roman" w:cs="Times New Roman"/>
                <w:color w:val="000000"/>
              </w:rPr>
              <w:lastRenderedPageBreak/>
              <w:t xml:space="preserve">Ammad Ahmad Farooqi, </w:t>
            </w:r>
            <w:r w:rsidRPr="00AB2345">
              <w:rPr>
                <w:rStyle w:val="title-text"/>
                <w:rFonts w:ascii="Times New Roman" w:hAnsi="Times New Roman" w:cs="Times New Roman"/>
                <w:b/>
                <w:bCs/>
                <w:color w:val="000000"/>
              </w:rPr>
              <w:t>Abay M. Shepetov</w:t>
            </w:r>
            <w:r w:rsidRPr="00AB2345">
              <w:rPr>
                <w:rStyle w:val="title-text"/>
                <w:rFonts w:ascii="Times New Roman" w:hAnsi="Times New Roman" w:cs="Times New Roman"/>
                <w:color w:val="000000"/>
              </w:rPr>
              <w:t>,</w:t>
            </w:r>
            <w:r w:rsidRPr="005408AD">
              <w:rPr>
                <w:rStyle w:val="title-text"/>
                <w:rFonts w:ascii="Times New Roman" w:hAnsi="Times New Roman" w:cs="Times New Roman"/>
                <w:color w:val="000000"/>
              </w:rPr>
              <w:t xml:space="preserve"> Venera Rakhmetova, Zharilkassimov Ruslan, Aigul Almabayeva, </w:t>
            </w:r>
            <w:r w:rsidRPr="005408AD">
              <w:rPr>
                <w:rStyle w:val="title-text"/>
                <w:rFonts w:ascii="Times New Roman" w:hAnsi="Times New Roman" w:cs="Times New Roman"/>
                <w:color w:val="000000"/>
              </w:rPr>
              <w:lastRenderedPageBreak/>
              <w:t>Saniya Saussakova</w:t>
            </w:r>
            <w:r w:rsidRPr="006407C5">
              <w:rPr>
                <w:rStyle w:val="title-text"/>
                <w:rFonts w:ascii="Times New Roman" w:hAnsi="Times New Roman" w:cs="Times New Roman"/>
                <w:color w:val="000000"/>
                <w:lang w:val="en-US"/>
              </w:rPr>
              <w:t xml:space="preserve">. </w:t>
            </w:r>
          </w:p>
        </w:tc>
        <w:tc>
          <w:tcPr>
            <w:tcW w:w="11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BF0101C" w14:textId="77777777" w:rsidR="001828B3" w:rsidRPr="005408AD" w:rsidRDefault="001828B3" w:rsidP="001828B3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val="ru-RU" w:eastAsia="ru-RU"/>
                <w14:ligatures w14:val="none"/>
              </w:rPr>
            </w:pPr>
            <w:r w:rsidRPr="005408AD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val="ru-RU" w:eastAsia="ru-RU"/>
                <w14:ligatures w14:val="none"/>
              </w:rPr>
              <w:lastRenderedPageBreak/>
              <w:t xml:space="preserve">Соавтор </w:t>
            </w:r>
          </w:p>
        </w:tc>
      </w:tr>
    </w:tbl>
    <w:p w14:paraId="48899962" w14:textId="77777777" w:rsidR="00847337" w:rsidRDefault="00847337" w:rsidP="00847337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lang w:val="en-US" w:eastAsia="ru-RU"/>
          <w14:ligatures w14:val="none"/>
        </w:rPr>
      </w:pPr>
    </w:p>
    <w:p w14:paraId="6D75C54F" w14:textId="1784B987" w:rsidR="00D72EB8" w:rsidRPr="00D72EB8" w:rsidRDefault="00D72EB8" w:rsidP="00D72EB8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lang w:val="ru-RU" w:eastAsia="ru-RU"/>
          <w14:ligatures w14:val="none"/>
        </w:rPr>
      </w:pPr>
      <w:r w:rsidRPr="007960D8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lang w:eastAsia="ru-RU"/>
          <w14:ligatures w14:val="none"/>
        </w:rPr>
        <w:t>Соискатель</w:t>
      </w:r>
      <w:r w:rsidRPr="007960D8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lang w:eastAsia="ru-RU"/>
          <w14:ligatures w14:val="none"/>
        </w:rPr>
        <w:tab/>
      </w:r>
      <w:r w:rsidRPr="007960D8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lang w:eastAsia="ru-RU"/>
          <w14:ligatures w14:val="none"/>
        </w:rPr>
        <w:tab/>
      </w:r>
      <w:r w:rsidRPr="007960D8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lang w:eastAsia="ru-RU"/>
          <w14:ligatures w14:val="none"/>
        </w:rPr>
        <w:tab/>
      </w:r>
      <w:r w:rsidRPr="007960D8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lang w:eastAsia="ru-RU"/>
          <w14:ligatures w14:val="none"/>
        </w:rPr>
        <w:tab/>
      </w:r>
      <w:r w:rsidRPr="007960D8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lang w:eastAsia="ru-RU"/>
          <w14:ligatures w14:val="none"/>
        </w:rPr>
        <w:tab/>
      </w:r>
      <w:r w:rsidRPr="007960D8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lang w:eastAsia="ru-RU"/>
          <w14:ligatures w14:val="none"/>
        </w:rPr>
        <w:tab/>
      </w:r>
      <w:r w:rsidRPr="007960D8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lang w:eastAsia="ru-RU"/>
          <w14:ligatures w14:val="none"/>
        </w:rPr>
        <w:tab/>
      </w:r>
      <w:r w:rsidRPr="007960D8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lang w:eastAsia="ru-RU"/>
          <w14:ligatures w14:val="none"/>
        </w:rPr>
        <w:tab/>
      </w:r>
      <w:r w:rsidRPr="007960D8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lang w:eastAsia="ru-RU"/>
          <w14:ligatures w14:val="none"/>
        </w:rPr>
        <w:tab/>
      </w:r>
      <w:r w:rsidRPr="007960D8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lang w:eastAsia="ru-RU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lang w:eastAsia="ru-RU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lang w:val="ru-RU" w:eastAsia="ru-RU"/>
          <w14:ligatures w14:val="none"/>
        </w:rPr>
        <w:t xml:space="preserve">А.М. Шепетов </w:t>
      </w:r>
    </w:p>
    <w:p w14:paraId="300E2646" w14:textId="77777777" w:rsidR="00D72EB8" w:rsidRPr="00D72EB8" w:rsidRDefault="00D72EB8" w:rsidP="00D72EB8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lang w:eastAsia="ru-RU"/>
          <w14:ligatures w14:val="none"/>
        </w:rPr>
      </w:pPr>
    </w:p>
    <w:p w14:paraId="5A1F637B" w14:textId="77777777" w:rsidR="00D72EB8" w:rsidRPr="007960D8" w:rsidRDefault="00D72EB8" w:rsidP="00D72EB8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lang w:eastAsia="ru-RU"/>
          <w14:ligatures w14:val="none"/>
        </w:rPr>
      </w:pPr>
      <w:r w:rsidRPr="007960D8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lang w:eastAsia="ru-RU"/>
          <w14:ligatures w14:val="none"/>
        </w:rPr>
        <w:t xml:space="preserve">Ученый секретарь, д.м.н., </w:t>
      </w:r>
    </w:p>
    <w:p w14:paraId="0138509C" w14:textId="59CE35A6" w:rsidR="00D72EB8" w:rsidRPr="00D72EB8" w:rsidRDefault="00D72EB8" w:rsidP="00D72EB8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lang w:val="ru-RU" w:eastAsia="ru-RU"/>
          <w14:ligatures w14:val="none"/>
        </w:rPr>
      </w:pPr>
      <w:r w:rsidRPr="007960D8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lang w:eastAsia="ru-RU"/>
          <w14:ligatures w14:val="none"/>
        </w:rPr>
        <w:t>ассоциированный профессор</w:t>
      </w:r>
      <w:r w:rsidRPr="007960D8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lang w:eastAsia="ru-RU"/>
          <w14:ligatures w14:val="none"/>
        </w:rPr>
        <w:tab/>
      </w:r>
      <w:r w:rsidRPr="007960D8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lang w:eastAsia="ru-RU"/>
          <w14:ligatures w14:val="none"/>
        </w:rPr>
        <w:tab/>
      </w:r>
      <w:r w:rsidRPr="007960D8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lang w:eastAsia="ru-RU"/>
          <w14:ligatures w14:val="none"/>
        </w:rPr>
        <w:tab/>
      </w:r>
      <w:r w:rsidRPr="007960D8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lang w:eastAsia="ru-RU"/>
          <w14:ligatures w14:val="none"/>
        </w:rPr>
        <w:tab/>
      </w:r>
      <w:r w:rsidRPr="007960D8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lang w:eastAsia="ru-RU"/>
          <w14:ligatures w14:val="none"/>
        </w:rPr>
        <w:tab/>
      </w:r>
      <w:r w:rsidRPr="007960D8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lang w:eastAsia="ru-RU"/>
          <w14:ligatures w14:val="none"/>
        </w:rPr>
        <w:tab/>
      </w:r>
      <w:r w:rsidRPr="007960D8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lang w:eastAsia="ru-RU"/>
          <w14:ligatures w14:val="none"/>
        </w:rPr>
        <w:tab/>
      </w:r>
      <w:r w:rsidRPr="007960D8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lang w:eastAsia="ru-RU"/>
          <w14:ligatures w14:val="none"/>
        </w:rPr>
        <w:tab/>
        <w:t>А.Ш. Ибраева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lang w:val="ru-RU" w:eastAsia="ru-RU"/>
          <w14:ligatures w14:val="none"/>
        </w:rPr>
        <w:t xml:space="preserve"> </w:t>
      </w:r>
    </w:p>
    <w:p w14:paraId="68792BDD" w14:textId="77777777" w:rsidR="00D72EB8" w:rsidRPr="007960D8" w:rsidRDefault="00D72EB8" w:rsidP="00D72EB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lang w:eastAsia="ru-RU"/>
          <w14:ligatures w14:val="none"/>
        </w:rPr>
      </w:pPr>
    </w:p>
    <w:p w14:paraId="0B94AA29" w14:textId="77777777" w:rsidR="00D72EB8" w:rsidRPr="00D72EB8" w:rsidRDefault="00D72EB8" w:rsidP="00D72EB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color w:val="000000"/>
          <w:spacing w:val="2"/>
          <w:kern w:val="0"/>
          <w:lang w:eastAsia="ru-RU"/>
          <w14:ligatures w14:val="none"/>
        </w:rPr>
      </w:pPr>
    </w:p>
    <w:p w14:paraId="296264A3" w14:textId="77777777" w:rsidR="00D72EB8" w:rsidRPr="00D72EB8" w:rsidRDefault="00D72EB8" w:rsidP="00D72EB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color w:val="000000"/>
          <w:spacing w:val="2"/>
          <w:kern w:val="0"/>
          <w:lang w:eastAsia="ru-RU"/>
          <w14:ligatures w14:val="none"/>
        </w:rPr>
      </w:pPr>
    </w:p>
    <w:p w14:paraId="37C9CF1D" w14:textId="7827A21F" w:rsidR="007A7A71" w:rsidRPr="007A7A71" w:rsidRDefault="00D72EB8" w:rsidP="00D72EB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color w:val="000000"/>
          <w:spacing w:val="2"/>
          <w:kern w:val="0"/>
          <w:lang w:val="ru-RU" w:eastAsia="ru-RU"/>
          <w14:ligatures w14:val="none"/>
        </w:rPr>
      </w:pPr>
      <w:r w:rsidRPr="00FA0978">
        <w:rPr>
          <w:rFonts w:ascii="Times New Roman" w:eastAsia="Times New Roman" w:hAnsi="Times New Roman" w:cs="Times New Roman"/>
          <w:i/>
          <w:color w:val="000000"/>
          <w:spacing w:val="2"/>
          <w:kern w:val="0"/>
          <w:lang w:eastAsia="ru-RU"/>
          <w14:ligatures w14:val="none"/>
        </w:rPr>
        <w:t>*</w:t>
      </w:r>
      <w:r>
        <w:rPr>
          <w:rFonts w:ascii="Times New Roman" w:eastAsia="Times New Roman" w:hAnsi="Times New Roman" w:cs="Times New Roman"/>
          <w:i/>
          <w:color w:val="000000"/>
          <w:spacing w:val="2"/>
          <w:kern w:val="0"/>
          <w:lang w:eastAsia="ru-RU"/>
          <w14:ligatures w14:val="none"/>
        </w:rPr>
        <w:t xml:space="preserve"> </w:t>
      </w:r>
      <w:proofErr w:type="spellStart"/>
      <w:r w:rsidRPr="00FA0978">
        <w:rPr>
          <w:rFonts w:ascii="Times New Roman" w:eastAsia="Times New Roman" w:hAnsi="Times New Roman" w:cs="Times New Roman"/>
          <w:i/>
          <w:color w:val="000000"/>
          <w:spacing w:val="2"/>
          <w:kern w:val="0"/>
          <w:lang w:val="kk-KZ" w:eastAsia="ru-RU"/>
          <w14:ligatures w14:val="none"/>
        </w:rPr>
        <w:t>область</w:t>
      </w:r>
      <w:proofErr w:type="spellEnd"/>
      <w:r w:rsidRPr="00FA0978">
        <w:rPr>
          <w:rFonts w:ascii="Times New Roman" w:eastAsia="Times New Roman" w:hAnsi="Times New Roman" w:cs="Times New Roman"/>
          <w:i/>
          <w:color w:val="000000"/>
          <w:spacing w:val="2"/>
          <w:kern w:val="0"/>
          <w:lang w:val="kk-KZ" w:eastAsia="ru-RU"/>
          <w14:ligatures w14:val="none"/>
        </w:rPr>
        <w:t xml:space="preserve"> </w:t>
      </w:r>
      <w:proofErr w:type="spellStart"/>
      <w:r w:rsidRPr="00FA0978">
        <w:rPr>
          <w:rFonts w:ascii="Times New Roman" w:eastAsia="Times New Roman" w:hAnsi="Times New Roman" w:cs="Times New Roman"/>
          <w:i/>
          <w:color w:val="000000"/>
          <w:spacing w:val="2"/>
          <w:kern w:val="0"/>
          <w:lang w:val="kk-KZ" w:eastAsia="ru-RU"/>
          <w14:ligatures w14:val="none"/>
        </w:rPr>
        <w:t>науки</w:t>
      </w:r>
      <w:proofErr w:type="spellEnd"/>
      <w:r w:rsidRPr="00FA0978">
        <w:rPr>
          <w:rFonts w:ascii="Times New Roman" w:eastAsia="Times New Roman" w:hAnsi="Times New Roman" w:cs="Times New Roman"/>
          <w:i/>
          <w:color w:val="000000"/>
          <w:spacing w:val="2"/>
          <w:kern w:val="0"/>
          <w:lang w:val="kk-KZ" w:eastAsia="ru-RU"/>
          <w14:ligatures w14:val="none"/>
        </w:rPr>
        <w:t xml:space="preserve">, </w:t>
      </w:r>
      <w:proofErr w:type="spellStart"/>
      <w:r w:rsidRPr="00FA0978">
        <w:rPr>
          <w:rFonts w:ascii="Times New Roman" w:eastAsia="Times New Roman" w:hAnsi="Times New Roman" w:cs="Times New Roman"/>
          <w:i/>
          <w:color w:val="000000"/>
          <w:spacing w:val="2"/>
          <w:kern w:val="0"/>
          <w:lang w:val="kk-KZ" w:eastAsia="ru-RU"/>
          <w14:ligatures w14:val="none"/>
        </w:rPr>
        <w:t>по</w:t>
      </w:r>
      <w:proofErr w:type="spellEnd"/>
      <w:r w:rsidRPr="00FA0978">
        <w:rPr>
          <w:rFonts w:ascii="Times New Roman" w:eastAsia="Times New Roman" w:hAnsi="Times New Roman" w:cs="Times New Roman"/>
          <w:i/>
          <w:color w:val="000000"/>
          <w:spacing w:val="2"/>
          <w:kern w:val="0"/>
          <w:lang w:val="kk-KZ" w:eastAsia="ru-RU"/>
          <w14:ligatures w14:val="none"/>
        </w:rPr>
        <w:t xml:space="preserve"> </w:t>
      </w:r>
      <w:proofErr w:type="spellStart"/>
      <w:r w:rsidRPr="00FA0978">
        <w:rPr>
          <w:rFonts w:ascii="Times New Roman" w:eastAsia="Times New Roman" w:hAnsi="Times New Roman" w:cs="Times New Roman"/>
          <w:i/>
          <w:color w:val="000000"/>
          <w:spacing w:val="2"/>
          <w:kern w:val="0"/>
          <w:lang w:val="kk-KZ" w:eastAsia="ru-RU"/>
          <w14:ligatures w14:val="none"/>
        </w:rPr>
        <w:t>которой</w:t>
      </w:r>
      <w:proofErr w:type="spellEnd"/>
      <w:r w:rsidRPr="00FA0978">
        <w:rPr>
          <w:rFonts w:ascii="Times New Roman" w:eastAsia="Times New Roman" w:hAnsi="Times New Roman" w:cs="Times New Roman"/>
          <w:i/>
          <w:color w:val="000000"/>
          <w:spacing w:val="2"/>
          <w:kern w:val="0"/>
          <w:lang w:val="kk-KZ" w:eastAsia="ru-RU"/>
          <w14:ligatures w14:val="none"/>
        </w:rPr>
        <w:t xml:space="preserve"> </w:t>
      </w:r>
      <w:proofErr w:type="spellStart"/>
      <w:r w:rsidRPr="00FA0978">
        <w:rPr>
          <w:rFonts w:ascii="Times New Roman" w:eastAsia="Times New Roman" w:hAnsi="Times New Roman" w:cs="Times New Roman"/>
          <w:i/>
          <w:color w:val="000000"/>
          <w:spacing w:val="2"/>
          <w:kern w:val="0"/>
          <w:lang w:val="kk-KZ" w:eastAsia="ru-RU"/>
          <w14:ligatures w14:val="none"/>
        </w:rPr>
        <w:t>присвоен</w:t>
      </w:r>
      <w:proofErr w:type="spellEnd"/>
      <w:r w:rsidRPr="00FA0978">
        <w:rPr>
          <w:rFonts w:ascii="Times New Roman" w:eastAsia="Times New Roman" w:hAnsi="Times New Roman" w:cs="Times New Roman"/>
          <w:i/>
          <w:color w:val="000000"/>
          <w:spacing w:val="2"/>
          <w:kern w:val="0"/>
          <w:lang w:val="kk-KZ" w:eastAsia="ru-RU"/>
          <w14:ligatures w14:val="none"/>
        </w:rPr>
        <w:t xml:space="preserve"> </w:t>
      </w:r>
      <w:proofErr w:type="spellStart"/>
      <w:r w:rsidRPr="00FA0978">
        <w:rPr>
          <w:rFonts w:ascii="Times New Roman" w:eastAsia="Times New Roman" w:hAnsi="Times New Roman" w:cs="Times New Roman"/>
          <w:i/>
          <w:color w:val="000000"/>
          <w:spacing w:val="2"/>
          <w:kern w:val="0"/>
          <w:lang w:val="kk-KZ" w:eastAsia="ru-RU"/>
          <w14:ligatures w14:val="none"/>
        </w:rPr>
        <w:t>указанный</w:t>
      </w:r>
      <w:proofErr w:type="spellEnd"/>
      <w:r w:rsidRPr="00FA0978">
        <w:rPr>
          <w:rFonts w:ascii="Times New Roman" w:eastAsia="Times New Roman" w:hAnsi="Times New Roman" w:cs="Times New Roman"/>
          <w:i/>
          <w:color w:val="000000"/>
          <w:spacing w:val="2"/>
          <w:kern w:val="0"/>
          <w:lang w:val="kk-KZ" w:eastAsia="ru-RU"/>
          <w14:ligatures w14:val="none"/>
        </w:rPr>
        <w:t xml:space="preserve"> квартиль </w:t>
      </w:r>
      <w:proofErr w:type="spellStart"/>
      <w:r w:rsidRPr="00FA0978">
        <w:rPr>
          <w:rFonts w:ascii="Times New Roman" w:eastAsia="Times New Roman" w:hAnsi="Times New Roman" w:cs="Times New Roman"/>
          <w:i/>
          <w:color w:val="000000"/>
          <w:spacing w:val="2"/>
          <w:kern w:val="0"/>
          <w:lang w:val="kk-KZ" w:eastAsia="ru-RU"/>
          <w14:ligatures w14:val="none"/>
        </w:rPr>
        <w:t>или</w:t>
      </w:r>
      <w:proofErr w:type="spellEnd"/>
      <w:r w:rsidRPr="00FA0978">
        <w:rPr>
          <w:rFonts w:ascii="Times New Roman" w:eastAsia="Times New Roman" w:hAnsi="Times New Roman" w:cs="Times New Roman"/>
          <w:i/>
          <w:color w:val="000000"/>
          <w:spacing w:val="2"/>
          <w:kern w:val="0"/>
          <w:lang w:val="kk-KZ" w:eastAsia="ru-RU"/>
          <w14:ligatures w14:val="none"/>
        </w:rPr>
        <w:t xml:space="preserve"> процентиль. </w:t>
      </w:r>
      <w:proofErr w:type="spellStart"/>
      <w:r w:rsidRPr="00FA0978">
        <w:rPr>
          <w:rFonts w:ascii="Times New Roman" w:eastAsia="Times New Roman" w:hAnsi="Times New Roman" w:cs="Times New Roman"/>
          <w:i/>
          <w:color w:val="000000"/>
          <w:spacing w:val="2"/>
          <w:kern w:val="0"/>
          <w:lang w:val="kk-KZ" w:eastAsia="ru-RU"/>
          <w14:ligatures w14:val="none"/>
        </w:rPr>
        <w:t>Область</w:t>
      </w:r>
      <w:proofErr w:type="spellEnd"/>
      <w:r w:rsidRPr="00FA0978">
        <w:rPr>
          <w:rFonts w:ascii="Times New Roman" w:eastAsia="Times New Roman" w:hAnsi="Times New Roman" w:cs="Times New Roman"/>
          <w:i/>
          <w:color w:val="000000"/>
          <w:spacing w:val="2"/>
          <w:kern w:val="0"/>
          <w:lang w:val="kk-KZ" w:eastAsia="ru-RU"/>
          <w14:ligatures w14:val="none"/>
        </w:rPr>
        <w:t xml:space="preserve"> </w:t>
      </w:r>
      <w:proofErr w:type="spellStart"/>
      <w:r w:rsidRPr="00FA0978">
        <w:rPr>
          <w:rFonts w:ascii="Times New Roman" w:eastAsia="Times New Roman" w:hAnsi="Times New Roman" w:cs="Times New Roman"/>
          <w:i/>
          <w:color w:val="000000"/>
          <w:spacing w:val="2"/>
          <w:kern w:val="0"/>
          <w:lang w:val="kk-KZ" w:eastAsia="ru-RU"/>
          <w14:ligatures w14:val="none"/>
        </w:rPr>
        <w:t>науки</w:t>
      </w:r>
      <w:proofErr w:type="spellEnd"/>
      <w:r w:rsidRPr="00FA0978">
        <w:rPr>
          <w:rFonts w:ascii="Times New Roman" w:eastAsia="Times New Roman" w:hAnsi="Times New Roman" w:cs="Times New Roman"/>
          <w:i/>
          <w:color w:val="000000"/>
          <w:spacing w:val="2"/>
          <w:kern w:val="0"/>
          <w:lang w:val="kk-KZ" w:eastAsia="ru-RU"/>
          <w14:ligatures w14:val="none"/>
        </w:rPr>
        <w:t xml:space="preserve"> </w:t>
      </w:r>
      <w:proofErr w:type="spellStart"/>
      <w:r w:rsidRPr="00FA0978">
        <w:rPr>
          <w:rFonts w:ascii="Times New Roman" w:eastAsia="Times New Roman" w:hAnsi="Times New Roman" w:cs="Times New Roman"/>
          <w:i/>
          <w:color w:val="000000"/>
          <w:spacing w:val="2"/>
          <w:kern w:val="0"/>
          <w:lang w:val="kk-KZ" w:eastAsia="ru-RU"/>
          <w14:ligatures w14:val="none"/>
        </w:rPr>
        <w:t>должна</w:t>
      </w:r>
      <w:proofErr w:type="spellEnd"/>
      <w:r w:rsidRPr="00FA0978">
        <w:rPr>
          <w:rFonts w:ascii="Times New Roman" w:eastAsia="Times New Roman" w:hAnsi="Times New Roman" w:cs="Times New Roman"/>
          <w:i/>
          <w:color w:val="000000"/>
          <w:spacing w:val="2"/>
          <w:kern w:val="0"/>
          <w:lang w:val="kk-KZ" w:eastAsia="ru-RU"/>
          <w14:ligatures w14:val="none"/>
        </w:rPr>
        <w:t xml:space="preserve"> </w:t>
      </w:r>
      <w:proofErr w:type="spellStart"/>
      <w:r w:rsidRPr="00FA0978">
        <w:rPr>
          <w:rFonts w:ascii="Times New Roman" w:eastAsia="Times New Roman" w:hAnsi="Times New Roman" w:cs="Times New Roman"/>
          <w:i/>
          <w:color w:val="000000"/>
          <w:spacing w:val="2"/>
          <w:kern w:val="0"/>
          <w:lang w:val="kk-KZ" w:eastAsia="ru-RU"/>
          <w14:ligatures w14:val="none"/>
        </w:rPr>
        <w:t>соответствовать</w:t>
      </w:r>
      <w:proofErr w:type="spellEnd"/>
      <w:r w:rsidRPr="00FA0978">
        <w:rPr>
          <w:rFonts w:ascii="Times New Roman" w:eastAsia="Times New Roman" w:hAnsi="Times New Roman" w:cs="Times New Roman"/>
          <w:i/>
          <w:color w:val="000000"/>
          <w:spacing w:val="2"/>
          <w:kern w:val="0"/>
          <w:lang w:val="kk-KZ" w:eastAsia="ru-RU"/>
          <w14:ligatures w14:val="none"/>
        </w:rPr>
        <w:t xml:space="preserve"> </w:t>
      </w:r>
      <w:proofErr w:type="spellStart"/>
      <w:r w:rsidRPr="00FA0978">
        <w:rPr>
          <w:rFonts w:ascii="Times New Roman" w:eastAsia="Times New Roman" w:hAnsi="Times New Roman" w:cs="Times New Roman"/>
          <w:i/>
          <w:color w:val="000000"/>
          <w:spacing w:val="2"/>
          <w:kern w:val="0"/>
          <w:lang w:val="kk-KZ" w:eastAsia="ru-RU"/>
          <w14:ligatures w14:val="none"/>
        </w:rPr>
        <w:t>специальности</w:t>
      </w:r>
      <w:proofErr w:type="spellEnd"/>
      <w:r w:rsidRPr="00FA0978">
        <w:rPr>
          <w:rFonts w:ascii="Times New Roman" w:eastAsia="Times New Roman" w:hAnsi="Times New Roman" w:cs="Times New Roman"/>
          <w:i/>
          <w:color w:val="000000"/>
          <w:spacing w:val="2"/>
          <w:kern w:val="0"/>
          <w:lang w:val="kk-KZ" w:eastAsia="ru-RU"/>
          <w14:ligatures w14:val="none"/>
        </w:rPr>
        <w:t xml:space="preserve">, </w:t>
      </w:r>
      <w:proofErr w:type="spellStart"/>
      <w:r w:rsidRPr="00FA0978">
        <w:rPr>
          <w:rFonts w:ascii="Times New Roman" w:eastAsia="Times New Roman" w:hAnsi="Times New Roman" w:cs="Times New Roman"/>
          <w:i/>
          <w:color w:val="000000"/>
          <w:spacing w:val="2"/>
          <w:kern w:val="0"/>
          <w:lang w:val="kk-KZ" w:eastAsia="ru-RU"/>
          <w14:ligatures w14:val="none"/>
        </w:rPr>
        <w:t>по</w:t>
      </w:r>
      <w:proofErr w:type="spellEnd"/>
      <w:r w:rsidRPr="00FA0978">
        <w:rPr>
          <w:rFonts w:ascii="Times New Roman" w:eastAsia="Times New Roman" w:hAnsi="Times New Roman" w:cs="Times New Roman"/>
          <w:i/>
          <w:color w:val="000000"/>
          <w:spacing w:val="2"/>
          <w:kern w:val="0"/>
          <w:lang w:val="kk-KZ" w:eastAsia="ru-RU"/>
          <w14:ligatures w14:val="none"/>
        </w:rPr>
        <w:t xml:space="preserve"> </w:t>
      </w:r>
      <w:proofErr w:type="spellStart"/>
      <w:r w:rsidRPr="00FA0978">
        <w:rPr>
          <w:rFonts w:ascii="Times New Roman" w:eastAsia="Times New Roman" w:hAnsi="Times New Roman" w:cs="Times New Roman"/>
          <w:i/>
          <w:color w:val="000000"/>
          <w:spacing w:val="2"/>
          <w:kern w:val="0"/>
          <w:lang w:val="kk-KZ" w:eastAsia="ru-RU"/>
          <w14:ligatures w14:val="none"/>
        </w:rPr>
        <w:t>которой</w:t>
      </w:r>
      <w:proofErr w:type="spellEnd"/>
      <w:r w:rsidRPr="00FA0978">
        <w:rPr>
          <w:rFonts w:ascii="Times New Roman" w:eastAsia="Times New Roman" w:hAnsi="Times New Roman" w:cs="Times New Roman"/>
          <w:i/>
          <w:color w:val="000000"/>
          <w:spacing w:val="2"/>
          <w:kern w:val="0"/>
          <w:lang w:val="kk-KZ" w:eastAsia="ru-RU"/>
          <w14:ligatures w14:val="none"/>
        </w:rPr>
        <w:t xml:space="preserve"> </w:t>
      </w:r>
      <w:proofErr w:type="spellStart"/>
      <w:r w:rsidRPr="00FA0978">
        <w:rPr>
          <w:rFonts w:ascii="Times New Roman" w:eastAsia="Times New Roman" w:hAnsi="Times New Roman" w:cs="Times New Roman"/>
          <w:i/>
          <w:color w:val="000000"/>
          <w:spacing w:val="2"/>
          <w:kern w:val="0"/>
          <w:lang w:val="kk-KZ" w:eastAsia="ru-RU"/>
          <w14:ligatures w14:val="none"/>
        </w:rPr>
        <w:t>запрашивается</w:t>
      </w:r>
      <w:proofErr w:type="spellEnd"/>
      <w:r w:rsidRPr="00FA0978">
        <w:rPr>
          <w:rFonts w:ascii="Times New Roman" w:eastAsia="Times New Roman" w:hAnsi="Times New Roman" w:cs="Times New Roman"/>
          <w:i/>
          <w:color w:val="000000"/>
          <w:spacing w:val="2"/>
          <w:kern w:val="0"/>
          <w:lang w:val="kk-KZ" w:eastAsia="ru-RU"/>
          <w14:ligatures w14:val="none"/>
        </w:rPr>
        <w:t xml:space="preserve"> </w:t>
      </w:r>
      <w:proofErr w:type="spellStart"/>
      <w:r w:rsidRPr="00FA0978">
        <w:rPr>
          <w:rFonts w:ascii="Times New Roman" w:eastAsia="Times New Roman" w:hAnsi="Times New Roman" w:cs="Times New Roman"/>
          <w:i/>
          <w:color w:val="000000"/>
          <w:spacing w:val="2"/>
          <w:kern w:val="0"/>
          <w:lang w:val="kk-KZ" w:eastAsia="ru-RU"/>
          <w14:ligatures w14:val="none"/>
        </w:rPr>
        <w:t>ученое</w:t>
      </w:r>
      <w:proofErr w:type="spellEnd"/>
      <w:r w:rsidRPr="00FA0978">
        <w:rPr>
          <w:rFonts w:ascii="Times New Roman" w:eastAsia="Times New Roman" w:hAnsi="Times New Roman" w:cs="Times New Roman"/>
          <w:i/>
          <w:color w:val="000000"/>
          <w:spacing w:val="2"/>
          <w:kern w:val="0"/>
          <w:lang w:val="kk-KZ" w:eastAsia="ru-RU"/>
          <w14:ligatures w14:val="none"/>
        </w:rPr>
        <w:t xml:space="preserve"> </w:t>
      </w:r>
      <w:proofErr w:type="spellStart"/>
      <w:r w:rsidRPr="00FA0978">
        <w:rPr>
          <w:rFonts w:ascii="Times New Roman" w:eastAsia="Times New Roman" w:hAnsi="Times New Roman" w:cs="Times New Roman"/>
          <w:i/>
          <w:color w:val="000000"/>
          <w:spacing w:val="2"/>
          <w:kern w:val="0"/>
          <w:lang w:val="kk-KZ" w:eastAsia="ru-RU"/>
          <w14:ligatures w14:val="none"/>
        </w:rPr>
        <w:t>звание</w:t>
      </w:r>
      <w:proofErr w:type="spellEnd"/>
      <w:r w:rsidRPr="00D72EB8">
        <w:rPr>
          <w:rFonts w:ascii="Times New Roman" w:eastAsia="Times New Roman" w:hAnsi="Times New Roman" w:cs="Times New Roman"/>
          <w:i/>
          <w:color w:val="000000"/>
          <w:spacing w:val="2"/>
          <w:kern w:val="0"/>
          <w:lang w:val="ru-RU" w:eastAsia="ru-RU"/>
          <w14:ligatures w14:val="none"/>
        </w:rPr>
        <w:t xml:space="preserve">. </w:t>
      </w:r>
    </w:p>
    <w:sectPr w:rsidR="007A7A71" w:rsidRPr="007A7A71" w:rsidSect="0084733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201320"/>
    <w:multiLevelType w:val="multilevel"/>
    <w:tmpl w:val="A294B7AA"/>
    <w:lvl w:ilvl="0">
      <w:start w:val="7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3559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337"/>
    <w:rsid w:val="001828B3"/>
    <w:rsid w:val="002E1A49"/>
    <w:rsid w:val="0044151F"/>
    <w:rsid w:val="0051227C"/>
    <w:rsid w:val="006407C5"/>
    <w:rsid w:val="00690979"/>
    <w:rsid w:val="00760A7B"/>
    <w:rsid w:val="00780141"/>
    <w:rsid w:val="007A7A71"/>
    <w:rsid w:val="00847337"/>
    <w:rsid w:val="00972E75"/>
    <w:rsid w:val="00B73EDE"/>
    <w:rsid w:val="00C824AA"/>
    <w:rsid w:val="00CA4DF4"/>
    <w:rsid w:val="00D72EB8"/>
    <w:rsid w:val="00E02113"/>
    <w:rsid w:val="00EB6EC8"/>
    <w:rsid w:val="00F5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EA09FAE"/>
  <w15:chartTrackingRefBased/>
  <w15:docId w15:val="{9A1035D8-45B5-D44A-9CEE-5A3807DB7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151F"/>
  </w:style>
  <w:style w:type="paragraph" w:styleId="1">
    <w:name w:val="heading 1"/>
    <w:basedOn w:val="a"/>
    <w:next w:val="a"/>
    <w:link w:val="10"/>
    <w:uiPriority w:val="9"/>
    <w:qFormat/>
    <w:rsid w:val="008473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73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73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73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73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73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73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73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73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73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473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473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4733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4733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4733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4733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4733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4733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473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473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73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473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473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4733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4733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4733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473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4733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47337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847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d">
    <w:name w:val="Hyperlink"/>
    <w:basedOn w:val="a0"/>
    <w:uiPriority w:val="99"/>
    <w:unhideWhenUsed/>
    <w:rsid w:val="00847337"/>
    <w:rPr>
      <w:color w:val="0000FF"/>
      <w:u w:val="single"/>
    </w:rPr>
  </w:style>
  <w:style w:type="character" w:customStyle="1" w:styleId="title-text">
    <w:name w:val="title-text"/>
    <w:basedOn w:val="a0"/>
    <w:rsid w:val="00847337"/>
  </w:style>
  <w:style w:type="character" w:customStyle="1" w:styleId="inlineblock">
    <w:name w:val="inlineblock"/>
    <w:basedOn w:val="a0"/>
    <w:rsid w:val="007A7A71"/>
  </w:style>
  <w:style w:type="character" w:styleId="ae">
    <w:name w:val="Unresolved Mention"/>
    <w:basedOn w:val="a0"/>
    <w:uiPriority w:val="99"/>
    <w:semiHidden/>
    <w:unhideWhenUsed/>
    <w:rsid w:val="00E02113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44151F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2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390/cancers1515397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1007/s11101-024-09999-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rcid.org/0000-0002-2201-5946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scopus.com/inward/authorDetails.url?authorID=58533867400&amp;partnerID=MN8TOARS" TargetMode="External"/><Relationship Id="rId10" Type="http://schemas.openxmlformats.org/officeDocument/2006/relationships/hyperlink" Target="https://doi.org/10.1016/j.ncrna.2024.04.0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3390/jcm140724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721</Words>
  <Characters>4116</Characters>
  <Application>Microsoft Office Word</Application>
  <DocSecurity>0</DocSecurity>
  <Lines>34</Lines>
  <Paragraphs>9</Paragraphs>
  <ScaleCrop>false</ScaleCrop>
  <Company/>
  <LinksUpToDate>false</LinksUpToDate>
  <CharactersWithSpaces>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Абай Шепетов</dc:creator>
  <cp:keywords/>
  <dc:description/>
  <cp:lastModifiedBy>Абай Шепетов</cp:lastModifiedBy>
  <cp:revision>14</cp:revision>
  <dcterms:created xsi:type="dcterms:W3CDTF">2025-05-09T16:07:00Z</dcterms:created>
  <dcterms:modified xsi:type="dcterms:W3CDTF">2025-06-26T06:41:00Z</dcterms:modified>
</cp:coreProperties>
</file>