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91A2E" w14:textId="77777777" w:rsidR="00882DF1" w:rsidRDefault="00882DF1" w:rsidP="00882DF1">
      <w:pPr>
        <w:ind w:left="708" w:firstLine="708"/>
        <w:jc w:val="both"/>
        <w:rPr>
          <w:lang w:val="kk-KZ" w:eastAsia="ru-RU"/>
        </w:rPr>
      </w:pPr>
      <w:bookmarkStart w:id="0" w:name="_GoBack"/>
      <w:bookmarkEnd w:id="0"/>
    </w:p>
    <w:p w14:paraId="08409A64" w14:textId="77777777" w:rsidR="00882DF1" w:rsidRPr="00A102FB" w:rsidRDefault="00882DF1" w:rsidP="00882DF1">
      <w:pPr>
        <w:jc w:val="right"/>
        <w:rPr>
          <w:lang w:eastAsia="ru-RU"/>
        </w:rPr>
      </w:pPr>
      <w:r w:rsidRPr="00A102FB">
        <w:rPr>
          <w:lang w:eastAsia="ru-RU"/>
        </w:rPr>
        <w:t>Ғылыми атақтар</w:t>
      </w:r>
    </w:p>
    <w:p w14:paraId="316FA95F" w14:textId="77777777" w:rsidR="00882DF1" w:rsidRPr="00A102FB" w:rsidRDefault="00882DF1" w:rsidP="00882DF1">
      <w:pPr>
        <w:jc w:val="right"/>
        <w:rPr>
          <w:lang w:eastAsia="ru-RU"/>
        </w:rPr>
      </w:pPr>
      <w:r w:rsidRPr="00A102FB">
        <w:rPr>
          <w:lang w:eastAsia="ru-RU"/>
        </w:rPr>
        <w:t>(қауымдастырылған</w:t>
      </w:r>
    </w:p>
    <w:p w14:paraId="23C18073" w14:textId="77777777" w:rsidR="00882DF1" w:rsidRPr="00A102FB" w:rsidRDefault="00882DF1" w:rsidP="00882DF1">
      <w:pPr>
        <w:jc w:val="right"/>
        <w:rPr>
          <w:lang w:eastAsia="ru-RU"/>
        </w:rPr>
      </w:pPr>
      <w:r w:rsidRPr="00A102FB">
        <w:rPr>
          <w:lang w:eastAsia="ru-RU"/>
        </w:rPr>
        <w:t>профессор (доцент), профессор)</w:t>
      </w:r>
    </w:p>
    <w:p w14:paraId="51697492" w14:textId="77777777" w:rsidR="00882DF1" w:rsidRPr="00A102FB" w:rsidRDefault="00882DF1" w:rsidP="00882DF1">
      <w:pPr>
        <w:jc w:val="right"/>
        <w:rPr>
          <w:lang w:val="kk-KZ" w:eastAsia="ru-RU"/>
        </w:rPr>
      </w:pPr>
      <w:r w:rsidRPr="00A102FB">
        <w:rPr>
          <w:lang w:val="kk-KZ" w:eastAsia="ru-RU"/>
        </w:rPr>
        <w:t>беру үшін</w:t>
      </w:r>
    </w:p>
    <w:p w14:paraId="55A9F91A" w14:textId="77777777" w:rsidR="00882DF1" w:rsidRDefault="00882DF1" w:rsidP="00882DF1">
      <w:pPr>
        <w:jc w:val="right"/>
        <w:rPr>
          <w:b/>
          <w:lang w:eastAsia="ru-RU"/>
        </w:rPr>
      </w:pPr>
      <w:r w:rsidRPr="00A102FB">
        <w:rPr>
          <w:lang w:eastAsia="ru-RU"/>
        </w:rPr>
        <w:t>2-қосымша</w:t>
      </w:r>
    </w:p>
    <w:p w14:paraId="44F1C05C" w14:textId="77777777" w:rsidR="00C44EA6" w:rsidRDefault="00C44EA6" w:rsidP="00882DF1">
      <w:pPr>
        <w:jc w:val="center"/>
        <w:rPr>
          <w:b/>
          <w:lang w:eastAsia="ru-RU"/>
        </w:rPr>
      </w:pPr>
    </w:p>
    <w:p w14:paraId="0689EC12" w14:textId="2F395154" w:rsidR="00154831" w:rsidRPr="00154831" w:rsidRDefault="00154831" w:rsidP="00882DF1">
      <w:pPr>
        <w:jc w:val="center"/>
        <w:rPr>
          <w:b/>
          <w:lang w:eastAsia="ru-RU"/>
        </w:rPr>
      </w:pPr>
      <w:r>
        <w:rPr>
          <w:b/>
          <w:lang w:eastAsia="ru-RU"/>
        </w:rPr>
        <w:t>Н.М.Мустапаеваны</w:t>
      </w:r>
      <w:r>
        <w:rPr>
          <w:b/>
          <w:lang w:val="kk-KZ" w:eastAsia="ru-RU"/>
        </w:rPr>
        <w:t>ң ғ</w:t>
      </w:r>
      <w:r w:rsidR="00882DF1" w:rsidRPr="00154831">
        <w:rPr>
          <w:b/>
          <w:lang w:eastAsia="ru-RU"/>
        </w:rPr>
        <w:t xml:space="preserve">ылым және жоғары білім саласында сапаны қамтамасыз ету комитеті ұсынатын ғылыми басылымдар </w:t>
      </w:r>
    </w:p>
    <w:p w14:paraId="74C64225" w14:textId="40E2F7F4" w:rsidR="00882DF1" w:rsidRDefault="00882DF1" w:rsidP="00882DF1">
      <w:pPr>
        <w:jc w:val="center"/>
        <w:rPr>
          <w:b/>
          <w:lang w:eastAsia="ru-RU"/>
        </w:rPr>
      </w:pPr>
      <w:r w:rsidRPr="00154831">
        <w:rPr>
          <w:b/>
          <w:lang w:eastAsia="ru-RU"/>
        </w:rPr>
        <w:t>тізбесі</w:t>
      </w:r>
      <w:r w:rsidRPr="00154831">
        <w:rPr>
          <w:b/>
          <w:lang w:val="kk-KZ" w:eastAsia="ru-RU"/>
        </w:rPr>
        <w:t xml:space="preserve">нде </w:t>
      </w:r>
      <w:r w:rsidRPr="00154831">
        <w:rPr>
          <w:b/>
          <w:lang w:eastAsia="ru-RU"/>
        </w:rPr>
        <w:t xml:space="preserve">жарияланған ғылыми жарияланымдар тізімі </w:t>
      </w:r>
    </w:p>
    <w:p w14:paraId="74E46E43" w14:textId="77777777" w:rsidR="00882DF1" w:rsidRPr="00250B5B" w:rsidRDefault="00882DF1" w:rsidP="00882DF1">
      <w:pPr>
        <w:jc w:val="center"/>
        <w:rPr>
          <w:b/>
          <w:lang w:eastAsia="ru-RU"/>
        </w:rPr>
      </w:pPr>
    </w:p>
    <w:tbl>
      <w:tblPr>
        <w:tblW w:w="1515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2977"/>
        <w:gridCol w:w="1529"/>
        <w:gridCol w:w="5671"/>
        <w:gridCol w:w="1447"/>
        <w:gridCol w:w="2510"/>
      </w:tblGrid>
      <w:tr w:rsidR="00882DF1" w:rsidRPr="009F2CEB" w14:paraId="60FAFD24" w14:textId="77777777" w:rsidTr="00C44EA6">
        <w:trPr>
          <w:cantSplit/>
          <w:trHeight w:val="167"/>
          <w:tblHeader/>
        </w:trPr>
        <w:tc>
          <w:tcPr>
            <w:tcW w:w="1022" w:type="dxa"/>
          </w:tcPr>
          <w:p w14:paraId="7A670509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bookmarkStart w:id="1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2977" w:type="dxa"/>
          </w:tcPr>
          <w:p w14:paraId="5D391E7B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 w:rsidRPr="007D7F1C">
              <w:rPr>
                <w:b/>
                <w:bCs/>
                <w:spacing w:val="-1"/>
              </w:rPr>
              <w:t>Жұмыстың атауы</w:t>
            </w:r>
          </w:p>
        </w:tc>
        <w:tc>
          <w:tcPr>
            <w:tcW w:w="1529" w:type="dxa"/>
          </w:tcPr>
          <w:p w14:paraId="73534A65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 w:rsidRPr="007D7F1C">
              <w:rPr>
                <w:b/>
                <w:bCs/>
              </w:rPr>
              <w:t>Жұмыстың сипаты</w:t>
            </w:r>
          </w:p>
        </w:tc>
        <w:tc>
          <w:tcPr>
            <w:tcW w:w="5671" w:type="dxa"/>
          </w:tcPr>
          <w:p w14:paraId="5D59EC3E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1447" w:type="dxa"/>
          </w:tcPr>
          <w:p w14:paraId="5DC8E18F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pacing w:val="-3"/>
                <w:lang w:val="kk-KZ"/>
              </w:rPr>
              <w:t xml:space="preserve">Көлемі </w:t>
            </w:r>
          </w:p>
        </w:tc>
        <w:tc>
          <w:tcPr>
            <w:tcW w:w="2510" w:type="dxa"/>
          </w:tcPr>
          <w:p w14:paraId="7E821F62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Теңавторлар </w:t>
            </w:r>
          </w:p>
        </w:tc>
      </w:tr>
      <w:tr w:rsidR="00882DF1" w:rsidRPr="009F2CEB" w14:paraId="15FE81B8" w14:textId="77777777" w:rsidTr="00C44EA6">
        <w:trPr>
          <w:cantSplit/>
          <w:trHeight w:val="365"/>
          <w:tblHeader/>
        </w:trPr>
        <w:tc>
          <w:tcPr>
            <w:tcW w:w="1022" w:type="dxa"/>
          </w:tcPr>
          <w:p w14:paraId="17CE48BD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5FC93B66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529" w:type="dxa"/>
          </w:tcPr>
          <w:p w14:paraId="45F88F7F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1" w:type="dxa"/>
          </w:tcPr>
          <w:p w14:paraId="6BA5D400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1"/>
      <w:tr w:rsidR="00210723" w:rsidRPr="009F2CEB" w14:paraId="1E60F4D6" w14:textId="77777777" w:rsidTr="00C44EA6">
        <w:trPr>
          <w:cantSplit/>
          <w:trHeight w:val="353"/>
        </w:trPr>
        <w:tc>
          <w:tcPr>
            <w:tcW w:w="1022" w:type="dxa"/>
          </w:tcPr>
          <w:p w14:paraId="5FC33EE4" w14:textId="77777777" w:rsidR="00210723" w:rsidRPr="009F2CEB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050A2DE" w14:textId="2B4584CB" w:rsidR="00210723" w:rsidRPr="00FE1A77" w:rsidRDefault="00210723" w:rsidP="00210723">
            <w:pPr>
              <w:jc w:val="both"/>
              <w:rPr>
                <w:lang w:eastAsia="ru-RU"/>
              </w:rPr>
            </w:pPr>
            <w:bookmarkStart w:id="2" w:name="_Hlk198210839"/>
            <w:r w:rsidRPr="00AC632F">
              <w:rPr>
                <w:bCs/>
                <w:color w:val="000000"/>
                <w:spacing w:val="2"/>
                <w:lang w:eastAsia="ru-RU"/>
              </w:rPr>
              <w:t>Опыт применения космофера у детей с хронической почечной недостаточностью на программном гемодиализе</w:t>
            </w:r>
            <w:bookmarkEnd w:id="2"/>
          </w:p>
        </w:tc>
        <w:tc>
          <w:tcPr>
            <w:tcW w:w="1529" w:type="dxa"/>
          </w:tcPr>
          <w:p w14:paraId="10850A06" w14:textId="25875024" w:rsidR="00210723" w:rsidRPr="00FE1A77" w:rsidRDefault="00210723" w:rsidP="00210723">
            <w:pPr>
              <w:rPr>
                <w:lang w:val="kk-KZ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6756E618" w14:textId="77777777" w:rsidR="00210723" w:rsidRDefault="00210723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3" w:name="_Hlk198210856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№6/60</w:t>
            </w:r>
            <w:r>
              <w:rPr>
                <w:bCs/>
                <w:color w:val="000000"/>
                <w:spacing w:val="2"/>
                <w:lang w:eastAsia="ru-RU"/>
              </w:rPr>
              <w:t>, 2007</w:t>
            </w:r>
          </w:p>
          <w:bookmarkEnd w:id="3"/>
          <w:p w14:paraId="0BC61A69" w14:textId="77777777" w:rsidR="00210723" w:rsidRDefault="00210723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49EFF301" w14:textId="77777777" w:rsidR="00210723" w:rsidRDefault="00210723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1C4FBA70" w14:textId="23F41F06" w:rsidR="00210723" w:rsidRPr="00FE1A77" w:rsidRDefault="00210723" w:rsidP="00210723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447" w:type="dxa"/>
          </w:tcPr>
          <w:p w14:paraId="39B00D7D" w14:textId="5D300C59" w:rsidR="00210723" w:rsidRPr="00FE1A77" w:rsidRDefault="00210723" w:rsidP="00210723">
            <w:pPr>
              <w:jc w:val="center"/>
            </w:pPr>
            <w:r w:rsidRPr="00AC632F">
              <w:rPr>
                <w:bCs/>
                <w:color w:val="000000"/>
                <w:spacing w:val="2"/>
                <w:lang w:eastAsia="ru-RU"/>
              </w:rPr>
              <w:t>56-58</w:t>
            </w:r>
          </w:p>
        </w:tc>
        <w:tc>
          <w:tcPr>
            <w:tcW w:w="2510" w:type="dxa"/>
          </w:tcPr>
          <w:p w14:paraId="32025418" w14:textId="6E15A81C" w:rsidR="00210723" w:rsidRPr="00FE1A77" w:rsidRDefault="00210723" w:rsidP="00210723">
            <w:r w:rsidRPr="00AC632F">
              <w:rPr>
                <w:bCs/>
                <w:color w:val="000000"/>
                <w:spacing w:val="2"/>
                <w:lang w:val="kk-KZ" w:eastAsia="ru-RU"/>
              </w:rPr>
              <w:t xml:space="preserve">Шепетов А.М., Алтынова В.Х., Хван М.А., Нугманова А.М., Чингаева Г.Н., </w:t>
            </w:r>
            <w:r w:rsidRPr="00752BA1">
              <w:rPr>
                <w:b/>
                <w:spacing w:val="2"/>
                <w:lang w:val="kk-KZ" w:eastAsia="ru-RU"/>
              </w:rPr>
              <w:t>Мустапаева Н.М</w:t>
            </w:r>
            <w:r w:rsidRPr="00AC632F">
              <w:rPr>
                <w:bCs/>
                <w:color w:val="FF0000"/>
                <w:spacing w:val="2"/>
                <w:lang w:val="kk-KZ" w:eastAsia="ru-RU"/>
              </w:rPr>
              <w:t>.,</w:t>
            </w:r>
            <w:r w:rsidRPr="00AC632F">
              <w:rPr>
                <w:color w:val="FF0000"/>
                <w:lang w:val="kk-KZ"/>
              </w:rPr>
              <w:t xml:space="preserve"> </w:t>
            </w:r>
            <w:r w:rsidRPr="00AC632F">
              <w:rPr>
                <w:lang w:val="kk-KZ"/>
              </w:rPr>
              <w:t>Нигматуллина Н.Б.</w:t>
            </w:r>
          </w:p>
        </w:tc>
      </w:tr>
      <w:tr w:rsidR="00210723" w:rsidRPr="009F2CEB" w14:paraId="7BBDE12C" w14:textId="77777777" w:rsidTr="00C44EA6">
        <w:trPr>
          <w:cantSplit/>
          <w:trHeight w:val="353"/>
        </w:trPr>
        <w:tc>
          <w:tcPr>
            <w:tcW w:w="1022" w:type="dxa"/>
          </w:tcPr>
          <w:p w14:paraId="3DFC9AAD" w14:textId="77777777" w:rsidR="00210723" w:rsidRPr="009F2CEB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EC6BEE8" w14:textId="25041E8A" w:rsidR="00210723" w:rsidRPr="00FE1A77" w:rsidRDefault="00210723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4" w:name="_Hlk198210890"/>
            <w:r w:rsidRPr="00AC632F">
              <w:rPr>
                <w:bCs/>
                <w:color w:val="000000"/>
                <w:spacing w:val="2"/>
                <w:lang w:eastAsia="ru-RU"/>
              </w:rPr>
              <w:t>Терапевтический эффект пульс-терапии циклофосфамидом у детей с нефротическим синдромом</w:t>
            </w:r>
            <w:bookmarkEnd w:id="4"/>
          </w:p>
        </w:tc>
        <w:tc>
          <w:tcPr>
            <w:tcW w:w="1529" w:type="dxa"/>
          </w:tcPr>
          <w:p w14:paraId="49969EE0" w14:textId="2D340536" w:rsidR="00210723" w:rsidRPr="005A685F" w:rsidRDefault="00210723" w:rsidP="00210723">
            <w:pPr>
              <w:rPr>
                <w:lang w:val="kk-KZ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7649E64C" w14:textId="77777777" w:rsidR="00210723" w:rsidRPr="00AC632F" w:rsidRDefault="00210723" w:rsidP="00210723">
            <w:pPr>
              <w:jc w:val="both"/>
              <w:rPr>
                <w:color w:val="000000"/>
                <w:lang w:eastAsia="ru-RU"/>
              </w:rPr>
            </w:pPr>
            <w:bookmarkStart w:id="5" w:name="_Hlk198210907"/>
            <w:r w:rsidRPr="00AC632F">
              <w:rPr>
                <w:color w:val="000000"/>
                <w:lang w:eastAsia="ru-RU"/>
              </w:rPr>
              <w:t>Астана медициналық журналы, №1, 2007</w:t>
            </w:r>
          </w:p>
          <w:bookmarkEnd w:id="5"/>
          <w:p w14:paraId="3259D3FD" w14:textId="77777777" w:rsidR="00210723" w:rsidRPr="00FE1A77" w:rsidRDefault="00210723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447" w:type="dxa"/>
          </w:tcPr>
          <w:p w14:paraId="3B2657DE" w14:textId="16631A38" w:rsidR="00210723" w:rsidRPr="00FE1A77" w:rsidRDefault="00210723" w:rsidP="00210723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>122-124</w:t>
            </w:r>
          </w:p>
        </w:tc>
        <w:tc>
          <w:tcPr>
            <w:tcW w:w="2510" w:type="dxa"/>
          </w:tcPr>
          <w:p w14:paraId="36583970" w14:textId="77777777" w:rsidR="00210723" w:rsidRPr="00AC632F" w:rsidRDefault="00210723" w:rsidP="00210723">
            <w:pPr>
              <w:rPr>
                <w:bCs/>
                <w:spacing w:val="2"/>
                <w:lang w:eastAsia="ru-RU"/>
              </w:rPr>
            </w:pPr>
            <w:r w:rsidRPr="00AC632F">
              <w:rPr>
                <w:bCs/>
                <w:spacing w:val="2"/>
                <w:lang w:eastAsia="ru-RU"/>
              </w:rPr>
              <w:t>Диканбаева С.А.,</w:t>
            </w:r>
          </w:p>
          <w:p w14:paraId="71A04BAF" w14:textId="77777777" w:rsidR="00210723" w:rsidRPr="00AC632F" w:rsidRDefault="00210723" w:rsidP="00210723">
            <w:pPr>
              <w:rPr>
                <w:bCs/>
                <w:spacing w:val="2"/>
                <w:lang w:eastAsia="ru-RU"/>
              </w:rPr>
            </w:pPr>
            <w:r w:rsidRPr="00AC632F">
              <w:rPr>
                <w:bCs/>
                <w:spacing w:val="2"/>
                <w:lang w:eastAsia="ru-RU"/>
              </w:rPr>
              <w:t>Абеуова Б.А.,</w:t>
            </w:r>
          </w:p>
          <w:p w14:paraId="4905BA03" w14:textId="2D847C26" w:rsidR="00210723" w:rsidRPr="00FE1A77" w:rsidRDefault="00210723" w:rsidP="00210723">
            <w:pPr>
              <w:rPr>
                <w:bCs/>
                <w:color w:val="000000"/>
                <w:spacing w:val="2"/>
                <w:lang w:eastAsia="ru-RU"/>
              </w:rPr>
            </w:pPr>
            <w:r w:rsidRPr="00752BA1">
              <w:rPr>
                <w:b/>
                <w:spacing w:val="2"/>
                <w:lang w:eastAsia="ru-RU"/>
              </w:rPr>
              <w:t>Мустапаева Н.М.</w:t>
            </w:r>
          </w:p>
        </w:tc>
      </w:tr>
      <w:tr w:rsidR="00210723" w:rsidRPr="009F2CEB" w14:paraId="0E437BDD" w14:textId="77777777" w:rsidTr="00C44EA6">
        <w:trPr>
          <w:cantSplit/>
          <w:trHeight w:val="353"/>
        </w:trPr>
        <w:tc>
          <w:tcPr>
            <w:tcW w:w="1022" w:type="dxa"/>
          </w:tcPr>
          <w:p w14:paraId="38A41FA3" w14:textId="77777777" w:rsidR="00210723" w:rsidRPr="005A685F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5E94D9" w14:textId="385B288A" w:rsidR="00210723" w:rsidRPr="00FE1A77" w:rsidRDefault="00210723" w:rsidP="00210723">
            <w:pPr>
              <w:jc w:val="both"/>
              <w:rPr>
                <w:lang w:eastAsia="ru-RU"/>
              </w:rPr>
            </w:pPr>
            <w:r w:rsidRPr="00AC632F">
              <w:t>Вирусные гепатиты В и С у детей с терминальной почечной недостаточностью</w:t>
            </w:r>
          </w:p>
        </w:tc>
        <w:tc>
          <w:tcPr>
            <w:tcW w:w="1529" w:type="dxa"/>
          </w:tcPr>
          <w:p w14:paraId="4680FA23" w14:textId="1CD9B670" w:rsidR="00210723" w:rsidRPr="00FE1A77" w:rsidRDefault="00210723" w:rsidP="00210723"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2DED3205" w14:textId="77777777" w:rsidR="00A91D9D" w:rsidRPr="00E57701" w:rsidRDefault="00A91D9D" w:rsidP="00A91D9D">
            <w:pPr>
              <w:pStyle w:val="ac"/>
              <w:spacing w:beforeAutospacing="0" w:after="0" w:afterAutospacing="0"/>
              <w:jc w:val="both"/>
            </w:pPr>
            <w:r>
              <w:t>Научно-практический журнал «В</w:t>
            </w:r>
            <w:r w:rsidRPr="00E57701">
              <w:t>естник КазНМУ</w:t>
            </w:r>
            <w:r>
              <w:t>»</w:t>
            </w:r>
            <w:r w:rsidRPr="00E57701">
              <w:t>, № 5, 2010</w:t>
            </w:r>
          </w:p>
          <w:p w14:paraId="4547CB43" w14:textId="713D0A8F" w:rsidR="00210723" w:rsidRPr="00FE1A77" w:rsidRDefault="004D564D" w:rsidP="00210723">
            <w:pPr>
              <w:jc w:val="both"/>
              <w:rPr>
                <w:bCs/>
                <w:lang w:eastAsia="ru-RU"/>
              </w:rPr>
            </w:pPr>
            <w:hyperlink r:id="rId8" w:history="1">
              <w:r w:rsidR="00210723" w:rsidRPr="00E11E2E">
                <w:rPr>
                  <w:rStyle w:val="a4"/>
                  <w:lang w:val="kk-KZ" w:eastAsia="ru-RU"/>
                </w:rPr>
                <w:t>https://cyberleninka.ru/article/n/virusnye-gepatity-v-i-s-u-detey-s-terminalnoy-pochechnoy-nedostatochnostyu/viewer</w:t>
              </w:r>
            </w:hyperlink>
            <w:r w:rsidR="00210723">
              <w:rPr>
                <w:lang w:val="kk-KZ" w:eastAsia="ru-RU"/>
              </w:rPr>
              <w:t xml:space="preserve"> </w:t>
            </w:r>
          </w:p>
        </w:tc>
        <w:tc>
          <w:tcPr>
            <w:tcW w:w="1447" w:type="dxa"/>
          </w:tcPr>
          <w:p w14:paraId="6E4DAE7E" w14:textId="7EE1C065" w:rsidR="00210723" w:rsidRPr="00FE1A77" w:rsidRDefault="00210723" w:rsidP="00210723">
            <w:pPr>
              <w:jc w:val="center"/>
            </w:pPr>
            <w:r w:rsidRPr="00AC632F">
              <w:t>144-147</w:t>
            </w:r>
          </w:p>
        </w:tc>
        <w:tc>
          <w:tcPr>
            <w:tcW w:w="2510" w:type="dxa"/>
          </w:tcPr>
          <w:p w14:paraId="3E1D89FD" w14:textId="2CEBCC13" w:rsidR="00210723" w:rsidRPr="00FE1A77" w:rsidRDefault="00210723" w:rsidP="00210723">
            <w:r w:rsidRPr="00AC632F">
              <w:rPr>
                <w:lang w:val="kk-KZ"/>
              </w:rPr>
              <w:t xml:space="preserve">Чингаева Г. Н., Шепетов А.М., Нигматуллина Н.Б., </w:t>
            </w:r>
            <w:r w:rsidRPr="00752BA1">
              <w:rPr>
                <w:b/>
                <w:bCs/>
                <w:lang w:val="kk-KZ"/>
              </w:rPr>
              <w:t>Мустапаева Н.М</w:t>
            </w:r>
            <w:r w:rsidRPr="00AC632F">
              <w:rPr>
                <w:u w:val="single"/>
                <w:lang w:val="kk-KZ"/>
              </w:rPr>
              <w:t>.,</w:t>
            </w:r>
            <w:r w:rsidRPr="00AC632F">
              <w:rPr>
                <w:lang w:val="kk-KZ"/>
              </w:rPr>
              <w:t xml:space="preserve"> Хван М.А., Бисекен А.А., Хамраева У.С., Карибаев Е.А. </w:t>
            </w:r>
          </w:p>
        </w:tc>
      </w:tr>
      <w:tr w:rsidR="00210723" w:rsidRPr="009F2CEB" w14:paraId="682C9C59" w14:textId="77777777" w:rsidTr="00C44EA6">
        <w:trPr>
          <w:cantSplit/>
          <w:trHeight w:val="353"/>
        </w:trPr>
        <w:tc>
          <w:tcPr>
            <w:tcW w:w="1022" w:type="dxa"/>
          </w:tcPr>
          <w:p w14:paraId="4EA19B76" w14:textId="77777777" w:rsidR="00210723" w:rsidRPr="005A685F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8D5D649" w14:textId="2A144FDA" w:rsidR="00210723" w:rsidRPr="00DC503E" w:rsidRDefault="00210723" w:rsidP="00210723">
            <w:pPr>
              <w:jc w:val="both"/>
            </w:pPr>
            <w:r w:rsidRPr="00890FA4">
              <w:rPr>
                <w:bCs/>
              </w:rPr>
              <w:t>Особенности течения вирусных гепатитов В и С у детей с хронической почечной недостаточностью на программном гемодиализе</w:t>
            </w:r>
          </w:p>
        </w:tc>
        <w:tc>
          <w:tcPr>
            <w:tcW w:w="1529" w:type="dxa"/>
          </w:tcPr>
          <w:p w14:paraId="2E8A6EE2" w14:textId="4C255126" w:rsidR="00210723" w:rsidRPr="00C44EA6" w:rsidRDefault="00210723" w:rsidP="00210723">
            <w:pPr>
              <w:rPr>
                <w:lang w:val="kk-KZ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0FCCAF11" w14:textId="4B048E07" w:rsidR="00210723" w:rsidRPr="00C72E62" w:rsidRDefault="00A91D9D" w:rsidP="00210723">
            <w:pPr>
              <w:pStyle w:val="ac"/>
              <w:spacing w:beforeAutospacing="0" w:after="0" w:afterAutospacing="0"/>
              <w:jc w:val="both"/>
            </w:pPr>
            <w:r>
              <w:t xml:space="preserve">Научно-практический журнал Общественного объединения «Союз педиатров» Казахстана </w:t>
            </w:r>
            <w:r>
              <w:rPr>
                <w:bCs/>
                <w:lang w:val="kk-KZ"/>
              </w:rPr>
              <w:t>«</w:t>
            </w:r>
            <w:r w:rsidRPr="00890FA4">
              <w:rPr>
                <w:bCs/>
                <w:lang w:val="kk-KZ"/>
              </w:rPr>
              <w:t>Педиатрия и детская хирургия</w:t>
            </w:r>
            <w:r>
              <w:rPr>
                <w:bCs/>
                <w:lang w:val="kk-KZ"/>
              </w:rPr>
              <w:t>»</w:t>
            </w:r>
            <w:r w:rsidRPr="00890FA4">
              <w:rPr>
                <w:bCs/>
                <w:lang w:val="kk-KZ"/>
              </w:rPr>
              <w:t>, №1, 2010</w:t>
            </w:r>
          </w:p>
        </w:tc>
        <w:tc>
          <w:tcPr>
            <w:tcW w:w="1447" w:type="dxa"/>
          </w:tcPr>
          <w:p w14:paraId="3A64E649" w14:textId="49F8C2A1" w:rsidR="00210723" w:rsidRDefault="00210723" w:rsidP="00210723">
            <w:pPr>
              <w:jc w:val="center"/>
            </w:pPr>
            <w:r w:rsidRPr="00890FA4">
              <w:rPr>
                <w:bCs/>
                <w:lang w:val="kk-KZ" w:eastAsia="ru-RU"/>
              </w:rPr>
              <w:t>13-15</w:t>
            </w:r>
          </w:p>
        </w:tc>
        <w:tc>
          <w:tcPr>
            <w:tcW w:w="2510" w:type="dxa"/>
          </w:tcPr>
          <w:p w14:paraId="4BE34075" w14:textId="674F772C" w:rsidR="00210723" w:rsidRPr="00FE1A77" w:rsidRDefault="00210723" w:rsidP="00210723">
            <w:r w:rsidRPr="00890FA4">
              <w:rPr>
                <w:bCs/>
                <w:lang w:val="kk-KZ" w:eastAsia="ru-RU"/>
              </w:rPr>
              <w:t>Г.Н.Чингаева</w:t>
            </w:r>
            <w:r>
              <w:rPr>
                <w:bCs/>
                <w:lang w:val="kk-KZ" w:eastAsia="ru-RU"/>
              </w:rPr>
              <w:t xml:space="preserve">, Н.Б.Нигматуллина, </w:t>
            </w:r>
            <w:r w:rsidRPr="00752BA1">
              <w:rPr>
                <w:b/>
                <w:lang w:val="kk-KZ" w:eastAsia="ru-RU"/>
              </w:rPr>
              <w:t>Н.М.Мустапаева,</w:t>
            </w:r>
            <w:r>
              <w:rPr>
                <w:bCs/>
                <w:lang w:val="kk-KZ" w:eastAsia="ru-RU"/>
              </w:rPr>
              <w:t xml:space="preserve"> Р.Х.Каюпова, А.А.Бисекен, Б.З.Карабалина</w:t>
            </w:r>
          </w:p>
        </w:tc>
      </w:tr>
      <w:tr w:rsidR="00210723" w:rsidRPr="00AC2683" w14:paraId="0419ECC2" w14:textId="77777777" w:rsidTr="00C44EA6">
        <w:trPr>
          <w:cantSplit/>
          <w:trHeight w:val="353"/>
        </w:trPr>
        <w:tc>
          <w:tcPr>
            <w:tcW w:w="1022" w:type="dxa"/>
          </w:tcPr>
          <w:p w14:paraId="4126DDCB" w14:textId="77777777" w:rsidR="00210723" w:rsidRPr="005A685F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178513" w14:textId="7CB65C3E" w:rsidR="00210723" w:rsidRPr="00FE1A77" w:rsidRDefault="00210723" w:rsidP="00210723">
            <w:pPr>
              <w:jc w:val="both"/>
            </w:pPr>
            <w:r w:rsidRPr="00AC632F">
              <w:t>Клинико-морфологическая характеристика и лечение люпус-нефрита у детей</w:t>
            </w:r>
          </w:p>
        </w:tc>
        <w:tc>
          <w:tcPr>
            <w:tcW w:w="1529" w:type="dxa"/>
          </w:tcPr>
          <w:p w14:paraId="2058D297" w14:textId="59AD2690" w:rsidR="00210723" w:rsidRPr="00FE1A77" w:rsidRDefault="00210723" w:rsidP="00210723">
            <w:pPr>
              <w:jc w:val="both"/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1F53278B" w14:textId="77777777" w:rsidR="00A91D9D" w:rsidRDefault="00A91D9D" w:rsidP="00A91D9D">
            <w:pPr>
              <w:jc w:val="both"/>
            </w:pPr>
            <w:r>
              <w:t>Журнал «Экология и гигиена»</w:t>
            </w:r>
            <w:r w:rsidRPr="00AC632F">
              <w:t xml:space="preserve">, №1, 2013 </w:t>
            </w:r>
            <w:hyperlink r:id="rId9" w:history="1">
              <w:r w:rsidRPr="00DF2255">
                <w:rPr>
                  <w:rStyle w:val="a4"/>
                </w:rPr>
                <w:t>https://cyberleninka.ru/article/n/kliniko-morfologicheskaya-harakteristika-i-lechenie-lyupus-nefrita-u-detey-1/viewer</w:t>
              </w:r>
            </w:hyperlink>
            <w:r>
              <w:t xml:space="preserve"> </w:t>
            </w:r>
          </w:p>
          <w:p w14:paraId="0A93B689" w14:textId="5420CA0D" w:rsidR="00210723" w:rsidRPr="00CD1A2C" w:rsidRDefault="00210723" w:rsidP="00A91D9D">
            <w:pPr>
              <w:jc w:val="both"/>
            </w:pPr>
          </w:p>
        </w:tc>
        <w:tc>
          <w:tcPr>
            <w:tcW w:w="1447" w:type="dxa"/>
          </w:tcPr>
          <w:p w14:paraId="5FCE6AC7" w14:textId="1B825F19" w:rsidR="00210723" w:rsidRPr="00FE1A77" w:rsidRDefault="00210723" w:rsidP="00210723">
            <w:pPr>
              <w:jc w:val="center"/>
              <w:rPr>
                <w:lang w:val="en-US"/>
              </w:rPr>
            </w:pPr>
            <w:r>
              <w:t>15-17</w:t>
            </w:r>
          </w:p>
        </w:tc>
        <w:tc>
          <w:tcPr>
            <w:tcW w:w="2510" w:type="dxa"/>
          </w:tcPr>
          <w:p w14:paraId="0CE3394D" w14:textId="1C47D7F5" w:rsidR="00210723" w:rsidRPr="00FE1A77" w:rsidRDefault="00210723" w:rsidP="00210723">
            <w:pPr>
              <w:rPr>
                <w:lang w:val="en-US"/>
              </w:rPr>
            </w:pPr>
            <w:r w:rsidRPr="004B1FD2">
              <w:rPr>
                <w:lang w:val="kk-KZ"/>
              </w:rPr>
              <w:t>Б.А.Абеуова, Г.Н.Чингаева</w:t>
            </w:r>
            <w:r w:rsidRPr="004B1FD2">
              <w:rPr>
                <w:u w:val="single"/>
                <w:lang w:val="kk-KZ"/>
              </w:rPr>
              <w:t>,</w:t>
            </w:r>
            <w:r w:rsidRPr="004B1FD2">
              <w:rPr>
                <w:lang w:val="kk-KZ"/>
              </w:rPr>
              <w:t xml:space="preserve"> А.Е.Наушабаева, </w:t>
            </w:r>
            <w:r>
              <w:rPr>
                <w:lang w:val="kk-KZ"/>
              </w:rPr>
              <w:t>Н</w:t>
            </w:r>
            <w:r w:rsidRPr="004B1FD2">
              <w:rPr>
                <w:lang w:val="kk-KZ"/>
              </w:rPr>
              <w:t xml:space="preserve">.Б.Нигматуллина, </w:t>
            </w:r>
            <w:r w:rsidRPr="00A102FB">
              <w:rPr>
                <w:b/>
                <w:bCs/>
                <w:lang w:val="kk-KZ"/>
              </w:rPr>
              <w:t>Н.М.Мустапаева</w:t>
            </w:r>
          </w:p>
        </w:tc>
      </w:tr>
      <w:tr w:rsidR="00210723" w:rsidRPr="00664516" w14:paraId="1E4ADEA8" w14:textId="77777777" w:rsidTr="00C44EA6">
        <w:trPr>
          <w:cantSplit/>
          <w:trHeight w:val="353"/>
        </w:trPr>
        <w:tc>
          <w:tcPr>
            <w:tcW w:w="1022" w:type="dxa"/>
          </w:tcPr>
          <w:p w14:paraId="6E4A582B" w14:textId="77777777" w:rsidR="00210723" w:rsidRPr="00CD1A2C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35255512" w14:textId="0B34A3E7" w:rsidR="00210723" w:rsidRPr="00FE1A77" w:rsidRDefault="00210723" w:rsidP="00210723">
            <w:pPr>
              <w:jc w:val="both"/>
              <w:rPr>
                <w:bCs/>
              </w:rPr>
            </w:pPr>
            <w:r w:rsidRPr="00AC632F">
              <w:rPr>
                <w:bCs/>
              </w:rPr>
              <w:t>Опыт трансплантации почки детям от родственных доноров в Казахстане</w:t>
            </w:r>
          </w:p>
        </w:tc>
        <w:tc>
          <w:tcPr>
            <w:tcW w:w="1529" w:type="dxa"/>
          </w:tcPr>
          <w:p w14:paraId="743D594B" w14:textId="2C4DE5CE" w:rsidR="00210723" w:rsidRPr="005A685F" w:rsidRDefault="00210723" w:rsidP="00210723">
            <w:pPr>
              <w:jc w:val="both"/>
              <w:rPr>
                <w:lang w:val="kk-KZ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70979691" w14:textId="6C02720E" w:rsidR="00210723" w:rsidRPr="00CD1A2C" w:rsidRDefault="00A91D9D" w:rsidP="00210723">
            <w:pPr>
              <w:pStyle w:val="ac"/>
              <w:jc w:val="both"/>
              <w:rPr>
                <w:bCs/>
                <w:lang w:val="en-US"/>
              </w:rPr>
            </w:pPr>
            <w:r w:rsidRPr="00AC632F">
              <w:rPr>
                <w:lang w:val="en-US"/>
              </w:rPr>
              <w:t>Journal of Clinical Medicine of Kazakhstan</w:t>
            </w:r>
            <w:r w:rsidR="00210723" w:rsidRPr="00AC632F">
              <w:rPr>
                <w:bCs/>
                <w:lang w:val="en-US"/>
              </w:rPr>
              <w:t xml:space="preserve">, volume1, number 31 (supplemen 1 (2014) </w:t>
            </w:r>
            <w:hyperlink r:id="rId10" w:history="1">
              <w:r w:rsidR="00210723" w:rsidRPr="00AC632F">
                <w:rPr>
                  <w:rStyle w:val="a4"/>
                  <w:bCs/>
                  <w:lang w:val="en-US"/>
                </w:rPr>
                <w:t>https://www.clinmedkaz.org/download/-8647.pdf</w:t>
              </w:r>
            </w:hyperlink>
          </w:p>
        </w:tc>
        <w:tc>
          <w:tcPr>
            <w:tcW w:w="1447" w:type="dxa"/>
          </w:tcPr>
          <w:p w14:paraId="0278307D" w14:textId="041061C9" w:rsidR="00210723" w:rsidRPr="00316E6C" w:rsidRDefault="00210723" w:rsidP="00210723">
            <w:pPr>
              <w:jc w:val="center"/>
              <w:rPr>
                <w:bCs/>
              </w:rPr>
            </w:pPr>
            <w:r w:rsidRPr="00AC632F">
              <w:rPr>
                <w:bCs/>
                <w:lang w:val="en-US"/>
              </w:rPr>
              <w:t>20-25</w:t>
            </w:r>
          </w:p>
        </w:tc>
        <w:tc>
          <w:tcPr>
            <w:tcW w:w="2510" w:type="dxa"/>
          </w:tcPr>
          <w:p w14:paraId="57E8EFF8" w14:textId="7C6D2BA4" w:rsidR="00210723" w:rsidRPr="00CD1A2C" w:rsidRDefault="00210723" w:rsidP="00210723">
            <w:pPr>
              <w:rPr>
                <w:bCs/>
              </w:rPr>
            </w:pPr>
            <w:r w:rsidRPr="00AC632F">
              <w:rPr>
                <w:bCs/>
                <w:lang w:val="kk-KZ"/>
              </w:rPr>
              <w:t xml:space="preserve">Алтынова В.Х., Айнакулов А.Ж., Нигматуллина Н.Б., </w:t>
            </w:r>
            <w:r w:rsidRPr="00A102FB">
              <w:rPr>
                <w:b/>
                <w:lang w:val="kk-KZ"/>
              </w:rPr>
              <w:t>Мустапаева Н.М.,</w:t>
            </w:r>
            <w:r w:rsidRPr="00AC632F">
              <w:rPr>
                <w:bCs/>
                <w:lang w:val="kk-KZ"/>
              </w:rPr>
              <w:t xml:space="preserve"> Рахимжанова С.С., Хван М.А., Бамыш М.Б., Амреева Н.Б.</w:t>
            </w:r>
          </w:p>
        </w:tc>
      </w:tr>
      <w:tr w:rsidR="00210723" w:rsidRPr="002C57DD" w14:paraId="2A3C8AA1" w14:textId="77777777" w:rsidTr="00C44EA6">
        <w:trPr>
          <w:cantSplit/>
          <w:trHeight w:val="353"/>
        </w:trPr>
        <w:tc>
          <w:tcPr>
            <w:tcW w:w="1022" w:type="dxa"/>
          </w:tcPr>
          <w:p w14:paraId="01658782" w14:textId="77777777" w:rsidR="00210723" w:rsidRPr="00CD1A2C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F0C3C40" w14:textId="6B38930E" w:rsidR="00210723" w:rsidRPr="002C57DD" w:rsidRDefault="00210723" w:rsidP="00210723">
            <w:pPr>
              <w:jc w:val="both"/>
            </w:pPr>
            <w:r w:rsidRPr="00AC632F">
              <w:t>Трансплантация почки при АВО несовместимости.</w:t>
            </w:r>
          </w:p>
        </w:tc>
        <w:tc>
          <w:tcPr>
            <w:tcW w:w="1529" w:type="dxa"/>
          </w:tcPr>
          <w:p w14:paraId="03703BAC" w14:textId="1BA9B982" w:rsidR="00210723" w:rsidRPr="00FE1A77" w:rsidRDefault="00210723" w:rsidP="00210723">
            <w:pPr>
              <w:jc w:val="both"/>
              <w:rPr>
                <w:lang w:val="en-US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03ADDAFD" w14:textId="6F1375AF" w:rsidR="00210723" w:rsidRPr="00FE1A77" w:rsidRDefault="00210723" w:rsidP="00210723">
            <w:pPr>
              <w:pStyle w:val="ac"/>
              <w:jc w:val="both"/>
              <w:rPr>
                <w:lang w:val="en-US"/>
              </w:rPr>
            </w:pPr>
            <w:r w:rsidRPr="00AC632F">
              <w:rPr>
                <w:lang w:val="en-US"/>
              </w:rPr>
              <w:t>Journal of Clinical Medicine of Kazakhstan: Volume 2, Number 44, Issue 2017</w:t>
            </w:r>
            <w:r w:rsidRPr="00D55AD9">
              <w:rPr>
                <w:lang w:val="en-US"/>
              </w:rPr>
              <w:t>, 10-14</w:t>
            </w:r>
            <w:r w:rsidRPr="00AC632F">
              <w:rPr>
                <w:lang w:val="en-US"/>
              </w:rPr>
              <w:t xml:space="preserve">. </w:t>
            </w:r>
            <w:hyperlink r:id="rId11" w:history="1">
              <w:r w:rsidRPr="00AC632F">
                <w:rPr>
                  <w:rStyle w:val="a4"/>
                  <w:lang w:val="en-US"/>
                </w:rPr>
                <w:t>https</w:t>
              </w:r>
              <w:r w:rsidRPr="0029540F">
                <w:rPr>
                  <w:rStyle w:val="a4"/>
                </w:rPr>
                <w:t>://</w:t>
              </w:r>
              <w:r w:rsidRPr="00AC632F">
                <w:rPr>
                  <w:rStyle w:val="a4"/>
                  <w:lang w:val="en-US"/>
                </w:rPr>
                <w:t>www</w:t>
              </w:r>
              <w:r w:rsidRPr="0029540F">
                <w:rPr>
                  <w:rStyle w:val="a4"/>
                </w:rPr>
                <w:t>.</w:t>
              </w:r>
              <w:r w:rsidRPr="00AC632F">
                <w:rPr>
                  <w:rStyle w:val="a4"/>
                  <w:lang w:val="en-US"/>
                </w:rPr>
                <w:t>clinmedkaz</w:t>
              </w:r>
              <w:r w:rsidRPr="0029540F">
                <w:rPr>
                  <w:rStyle w:val="a4"/>
                </w:rPr>
                <w:t>.</w:t>
              </w:r>
              <w:r w:rsidRPr="00AC632F">
                <w:rPr>
                  <w:rStyle w:val="a4"/>
                  <w:lang w:val="en-US"/>
                </w:rPr>
                <w:t>org</w:t>
              </w:r>
              <w:r w:rsidRPr="0029540F">
                <w:rPr>
                  <w:rStyle w:val="a4"/>
                </w:rPr>
                <w:t>/</w:t>
              </w:r>
              <w:r w:rsidRPr="00AC632F">
                <w:rPr>
                  <w:rStyle w:val="a4"/>
                  <w:lang w:val="en-US"/>
                </w:rPr>
                <w:t>download</w:t>
              </w:r>
              <w:r w:rsidRPr="0029540F">
                <w:rPr>
                  <w:rStyle w:val="a4"/>
                </w:rPr>
                <w:t>/</w:t>
              </w:r>
              <w:r w:rsidRPr="00AC632F">
                <w:rPr>
                  <w:rStyle w:val="a4"/>
                  <w:lang w:val="en-US"/>
                </w:rPr>
                <w:t>abo</w:t>
              </w:r>
              <w:r w:rsidRPr="0029540F">
                <w:rPr>
                  <w:rStyle w:val="a4"/>
                </w:rPr>
                <w:t>-</w:t>
              </w:r>
              <w:r w:rsidRPr="00AC632F">
                <w:rPr>
                  <w:rStyle w:val="a4"/>
                  <w:lang w:val="en-US"/>
                </w:rPr>
                <w:t>incompatible</w:t>
              </w:r>
              <w:r w:rsidRPr="0029540F">
                <w:rPr>
                  <w:rStyle w:val="a4"/>
                </w:rPr>
                <w:t>-</w:t>
              </w:r>
              <w:r w:rsidRPr="00AC632F">
                <w:rPr>
                  <w:rStyle w:val="a4"/>
                  <w:lang w:val="en-US"/>
                </w:rPr>
                <w:t>transplantation</w:t>
              </w:r>
              <w:r w:rsidRPr="0029540F">
                <w:rPr>
                  <w:rStyle w:val="a4"/>
                </w:rPr>
                <w:t>-8884.</w:t>
              </w:r>
              <w:r w:rsidRPr="00AC632F">
                <w:rPr>
                  <w:rStyle w:val="a4"/>
                  <w:lang w:val="en-US"/>
                </w:rPr>
                <w:t>pdf</w:t>
              </w:r>
            </w:hyperlink>
            <w:r w:rsidRPr="0029540F">
              <w:t xml:space="preserve"> </w:t>
            </w:r>
          </w:p>
        </w:tc>
        <w:tc>
          <w:tcPr>
            <w:tcW w:w="1447" w:type="dxa"/>
          </w:tcPr>
          <w:p w14:paraId="3FB6DF29" w14:textId="277A2DA2" w:rsidR="00210723" w:rsidRPr="002C57DD" w:rsidRDefault="00210723" w:rsidP="00210723">
            <w:pPr>
              <w:jc w:val="center"/>
            </w:pPr>
            <w:r w:rsidRPr="00AC632F">
              <w:t>10-14</w:t>
            </w:r>
          </w:p>
        </w:tc>
        <w:tc>
          <w:tcPr>
            <w:tcW w:w="2510" w:type="dxa"/>
          </w:tcPr>
          <w:p w14:paraId="659BEF69" w14:textId="3D820462" w:rsidR="00210723" w:rsidRPr="00D259CA" w:rsidRDefault="00210723" w:rsidP="00210723">
            <w:r w:rsidRPr="00AC632F">
              <w:rPr>
                <w:lang w:val="kk-KZ"/>
              </w:rPr>
              <w:t xml:space="preserve">Алтынова В.Х., Нигматуллина Н.Б., Рахимжанова С.С., </w:t>
            </w:r>
            <w:r w:rsidRPr="00752BA1">
              <w:rPr>
                <w:b/>
                <w:bCs/>
                <w:lang w:val="kk-KZ"/>
              </w:rPr>
              <w:t>Мустапаева Н.М.,</w:t>
            </w:r>
            <w:r w:rsidRPr="00AC632F">
              <w:rPr>
                <w:lang w:val="kk-KZ"/>
              </w:rPr>
              <w:t xml:space="preserve"> Бамыш М.Б., Исаков С.Е.  </w:t>
            </w:r>
          </w:p>
        </w:tc>
      </w:tr>
      <w:tr w:rsidR="00210723" w:rsidRPr="002C57DD" w14:paraId="49FCE8CD" w14:textId="77777777" w:rsidTr="00C44EA6">
        <w:trPr>
          <w:cantSplit/>
          <w:trHeight w:val="353"/>
        </w:trPr>
        <w:tc>
          <w:tcPr>
            <w:tcW w:w="1022" w:type="dxa"/>
          </w:tcPr>
          <w:p w14:paraId="0220FE40" w14:textId="77777777" w:rsidR="00210723" w:rsidRPr="003D7C68" w:rsidRDefault="00210723" w:rsidP="0021072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6C693A6" w14:textId="68482F1E" w:rsidR="00210723" w:rsidRPr="00FE1A77" w:rsidRDefault="00210723" w:rsidP="00210723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r w:rsidRPr="00AC632F">
              <w:t xml:space="preserve">Сравнительная оценка  скорости клубочковой фильтрации на основе цистатина С и креатинина у детей с хронической болезнью почек на ранних стадиях. </w:t>
            </w:r>
          </w:p>
        </w:tc>
        <w:tc>
          <w:tcPr>
            <w:tcW w:w="1529" w:type="dxa"/>
          </w:tcPr>
          <w:p w14:paraId="4B1B1C33" w14:textId="59AB40EC" w:rsidR="00210723" w:rsidRPr="005A685F" w:rsidRDefault="00210723" w:rsidP="00210723">
            <w:pPr>
              <w:jc w:val="both"/>
              <w:rPr>
                <w:lang w:val="kk-KZ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6A15B9A6" w14:textId="4CF3297A" w:rsidR="00210723" w:rsidRPr="00D60CD5" w:rsidRDefault="00A91D9D" w:rsidP="00210723">
            <w:pPr>
              <w:autoSpaceDE w:val="0"/>
              <w:autoSpaceDN w:val="0"/>
              <w:adjustRightInd w:val="0"/>
              <w:jc w:val="both"/>
            </w:pPr>
            <w:r>
              <w:t>Научно-практический журнал Общественного объединения «Союз педиатров» Казахстана «</w:t>
            </w:r>
            <w:r w:rsidRPr="00AC632F">
              <w:t>Педиатрия и детская хирургия</w:t>
            </w:r>
            <w:r>
              <w:t>»</w:t>
            </w:r>
            <w:r w:rsidRPr="00AC632F">
              <w:t>. Выпуск №1 2020</w:t>
            </w:r>
          </w:p>
        </w:tc>
        <w:tc>
          <w:tcPr>
            <w:tcW w:w="1447" w:type="dxa"/>
          </w:tcPr>
          <w:p w14:paraId="5E800F70" w14:textId="374E64B7" w:rsidR="00210723" w:rsidRDefault="00210723" w:rsidP="00210723">
            <w:pPr>
              <w:jc w:val="center"/>
            </w:pPr>
            <w:r>
              <w:rPr>
                <w:bCs/>
                <w:lang w:val="kk-KZ" w:eastAsia="ru-RU"/>
              </w:rPr>
              <w:t>113-117</w:t>
            </w:r>
          </w:p>
        </w:tc>
        <w:tc>
          <w:tcPr>
            <w:tcW w:w="2510" w:type="dxa"/>
          </w:tcPr>
          <w:p w14:paraId="71DD185F" w14:textId="5ABB9641" w:rsidR="00210723" w:rsidRPr="00FE1A77" w:rsidRDefault="00210723" w:rsidP="00210723">
            <w:r w:rsidRPr="00AC632F">
              <w:t xml:space="preserve">Толганбаева А.А, Чингаева Г.Н., </w:t>
            </w:r>
            <w:r w:rsidRPr="00752BA1">
              <w:rPr>
                <w:b/>
                <w:bCs/>
              </w:rPr>
              <w:t>Мустапаева Н.М</w:t>
            </w:r>
            <w:r w:rsidRPr="00AC632F">
              <w:t>.</w:t>
            </w:r>
          </w:p>
        </w:tc>
      </w:tr>
      <w:tr w:rsidR="00210723" w:rsidRPr="002C57DD" w14:paraId="09EED9AE" w14:textId="77777777" w:rsidTr="00C44EA6">
        <w:trPr>
          <w:cantSplit/>
          <w:trHeight w:val="353"/>
        </w:trPr>
        <w:tc>
          <w:tcPr>
            <w:tcW w:w="1022" w:type="dxa"/>
          </w:tcPr>
          <w:p w14:paraId="3B7BFC0C" w14:textId="77777777" w:rsidR="00210723" w:rsidRPr="003D7C68" w:rsidRDefault="00210723" w:rsidP="00210723">
            <w:pPr>
              <w:numPr>
                <w:ilvl w:val="0"/>
                <w:numId w:val="17"/>
              </w:numPr>
              <w:tabs>
                <w:tab w:val="left" w:pos="420"/>
              </w:tabs>
              <w:suppressAutoHyphens w:val="0"/>
              <w:spacing w:after="200" w:line="276" w:lineRule="auto"/>
              <w:jc w:val="both"/>
            </w:pPr>
          </w:p>
        </w:tc>
        <w:tc>
          <w:tcPr>
            <w:tcW w:w="2977" w:type="dxa"/>
          </w:tcPr>
          <w:p w14:paraId="1E812D08" w14:textId="34447255" w:rsidR="00210723" w:rsidRPr="002B48E6" w:rsidRDefault="00210723" w:rsidP="00210723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bookmarkStart w:id="6" w:name="_Hlk198210948"/>
            <w:r>
              <w:t>Клинический случай редко встречающегося в педиатрии заболевания – системный васкулит: Гранулематоз Вегенера (</w:t>
            </w:r>
            <w:r>
              <w:rPr>
                <w:lang w:val="en-US"/>
              </w:rPr>
              <w:t>ACR</w:t>
            </w:r>
            <w:r>
              <w:t>, 1990)</w:t>
            </w:r>
            <w:bookmarkEnd w:id="6"/>
          </w:p>
        </w:tc>
        <w:tc>
          <w:tcPr>
            <w:tcW w:w="1529" w:type="dxa"/>
          </w:tcPr>
          <w:p w14:paraId="5CA9491F" w14:textId="3B29C131" w:rsidR="00210723" w:rsidRPr="005A685F" w:rsidRDefault="00210723" w:rsidP="00210723">
            <w:pPr>
              <w:jc w:val="both"/>
              <w:rPr>
                <w:lang w:val="kk-KZ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75488F9E" w14:textId="77777777" w:rsidR="00210723" w:rsidRDefault="00210723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7" w:name="_Hlk198210969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</w:t>
            </w:r>
            <w:r>
              <w:rPr>
                <w:bCs/>
                <w:color w:val="000000"/>
                <w:spacing w:val="2"/>
                <w:lang w:eastAsia="ru-RU"/>
              </w:rPr>
              <w:t>2/234, 2023</w:t>
            </w:r>
          </w:p>
          <w:bookmarkEnd w:id="7"/>
          <w:p w14:paraId="7BBA9F40" w14:textId="77777777" w:rsidR="00210723" w:rsidRDefault="00210723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65671376" w14:textId="03C3455C" w:rsidR="00210723" w:rsidRPr="002B48E6" w:rsidRDefault="00210723" w:rsidP="002107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7" w:type="dxa"/>
          </w:tcPr>
          <w:p w14:paraId="3E62709B" w14:textId="57E3C5B3" w:rsidR="00210723" w:rsidRDefault="00210723" w:rsidP="00210723">
            <w:pPr>
              <w:jc w:val="center"/>
            </w:pPr>
            <w:r>
              <w:t>15-18</w:t>
            </w:r>
          </w:p>
        </w:tc>
        <w:tc>
          <w:tcPr>
            <w:tcW w:w="2510" w:type="dxa"/>
          </w:tcPr>
          <w:p w14:paraId="6186C2DF" w14:textId="04D2F7E1" w:rsidR="00210723" w:rsidRPr="002B48E6" w:rsidRDefault="00210723" w:rsidP="00210723">
            <w:r w:rsidRPr="005A6E70">
              <w:rPr>
                <w:lang w:val="kk-KZ"/>
              </w:rPr>
              <w:t xml:space="preserve">С.М.Досым, З.С.Сатылганова, </w:t>
            </w:r>
            <w:r w:rsidRPr="00752BA1">
              <w:rPr>
                <w:b/>
                <w:bCs/>
                <w:lang w:val="kk-KZ"/>
              </w:rPr>
              <w:t>Н.М.Мустапаева,</w:t>
            </w:r>
            <w:r w:rsidRPr="005A6E70">
              <w:rPr>
                <w:lang w:val="kk-KZ"/>
              </w:rPr>
              <w:t xml:space="preserve"> Ф.А.Мынжасарова, З.Х.Танат, К.Ерл</w:t>
            </w:r>
            <w:r>
              <w:rPr>
                <w:lang w:val="kk-KZ"/>
              </w:rPr>
              <w:t>ік-кызы</w:t>
            </w:r>
          </w:p>
        </w:tc>
      </w:tr>
      <w:tr w:rsidR="00210723" w:rsidRPr="00AC2683" w14:paraId="45A79F47" w14:textId="77777777" w:rsidTr="00C44EA6">
        <w:trPr>
          <w:cantSplit/>
          <w:trHeight w:val="353"/>
        </w:trPr>
        <w:tc>
          <w:tcPr>
            <w:tcW w:w="1022" w:type="dxa"/>
          </w:tcPr>
          <w:p w14:paraId="4FDD2EE2" w14:textId="77777777" w:rsidR="00210723" w:rsidRPr="00154831" w:rsidRDefault="00210723" w:rsidP="00210723">
            <w:pPr>
              <w:numPr>
                <w:ilvl w:val="0"/>
                <w:numId w:val="17"/>
              </w:numPr>
              <w:tabs>
                <w:tab w:val="left" w:pos="420"/>
              </w:tabs>
              <w:suppressAutoHyphens w:val="0"/>
              <w:spacing w:after="200" w:line="276" w:lineRule="auto"/>
              <w:jc w:val="both"/>
            </w:pPr>
          </w:p>
        </w:tc>
        <w:tc>
          <w:tcPr>
            <w:tcW w:w="2977" w:type="dxa"/>
          </w:tcPr>
          <w:p w14:paraId="735C6FBC" w14:textId="0F99FC74" w:rsidR="00210723" w:rsidRPr="00CD1A2C" w:rsidRDefault="00210723" w:rsidP="00210723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  <w:rPr>
                <w:lang w:val="en-US"/>
              </w:rPr>
            </w:pPr>
            <w:bookmarkStart w:id="8" w:name="_Hlk197067384"/>
            <w:r w:rsidRPr="00AC632F">
              <w:rPr>
                <w:color w:val="252525"/>
                <w:shd w:val="clear" w:color="auto" w:fill="FFFFFF"/>
                <w:lang w:val="en-US"/>
              </w:rPr>
              <w:t>Peculiarities of the course hepatitis B and C infections in hemodialysis patients: a literature review</w:t>
            </w:r>
            <w:bookmarkEnd w:id="8"/>
          </w:p>
        </w:tc>
        <w:tc>
          <w:tcPr>
            <w:tcW w:w="1529" w:type="dxa"/>
          </w:tcPr>
          <w:p w14:paraId="3C37851F" w14:textId="3287F24E" w:rsidR="00210723" w:rsidRDefault="00210723" w:rsidP="00210723">
            <w:pPr>
              <w:jc w:val="both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шолу</w:t>
            </w:r>
          </w:p>
        </w:tc>
        <w:tc>
          <w:tcPr>
            <w:tcW w:w="5671" w:type="dxa"/>
          </w:tcPr>
          <w:p w14:paraId="38FAB99F" w14:textId="3045DABC" w:rsidR="00210723" w:rsidRPr="00AC632F" w:rsidRDefault="00A91D9D" w:rsidP="00210723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9" w:name="_Hlk197067413"/>
            <w:r>
              <w:t>Научно-практический журнал «</w:t>
            </w:r>
            <w:hyperlink r:id="rId12" w:history="1">
              <w:r w:rsidR="00210723" w:rsidRPr="002113CD">
                <w:rPr>
                  <w:rStyle w:val="a4"/>
                  <w:color w:val="auto"/>
                  <w:u w:val="none"/>
                  <w:shd w:val="clear" w:color="auto" w:fill="FFFFFF"/>
                </w:rPr>
                <w:t>Фтизиопульминология</w:t>
              </w:r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"</w:t>
              </w:r>
              <w:r w:rsidR="00210723" w:rsidRPr="002113CD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04[46]2024</w:t>
              </w:r>
            </w:hyperlink>
            <w:r w:rsidR="00210723" w:rsidRPr="002113CD">
              <w:rPr>
                <w:shd w:val="clear" w:color="auto" w:fill="FFFFFF"/>
              </w:rPr>
              <w:t xml:space="preserve">,       </w:t>
            </w:r>
            <w:hyperlink r:id="rId13" w:history="1">
              <w:r w:rsidR="00210723" w:rsidRPr="00863945">
                <w:rPr>
                  <w:rStyle w:val="a4"/>
                  <w:shd w:val="clear" w:color="auto" w:fill="FFFFFF"/>
                </w:rPr>
                <w:t>https://www.doi.org/10.26212/2227-1937.2025.83.21.004</w:t>
              </w:r>
            </w:hyperlink>
            <w:bookmarkEnd w:id="9"/>
            <w:r w:rsidR="00210723">
              <w:rPr>
                <w:shd w:val="clear" w:color="auto" w:fill="FFFFFF"/>
              </w:rPr>
              <w:t xml:space="preserve"> </w:t>
            </w:r>
          </w:p>
        </w:tc>
        <w:tc>
          <w:tcPr>
            <w:tcW w:w="1447" w:type="dxa"/>
          </w:tcPr>
          <w:p w14:paraId="05AFEDEB" w14:textId="6DE6AE09" w:rsidR="00210723" w:rsidRDefault="00210723" w:rsidP="00210723">
            <w:pPr>
              <w:jc w:val="center"/>
            </w:pPr>
            <w:r w:rsidRPr="00AC632F">
              <w:rPr>
                <w:shd w:val="clear" w:color="auto" w:fill="FFFFFF"/>
              </w:rPr>
              <w:t>28-32</w:t>
            </w:r>
          </w:p>
        </w:tc>
        <w:tc>
          <w:tcPr>
            <w:tcW w:w="2510" w:type="dxa"/>
          </w:tcPr>
          <w:p w14:paraId="49470C17" w14:textId="45AF837C" w:rsidR="00210723" w:rsidRPr="005A6E70" w:rsidRDefault="00210723" w:rsidP="00210723">
            <w:pPr>
              <w:rPr>
                <w:lang w:val="kk-KZ"/>
              </w:rPr>
            </w:pPr>
            <w:r w:rsidRPr="00AC632F">
              <w:rPr>
                <w:color w:val="000000"/>
                <w:shd w:val="clear" w:color="auto" w:fill="FFFFFF"/>
                <w:lang w:val="en-US"/>
              </w:rPr>
              <w:t>Arina Yespotayeva, Kairat Kabulbayev, Almagul Kurmanova, Abduzhappar Gaipov,  Alexander V. Nersesov,  Abay Shepetov, Gulnar Chingayeva,</w:t>
            </w:r>
            <w:r w:rsidRPr="00890FA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102FB">
              <w:rPr>
                <w:b/>
                <w:bCs/>
                <w:color w:val="000000"/>
                <w:shd w:val="clear" w:color="auto" w:fill="FFFFFF"/>
                <w:lang w:val="en-US"/>
              </w:rPr>
              <w:t>Nagima Mustapayeva,</w:t>
            </w:r>
            <w:r w:rsidRPr="00AC632F">
              <w:rPr>
                <w:color w:val="000000"/>
                <w:shd w:val="clear" w:color="auto" w:fill="FFFFFF"/>
                <w:lang w:val="en-US"/>
              </w:rPr>
              <w:t xml:space="preserve"> Gainutdin Aisulu</w:t>
            </w:r>
          </w:p>
        </w:tc>
      </w:tr>
      <w:tr w:rsidR="00210723" w:rsidRPr="00C44EA6" w14:paraId="15AA8E9E" w14:textId="77777777" w:rsidTr="00C44EA6">
        <w:trPr>
          <w:cantSplit/>
          <w:trHeight w:val="353"/>
        </w:trPr>
        <w:tc>
          <w:tcPr>
            <w:tcW w:w="1022" w:type="dxa"/>
          </w:tcPr>
          <w:p w14:paraId="28014BD6" w14:textId="77777777" w:rsidR="00210723" w:rsidRPr="00AC2683" w:rsidRDefault="00210723" w:rsidP="00210723">
            <w:pPr>
              <w:numPr>
                <w:ilvl w:val="0"/>
                <w:numId w:val="17"/>
              </w:numPr>
              <w:tabs>
                <w:tab w:val="left" w:pos="420"/>
              </w:tabs>
              <w:suppressAutoHyphens w:val="0"/>
              <w:spacing w:after="200" w:line="276" w:lineRule="auto"/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54C71C58" w14:textId="794616B3" w:rsidR="00210723" w:rsidRPr="00AC632F" w:rsidRDefault="00210723" w:rsidP="00210723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  <w:rPr>
                <w:color w:val="252525"/>
                <w:shd w:val="clear" w:color="auto" w:fill="FFFFFF"/>
                <w:lang w:val="en-US"/>
              </w:rPr>
            </w:pPr>
            <w:r w:rsidRPr="00DA5C9C">
              <w:rPr>
                <w:color w:val="212529"/>
                <w:lang w:val="en-US"/>
              </w:rPr>
              <w:t>Antiviral therapy for hepatitis in dialysis patients: almaty case series</w:t>
            </w:r>
          </w:p>
        </w:tc>
        <w:tc>
          <w:tcPr>
            <w:tcW w:w="1529" w:type="dxa"/>
          </w:tcPr>
          <w:p w14:paraId="7597405F" w14:textId="2EAD21DC" w:rsidR="00210723" w:rsidRDefault="00210723" w:rsidP="00210723">
            <w:pPr>
              <w:jc w:val="both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671" w:type="dxa"/>
          </w:tcPr>
          <w:p w14:paraId="468D65A3" w14:textId="20177E2F" w:rsidR="00210723" w:rsidRPr="002113CD" w:rsidRDefault="0010504E" w:rsidP="00210723">
            <w:pPr>
              <w:jc w:val="both"/>
            </w:pPr>
            <w:r>
              <w:t>Журнал «</w:t>
            </w:r>
            <w:r w:rsidR="00210723">
              <w:t>Наука и Здравоохранение</w:t>
            </w:r>
            <w:r>
              <w:t>»</w:t>
            </w:r>
            <w:r w:rsidR="00210723">
              <w:t>, 2025 Т.27 (2)</w:t>
            </w:r>
          </w:p>
        </w:tc>
        <w:tc>
          <w:tcPr>
            <w:tcW w:w="1447" w:type="dxa"/>
          </w:tcPr>
          <w:p w14:paraId="3980F20F" w14:textId="2C961C45" w:rsidR="00210723" w:rsidRPr="00AC632F" w:rsidRDefault="00210723" w:rsidP="0021072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250-256</w:t>
            </w:r>
          </w:p>
        </w:tc>
        <w:tc>
          <w:tcPr>
            <w:tcW w:w="2510" w:type="dxa"/>
          </w:tcPr>
          <w:p w14:paraId="260BA3CC" w14:textId="77777777" w:rsidR="00210723" w:rsidRDefault="00210723" w:rsidP="00210723">
            <w:r>
              <w:t xml:space="preserve">Arina Yespotayeva, Kairat Kabulbayev, Almagul Kurmanova, Abduzhappar Gaipov, Alexander Nersesov, Assiya Kanatbayeva, Aigul Raissova, Venera, Meruyert Suleimenova, </w:t>
            </w:r>
            <w:r w:rsidRPr="00D02518">
              <w:rPr>
                <w:b/>
                <w:bCs/>
              </w:rPr>
              <w:t>Nagima Mustapayeva,</w:t>
            </w:r>
            <w:r>
              <w:t xml:space="preserve"> Aisulu Gainutdin, Nazym Dauletbayeva, Zhadyra Abiyeva, Aigul Kadyrova, Sarsenbay Karmakbayev</w:t>
            </w:r>
          </w:p>
          <w:p w14:paraId="22D30D1B" w14:textId="15C74EF9" w:rsidR="00AC2683" w:rsidRPr="00C44EA6" w:rsidRDefault="00AC2683" w:rsidP="00210723">
            <w:pPr>
              <w:rPr>
                <w:color w:val="000000"/>
                <w:shd w:val="clear" w:color="auto" w:fill="FFFFFF"/>
              </w:rPr>
            </w:pPr>
          </w:p>
        </w:tc>
      </w:tr>
      <w:tr w:rsidR="00210723" w:rsidRPr="005B7239" w14:paraId="2F647BDF" w14:textId="77777777" w:rsidTr="00901522">
        <w:trPr>
          <w:cantSplit/>
          <w:trHeight w:val="353"/>
        </w:trPr>
        <w:tc>
          <w:tcPr>
            <w:tcW w:w="15156" w:type="dxa"/>
            <w:gridSpan w:val="6"/>
          </w:tcPr>
          <w:p w14:paraId="6649919F" w14:textId="6F9DA520" w:rsidR="00210723" w:rsidRPr="00AC632F" w:rsidRDefault="00210723" w:rsidP="00210723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154831">
              <w:rPr>
                <w:b/>
                <w:bCs/>
              </w:rPr>
              <w:lastRenderedPageBreak/>
              <w:t>Монография</w:t>
            </w:r>
          </w:p>
        </w:tc>
      </w:tr>
      <w:tr w:rsidR="00210723" w:rsidRPr="005B7239" w14:paraId="75C6B228" w14:textId="77777777" w:rsidTr="00C44EA6">
        <w:trPr>
          <w:cantSplit/>
          <w:trHeight w:val="353"/>
        </w:trPr>
        <w:tc>
          <w:tcPr>
            <w:tcW w:w="1022" w:type="dxa"/>
          </w:tcPr>
          <w:p w14:paraId="5B510BE5" w14:textId="6D16F261" w:rsidR="00210723" w:rsidRPr="00154831" w:rsidRDefault="00210723" w:rsidP="00210723">
            <w:pPr>
              <w:tabs>
                <w:tab w:val="left" w:pos="420"/>
              </w:tabs>
              <w:suppressAutoHyphens w:val="0"/>
              <w:spacing w:after="200"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4F423D83" w14:textId="30FB1446" w:rsidR="00210723" w:rsidRPr="00A102FB" w:rsidRDefault="00210723" w:rsidP="00210723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  <w:rPr>
                <w:spacing w:val="-1"/>
              </w:rPr>
            </w:pPr>
            <w:r w:rsidRPr="002778EE">
              <w:rPr>
                <w:spacing w:val="-1"/>
              </w:rPr>
              <w:t>Нефротический синдром у детей</w:t>
            </w:r>
          </w:p>
        </w:tc>
        <w:tc>
          <w:tcPr>
            <w:tcW w:w="1529" w:type="dxa"/>
          </w:tcPr>
          <w:p w14:paraId="3B3EA4F4" w14:textId="14BBCA64" w:rsidR="00210723" w:rsidRDefault="00210723" w:rsidP="00210723">
            <w:pPr>
              <w:jc w:val="both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монография</w:t>
            </w:r>
          </w:p>
        </w:tc>
        <w:tc>
          <w:tcPr>
            <w:tcW w:w="5671" w:type="dxa"/>
          </w:tcPr>
          <w:p w14:paraId="6D4B00BA" w14:textId="2EE65606" w:rsidR="00210723" w:rsidRPr="002113CD" w:rsidRDefault="00210723" w:rsidP="00210723">
            <w:pPr>
              <w:jc w:val="both"/>
            </w:pPr>
            <w:r>
              <w:t>Монография, Алматы, 2025</w:t>
            </w:r>
            <w:r w:rsidRPr="002D5A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</w:tcPr>
          <w:p w14:paraId="7167C279" w14:textId="557EFD7E" w:rsidR="00210723" w:rsidRPr="00AC632F" w:rsidRDefault="00210723" w:rsidP="00210723">
            <w:pPr>
              <w:jc w:val="center"/>
              <w:rPr>
                <w:shd w:val="clear" w:color="auto" w:fill="FFFFFF"/>
              </w:rPr>
            </w:pPr>
            <w:r>
              <w:rPr>
                <w:b/>
                <w:bCs/>
                <w:spacing w:val="-3"/>
              </w:rPr>
              <w:t>137</w:t>
            </w:r>
          </w:p>
        </w:tc>
        <w:tc>
          <w:tcPr>
            <w:tcW w:w="2510" w:type="dxa"/>
          </w:tcPr>
          <w:p w14:paraId="349C932B" w14:textId="03CFB866" w:rsidR="00210723" w:rsidRPr="00AC632F" w:rsidRDefault="00210723" w:rsidP="00210723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bCs/>
              </w:rPr>
              <w:t>Мустапаева Н.М.</w:t>
            </w:r>
          </w:p>
        </w:tc>
      </w:tr>
      <w:tr w:rsidR="00210723" w:rsidRPr="005B7239" w14:paraId="0E0C2627" w14:textId="77777777" w:rsidTr="00F02F4D">
        <w:trPr>
          <w:cantSplit/>
          <w:trHeight w:val="353"/>
        </w:trPr>
        <w:tc>
          <w:tcPr>
            <w:tcW w:w="15156" w:type="dxa"/>
            <w:gridSpan w:val="6"/>
          </w:tcPr>
          <w:p w14:paraId="570FA3CF" w14:textId="43837BE9" w:rsidR="00210723" w:rsidRPr="00A102FB" w:rsidRDefault="00210723" w:rsidP="00210723">
            <w:pPr>
              <w:jc w:val="center"/>
              <w:rPr>
                <w:b/>
                <w:bCs/>
              </w:rPr>
            </w:pPr>
            <w:r>
              <w:rPr>
                <w:b/>
                <w:lang w:val="kk-KZ" w:eastAsia="ru-RU"/>
              </w:rPr>
              <w:t>Б</w:t>
            </w:r>
            <w:r w:rsidRPr="0026789D">
              <w:rPr>
                <w:b/>
                <w:lang w:eastAsia="ru-RU"/>
              </w:rPr>
              <w:t>асқа</w:t>
            </w:r>
            <w:r w:rsidRPr="00A102FB">
              <w:rPr>
                <w:b/>
                <w:lang w:eastAsia="ru-RU"/>
              </w:rPr>
              <w:t xml:space="preserve"> </w:t>
            </w:r>
            <w:r w:rsidRPr="0026789D">
              <w:rPr>
                <w:b/>
                <w:lang w:eastAsia="ru-RU"/>
              </w:rPr>
              <w:t>басылымдардағы</w:t>
            </w:r>
            <w:r w:rsidRPr="00A102FB">
              <w:rPr>
                <w:b/>
                <w:lang w:eastAsia="ru-RU"/>
              </w:rPr>
              <w:t xml:space="preserve"> </w:t>
            </w:r>
            <w:r w:rsidRPr="0026789D">
              <w:rPr>
                <w:b/>
                <w:lang w:eastAsia="ru-RU"/>
              </w:rPr>
              <w:t>ғылыми</w:t>
            </w:r>
            <w:r w:rsidRPr="00A102FB">
              <w:rPr>
                <w:b/>
                <w:lang w:eastAsia="ru-RU"/>
              </w:rPr>
              <w:t xml:space="preserve"> </w:t>
            </w:r>
            <w:r w:rsidRPr="0026789D">
              <w:rPr>
                <w:b/>
                <w:lang w:eastAsia="ru-RU"/>
              </w:rPr>
              <w:t>жарияланымдар</w:t>
            </w:r>
            <w:r w:rsidRPr="00A102FB">
              <w:rPr>
                <w:b/>
                <w:lang w:eastAsia="ru-RU"/>
              </w:rPr>
              <w:t xml:space="preserve"> </w:t>
            </w:r>
            <w:r w:rsidRPr="0026789D">
              <w:rPr>
                <w:b/>
                <w:lang w:eastAsia="ru-RU"/>
              </w:rPr>
              <w:t>тізімі</w:t>
            </w:r>
          </w:p>
        </w:tc>
      </w:tr>
      <w:tr w:rsidR="00210723" w:rsidRPr="00AC2683" w14:paraId="688493B1" w14:textId="77777777" w:rsidTr="00C44EA6">
        <w:trPr>
          <w:cantSplit/>
          <w:trHeight w:val="353"/>
        </w:trPr>
        <w:tc>
          <w:tcPr>
            <w:tcW w:w="1022" w:type="dxa"/>
          </w:tcPr>
          <w:p w14:paraId="4DEBF319" w14:textId="4D6164F4" w:rsidR="00210723" w:rsidRPr="005B7239" w:rsidRDefault="00210723" w:rsidP="00210723">
            <w:pPr>
              <w:tabs>
                <w:tab w:val="left" w:pos="420"/>
              </w:tabs>
              <w:suppressAutoHyphens w:val="0"/>
              <w:spacing w:after="20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2C6AB484" w14:textId="77777777" w:rsidR="00210723" w:rsidRPr="00094FFF" w:rsidRDefault="00210723" w:rsidP="00210723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val="en-US"/>
              </w:rPr>
            </w:pPr>
            <w:r w:rsidRPr="00094FFF">
              <w:rPr>
                <w:lang w:val="en-US"/>
              </w:rPr>
              <w:t xml:space="preserve">Alport syndrome in a Kazakh family: a case study. </w:t>
            </w:r>
          </w:p>
          <w:p w14:paraId="6FD9ECBB" w14:textId="77777777" w:rsidR="00210723" w:rsidRPr="005B7239" w:rsidRDefault="00210723" w:rsidP="00210723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  <w:rPr>
                <w:spacing w:val="-1"/>
                <w:lang w:val="en-US"/>
              </w:rPr>
            </w:pPr>
          </w:p>
        </w:tc>
        <w:tc>
          <w:tcPr>
            <w:tcW w:w="1529" w:type="dxa"/>
          </w:tcPr>
          <w:p w14:paraId="165BBC4B" w14:textId="149BF78F" w:rsidR="00210723" w:rsidRDefault="00210723" w:rsidP="00210723">
            <w:pPr>
              <w:jc w:val="both"/>
              <w:rPr>
                <w:bCs/>
                <w:lang w:val="kk-KZ" w:eastAsia="ru-RU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671" w:type="dxa"/>
          </w:tcPr>
          <w:p w14:paraId="5853548C" w14:textId="3E74E6FE" w:rsidR="00210723" w:rsidRPr="005B7239" w:rsidRDefault="00210723" w:rsidP="00210723">
            <w:pPr>
              <w:jc w:val="both"/>
              <w:rPr>
                <w:lang w:val="en-US"/>
              </w:rPr>
            </w:pPr>
            <w:r w:rsidRPr="00094FFF">
              <w:rPr>
                <w:bCs/>
                <w:lang w:val="en-US"/>
              </w:rPr>
              <w:t>J Genet. 2014 Dec;93(3):855-8. doi: 10.1007/s12041-014-0448-y.</w:t>
            </w:r>
            <w:r w:rsidRPr="00094FFF">
              <w:rPr>
                <w:lang w:val="en-US"/>
              </w:rPr>
              <w:t xml:space="preserve">  </w:t>
            </w:r>
            <w:hyperlink r:id="rId14" w:history="1">
              <w:r w:rsidRPr="00094FFF">
                <w:rPr>
                  <w:rStyle w:val="a4"/>
                  <w:bCs/>
                  <w:lang w:val="en-US"/>
                </w:rPr>
                <w:t>https://pubmed.ncbi.nlm.nih.gov/25572247/</w:t>
              </w:r>
            </w:hyperlink>
          </w:p>
        </w:tc>
        <w:tc>
          <w:tcPr>
            <w:tcW w:w="1447" w:type="dxa"/>
          </w:tcPr>
          <w:p w14:paraId="0FDF6DC2" w14:textId="25CE6109" w:rsidR="00210723" w:rsidRPr="005B7239" w:rsidRDefault="00210723" w:rsidP="00210723">
            <w:pPr>
              <w:jc w:val="center"/>
              <w:rPr>
                <w:b/>
                <w:bCs/>
                <w:spacing w:val="-3"/>
                <w:lang w:val="en-US"/>
              </w:rPr>
            </w:pPr>
            <w:r w:rsidRPr="00094FFF">
              <w:rPr>
                <w:spacing w:val="-3"/>
              </w:rPr>
              <w:t>855-8</w:t>
            </w:r>
            <w:r>
              <w:rPr>
                <w:spacing w:val="-3"/>
              </w:rPr>
              <w:t>5</w:t>
            </w:r>
            <w:r w:rsidRPr="00094FFF">
              <w:rPr>
                <w:spacing w:val="-3"/>
              </w:rPr>
              <w:t>8</w:t>
            </w:r>
          </w:p>
        </w:tc>
        <w:tc>
          <w:tcPr>
            <w:tcW w:w="2510" w:type="dxa"/>
          </w:tcPr>
          <w:p w14:paraId="796D6A09" w14:textId="77777777" w:rsidR="00210723" w:rsidRPr="000009CD" w:rsidRDefault="004D564D" w:rsidP="00210723">
            <w:pPr>
              <w:jc w:val="both"/>
              <w:rPr>
                <w:bCs/>
                <w:lang w:val="en-US"/>
              </w:rPr>
            </w:pPr>
            <w:hyperlink r:id="rId15" w:history="1">
              <w:r w:rsidR="00210723" w:rsidRPr="000009CD">
                <w:rPr>
                  <w:rStyle w:val="a4"/>
                  <w:bCs/>
                  <w:color w:val="auto"/>
                  <w:lang w:val="en-US"/>
                </w:rPr>
                <w:t>Elena V Zholdybayeva</w:t>
              </w:r>
            </w:hyperlink>
            <w:r w:rsidR="00210723" w:rsidRPr="000009CD">
              <w:rPr>
                <w:bCs/>
                <w:vertAlign w:val="superscript"/>
                <w:lang w:val="en-US"/>
              </w:rPr>
              <w:t> </w:t>
            </w:r>
            <w:hyperlink r:id="rId16" w:anchor="affiliation-1" w:tooltip="National Center for Biotechnology, 13/1, Valikhanov Street, Astana 010000, Kazakhstan. lenazhol@gmail.com." w:history="1">
              <w:r w:rsidR="00210723" w:rsidRPr="000009CD">
                <w:rPr>
                  <w:rStyle w:val="a4"/>
                  <w:bCs/>
                  <w:color w:val="auto"/>
                  <w:vertAlign w:val="superscript"/>
                  <w:lang w:val="en-US"/>
                </w:rPr>
                <w:t>1</w:t>
              </w:r>
            </w:hyperlink>
            <w:r w:rsidR="00210723" w:rsidRPr="000009CD">
              <w:rPr>
                <w:bCs/>
                <w:lang w:val="en-US"/>
              </w:rPr>
              <w:t>, </w:t>
            </w:r>
            <w:hyperlink r:id="rId17" w:history="1">
              <w:r w:rsidR="00210723" w:rsidRPr="000009CD">
                <w:rPr>
                  <w:rStyle w:val="a4"/>
                  <w:bCs/>
                  <w:color w:val="auto"/>
                  <w:lang w:val="en-US"/>
                </w:rPr>
                <w:t>Saule E Rakhimova</w:t>
              </w:r>
            </w:hyperlink>
            <w:r w:rsidR="00210723" w:rsidRPr="000009CD">
              <w:rPr>
                <w:bCs/>
                <w:lang w:val="en-US"/>
              </w:rPr>
              <w:t>,</w:t>
            </w:r>
          </w:p>
          <w:p w14:paraId="7589DE51" w14:textId="77777777" w:rsidR="00210723" w:rsidRPr="000009CD" w:rsidRDefault="00210723" w:rsidP="00210723">
            <w:pPr>
              <w:jc w:val="both"/>
              <w:rPr>
                <w:bCs/>
                <w:lang w:val="en-US"/>
              </w:rPr>
            </w:pPr>
            <w:r w:rsidRPr="000009CD">
              <w:rPr>
                <w:bCs/>
                <w:lang w:val="en-US"/>
              </w:rPr>
              <w:t> </w:t>
            </w:r>
            <w:hyperlink r:id="rId18" w:history="1">
              <w:r w:rsidRPr="000009CD">
                <w:rPr>
                  <w:rStyle w:val="a4"/>
                  <w:bCs/>
                  <w:color w:val="auto"/>
                  <w:lang w:val="en-US"/>
                </w:rPr>
                <w:t>Barshagul T Baikara</w:t>
              </w:r>
            </w:hyperlink>
            <w:r w:rsidRPr="000009CD">
              <w:rPr>
                <w:bCs/>
                <w:lang w:val="en-US"/>
              </w:rPr>
              <w:t>, </w:t>
            </w:r>
          </w:p>
          <w:p w14:paraId="4522BDCA" w14:textId="77777777" w:rsidR="00210723" w:rsidRPr="000009CD" w:rsidRDefault="004D564D" w:rsidP="00210723">
            <w:pPr>
              <w:jc w:val="both"/>
              <w:rPr>
                <w:bCs/>
                <w:lang w:val="en-US"/>
              </w:rPr>
            </w:pPr>
            <w:hyperlink r:id="rId19" w:history="1">
              <w:r w:rsidR="00210723" w:rsidRPr="000009CD">
                <w:rPr>
                  <w:rStyle w:val="a4"/>
                  <w:bCs/>
                  <w:color w:val="auto"/>
                  <w:lang w:val="en-US"/>
                </w:rPr>
                <w:t>Nazym B Nigmatullina</w:t>
              </w:r>
            </w:hyperlink>
            <w:r w:rsidR="00210723" w:rsidRPr="000009CD">
              <w:rPr>
                <w:bCs/>
                <w:lang w:val="en-US"/>
              </w:rPr>
              <w:t>, </w:t>
            </w:r>
          </w:p>
          <w:p w14:paraId="60D7CBAB" w14:textId="77777777" w:rsidR="00210723" w:rsidRPr="000009CD" w:rsidRDefault="004D564D" w:rsidP="00210723">
            <w:pPr>
              <w:jc w:val="both"/>
              <w:rPr>
                <w:b/>
                <w:bCs/>
                <w:lang w:val="en-US"/>
              </w:rPr>
            </w:pPr>
            <w:hyperlink r:id="rId20" w:history="1">
              <w:r w:rsidR="00210723" w:rsidRPr="000009CD">
                <w:rPr>
                  <w:rStyle w:val="a4"/>
                  <w:b/>
                  <w:bCs/>
                  <w:color w:val="auto"/>
                  <w:lang w:val="en-US"/>
                </w:rPr>
                <w:t>Nagima M Mustapayeva</w:t>
              </w:r>
            </w:hyperlink>
            <w:r w:rsidR="00210723" w:rsidRPr="000009CD">
              <w:rPr>
                <w:b/>
                <w:bCs/>
                <w:lang w:val="en-US"/>
              </w:rPr>
              <w:t>,</w:t>
            </w:r>
          </w:p>
          <w:p w14:paraId="0982585D" w14:textId="51AD3E6E" w:rsidR="00210723" w:rsidRPr="005B7239" w:rsidRDefault="004D564D" w:rsidP="00210723">
            <w:pPr>
              <w:rPr>
                <w:b/>
                <w:bCs/>
                <w:lang w:val="en-US"/>
              </w:rPr>
            </w:pPr>
            <w:hyperlink r:id="rId21" w:history="1">
              <w:r w:rsidR="00210723" w:rsidRPr="000009CD">
                <w:rPr>
                  <w:rStyle w:val="a4"/>
                  <w:bCs/>
                  <w:color w:val="auto"/>
                  <w:lang w:val="en-US"/>
                </w:rPr>
                <w:t>Kuvat T Momynaliev</w:t>
              </w:r>
            </w:hyperlink>
          </w:p>
        </w:tc>
      </w:tr>
      <w:tr w:rsidR="00210723" w:rsidRPr="005B7239" w14:paraId="141FAA1C" w14:textId="77777777" w:rsidTr="00C44EA6">
        <w:trPr>
          <w:cantSplit/>
          <w:trHeight w:val="353"/>
        </w:trPr>
        <w:tc>
          <w:tcPr>
            <w:tcW w:w="1022" w:type="dxa"/>
          </w:tcPr>
          <w:p w14:paraId="1B57ADF3" w14:textId="7E40DD98" w:rsidR="00210723" w:rsidRPr="005B7239" w:rsidRDefault="00210723" w:rsidP="00210723">
            <w:pPr>
              <w:tabs>
                <w:tab w:val="left" w:pos="420"/>
              </w:tabs>
              <w:suppressAutoHyphens w:val="0"/>
              <w:spacing w:after="200"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</w:tcPr>
          <w:p w14:paraId="0DB8FF39" w14:textId="1982160B" w:rsidR="00210723" w:rsidRPr="005B7239" w:rsidRDefault="00210723" w:rsidP="00210723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  <w:rPr>
                <w:spacing w:val="-1"/>
              </w:rPr>
            </w:pPr>
            <w:r>
              <w:t>Микофенолата мофетил в терапии гломерулопатий у детей</w:t>
            </w:r>
          </w:p>
        </w:tc>
        <w:tc>
          <w:tcPr>
            <w:tcW w:w="1529" w:type="dxa"/>
          </w:tcPr>
          <w:p w14:paraId="0D23ED2D" w14:textId="2E94675C" w:rsidR="00210723" w:rsidRDefault="00210723" w:rsidP="00210723">
            <w:pPr>
              <w:jc w:val="both"/>
              <w:rPr>
                <w:bCs/>
                <w:lang w:val="kk-KZ" w:eastAsia="ru-RU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671" w:type="dxa"/>
          </w:tcPr>
          <w:p w14:paraId="364E850E" w14:textId="0E4DF337" w:rsidR="00210723" w:rsidRPr="005B7239" w:rsidRDefault="00210723" w:rsidP="00210723">
            <w:pPr>
              <w:jc w:val="both"/>
              <w:rPr>
                <w:lang w:val="en-US"/>
              </w:rPr>
            </w:pPr>
            <w:r>
              <w:rPr>
                <w:bCs/>
              </w:rPr>
              <w:t>Нефрология и диализ. Т8. №4. 2006</w:t>
            </w:r>
          </w:p>
        </w:tc>
        <w:tc>
          <w:tcPr>
            <w:tcW w:w="1447" w:type="dxa"/>
          </w:tcPr>
          <w:p w14:paraId="7D533C47" w14:textId="5F7840B2" w:rsidR="00210723" w:rsidRPr="005B7239" w:rsidRDefault="00210723" w:rsidP="00210723">
            <w:pPr>
              <w:jc w:val="center"/>
              <w:rPr>
                <w:b/>
                <w:bCs/>
                <w:spacing w:val="-3"/>
                <w:lang w:val="en-US"/>
              </w:rPr>
            </w:pPr>
            <w:r>
              <w:rPr>
                <w:spacing w:val="-3"/>
              </w:rPr>
              <w:t>355-359</w:t>
            </w:r>
          </w:p>
        </w:tc>
        <w:tc>
          <w:tcPr>
            <w:tcW w:w="2510" w:type="dxa"/>
          </w:tcPr>
          <w:p w14:paraId="2356E3F4" w14:textId="77777777" w:rsidR="00210723" w:rsidRPr="000009CD" w:rsidRDefault="00210723" w:rsidP="00210723">
            <w:pPr>
              <w:jc w:val="both"/>
            </w:pPr>
            <w:r w:rsidRPr="000009CD">
              <w:t>Канатбаева А.Б.</w:t>
            </w:r>
          </w:p>
          <w:p w14:paraId="5773C1B5" w14:textId="77777777" w:rsidR="00210723" w:rsidRPr="000009CD" w:rsidRDefault="00210723" w:rsidP="00210723">
            <w:pPr>
              <w:jc w:val="both"/>
            </w:pPr>
            <w:r w:rsidRPr="000009CD">
              <w:t>Диканбаева С.А.</w:t>
            </w:r>
          </w:p>
          <w:p w14:paraId="7D3C79F5" w14:textId="0EDB3431" w:rsidR="00210723" w:rsidRPr="005B7239" w:rsidRDefault="00210723" w:rsidP="00210723">
            <w:pPr>
              <w:rPr>
                <w:b/>
                <w:bCs/>
              </w:rPr>
            </w:pPr>
            <w:r w:rsidRPr="000009CD">
              <w:t xml:space="preserve">Абеуова Б.А., Карабиди П.П., Наушабаева А,Е., Нигматуллина Н.Б., </w:t>
            </w:r>
            <w:r w:rsidRPr="000009CD">
              <w:rPr>
                <w:b/>
                <w:bCs/>
              </w:rPr>
              <w:t>Мустапаева Н.М.</w:t>
            </w:r>
          </w:p>
        </w:tc>
      </w:tr>
    </w:tbl>
    <w:p w14:paraId="150E2C2A" w14:textId="77777777" w:rsidR="001F2786" w:rsidRPr="005B7239" w:rsidRDefault="001F2786" w:rsidP="00882DF1">
      <w:pPr>
        <w:jc w:val="center"/>
        <w:rPr>
          <w:b/>
          <w:lang w:eastAsia="ru-RU"/>
        </w:rPr>
      </w:pPr>
    </w:p>
    <w:p w14:paraId="766E25A8" w14:textId="77777777" w:rsidR="000009CD" w:rsidRPr="005B7239" w:rsidRDefault="000009CD" w:rsidP="00882DF1">
      <w:pPr>
        <w:jc w:val="center"/>
        <w:rPr>
          <w:b/>
          <w:lang w:eastAsia="ru-RU"/>
        </w:rPr>
      </w:pPr>
    </w:p>
    <w:p w14:paraId="45B62FC9" w14:textId="77777777" w:rsidR="00FD3880" w:rsidRPr="00C44EA6" w:rsidRDefault="00FD3880" w:rsidP="00FD3880">
      <w:pPr>
        <w:shd w:val="clear" w:color="auto" w:fill="FFFFFF"/>
        <w:textAlignment w:val="baseline"/>
        <w:rPr>
          <w:b/>
          <w:bCs/>
          <w:color w:val="000000"/>
          <w:spacing w:val="2"/>
          <w:lang w:eastAsia="ru-RU"/>
        </w:rPr>
      </w:pPr>
    </w:p>
    <w:p w14:paraId="2733C606" w14:textId="5FF4C022" w:rsidR="00882DF1" w:rsidRPr="00C44EA6" w:rsidRDefault="00FD3880" w:rsidP="00664516">
      <w:pPr>
        <w:shd w:val="clear" w:color="auto" w:fill="FFFFFF"/>
        <w:ind w:firstLine="708"/>
        <w:textAlignment w:val="baseline"/>
        <w:rPr>
          <w:b/>
          <w:bCs/>
          <w:lang w:eastAsia="ru-RU"/>
        </w:rPr>
      </w:pPr>
      <w:bookmarkStart w:id="10" w:name="_Hlk204060498"/>
      <w:r w:rsidRPr="00C44EA6">
        <w:rPr>
          <w:b/>
          <w:bCs/>
          <w:lang w:val="kk-KZ" w:eastAsia="ru-RU"/>
        </w:rPr>
        <w:t>Ізденуші</w:t>
      </w:r>
      <w:r w:rsidRPr="00C44EA6">
        <w:rPr>
          <w:b/>
          <w:bCs/>
          <w:lang w:val="kk-KZ"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val="kk-KZ" w:eastAsia="ru-RU"/>
        </w:rPr>
        <w:t>Н.</w:t>
      </w:r>
      <w:r w:rsidR="00664516" w:rsidRPr="00C44EA6">
        <w:rPr>
          <w:b/>
          <w:bCs/>
          <w:color w:val="000000"/>
          <w:spacing w:val="2"/>
          <w:lang w:val="kk-KZ" w:eastAsia="ru-RU"/>
        </w:rPr>
        <w:t>М</w:t>
      </w:r>
      <w:r w:rsidRPr="00C44EA6">
        <w:rPr>
          <w:b/>
          <w:bCs/>
          <w:color w:val="000000"/>
          <w:spacing w:val="2"/>
          <w:lang w:val="kk-KZ" w:eastAsia="ru-RU"/>
        </w:rPr>
        <w:t xml:space="preserve">. </w:t>
      </w:r>
      <w:r w:rsidR="00664516" w:rsidRPr="00C44EA6">
        <w:rPr>
          <w:b/>
          <w:bCs/>
          <w:color w:val="000000"/>
          <w:spacing w:val="2"/>
          <w:lang w:val="kk-KZ" w:eastAsia="ru-RU"/>
        </w:rPr>
        <w:t>Мустапаева</w:t>
      </w:r>
    </w:p>
    <w:p w14:paraId="60326B51" w14:textId="77777777" w:rsidR="001A3D1A" w:rsidRPr="00C44EA6" w:rsidRDefault="001A3D1A" w:rsidP="001A3D1A">
      <w:pPr>
        <w:shd w:val="clear" w:color="auto" w:fill="FFFFFF"/>
        <w:ind w:firstLine="708"/>
        <w:textAlignment w:val="baseline"/>
        <w:rPr>
          <w:b/>
          <w:bCs/>
          <w:lang w:eastAsia="ru-RU"/>
        </w:rPr>
      </w:pPr>
    </w:p>
    <w:p w14:paraId="22AEC619" w14:textId="25F26C53" w:rsidR="001A3D1A" w:rsidRPr="00C44EA6" w:rsidRDefault="001A3D1A" w:rsidP="001A3D1A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eastAsia="ru-RU"/>
        </w:rPr>
      </w:pPr>
      <w:r w:rsidRPr="00C44EA6">
        <w:rPr>
          <w:b/>
          <w:bCs/>
          <w:lang w:eastAsia="ru-RU"/>
        </w:rPr>
        <w:t xml:space="preserve">Ғылыми хатшы, м.ғ.д., қауым. профессор  </w:t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</w:r>
      <w:r w:rsidRPr="00C44EA6">
        <w:rPr>
          <w:b/>
          <w:bCs/>
          <w:color w:val="000000"/>
          <w:spacing w:val="2"/>
          <w:lang w:eastAsia="ru-RU"/>
        </w:rPr>
        <w:tab/>
        <w:t>А.Ш. Ибраева</w:t>
      </w:r>
    </w:p>
    <w:bookmarkEnd w:id="10"/>
    <w:p w14:paraId="733648F7" w14:textId="77777777" w:rsidR="001A3D1A" w:rsidRPr="00C44EA6" w:rsidRDefault="001A3D1A">
      <w:pPr>
        <w:shd w:val="clear" w:color="auto" w:fill="FFFFFF"/>
        <w:ind w:firstLine="708"/>
        <w:textAlignment w:val="baseline"/>
        <w:rPr>
          <w:b/>
          <w:bCs/>
          <w:lang w:eastAsia="ru-RU"/>
        </w:rPr>
      </w:pPr>
    </w:p>
    <w:sectPr w:rsidR="001A3D1A" w:rsidRPr="00C44EA6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B0E7" w14:textId="77777777" w:rsidR="004D564D" w:rsidRDefault="004D564D" w:rsidP="004D5BF8">
      <w:r>
        <w:separator/>
      </w:r>
    </w:p>
  </w:endnote>
  <w:endnote w:type="continuationSeparator" w:id="0">
    <w:p w14:paraId="4FBC880D" w14:textId="77777777" w:rsidR="004D564D" w:rsidRDefault="004D564D" w:rsidP="004D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15B4" w14:textId="77777777" w:rsidR="004D564D" w:rsidRDefault="004D564D" w:rsidP="004D5BF8">
      <w:r>
        <w:separator/>
      </w:r>
    </w:p>
  </w:footnote>
  <w:footnote w:type="continuationSeparator" w:id="0">
    <w:p w14:paraId="647EE3C0" w14:textId="77777777" w:rsidR="004D564D" w:rsidRDefault="004D564D" w:rsidP="004D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2B5F"/>
    <w:multiLevelType w:val="hybridMultilevel"/>
    <w:tmpl w:val="377A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8"/>
  </w:num>
  <w:num w:numId="16">
    <w:abstractNumId w:val="1"/>
  </w:num>
  <w:num w:numId="17">
    <w:abstractNumId w:val="5"/>
  </w:num>
  <w:num w:numId="18">
    <w:abstractNumId w:val="9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B"/>
    <w:rsid w:val="000009CD"/>
    <w:rsid w:val="00011BE8"/>
    <w:rsid w:val="00014DC1"/>
    <w:rsid w:val="000207DB"/>
    <w:rsid w:val="00021254"/>
    <w:rsid w:val="0005317D"/>
    <w:rsid w:val="000554D9"/>
    <w:rsid w:val="00064712"/>
    <w:rsid w:val="00080999"/>
    <w:rsid w:val="00090A79"/>
    <w:rsid w:val="00091374"/>
    <w:rsid w:val="00094FFF"/>
    <w:rsid w:val="00096B7F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04E"/>
    <w:rsid w:val="00105B0A"/>
    <w:rsid w:val="001155BD"/>
    <w:rsid w:val="00120BD8"/>
    <w:rsid w:val="00127582"/>
    <w:rsid w:val="00135760"/>
    <w:rsid w:val="00142CCC"/>
    <w:rsid w:val="00150B08"/>
    <w:rsid w:val="00154831"/>
    <w:rsid w:val="00156760"/>
    <w:rsid w:val="00167AFB"/>
    <w:rsid w:val="0017256A"/>
    <w:rsid w:val="00177F4D"/>
    <w:rsid w:val="00191EE6"/>
    <w:rsid w:val="001A2403"/>
    <w:rsid w:val="001A3D1A"/>
    <w:rsid w:val="001B6CD7"/>
    <w:rsid w:val="001B6FE9"/>
    <w:rsid w:val="001C44BD"/>
    <w:rsid w:val="001D4C47"/>
    <w:rsid w:val="001D4D1E"/>
    <w:rsid w:val="001F2786"/>
    <w:rsid w:val="001F3172"/>
    <w:rsid w:val="00203799"/>
    <w:rsid w:val="00210723"/>
    <w:rsid w:val="002113CD"/>
    <w:rsid w:val="002162AC"/>
    <w:rsid w:val="00233A15"/>
    <w:rsid w:val="00236B0A"/>
    <w:rsid w:val="00246692"/>
    <w:rsid w:val="002655BB"/>
    <w:rsid w:val="002745C8"/>
    <w:rsid w:val="00274BC8"/>
    <w:rsid w:val="0027771D"/>
    <w:rsid w:val="00284DCC"/>
    <w:rsid w:val="00286BCF"/>
    <w:rsid w:val="002B370A"/>
    <w:rsid w:val="002C57DD"/>
    <w:rsid w:val="002D3736"/>
    <w:rsid w:val="002D4D9A"/>
    <w:rsid w:val="002E0ACF"/>
    <w:rsid w:val="002E4A8F"/>
    <w:rsid w:val="002E785A"/>
    <w:rsid w:val="00316E6C"/>
    <w:rsid w:val="003236B6"/>
    <w:rsid w:val="00324FE3"/>
    <w:rsid w:val="00326FB9"/>
    <w:rsid w:val="00330625"/>
    <w:rsid w:val="00331F55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414051"/>
    <w:rsid w:val="00416208"/>
    <w:rsid w:val="00424C47"/>
    <w:rsid w:val="0044725C"/>
    <w:rsid w:val="0045089A"/>
    <w:rsid w:val="0045600A"/>
    <w:rsid w:val="0045783E"/>
    <w:rsid w:val="00466E3F"/>
    <w:rsid w:val="00486617"/>
    <w:rsid w:val="0049040D"/>
    <w:rsid w:val="00492A23"/>
    <w:rsid w:val="00496C03"/>
    <w:rsid w:val="004A0447"/>
    <w:rsid w:val="004C70B7"/>
    <w:rsid w:val="004D564D"/>
    <w:rsid w:val="004D5BF8"/>
    <w:rsid w:val="004D76E5"/>
    <w:rsid w:val="004E372B"/>
    <w:rsid w:val="004E69B0"/>
    <w:rsid w:val="004E7127"/>
    <w:rsid w:val="0052469C"/>
    <w:rsid w:val="00524FCC"/>
    <w:rsid w:val="00535656"/>
    <w:rsid w:val="00545968"/>
    <w:rsid w:val="00547B76"/>
    <w:rsid w:val="00555E4B"/>
    <w:rsid w:val="00565CD5"/>
    <w:rsid w:val="00565E61"/>
    <w:rsid w:val="00566EB5"/>
    <w:rsid w:val="00572C4C"/>
    <w:rsid w:val="0057469D"/>
    <w:rsid w:val="005928DB"/>
    <w:rsid w:val="00593818"/>
    <w:rsid w:val="00597B37"/>
    <w:rsid w:val="005A0674"/>
    <w:rsid w:val="005A685F"/>
    <w:rsid w:val="005B1FFA"/>
    <w:rsid w:val="005B7239"/>
    <w:rsid w:val="005C4328"/>
    <w:rsid w:val="005E26C0"/>
    <w:rsid w:val="005F6558"/>
    <w:rsid w:val="00601C3E"/>
    <w:rsid w:val="00604AF9"/>
    <w:rsid w:val="00612DCD"/>
    <w:rsid w:val="00616CAC"/>
    <w:rsid w:val="0062201B"/>
    <w:rsid w:val="0063322D"/>
    <w:rsid w:val="006337DF"/>
    <w:rsid w:val="00637869"/>
    <w:rsid w:val="006425BC"/>
    <w:rsid w:val="00662F19"/>
    <w:rsid w:val="00664516"/>
    <w:rsid w:val="00676995"/>
    <w:rsid w:val="00682B82"/>
    <w:rsid w:val="006934ED"/>
    <w:rsid w:val="006A0A68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7606D"/>
    <w:rsid w:val="00882DF1"/>
    <w:rsid w:val="008841AF"/>
    <w:rsid w:val="00887725"/>
    <w:rsid w:val="008A21B7"/>
    <w:rsid w:val="008A25BE"/>
    <w:rsid w:val="008A61D9"/>
    <w:rsid w:val="008B522B"/>
    <w:rsid w:val="008D03C5"/>
    <w:rsid w:val="008D496A"/>
    <w:rsid w:val="008E07AD"/>
    <w:rsid w:val="008F1620"/>
    <w:rsid w:val="009015AC"/>
    <w:rsid w:val="00904E49"/>
    <w:rsid w:val="0092194B"/>
    <w:rsid w:val="009253D8"/>
    <w:rsid w:val="00942E93"/>
    <w:rsid w:val="0094652C"/>
    <w:rsid w:val="009468D9"/>
    <w:rsid w:val="009530E6"/>
    <w:rsid w:val="00961C2A"/>
    <w:rsid w:val="00985A6A"/>
    <w:rsid w:val="00992611"/>
    <w:rsid w:val="009963D4"/>
    <w:rsid w:val="009B6371"/>
    <w:rsid w:val="009C238B"/>
    <w:rsid w:val="009C44B1"/>
    <w:rsid w:val="009C60CC"/>
    <w:rsid w:val="009E7035"/>
    <w:rsid w:val="009F2851"/>
    <w:rsid w:val="00A102FB"/>
    <w:rsid w:val="00A259F4"/>
    <w:rsid w:val="00A348E4"/>
    <w:rsid w:val="00A356E2"/>
    <w:rsid w:val="00A371A1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91D9D"/>
    <w:rsid w:val="00AB4BD7"/>
    <w:rsid w:val="00AC07B4"/>
    <w:rsid w:val="00AC2683"/>
    <w:rsid w:val="00AD153E"/>
    <w:rsid w:val="00AD1D3A"/>
    <w:rsid w:val="00AE42A7"/>
    <w:rsid w:val="00AF2F3D"/>
    <w:rsid w:val="00AF7D6C"/>
    <w:rsid w:val="00B04F59"/>
    <w:rsid w:val="00B25883"/>
    <w:rsid w:val="00B60928"/>
    <w:rsid w:val="00B6166C"/>
    <w:rsid w:val="00B61DEA"/>
    <w:rsid w:val="00B62819"/>
    <w:rsid w:val="00B654EE"/>
    <w:rsid w:val="00B70748"/>
    <w:rsid w:val="00B80323"/>
    <w:rsid w:val="00B84C11"/>
    <w:rsid w:val="00B97F85"/>
    <w:rsid w:val="00BA17FE"/>
    <w:rsid w:val="00BA7647"/>
    <w:rsid w:val="00BB5BAB"/>
    <w:rsid w:val="00BB7721"/>
    <w:rsid w:val="00BD50F7"/>
    <w:rsid w:val="00BE40B4"/>
    <w:rsid w:val="00BE6090"/>
    <w:rsid w:val="00BF022F"/>
    <w:rsid w:val="00BF5EE9"/>
    <w:rsid w:val="00C05A14"/>
    <w:rsid w:val="00C23D34"/>
    <w:rsid w:val="00C40F5D"/>
    <w:rsid w:val="00C44EA6"/>
    <w:rsid w:val="00C50D52"/>
    <w:rsid w:val="00C50E09"/>
    <w:rsid w:val="00C51B0F"/>
    <w:rsid w:val="00C54033"/>
    <w:rsid w:val="00C60866"/>
    <w:rsid w:val="00C660BA"/>
    <w:rsid w:val="00C70538"/>
    <w:rsid w:val="00C72E62"/>
    <w:rsid w:val="00C735E2"/>
    <w:rsid w:val="00C73CEC"/>
    <w:rsid w:val="00C75627"/>
    <w:rsid w:val="00C81E8F"/>
    <w:rsid w:val="00CA0941"/>
    <w:rsid w:val="00CA0BD7"/>
    <w:rsid w:val="00CA16CD"/>
    <w:rsid w:val="00CB5493"/>
    <w:rsid w:val="00CC0B30"/>
    <w:rsid w:val="00CD1A2C"/>
    <w:rsid w:val="00CE6885"/>
    <w:rsid w:val="00CF084E"/>
    <w:rsid w:val="00CF0F0E"/>
    <w:rsid w:val="00CF1381"/>
    <w:rsid w:val="00CF3861"/>
    <w:rsid w:val="00CF65DC"/>
    <w:rsid w:val="00CF7BE5"/>
    <w:rsid w:val="00D15285"/>
    <w:rsid w:val="00D22681"/>
    <w:rsid w:val="00D259CA"/>
    <w:rsid w:val="00D30290"/>
    <w:rsid w:val="00D3123A"/>
    <w:rsid w:val="00D35209"/>
    <w:rsid w:val="00D42AB9"/>
    <w:rsid w:val="00D60CD5"/>
    <w:rsid w:val="00D61B0B"/>
    <w:rsid w:val="00D65A42"/>
    <w:rsid w:val="00D7363B"/>
    <w:rsid w:val="00D8513F"/>
    <w:rsid w:val="00D96182"/>
    <w:rsid w:val="00D97A05"/>
    <w:rsid w:val="00DB43AB"/>
    <w:rsid w:val="00DC2C9F"/>
    <w:rsid w:val="00DC503E"/>
    <w:rsid w:val="00DE3429"/>
    <w:rsid w:val="00DE6ABE"/>
    <w:rsid w:val="00E01E90"/>
    <w:rsid w:val="00E05705"/>
    <w:rsid w:val="00E0678F"/>
    <w:rsid w:val="00E12872"/>
    <w:rsid w:val="00E1552E"/>
    <w:rsid w:val="00E323F1"/>
    <w:rsid w:val="00E353A9"/>
    <w:rsid w:val="00E415C3"/>
    <w:rsid w:val="00E57B84"/>
    <w:rsid w:val="00E57D23"/>
    <w:rsid w:val="00E613D5"/>
    <w:rsid w:val="00E65843"/>
    <w:rsid w:val="00E727B0"/>
    <w:rsid w:val="00E72D76"/>
    <w:rsid w:val="00E90606"/>
    <w:rsid w:val="00EA7DDA"/>
    <w:rsid w:val="00EB0435"/>
    <w:rsid w:val="00EC4BD5"/>
    <w:rsid w:val="00ED573A"/>
    <w:rsid w:val="00EE2912"/>
    <w:rsid w:val="00EE478B"/>
    <w:rsid w:val="00EF0509"/>
    <w:rsid w:val="00EF0C2B"/>
    <w:rsid w:val="00F036A0"/>
    <w:rsid w:val="00F04B3E"/>
    <w:rsid w:val="00F1707B"/>
    <w:rsid w:val="00F234AE"/>
    <w:rsid w:val="00F34E58"/>
    <w:rsid w:val="00F35611"/>
    <w:rsid w:val="00F3626B"/>
    <w:rsid w:val="00F367E5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C193B"/>
    <w:rsid w:val="00FD27C2"/>
    <w:rsid w:val="00FD3880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09D1DBB8-FDFB-4F6F-A2D7-3F17F384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E69B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4D5B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5B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D5B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5B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virusnye-gepatity-v-i-s-u-detey-s-terminalnoy-pochechnoy-nedostatochnostyu/viewer" TargetMode="External"/><Relationship Id="rId13" Type="http://schemas.openxmlformats.org/officeDocument/2006/relationships/hyperlink" Target="https://www.doi.org/10.26212/2227-1937.2025.83.21.004" TargetMode="External"/><Relationship Id="rId18" Type="http://schemas.openxmlformats.org/officeDocument/2006/relationships/hyperlink" Target="https://pubmed.ncbi.nlm.nih.gov/?term=Baikara+BT&amp;cauthor_id=255722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term=Momynaliev+KT&amp;cauthor_id=255722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.nncf.kz/category/%d0%b6%d1%83%d1%80%d0%bd%d0%b0%d0%bb/%d1%84%d1%82%d0%b8%d0%b7%d0%b8%d0%be%d0%bf%d1%83%d0%bb%d1%8c%d0%bc%d0%b8%d0%bd%d0%be%d0%bb%d0%be%d0%b3%d0%b8%d1%8f-04-2024/" TargetMode="External"/><Relationship Id="rId17" Type="http://schemas.openxmlformats.org/officeDocument/2006/relationships/hyperlink" Target="https://pubmed.ncbi.nlm.nih.gov/?term=Rakhimova+SE&amp;cauthor_id=25572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5572247/" TargetMode="External"/><Relationship Id="rId20" Type="http://schemas.openxmlformats.org/officeDocument/2006/relationships/hyperlink" Target="https://pubmed.ncbi.nlm.nih.gov/?term=Mustapayeva+NM&amp;cauthor_id=255722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medkaz.org/download/abo-incompatible-transplantation-888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Zholdybayeva+EV&amp;cauthor_id=255722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linmedkaz.org/download/-8647.pdf" TargetMode="External"/><Relationship Id="rId19" Type="http://schemas.openxmlformats.org/officeDocument/2006/relationships/hyperlink" Target="https://pubmed.ncbi.nlm.nih.gov/?term=Nigmatullina+NB&amp;cauthor_id=25572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kliniko-morfologicheskaya-harakteristika-i-lechenie-lyupus-nefrita-u-detey-1/viewer" TargetMode="External"/><Relationship Id="rId14" Type="http://schemas.openxmlformats.org/officeDocument/2006/relationships/hyperlink" Target="https://pubmed.ncbi.nlm.nih.gov/2557224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7E8D-C303-4FFE-A457-9AA7D937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HP</cp:lastModifiedBy>
  <cp:revision>2</cp:revision>
  <cp:lastPrinted>2025-05-29T08:35:00Z</cp:lastPrinted>
  <dcterms:created xsi:type="dcterms:W3CDTF">2025-07-23T02:18:00Z</dcterms:created>
  <dcterms:modified xsi:type="dcterms:W3CDTF">2025-07-23T02:18:00Z</dcterms:modified>
</cp:coreProperties>
</file>