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42F3E" w14:textId="76E39E09" w:rsidR="00061DC8" w:rsidRPr="00032633" w:rsidRDefault="00061DC8">
      <w:pPr>
        <w:jc w:val="both"/>
        <w:rPr>
          <w:b/>
          <w:lang w:val="kk-KZ"/>
        </w:rPr>
      </w:pPr>
    </w:p>
    <w:p w14:paraId="39ADAA51" w14:textId="3B7E5823" w:rsidR="00543140" w:rsidRDefault="00032633" w:rsidP="00543140">
      <w:pPr>
        <w:jc w:val="center"/>
        <w:rPr>
          <w:b/>
          <w:bCs/>
          <w:lang w:val="kk-KZ"/>
        </w:rPr>
      </w:pPr>
      <w:r w:rsidRPr="00032633">
        <w:rPr>
          <w:b/>
          <w:bCs/>
          <w:lang w:val="kk-KZ"/>
        </w:rPr>
        <w:t xml:space="preserve">Algorithm </w:t>
      </w:r>
      <w:r>
        <w:rPr>
          <w:b/>
          <w:bCs/>
          <w:lang w:val="en-US"/>
        </w:rPr>
        <w:t>of</w:t>
      </w:r>
      <w:r w:rsidRPr="00032633">
        <w:rPr>
          <w:b/>
          <w:bCs/>
          <w:lang w:val="kk-KZ"/>
        </w:rPr>
        <w:t xml:space="preserve"> Conducting a Clinical Interview</w:t>
      </w:r>
    </w:p>
    <w:p w14:paraId="7908028A" w14:textId="77777777" w:rsidR="00BA5652" w:rsidRPr="00B23182" w:rsidRDefault="00BA5652" w:rsidP="00BA5652">
      <w:pPr>
        <w:rPr>
          <w:b/>
          <w:bCs/>
          <w:lang w:val="kk-KZ"/>
        </w:rPr>
      </w:pPr>
    </w:p>
    <w:tbl>
      <w:tblPr>
        <w:tblStyle w:val="aff4"/>
        <w:tblW w:w="5000" w:type="pct"/>
        <w:tblLook w:val="04A0" w:firstRow="1" w:lastRow="0" w:firstColumn="1" w:lastColumn="0" w:noHBand="0" w:noVBand="1"/>
      </w:tblPr>
      <w:tblGrid>
        <w:gridCol w:w="2261"/>
        <w:gridCol w:w="7934"/>
      </w:tblGrid>
      <w:tr w:rsidR="00543140" w:rsidRPr="00032633" w14:paraId="1E6BA0DF" w14:textId="77777777" w:rsidTr="0021258B">
        <w:trPr>
          <w:trHeight w:val="470"/>
        </w:trPr>
        <w:tc>
          <w:tcPr>
            <w:tcW w:w="1109" w:type="pct"/>
            <w:vMerge w:val="restart"/>
          </w:tcPr>
          <w:p w14:paraId="566BC87B" w14:textId="30BE89AD" w:rsidR="00543140" w:rsidRPr="00032633" w:rsidRDefault="00032633" w:rsidP="00927410">
            <w:pPr>
              <w:jc w:val="center"/>
              <w:rPr>
                <w:rFonts w:eastAsia="Calibri"/>
                <w:b/>
                <w:lang w:val="en-US"/>
              </w:rPr>
            </w:pPr>
            <w:r w:rsidRPr="00032633">
              <w:rPr>
                <w:rFonts w:eastAsia="Calibri"/>
                <w:b/>
                <w:lang w:val="en-US"/>
              </w:rPr>
              <w:t>Steps of a Clinical Interview</w:t>
            </w:r>
          </w:p>
        </w:tc>
        <w:tc>
          <w:tcPr>
            <w:tcW w:w="3891" w:type="pct"/>
            <w:vMerge w:val="restart"/>
          </w:tcPr>
          <w:p w14:paraId="4033CDD1" w14:textId="51C499C3" w:rsidR="00543140" w:rsidRPr="00032633" w:rsidRDefault="00032633" w:rsidP="00927410">
            <w:pPr>
              <w:autoSpaceDE w:val="0"/>
              <w:autoSpaceDN w:val="0"/>
              <w:adjustRightInd w:val="0"/>
              <w:ind w:left="720"/>
              <w:contextualSpacing/>
              <w:jc w:val="center"/>
              <w:rPr>
                <w:rFonts w:eastAsia="Calibri"/>
                <w:b/>
                <w:bCs/>
                <w:lang w:val="en-US"/>
              </w:rPr>
            </w:pPr>
            <w:r w:rsidRPr="00032633">
              <w:rPr>
                <w:rFonts w:eastAsia="Calibri"/>
                <w:b/>
                <w:lang w:val="en-US"/>
              </w:rPr>
              <w:t xml:space="preserve">Step-by-Step Execution of the Practical Skill </w:t>
            </w:r>
            <w:r>
              <w:rPr>
                <w:rFonts w:eastAsia="Calibri"/>
                <w:b/>
                <w:lang w:val="en-US"/>
              </w:rPr>
              <w:br/>
            </w:r>
            <w:r w:rsidRPr="00032633">
              <w:rPr>
                <w:rFonts w:eastAsia="Calibri"/>
                <w:bCs/>
                <w:lang w:val="en-US"/>
              </w:rPr>
              <w:t>(Verbal and Non-verbal Components)</w:t>
            </w:r>
          </w:p>
        </w:tc>
      </w:tr>
      <w:tr w:rsidR="00543140" w:rsidRPr="00032633" w14:paraId="590C48E2" w14:textId="77777777" w:rsidTr="00032633">
        <w:trPr>
          <w:trHeight w:val="276"/>
        </w:trPr>
        <w:tc>
          <w:tcPr>
            <w:tcW w:w="1109" w:type="pct"/>
            <w:vMerge/>
          </w:tcPr>
          <w:p w14:paraId="22074B9A" w14:textId="77777777" w:rsidR="00543140" w:rsidRPr="00032633" w:rsidRDefault="00543140" w:rsidP="00927410">
            <w:pPr>
              <w:rPr>
                <w:rFonts w:eastAsia="Calibri"/>
                <w:lang w:val="en-US"/>
              </w:rPr>
            </w:pPr>
          </w:p>
        </w:tc>
        <w:tc>
          <w:tcPr>
            <w:tcW w:w="3891" w:type="pct"/>
            <w:vMerge/>
          </w:tcPr>
          <w:p w14:paraId="0CEC1C74" w14:textId="77777777" w:rsidR="00543140" w:rsidRPr="00032633" w:rsidRDefault="00543140" w:rsidP="00927410">
            <w:pPr>
              <w:rPr>
                <w:rFonts w:eastAsia="Calibri"/>
                <w:lang w:val="en-US"/>
              </w:rPr>
            </w:pPr>
          </w:p>
        </w:tc>
      </w:tr>
      <w:tr w:rsidR="00543140" w:rsidRPr="00032633" w14:paraId="63D2575A" w14:textId="77777777" w:rsidTr="0021258B">
        <w:trPr>
          <w:trHeight w:val="556"/>
        </w:trPr>
        <w:tc>
          <w:tcPr>
            <w:tcW w:w="1109" w:type="pct"/>
            <w:vMerge w:val="restart"/>
          </w:tcPr>
          <w:p w14:paraId="4754EF87" w14:textId="7D6BEA0B" w:rsidR="00543140" w:rsidRPr="00DE713C" w:rsidRDefault="00543140" w:rsidP="00927410">
            <w:pPr>
              <w:tabs>
                <w:tab w:val="left" w:pos="289"/>
              </w:tabs>
              <w:ind w:left="5" w:right="-49"/>
              <w:contextualSpacing/>
              <w:rPr>
                <w:rFonts w:eastAsia="Calibri"/>
                <w:lang w:val="kk-KZ"/>
              </w:rPr>
            </w:pPr>
            <w:r w:rsidRPr="00DE713C">
              <w:rPr>
                <w:rFonts w:eastAsia="Calibri"/>
              </w:rPr>
              <w:t xml:space="preserve">1. </w:t>
            </w:r>
            <w:proofErr w:type="spellStart"/>
            <w:r w:rsidR="00032633" w:rsidRPr="00032633">
              <w:rPr>
                <w:rFonts w:eastAsia="Calibri"/>
              </w:rPr>
              <w:t>Establishing</w:t>
            </w:r>
            <w:proofErr w:type="spellEnd"/>
            <w:r w:rsidR="00032633" w:rsidRPr="00032633">
              <w:rPr>
                <w:rFonts w:eastAsia="Calibri"/>
              </w:rPr>
              <w:t xml:space="preserve"> </w:t>
            </w:r>
            <w:proofErr w:type="spellStart"/>
            <w:r w:rsidR="00032633">
              <w:rPr>
                <w:rFonts w:eastAsia="Calibri"/>
                <w:lang w:val="en-US"/>
              </w:rPr>
              <w:t>i</w:t>
            </w:r>
            <w:r w:rsidR="00032633" w:rsidRPr="00032633">
              <w:rPr>
                <w:rFonts w:eastAsia="Calibri"/>
              </w:rPr>
              <w:t>nitial</w:t>
            </w:r>
            <w:proofErr w:type="spellEnd"/>
            <w:r w:rsidR="00032633" w:rsidRPr="00032633">
              <w:rPr>
                <w:rFonts w:eastAsia="Calibri"/>
              </w:rPr>
              <w:t xml:space="preserve"> </w:t>
            </w:r>
            <w:r w:rsidR="00032633">
              <w:rPr>
                <w:rFonts w:eastAsia="Calibri"/>
                <w:lang w:val="en-US"/>
              </w:rPr>
              <w:t>c</w:t>
            </w:r>
            <w:proofErr w:type="spellStart"/>
            <w:r w:rsidR="00032633" w:rsidRPr="00032633">
              <w:rPr>
                <w:rFonts w:eastAsia="Calibri"/>
              </w:rPr>
              <w:t>ontact</w:t>
            </w:r>
            <w:proofErr w:type="spellEnd"/>
          </w:p>
        </w:tc>
        <w:tc>
          <w:tcPr>
            <w:tcW w:w="3891" w:type="pct"/>
          </w:tcPr>
          <w:p w14:paraId="2075D753" w14:textId="23A97805" w:rsidR="00543140" w:rsidRPr="00032633" w:rsidRDefault="00032633" w:rsidP="005D5773">
            <w:pPr>
              <w:numPr>
                <w:ilvl w:val="0"/>
                <w:numId w:val="8"/>
              </w:numPr>
              <w:tabs>
                <w:tab w:val="left" w:pos="-26"/>
                <w:tab w:val="left" w:pos="34"/>
                <w:tab w:val="left" w:pos="258"/>
              </w:tabs>
              <w:ind w:left="0" w:firstLine="0"/>
              <w:contextualSpacing/>
              <w:jc w:val="both"/>
              <w:rPr>
                <w:rFonts w:eastAsia="Calibri"/>
                <w:lang w:val="en-US"/>
              </w:rPr>
            </w:pPr>
            <w:r w:rsidRPr="00032633">
              <w:rPr>
                <w:rFonts w:eastAsia="Calibri"/>
                <w:lang w:val="en-US"/>
              </w:rPr>
              <w:t xml:space="preserve">Greeting: Good morning/afternoon, please have a seat. Tell me, how should I address you (addressing the patient). My name is Full Name (introduce yourself), I am a </w:t>
            </w:r>
            <w:r>
              <w:rPr>
                <w:rFonts w:eastAsia="Calibri"/>
                <w:lang w:val="en-US"/>
              </w:rPr>
              <w:t>doctor</w:t>
            </w:r>
            <w:r w:rsidRPr="00032633">
              <w:rPr>
                <w:rFonts w:eastAsia="Calibri"/>
                <w:lang w:val="en-US"/>
              </w:rPr>
              <w:t xml:space="preserve"> (clarify);</w:t>
            </w:r>
          </w:p>
        </w:tc>
      </w:tr>
      <w:tr w:rsidR="00543140" w:rsidRPr="00DE713C" w14:paraId="75489FA8" w14:textId="77777777" w:rsidTr="0021258B">
        <w:trPr>
          <w:trHeight w:val="233"/>
        </w:trPr>
        <w:tc>
          <w:tcPr>
            <w:tcW w:w="1109" w:type="pct"/>
            <w:vMerge/>
          </w:tcPr>
          <w:p w14:paraId="176E0D7C" w14:textId="77777777" w:rsidR="00543140" w:rsidRPr="00032633" w:rsidRDefault="00543140" w:rsidP="00927410">
            <w:pPr>
              <w:tabs>
                <w:tab w:val="left" w:pos="289"/>
              </w:tabs>
              <w:ind w:left="5" w:right="-49"/>
              <w:contextualSpacing/>
              <w:rPr>
                <w:rFonts w:eastAsia="Calibri"/>
                <w:lang w:val="en-US"/>
              </w:rPr>
            </w:pPr>
          </w:p>
        </w:tc>
        <w:tc>
          <w:tcPr>
            <w:tcW w:w="3891" w:type="pct"/>
          </w:tcPr>
          <w:p w14:paraId="74081633" w14:textId="150254BE" w:rsidR="00543140" w:rsidRPr="00DE713C" w:rsidRDefault="00032633" w:rsidP="005D5773">
            <w:pPr>
              <w:numPr>
                <w:ilvl w:val="0"/>
                <w:numId w:val="8"/>
              </w:numPr>
              <w:tabs>
                <w:tab w:val="left" w:pos="-26"/>
                <w:tab w:val="left" w:pos="34"/>
                <w:tab w:val="left" w:pos="258"/>
              </w:tabs>
              <w:ind w:left="0" w:firstLine="0"/>
              <w:contextualSpacing/>
              <w:jc w:val="both"/>
              <w:rPr>
                <w:rFonts w:eastAsia="Calibri"/>
              </w:rPr>
            </w:pPr>
            <w:r w:rsidRPr="00032633">
              <w:rPr>
                <w:rFonts w:eastAsia="Calibri"/>
                <w:lang w:val="en-US"/>
              </w:rPr>
              <w:t xml:space="preserve">Establish optimal distance: The patient sits to the side of the doctor (at arm’s-length distance). </w:t>
            </w:r>
            <w:proofErr w:type="spellStart"/>
            <w:r w:rsidRPr="00032633">
              <w:rPr>
                <w:rFonts w:eastAsia="Calibri"/>
              </w:rPr>
              <w:t>Ask</w:t>
            </w:r>
            <w:proofErr w:type="spellEnd"/>
            <w:r w:rsidRPr="00032633">
              <w:rPr>
                <w:rFonts w:eastAsia="Calibri"/>
              </w:rPr>
              <w:t xml:space="preserve">: </w:t>
            </w:r>
            <w:proofErr w:type="spellStart"/>
            <w:r w:rsidRPr="00032633">
              <w:rPr>
                <w:rFonts w:eastAsia="Calibri"/>
              </w:rPr>
              <w:t>Is</w:t>
            </w:r>
            <w:proofErr w:type="spellEnd"/>
            <w:r w:rsidRPr="00032633">
              <w:rPr>
                <w:rFonts w:eastAsia="Calibri"/>
              </w:rPr>
              <w:t xml:space="preserve"> </w:t>
            </w:r>
            <w:proofErr w:type="spellStart"/>
            <w:r w:rsidRPr="00032633">
              <w:rPr>
                <w:rFonts w:eastAsia="Calibri"/>
              </w:rPr>
              <w:t>this</w:t>
            </w:r>
            <w:proofErr w:type="spellEnd"/>
            <w:r w:rsidRPr="00032633">
              <w:rPr>
                <w:rFonts w:eastAsia="Calibri"/>
              </w:rPr>
              <w:t xml:space="preserve"> </w:t>
            </w:r>
            <w:proofErr w:type="spellStart"/>
            <w:r w:rsidRPr="00032633">
              <w:rPr>
                <w:rFonts w:eastAsia="Calibri"/>
              </w:rPr>
              <w:t>comfortable</w:t>
            </w:r>
            <w:proofErr w:type="spellEnd"/>
            <w:r w:rsidRPr="00032633">
              <w:rPr>
                <w:rFonts w:eastAsia="Calibri"/>
              </w:rPr>
              <w:t xml:space="preserve"> </w:t>
            </w:r>
            <w:proofErr w:type="spellStart"/>
            <w:r w:rsidRPr="00032633">
              <w:rPr>
                <w:rFonts w:eastAsia="Calibri"/>
              </w:rPr>
              <w:t>for</w:t>
            </w:r>
            <w:proofErr w:type="spellEnd"/>
            <w:r w:rsidRPr="00032633">
              <w:rPr>
                <w:rFonts w:eastAsia="Calibri"/>
              </w:rPr>
              <w:t xml:space="preserve"> </w:t>
            </w:r>
            <w:proofErr w:type="spellStart"/>
            <w:r w:rsidRPr="00032633">
              <w:rPr>
                <w:rFonts w:eastAsia="Calibri"/>
              </w:rPr>
              <w:t>you</w:t>
            </w:r>
            <w:proofErr w:type="spellEnd"/>
            <w:r w:rsidRPr="00032633">
              <w:rPr>
                <w:rFonts w:eastAsia="Calibri"/>
              </w:rPr>
              <w:t>?</w:t>
            </w:r>
          </w:p>
        </w:tc>
      </w:tr>
      <w:tr w:rsidR="00543140" w:rsidRPr="00032633" w14:paraId="19325CAB" w14:textId="77777777" w:rsidTr="0021258B">
        <w:trPr>
          <w:trHeight w:val="494"/>
        </w:trPr>
        <w:tc>
          <w:tcPr>
            <w:tcW w:w="1109" w:type="pct"/>
            <w:vMerge w:val="restart"/>
          </w:tcPr>
          <w:p w14:paraId="7E21D70E" w14:textId="5A859D5D" w:rsidR="00543140" w:rsidRPr="00032633" w:rsidRDefault="00543140" w:rsidP="00927410">
            <w:pPr>
              <w:rPr>
                <w:rFonts w:eastAsia="Calibri"/>
                <w:lang w:val="en-US"/>
              </w:rPr>
            </w:pPr>
            <w:r w:rsidRPr="00032633">
              <w:rPr>
                <w:rFonts w:eastAsia="Calibri"/>
                <w:lang w:val="en-US"/>
              </w:rPr>
              <w:t xml:space="preserve">2. </w:t>
            </w:r>
            <w:r w:rsidR="00032633" w:rsidRPr="00032633">
              <w:rPr>
                <w:rFonts w:eastAsia="Calibri"/>
                <w:lang w:val="en-US"/>
              </w:rPr>
              <w:t xml:space="preserve">Opening the </w:t>
            </w:r>
            <w:r w:rsidR="00032633">
              <w:rPr>
                <w:rFonts w:eastAsia="Calibri"/>
                <w:lang w:val="en-US"/>
              </w:rPr>
              <w:t>i</w:t>
            </w:r>
            <w:r w:rsidR="00032633" w:rsidRPr="00032633">
              <w:rPr>
                <w:rFonts w:eastAsia="Calibri"/>
                <w:lang w:val="en-US"/>
              </w:rPr>
              <w:t xml:space="preserve">nterview, </w:t>
            </w:r>
            <w:r w:rsidR="00032633">
              <w:rPr>
                <w:rFonts w:eastAsia="Calibri"/>
                <w:lang w:val="en-US"/>
              </w:rPr>
              <w:t>p</w:t>
            </w:r>
            <w:r w:rsidR="00032633" w:rsidRPr="00032633">
              <w:rPr>
                <w:rFonts w:eastAsia="Calibri"/>
                <w:lang w:val="en-US"/>
              </w:rPr>
              <w:t xml:space="preserve">atient </w:t>
            </w:r>
            <w:r w:rsidR="00032633">
              <w:rPr>
                <w:rFonts w:eastAsia="Calibri"/>
                <w:lang w:val="en-US"/>
              </w:rPr>
              <w:t>i</w:t>
            </w:r>
            <w:r w:rsidR="00032633" w:rsidRPr="00032633">
              <w:rPr>
                <w:rFonts w:eastAsia="Calibri"/>
                <w:lang w:val="en-US"/>
              </w:rPr>
              <w:t>nquiry</w:t>
            </w:r>
          </w:p>
        </w:tc>
        <w:tc>
          <w:tcPr>
            <w:tcW w:w="3891" w:type="pct"/>
          </w:tcPr>
          <w:p w14:paraId="73442AFF" w14:textId="6BA7CC61" w:rsidR="00543140" w:rsidRPr="00032633" w:rsidRDefault="00032633" w:rsidP="00032633">
            <w:pPr>
              <w:numPr>
                <w:ilvl w:val="0"/>
                <w:numId w:val="8"/>
              </w:numPr>
              <w:tabs>
                <w:tab w:val="left" w:pos="-26"/>
                <w:tab w:val="left" w:pos="0"/>
                <w:tab w:val="left" w:pos="34"/>
                <w:tab w:val="left" w:pos="258"/>
              </w:tabs>
              <w:ind w:left="0" w:firstLine="0"/>
              <w:contextualSpacing/>
              <w:rPr>
                <w:rFonts w:eastAsia="Calibri"/>
                <w:lang w:val="en-US"/>
              </w:rPr>
            </w:pPr>
            <w:r w:rsidRPr="00032633">
              <w:rPr>
                <w:rFonts w:eastAsia="Calibri"/>
                <w:lang w:val="en-US"/>
              </w:rPr>
              <w:t>Identify the purpose of the visit and ask about the patient’s complaints.</w:t>
            </w:r>
            <w:r w:rsidRPr="00032633">
              <w:rPr>
                <w:rFonts w:eastAsia="Calibri"/>
                <w:lang w:val="en-US"/>
              </w:rPr>
              <w:br/>
            </w:r>
            <w:r w:rsidRPr="00032633">
              <w:rPr>
                <w:rFonts w:eastAsia="Calibri"/>
                <w:i/>
                <w:iCs/>
                <w:lang w:val="en-US"/>
              </w:rPr>
              <w:t>Tell me, what is troubling you?</w:t>
            </w:r>
            <w:r w:rsidRPr="00032633">
              <w:rPr>
                <w:rFonts w:eastAsia="Calibri"/>
                <w:lang w:val="en-US"/>
              </w:rPr>
              <w:t xml:space="preserve"> (</w:t>
            </w:r>
            <w:proofErr w:type="gramStart"/>
            <w:r w:rsidRPr="00032633">
              <w:rPr>
                <w:rFonts w:eastAsia="Calibri"/>
                <w:lang w:val="en-US"/>
              </w:rPr>
              <w:t>an</w:t>
            </w:r>
            <w:proofErr w:type="gramEnd"/>
            <w:r w:rsidRPr="00032633">
              <w:rPr>
                <w:rFonts w:eastAsia="Calibri"/>
                <w:lang w:val="en-US"/>
              </w:rPr>
              <w:t xml:space="preserve"> open-ended question). This helps build a trusting doctor–patient relationship. Provide feedback by paraphrasing in simple language without unnecessary pauses:</w:t>
            </w:r>
            <w:r w:rsidRPr="00032633">
              <w:rPr>
                <w:rFonts w:eastAsia="Calibri"/>
                <w:lang w:val="en-US"/>
              </w:rPr>
              <w:br/>
            </w:r>
            <w:r w:rsidRPr="00032633">
              <w:rPr>
                <w:rFonts w:eastAsia="Calibri"/>
                <w:i/>
                <w:iCs/>
                <w:lang w:val="en-US"/>
              </w:rPr>
              <w:t>Tell me, did I understand you correctly? You said that you are concerned about…</w:t>
            </w:r>
            <w:r w:rsidRPr="00032633">
              <w:rPr>
                <w:rFonts w:eastAsia="Calibri"/>
                <w:lang w:val="en-US"/>
              </w:rPr>
              <w:br/>
              <w:t>This determines the plan for the doctor’s subsequent actions with the patient.</w:t>
            </w:r>
          </w:p>
        </w:tc>
      </w:tr>
      <w:tr w:rsidR="00543140" w:rsidRPr="00032633" w14:paraId="05F72D74" w14:textId="77777777" w:rsidTr="0021258B">
        <w:trPr>
          <w:trHeight w:val="273"/>
        </w:trPr>
        <w:tc>
          <w:tcPr>
            <w:tcW w:w="1109" w:type="pct"/>
            <w:vMerge/>
          </w:tcPr>
          <w:p w14:paraId="3C19D27B" w14:textId="77777777" w:rsidR="00543140" w:rsidRPr="00032633" w:rsidRDefault="00543140" w:rsidP="00927410">
            <w:pPr>
              <w:rPr>
                <w:rFonts w:eastAsia="Calibri"/>
                <w:lang w:val="en-US"/>
              </w:rPr>
            </w:pPr>
          </w:p>
        </w:tc>
        <w:tc>
          <w:tcPr>
            <w:tcW w:w="3891" w:type="pct"/>
          </w:tcPr>
          <w:p w14:paraId="45AC81AA" w14:textId="2509815C" w:rsidR="00543140" w:rsidRPr="00032633" w:rsidRDefault="00032633" w:rsidP="00032633">
            <w:pPr>
              <w:numPr>
                <w:ilvl w:val="0"/>
                <w:numId w:val="8"/>
              </w:numPr>
              <w:tabs>
                <w:tab w:val="left" w:pos="-26"/>
                <w:tab w:val="left" w:pos="0"/>
                <w:tab w:val="left" w:pos="34"/>
                <w:tab w:val="left" w:pos="258"/>
              </w:tabs>
              <w:ind w:left="0" w:firstLine="0"/>
              <w:contextualSpacing/>
              <w:rPr>
                <w:rFonts w:eastAsia="Calibri"/>
                <w:lang w:val="en-US"/>
              </w:rPr>
            </w:pPr>
            <w:r w:rsidRPr="00032633">
              <w:rPr>
                <w:rFonts w:eastAsia="Calibri"/>
                <w:lang w:val="en-US"/>
              </w:rPr>
              <w:t>Establish a plan for joint work.</w:t>
            </w:r>
            <w:r>
              <w:rPr>
                <w:rFonts w:eastAsia="Calibri"/>
                <w:lang w:val="en-US"/>
              </w:rPr>
              <w:t xml:space="preserve"> </w:t>
            </w:r>
            <w:r w:rsidRPr="00032633">
              <w:rPr>
                <w:rFonts w:eastAsia="Calibri"/>
                <w:i/>
                <w:iCs/>
                <w:lang w:val="en-US"/>
              </w:rPr>
              <w:t>Before we continue, do you have a document verifying your identity?</w:t>
            </w:r>
            <w:r w:rsidRPr="00032633">
              <w:rPr>
                <w:rFonts w:eastAsia="Calibri"/>
                <w:lang w:val="en-US"/>
              </w:rPr>
              <w:t xml:space="preserve"> (</w:t>
            </w:r>
            <w:proofErr w:type="gramStart"/>
            <w:r w:rsidRPr="00032633">
              <w:rPr>
                <w:rFonts w:eastAsia="Calibri"/>
                <w:lang w:val="en-US"/>
              </w:rPr>
              <w:t>to</w:t>
            </w:r>
            <w:proofErr w:type="gramEnd"/>
            <w:r w:rsidRPr="00032633">
              <w:rPr>
                <w:rFonts w:eastAsia="Calibri"/>
                <w:lang w:val="en-US"/>
              </w:rPr>
              <w:t xml:space="preserve"> identify passport details).</w:t>
            </w:r>
          </w:p>
        </w:tc>
      </w:tr>
      <w:tr w:rsidR="00543140" w:rsidRPr="00032633" w14:paraId="418E8E26" w14:textId="77777777" w:rsidTr="0021258B">
        <w:trPr>
          <w:trHeight w:val="273"/>
        </w:trPr>
        <w:tc>
          <w:tcPr>
            <w:tcW w:w="1109" w:type="pct"/>
            <w:vMerge w:val="restart"/>
          </w:tcPr>
          <w:p w14:paraId="769774AF" w14:textId="47217D7C" w:rsidR="00543140" w:rsidRPr="00DE713C" w:rsidRDefault="00543140" w:rsidP="00927410">
            <w:pPr>
              <w:contextualSpacing/>
              <w:rPr>
                <w:rFonts w:eastAsia="Calibri"/>
              </w:rPr>
            </w:pPr>
            <w:r w:rsidRPr="00DE713C">
              <w:rPr>
                <w:rFonts w:eastAsia="Calibri"/>
              </w:rPr>
              <w:t xml:space="preserve">3. </w:t>
            </w:r>
            <w:proofErr w:type="spellStart"/>
            <w:r w:rsidR="00032633" w:rsidRPr="00032633">
              <w:rPr>
                <w:rFonts w:eastAsia="Calibri"/>
              </w:rPr>
              <w:t>Collecting</w:t>
            </w:r>
            <w:proofErr w:type="spellEnd"/>
            <w:r w:rsidR="00032633" w:rsidRPr="00032633">
              <w:rPr>
                <w:rFonts w:eastAsia="Calibri"/>
              </w:rPr>
              <w:t xml:space="preserve"> </w:t>
            </w:r>
            <w:proofErr w:type="spellStart"/>
            <w:r w:rsidR="00032633">
              <w:rPr>
                <w:rFonts w:eastAsia="Calibri"/>
                <w:lang w:val="en-US"/>
              </w:rPr>
              <w:t>i</w:t>
            </w:r>
            <w:r w:rsidR="00032633" w:rsidRPr="00032633">
              <w:rPr>
                <w:rFonts w:eastAsia="Calibri"/>
              </w:rPr>
              <w:t>nformation</w:t>
            </w:r>
            <w:proofErr w:type="spellEnd"/>
            <w:r w:rsidR="00032633" w:rsidRPr="00032633">
              <w:rPr>
                <w:rFonts w:eastAsia="Calibri"/>
              </w:rPr>
              <w:t xml:space="preserve"> (Medical </w:t>
            </w:r>
            <w:proofErr w:type="spellStart"/>
            <w:r w:rsidR="00032633" w:rsidRPr="00032633">
              <w:rPr>
                <w:rFonts w:eastAsia="Calibri"/>
              </w:rPr>
              <w:t>History</w:t>
            </w:r>
            <w:proofErr w:type="spellEnd"/>
            <w:r w:rsidR="00032633" w:rsidRPr="00032633">
              <w:rPr>
                <w:rFonts w:eastAsia="Calibri"/>
              </w:rPr>
              <w:t>)</w:t>
            </w:r>
          </w:p>
        </w:tc>
        <w:tc>
          <w:tcPr>
            <w:tcW w:w="3891" w:type="pct"/>
          </w:tcPr>
          <w:p w14:paraId="2B644A99" w14:textId="65B25088" w:rsidR="00543140" w:rsidRPr="00032633" w:rsidRDefault="00032633" w:rsidP="00032633">
            <w:pPr>
              <w:numPr>
                <w:ilvl w:val="0"/>
                <w:numId w:val="8"/>
              </w:numPr>
              <w:tabs>
                <w:tab w:val="left" w:pos="-26"/>
                <w:tab w:val="left" w:pos="34"/>
                <w:tab w:val="left" w:pos="258"/>
              </w:tabs>
              <w:ind w:left="0" w:firstLine="0"/>
              <w:contextualSpacing/>
              <w:rPr>
                <w:rFonts w:eastAsia="Calibri"/>
                <w:lang w:val="en-US"/>
              </w:rPr>
            </w:pPr>
            <w:r w:rsidRPr="00032633">
              <w:rPr>
                <w:rStyle w:val="aff7"/>
                <w:b w:val="0"/>
                <w:bCs w:val="0"/>
                <w:lang w:val="en-US"/>
              </w:rPr>
              <w:t>Collect information (medical history) about the patient’s condition.</w:t>
            </w:r>
            <w:r w:rsidRPr="00032633">
              <w:rPr>
                <w:lang w:val="en-US"/>
              </w:rPr>
              <w:br/>
              <w:t>Use open-ended questions (</w:t>
            </w:r>
            <w:r w:rsidRPr="00032633">
              <w:rPr>
                <w:rStyle w:val="aff8"/>
                <w:lang w:val="en-US"/>
              </w:rPr>
              <w:t>Tell me, what do you think caused the worsening of your condition?</w:t>
            </w:r>
            <w:r w:rsidRPr="00032633">
              <w:rPr>
                <w:lang w:val="en-US"/>
              </w:rPr>
              <w:t>), leading questions (</w:t>
            </w:r>
            <w:r w:rsidRPr="00032633">
              <w:rPr>
                <w:rStyle w:val="aff8"/>
                <w:lang w:val="en-US"/>
              </w:rPr>
              <w:t>Please recall when—or how—it started</w:t>
            </w:r>
            <w:r w:rsidRPr="00032633">
              <w:rPr>
                <w:lang w:val="en-US"/>
              </w:rPr>
              <w:t>), and closed questions (</w:t>
            </w:r>
            <w:r w:rsidRPr="00032633">
              <w:rPr>
                <w:rStyle w:val="aff8"/>
                <w:lang w:val="en-US"/>
              </w:rPr>
              <w:t>Do you associate your condition with increased workload at the end of the month?</w:t>
            </w:r>
            <w:r w:rsidRPr="00032633">
              <w:rPr>
                <w:lang w:val="en-US"/>
              </w:rPr>
              <w:t xml:space="preserve"> The patient’s answer is short: “Yes”).</w:t>
            </w:r>
            <w:r w:rsidRPr="00032633">
              <w:rPr>
                <w:lang w:val="en-US"/>
              </w:rPr>
              <w:br/>
              <w:t>Use alternative questions (</w:t>
            </w:r>
            <w:r w:rsidRPr="00032633">
              <w:rPr>
                <w:rStyle w:val="aff8"/>
                <w:lang w:val="en-US"/>
              </w:rPr>
              <w:t>Tell me, what kind of pain is it—pressing, bursting…?</w:t>
            </w:r>
            <w:r w:rsidRPr="00032633">
              <w:rPr>
                <w:lang w:val="en-US"/>
              </w:rPr>
              <w:t>).</w:t>
            </w:r>
            <w:r w:rsidRPr="00032633">
              <w:rPr>
                <w:lang w:val="en-US"/>
              </w:rPr>
              <w:br/>
              <w:t>Also use guiding questions (</w:t>
            </w:r>
            <w:r w:rsidRPr="00032633">
              <w:rPr>
                <w:rStyle w:val="aff8"/>
                <w:lang w:val="en-US"/>
              </w:rPr>
              <w:t>Please remember, have you experienced such conditions before?</w:t>
            </w:r>
            <w:r w:rsidRPr="00032633">
              <w:rPr>
                <w:lang w:val="en-US"/>
              </w:rPr>
              <w:t>), clarifying questions (</w:t>
            </w:r>
            <w:r w:rsidRPr="00032633">
              <w:rPr>
                <w:rStyle w:val="aff8"/>
                <w:lang w:val="en-US"/>
              </w:rPr>
              <w:t>You mentioned that you previously took a medication… and did it bring relief, did you feel better?</w:t>
            </w:r>
            <w:r w:rsidRPr="00032633">
              <w:rPr>
                <w:lang w:val="en-US"/>
              </w:rPr>
              <w:t>);</w:t>
            </w:r>
            <w:r>
              <w:rPr>
                <w:lang w:val="en-US"/>
              </w:rPr>
              <w:br/>
            </w:r>
            <w:r w:rsidRPr="00032633">
              <w:rPr>
                <w:rFonts w:eastAsia="Calibri"/>
                <w:lang w:val="en-US"/>
              </w:rPr>
              <w:t>Summarize the information (</w:t>
            </w:r>
            <w:r w:rsidRPr="00032633">
              <w:rPr>
                <w:rFonts w:eastAsia="Calibri"/>
                <w:i/>
                <w:iCs/>
                <w:lang w:val="en-US"/>
              </w:rPr>
              <w:t>Do I understand you correctly?</w:t>
            </w:r>
            <w:r w:rsidRPr="00032633">
              <w:rPr>
                <w:rFonts w:eastAsia="Calibri"/>
                <w:lang w:val="en-US"/>
              </w:rPr>
              <w:t>).</w:t>
            </w:r>
          </w:p>
        </w:tc>
      </w:tr>
      <w:tr w:rsidR="00543140" w:rsidRPr="00032633" w14:paraId="15D4E0E8" w14:textId="77777777" w:rsidTr="00032633">
        <w:trPr>
          <w:trHeight w:val="561"/>
        </w:trPr>
        <w:tc>
          <w:tcPr>
            <w:tcW w:w="1109" w:type="pct"/>
            <w:vMerge/>
          </w:tcPr>
          <w:p w14:paraId="14F014FC" w14:textId="77777777" w:rsidR="00543140" w:rsidRPr="00032633" w:rsidRDefault="00543140" w:rsidP="00927410">
            <w:pPr>
              <w:contextualSpacing/>
              <w:rPr>
                <w:rFonts w:eastAsia="Calibri"/>
                <w:lang w:val="en-US"/>
              </w:rPr>
            </w:pPr>
          </w:p>
        </w:tc>
        <w:tc>
          <w:tcPr>
            <w:tcW w:w="3891" w:type="pct"/>
          </w:tcPr>
          <w:p w14:paraId="5961BE78" w14:textId="03EDCFD4" w:rsidR="00543140" w:rsidRPr="00032633" w:rsidRDefault="00032633" w:rsidP="005D5773">
            <w:pPr>
              <w:numPr>
                <w:ilvl w:val="0"/>
                <w:numId w:val="8"/>
              </w:numPr>
              <w:tabs>
                <w:tab w:val="left" w:pos="-26"/>
                <w:tab w:val="left" w:pos="34"/>
                <w:tab w:val="left" w:pos="258"/>
                <w:tab w:val="left" w:pos="317"/>
              </w:tabs>
              <w:ind w:left="0" w:firstLine="0"/>
              <w:contextualSpacing/>
              <w:jc w:val="both"/>
              <w:rPr>
                <w:rFonts w:eastAsia="Calibri"/>
                <w:lang w:val="en-US"/>
              </w:rPr>
            </w:pPr>
            <w:r w:rsidRPr="00032633">
              <w:rPr>
                <w:rFonts w:eastAsia="Calibri"/>
                <w:lang w:val="en-US"/>
              </w:rPr>
              <w:t>Use active listening (occasionally nodding, responding to what the patient says or asks), maintaining eye contact.</w:t>
            </w:r>
          </w:p>
        </w:tc>
      </w:tr>
      <w:tr w:rsidR="00543140" w:rsidRPr="00032633" w14:paraId="10041B93" w14:textId="77777777" w:rsidTr="0021258B">
        <w:trPr>
          <w:trHeight w:val="344"/>
        </w:trPr>
        <w:tc>
          <w:tcPr>
            <w:tcW w:w="1109" w:type="pct"/>
            <w:vMerge w:val="restart"/>
          </w:tcPr>
          <w:p w14:paraId="22C4D98F" w14:textId="1FC624C5" w:rsidR="00543140" w:rsidRPr="00032633" w:rsidRDefault="00543140" w:rsidP="00927410">
            <w:pPr>
              <w:contextualSpacing/>
              <w:rPr>
                <w:rFonts w:eastAsia="Calibri"/>
                <w:lang w:val="en-US"/>
              </w:rPr>
            </w:pPr>
            <w:r w:rsidRPr="00032633">
              <w:rPr>
                <w:rFonts w:eastAsia="Calibri"/>
                <w:lang w:val="en-US"/>
              </w:rPr>
              <w:t xml:space="preserve">4. </w:t>
            </w:r>
            <w:r w:rsidR="00032633" w:rsidRPr="00032633">
              <w:rPr>
                <w:rFonts w:eastAsia="Calibri"/>
                <w:lang w:val="en-US"/>
              </w:rPr>
              <w:t xml:space="preserve">Examination by </w:t>
            </w:r>
            <w:r w:rsidR="00032633">
              <w:rPr>
                <w:rFonts w:eastAsia="Calibri"/>
                <w:lang w:val="en-US"/>
              </w:rPr>
              <w:t>o</w:t>
            </w:r>
            <w:r w:rsidR="00032633" w:rsidRPr="00032633">
              <w:rPr>
                <w:rFonts w:eastAsia="Calibri"/>
                <w:lang w:val="en-US"/>
              </w:rPr>
              <w:t xml:space="preserve">rgans and </w:t>
            </w:r>
            <w:r w:rsidR="00032633">
              <w:rPr>
                <w:rFonts w:eastAsia="Calibri"/>
                <w:lang w:val="en-US"/>
              </w:rPr>
              <w:t>s</w:t>
            </w:r>
            <w:r w:rsidR="00032633" w:rsidRPr="00032633">
              <w:rPr>
                <w:rFonts w:eastAsia="Calibri"/>
                <w:lang w:val="en-US"/>
              </w:rPr>
              <w:t xml:space="preserve">ystems, </w:t>
            </w:r>
            <w:r w:rsidR="00032633">
              <w:rPr>
                <w:rFonts w:eastAsia="Calibri"/>
                <w:lang w:val="en-US"/>
              </w:rPr>
              <w:t>p</w:t>
            </w:r>
            <w:r w:rsidR="00032633" w:rsidRPr="00032633">
              <w:rPr>
                <w:rFonts w:eastAsia="Calibri"/>
                <w:lang w:val="en-US"/>
              </w:rPr>
              <w:t xml:space="preserve">hysical </w:t>
            </w:r>
            <w:r w:rsidR="00032633">
              <w:rPr>
                <w:rFonts w:eastAsia="Calibri"/>
                <w:lang w:val="en-US"/>
              </w:rPr>
              <w:t>a</w:t>
            </w:r>
            <w:r w:rsidR="00032633" w:rsidRPr="00032633">
              <w:rPr>
                <w:rFonts w:eastAsia="Calibri"/>
                <w:lang w:val="en-US"/>
              </w:rPr>
              <w:t>ssessment</w:t>
            </w:r>
          </w:p>
        </w:tc>
        <w:tc>
          <w:tcPr>
            <w:tcW w:w="3891" w:type="pct"/>
          </w:tcPr>
          <w:p w14:paraId="74DAFC0B" w14:textId="029C831A" w:rsidR="00543140" w:rsidRPr="00BA5652" w:rsidRDefault="00782BB1" w:rsidP="00782BB1">
            <w:pPr>
              <w:numPr>
                <w:ilvl w:val="0"/>
                <w:numId w:val="8"/>
              </w:numPr>
              <w:tabs>
                <w:tab w:val="left" w:pos="-26"/>
                <w:tab w:val="left" w:pos="34"/>
                <w:tab w:val="left" w:pos="258"/>
              </w:tabs>
              <w:ind w:left="0" w:firstLine="0"/>
              <w:contextualSpacing/>
              <w:rPr>
                <w:rFonts w:eastAsia="Calibri"/>
                <w:lang w:val="en-US"/>
              </w:rPr>
            </w:pPr>
            <w:r>
              <w:rPr>
                <w:rFonts w:eastAsia="Calibri"/>
                <w:lang w:val="en-US"/>
              </w:rPr>
              <w:t xml:space="preserve">Explain </w:t>
            </w:r>
            <w:r w:rsidRPr="00782BB1">
              <w:rPr>
                <w:rFonts w:eastAsia="Calibri"/>
                <w:lang w:val="en-US"/>
              </w:rPr>
              <w:t>the subsequent plan of action</w:t>
            </w:r>
            <w:r>
              <w:rPr>
                <w:rFonts w:eastAsia="Calibri"/>
                <w:lang w:val="en-US"/>
              </w:rPr>
              <w:t xml:space="preserve">. </w:t>
            </w:r>
            <w:proofErr w:type="gramStart"/>
            <w:r w:rsidRPr="00782BB1">
              <w:rPr>
                <w:rFonts w:eastAsia="Calibri"/>
                <w:lang w:val="en-US"/>
              </w:rPr>
              <w:t>(</w:t>
            </w:r>
            <w:proofErr w:type="gramEnd"/>
            <w:r w:rsidRPr="00782BB1">
              <w:rPr>
                <w:rFonts w:eastAsia="Calibri"/>
                <w:i/>
                <w:iCs/>
                <w:lang w:val="en-US"/>
              </w:rPr>
              <w:t>To assess your condition, I need to examine you. First, let’s measure your temperature and blood pressure</w:t>
            </w:r>
            <w:r w:rsidRPr="00782BB1">
              <w:rPr>
                <w:rFonts w:eastAsia="Calibri"/>
                <w:lang w:val="en-US"/>
              </w:rPr>
              <w:t xml:space="preserve"> — this may be delegated to a nurse).</w:t>
            </w:r>
            <w:r>
              <w:rPr>
                <w:rFonts w:eastAsia="Calibri"/>
                <w:lang w:val="en-US"/>
              </w:rPr>
              <w:t xml:space="preserve"> </w:t>
            </w:r>
            <w:r w:rsidRPr="00782BB1">
              <w:rPr>
                <w:rFonts w:eastAsia="Calibri"/>
                <w:lang w:val="en-US"/>
              </w:rPr>
              <w:t>Obtain informed consent for the medical examination (</w:t>
            </w:r>
            <w:r w:rsidRPr="00782BB1">
              <w:rPr>
                <w:rFonts w:eastAsia="Calibri"/>
                <w:i/>
                <w:iCs/>
                <w:lang w:val="en-US"/>
              </w:rPr>
              <w:t>Are you ready? — Good</w:t>
            </w:r>
            <w:r w:rsidRPr="00782BB1">
              <w:rPr>
                <w:rFonts w:eastAsia="Calibri"/>
                <w:lang w:val="en-US"/>
              </w:rPr>
              <w:t>).</w:t>
            </w:r>
            <w:r w:rsidRPr="00782BB1">
              <w:rPr>
                <w:rFonts w:eastAsia="Calibri"/>
                <w:lang w:val="en-US"/>
              </w:rPr>
              <w:br/>
              <w:t xml:space="preserve">Demonstrate interview </w:t>
            </w:r>
            <w:proofErr w:type="spellStart"/>
            <w:proofErr w:type="gramStart"/>
            <w:r w:rsidRPr="00782BB1">
              <w:rPr>
                <w:rFonts w:eastAsia="Calibri"/>
                <w:lang w:val="en-US"/>
              </w:rPr>
              <w:t>guidance:</w:t>
            </w:r>
            <w:r w:rsidRPr="00782BB1">
              <w:rPr>
                <w:rFonts w:eastAsia="Calibri"/>
                <w:i/>
                <w:iCs/>
                <w:lang w:val="en-US"/>
              </w:rPr>
              <w:t>Please</w:t>
            </w:r>
            <w:proofErr w:type="spellEnd"/>
            <w:proofErr w:type="gramEnd"/>
            <w:r w:rsidRPr="00782BB1">
              <w:rPr>
                <w:rFonts w:eastAsia="Calibri"/>
                <w:i/>
                <w:iCs/>
                <w:lang w:val="en-US"/>
              </w:rPr>
              <w:t xml:space="preserve"> sit on the edge of the chair, straighten your back (as much as possible), place your feet flat on the floor</w:t>
            </w:r>
            <w:r w:rsidRPr="00782BB1">
              <w:rPr>
                <w:rFonts w:eastAsia="Calibri"/>
                <w:lang w:val="en-US"/>
              </w:rPr>
              <w:t xml:space="preserve"> (so the patient has a stable position).</w:t>
            </w:r>
            <w:r w:rsidR="00BA5652">
              <w:rPr>
                <w:rFonts w:eastAsia="Calibri"/>
                <w:lang w:val="en-US"/>
              </w:rPr>
              <w:t xml:space="preserve"> </w:t>
            </w:r>
            <w:r w:rsidRPr="00782BB1">
              <w:rPr>
                <w:rFonts w:eastAsia="Calibri"/>
                <w:lang w:val="en-US"/>
              </w:rPr>
              <w:t xml:space="preserve">Conduct the examination from the head downward: maxillary sinuses, nasal breathing, ears, lymph nodes, thyroid gland (ask additional questions: </w:t>
            </w:r>
            <w:r w:rsidRPr="00782BB1">
              <w:rPr>
                <w:rFonts w:eastAsia="Calibri"/>
                <w:i/>
                <w:iCs/>
                <w:lang w:val="en-US"/>
              </w:rPr>
              <w:t>pain, trauma, follow-up records, last visit to a doctor…</w:t>
            </w:r>
            <w:r w:rsidRPr="00782BB1">
              <w:rPr>
                <w:rFonts w:eastAsia="Calibri"/>
                <w:lang w:val="en-US"/>
              </w:rPr>
              <w:t>), abdominal palpation (light), gynecological history…</w:t>
            </w:r>
          </w:p>
        </w:tc>
      </w:tr>
      <w:tr w:rsidR="00543140" w:rsidRPr="00782BB1" w14:paraId="3BC2DB41" w14:textId="77777777" w:rsidTr="0021258B">
        <w:trPr>
          <w:trHeight w:val="410"/>
        </w:trPr>
        <w:tc>
          <w:tcPr>
            <w:tcW w:w="1109" w:type="pct"/>
            <w:vMerge/>
          </w:tcPr>
          <w:p w14:paraId="08A28756" w14:textId="77777777" w:rsidR="00543140" w:rsidRPr="00032633" w:rsidRDefault="00543140" w:rsidP="00927410">
            <w:pPr>
              <w:rPr>
                <w:rFonts w:eastAsia="Calibri"/>
                <w:lang w:val="en-US"/>
              </w:rPr>
            </w:pPr>
          </w:p>
        </w:tc>
        <w:tc>
          <w:tcPr>
            <w:tcW w:w="3891" w:type="pct"/>
          </w:tcPr>
          <w:p w14:paraId="5E2E92CE" w14:textId="6D9F6FCB" w:rsidR="00543140" w:rsidRPr="00782BB1" w:rsidRDefault="00782BB1" w:rsidP="005D5773">
            <w:pPr>
              <w:numPr>
                <w:ilvl w:val="0"/>
                <w:numId w:val="8"/>
              </w:numPr>
              <w:tabs>
                <w:tab w:val="left" w:pos="-26"/>
                <w:tab w:val="left" w:pos="34"/>
                <w:tab w:val="left" w:pos="258"/>
                <w:tab w:val="left" w:pos="313"/>
              </w:tabs>
              <w:ind w:left="0" w:firstLine="0"/>
              <w:contextualSpacing/>
              <w:jc w:val="both"/>
              <w:rPr>
                <w:rFonts w:eastAsia="Calibri"/>
                <w:lang w:val="en-US"/>
              </w:rPr>
            </w:pPr>
            <w:r w:rsidRPr="00782BB1">
              <w:rPr>
                <w:rFonts w:eastAsia="Calibri"/>
                <w:lang w:val="en-US"/>
              </w:rPr>
              <w:t>Use alternative questions (for example: Have you noticed any changes?) to clarify the characteristics of pain sensations, determine the location and intensity of the pain.</w:t>
            </w:r>
          </w:p>
        </w:tc>
      </w:tr>
      <w:tr w:rsidR="00543140" w:rsidRPr="00DE713C" w14:paraId="736FF37C" w14:textId="77777777" w:rsidTr="0021258B">
        <w:trPr>
          <w:trHeight w:val="367"/>
        </w:trPr>
        <w:tc>
          <w:tcPr>
            <w:tcW w:w="1109" w:type="pct"/>
            <w:vMerge/>
          </w:tcPr>
          <w:p w14:paraId="3D620E1A" w14:textId="77777777" w:rsidR="00543140" w:rsidRPr="00782BB1" w:rsidRDefault="00543140" w:rsidP="00927410">
            <w:pPr>
              <w:rPr>
                <w:rFonts w:eastAsia="Calibri"/>
                <w:lang w:val="en-US"/>
              </w:rPr>
            </w:pPr>
          </w:p>
        </w:tc>
        <w:tc>
          <w:tcPr>
            <w:tcW w:w="3891" w:type="pct"/>
          </w:tcPr>
          <w:p w14:paraId="75C3CBD7" w14:textId="568A5238" w:rsidR="00543140" w:rsidRPr="00DE713C" w:rsidRDefault="00782BB1" w:rsidP="00782BB1">
            <w:pPr>
              <w:numPr>
                <w:ilvl w:val="0"/>
                <w:numId w:val="8"/>
              </w:numPr>
              <w:tabs>
                <w:tab w:val="left" w:pos="-26"/>
                <w:tab w:val="left" w:pos="34"/>
                <w:tab w:val="left" w:pos="258"/>
                <w:tab w:val="left" w:pos="313"/>
              </w:tabs>
              <w:ind w:left="0" w:firstLine="0"/>
              <w:contextualSpacing/>
              <w:rPr>
                <w:rFonts w:eastAsia="Calibri"/>
              </w:rPr>
            </w:pPr>
            <w:r w:rsidRPr="00782BB1">
              <w:rPr>
                <w:rFonts w:eastAsia="Calibri"/>
                <w:lang w:val="en-US"/>
              </w:rPr>
              <w:t>During feedback on the examination, summarize and provide an adequate assessment of the patient’s condition, their reaction to pain, and their understanding of the doctor’s questions.</w:t>
            </w:r>
            <w:r w:rsidRPr="00782BB1">
              <w:rPr>
                <w:rFonts w:eastAsia="Calibri"/>
                <w:lang w:val="en-US"/>
              </w:rPr>
              <w:br/>
            </w:r>
            <w:r w:rsidRPr="00782BB1">
              <w:rPr>
                <w:rFonts w:eastAsia="Calibri"/>
                <w:i/>
                <w:iCs/>
                <w:lang w:val="en-US"/>
              </w:rPr>
              <w:t xml:space="preserve">(During the examination, nasal breathing is clear, the throat and lungs sound clean — everything is unchanged. In addition, considering your complaints, the presence/absence of … allergies or other conditions was identified. The </w:t>
            </w:r>
            <w:r w:rsidRPr="00782BB1">
              <w:rPr>
                <w:rFonts w:eastAsia="Calibri"/>
                <w:i/>
                <w:iCs/>
                <w:lang w:val="en-US"/>
              </w:rPr>
              <w:lastRenderedPageBreak/>
              <w:t xml:space="preserve">examination revealed … (list findings). Your condition indicates that a serious illness may be developing. </w:t>
            </w:r>
            <w:proofErr w:type="spellStart"/>
            <w:r w:rsidRPr="00782BB1">
              <w:rPr>
                <w:rFonts w:eastAsia="Calibri"/>
                <w:i/>
                <w:iCs/>
              </w:rPr>
              <w:t>Tell</w:t>
            </w:r>
            <w:proofErr w:type="spellEnd"/>
            <w:r w:rsidRPr="00782BB1">
              <w:rPr>
                <w:rFonts w:eastAsia="Calibri"/>
                <w:i/>
                <w:iCs/>
              </w:rPr>
              <w:t xml:space="preserve"> </w:t>
            </w:r>
            <w:proofErr w:type="spellStart"/>
            <w:r w:rsidRPr="00782BB1">
              <w:rPr>
                <w:rFonts w:eastAsia="Calibri"/>
                <w:i/>
                <w:iCs/>
              </w:rPr>
              <w:t>me</w:t>
            </w:r>
            <w:proofErr w:type="spellEnd"/>
            <w:r w:rsidRPr="00782BB1">
              <w:rPr>
                <w:rFonts w:eastAsia="Calibri"/>
                <w:i/>
                <w:iCs/>
              </w:rPr>
              <w:t xml:space="preserve">, </w:t>
            </w:r>
            <w:proofErr w:type="spellStart"/>
            <w:r w:rsidRPr="00782BB1">
              <w:rPr>
                <w:rFonts w:eastAsia="Calibri"/>
                <w:i/>
                <w:iCs/>
              </w:rPr>
              <w:t>are</w:t>
            </w:r>
            <w:proofErr w:type="spellEnd"/>
            <w:r w:rsidRPr="00782BB1">
              <w:rPr>
                <w:rFonts w:eastAsia="Calibri"/>
                <w:i/>
                <w:iCs/>
              </w:rPr>
              <w:t xml:space="preserve"> </w:t>
            </w:r>
            <w:proofErr w:type="spellStart"/>
            <w:r w:rsidRPr="00782BB1">
              <w:rPr>
                <w:rFonts w:eastAsia="Calibri"/>
                <w:i/>
                <w:iCs/>
              </w:rPr>
              <w:t>you</w:t>
            </w:r>
            <w:proofErr w:type="spellEnd"/>
            <w:r w:rsidRPr="00782BB1">
              <w:rPr>
                <w:rFonts w:eastAsia="Calibri"/>
                <w:i/>
                <w:iCs/>
              </w:rPr>
              <w:t xml:space="preserve"> </w:t>
            </w:r>
            <w:proofErr w:type="spellStart"/>
            <w:r w:rsidRPr="00782BB1">
              <w:rPr>
                <w:rFonts w:eastAsia="Calibri"/>
                <w:i/>
                <w:iCs/>
              </w:rPr>
              <w:t>ready</w:t>
            </w:r>
            <w:proofErr w:type="spellEnd"/>
            <w:r w:rsidRPr="00782BB1">
              <w:rPr>
                <w:rFonts w:eastAsia="Calibri"/>
                <w:i/>
                <w:iCs/>
              </w:rPr>
              <w:t xml:space="preserve"> </w:t>
            </w:r>
            <w:proofErr w:type="spellStart"/>
            <w:r w:rsidRPr="00782BB1">
              <w:rPr>
                <w:rFonts w:eastAsia="Calibri"/>
                <w:i/>
                <w:iCs/>
              </w:rPr>
              <w:t>to</w:t>
            </w:r>
            <w:proofErr w:type="spellEnd"/>
            <w:r w:rsidRPr="00782BB1">
              <w:rPr>
                <w:rFonts w:eastAsia="Calibri"/>
                <w:i/>
                <w:iCs/>
              </w:rPr>
              <w:t xml:space="preserve"> </w:t>
            </w:r>
            <w:proofErr w:type="spellStart"/>
            <w:r w:rsidRPr="00782BB1">
              <w:rPr>
                <w:rFonts w:eastAsia="Calibri"/>
                <w:i/>
                <w:iCs/>
              </w:rPr>
              <w:t>hear</w:t>
            </w:r>
            <w:proofErr w:type="spellEnd"/>
            <w:r w:rsidRPr="00782BB1">
              <w:rPr>
                <w:rFonts w:eastAsia="Calibri"/>
                <w:i/>
                <w:iCs/>
              </w:rPr>
              <w:t xml:space="preserve"> </w:t>
            </w:r>
            <w:proofErr w:type="spellStart"/>
            <w:r w:rsidRPr="00782BB1">
              <w:rPr>
                <w:rFonts w:eastAsia="Calibri"/>
                <w:i/>
                <w:iCs/>
              </w:rPr>
              <w:t>the</w:t>
            </w:r>
            <w:proofErr w:type="spellEnd"/>
            <w:r w:rsidRPr="00782BB1">
              <w:rPr>
                <w:rFonts w:eastAsia="Calibri"/>
                <w:i/>
                <w:iCs/>
              </w:rPr>
              <w:t xml:space="preserve"> </w:t>
            </w:r>
            <w:proofErr w:type="spellStart"/>
            <w:r w:rsidRPr="00782BB1">
              <w:rPr>
                <w:rFonts w:eastAsia="Calibri"/>
                <w:i/>
                <w:iCs/>
              </w:rPr>
              <w:t>diagnosis</w:t>
            </w:r>
            <w:proofErr w:type="spellEnd"/>
            <w:r w:rsidRPr="00782BB1">
              <w:rPr>
                <w:rFonts w:eastAsia="Calibri"/>
                <w:i/>
                <w:iCs/>
              </w:rPr>
              <w:t>?)</w:t>
            </w:r>
          </w:p>
        </w:tc>
      </w:tr>
      <w:tr w:rsidR="00543140" w:rsidRPr="00782BB1" w14:paraId="727EADAC" w14:textId="77777777" w:rsidTr="0021258B">
        <w:trPr>
          <w:trHeight w:val="467"/>
        </w:trPr>
        <w:tc>
          <w:tcPr>
            <w:tcW w:w="1109" w:type="pct"/>
            <w:vMerge w:val="restart"/>
          </w:tcPr>
          <w:p w14:paraId="28DCC9F8" w14:textId="41B76DE5" w:rsidR="00543140" w:rsidRPr="00DE713C" w:rsidRDefault="00543140" w:rsidP="00927410">
            <w:pPr>
              <w:rPr>
                <w:rFonts w:eastAsia="Calibri"/>
              </w:rPr>
            </w:pPr>
            <w:r w:rsidRPr="00DE713C">
              <w:rPr>
                <w:rFonts w:eastAsia="Calibri"/>
              </w:rPr>
              <w:lastRenderedPageBreak/>
              <w:t xml:space="preserve">5. </w:t>
            </w:r>
            <w:proofErr w:type="spellStart"/>
            <w:r w:rsidR="00782BB1">
              <w:t>Presenting</w:t>
            </w:r>
            <w:proofErr w:type="spellEnd"/>
            <w:r w:rsidR="00782BB1">
              <w:t xml:space="preserve"> </w:t>
            </w:r>
            <w:proofErr w:type="spellStart"/>
            <w:r w:rsidR="00782BB1">
              <w:t>the</w:t>
            </w:r>
            <w:proofErr w:type="spellEnd"/>
            <w:r w:rsidR="00782BB1">
              <w:t xml:space="preserve"> </w:t>
            </w:r>
            <w:proofErr w:type="spellStart"/>
            <w:r w:rsidR="00782BB1">
              <w:t>Diagnosis</w:t>
            </w:r>
            <w:proofErr w:type="spellEnd"/>
          </w:p>
        </w:tc>
        <w:tc>
          <w:tcPr>
            <w:tcW w:w="3891" w:type="pct"/>
          </w:tcPr>
          <w:p w14:paraId="393CF48E" w14:textId="0C0CAAD2" w:rsidR="00543140" w:rsidRPr="00782BB1" w:rsidRDefault="00BA5652" w:rsidP="005D5773">
            <w:pPr>
              <w:numPr>
                <w:ilvl w:val="0"/>
                <w:numId w:val="8"/>
              </w:numPr>
              <w:tabs>
                <w:tab w:val="left" w:pos="-26"/>
                <w:tab w:val="left" w:pos="34"/>
                <w:tab w:val="left" w:pos="258"/>
                <w:tab w:val="left" w:pos="318"/>
              </w:tabs>
              <w:ind w:left="0" w:firstLine="0"/>
              <w:contextualSpacing/>
              <w:jc w:val="both"/>
              <w:rPr>
                <w:rFonts w:eastAsia="Calibri"/>
                <w:lang w:val="en-US"/>
              </w:rPr>
            </w:pPr>
            <w:r>
              <w:rPr>
                <w:rStyle w:val="aff7"/>
                <w:b w:val="0"/>
                <w:bCs w:val="0"/>
                <w:lang w:val="en-US"/>
              </w:rPr>
              <w:t xml:space="preserve"> </w:t>
            </w:r>
            <w:r w:rsidR="00782BB1" w:rsidRPr="00782BB1">
              <w:rPr>
                <w:rStyle w:val="aff7"/>
                <w:b w:val="0"/>
                <w:bCs w:val="0"/>
                <w:lang w:val="en-US"/>
              </w:rPr>
              <w:t>Summarize the information and present it to the patient as a preliminary diagnosis.</w:t>
            </w:r>
            <w:r w:rsidR="00782BB1">
              <w:rPr>
                <w:rStyle w:val="aff7"/>
                <w:b w:val="0"/>
                <w:bCs w:val="0"/>
                <w:lang w:val="en-US"/>
              </w:rPr>
              <w:t xml:space="preserve"> </w:t>
            </w:r>
            <w:r w:rsidR="00782BB1" w:rsidRPr="00782BB1">
              <w:rPr>
                <w:rStyle w:val="aff8"/>
                <w:lang w:val="en-US"/>
              </w:rPr>
              <w:t>(Based on your complaints, the interview, and the physical examination, we can assume that…)</w:t>
            </w:r>
          </w:p>
        </w:tc>
      </w:tr>
      <w:tr w:rsidR="00543140" w:rsidRPr="00782BB1" w14:paraId="5C3ECE53" w14:textId="77777777" w:rsidTr="0021258B">
        <w:trPr>
          <w:trHeight w:val="1463"/>
        </w:trPr>
        <w:tc>
          <w:tcPr>
            <w:tcW w:w="1109" w:type="pct"/>
            <w:vMerge/>
          </w:tcPr>
          <w:p w14:paraId="00D98145" w14:textId="77777777" w:rsidR="00543140" w:rsidRPr="00782BB1" w:rsidRDefault="00543140" w:rsidP="00927410">
            <w:pPr>
              <w:rPr>
                <w:rFonts w:eastAsia="Calibri"/>
                <w:lang w:val="en-US"/>
              </w:rPr>
            </w:pPr>
          </w:p>
        </w:tc>
        <w:tc>
          <w:tcPr>
            <w:tcW w:w="3891" w:type="pct"/>
          </w:tcPr>
          <w:p w14:paraId="3340E931" w14:textId="4C76FE75" w:rsidR="00543140" w:rsidRPr="00782BB1" w:rsidRDefault="00BA5652" w:rsidP="00782BB1">
            <w:pPr>
              <w:numPr>
                <w:ilvl w:val="0"/>
                <w:numId w:val="8"/>
              </w:numPr>
              <w:tabs>
                <w:tab w:val="left" w:pos="-26"/>
                <w:tab w:val="left" w:pos="34"/>
                <w:tab w:val="left" w:pos="258"/>
                <w:tab w:val="left" w:pos="318"/>
              </w:tabs>
              <w:ind w:left="0" w:firstLine="0"/>
              <w:contextualSpacing/>
              <w:rPr>
                <w:rFonts w:eastAsia="Calibri"/>
                <w:lang w:val="en-US"/>
              </w:rPr>
            </w:pPr>
            <w:r>
              <w:rPr>
                <w:rStyle w:val="aff7"/>
                <w:b w:val="0"/>
                <w:bCs w:val="0"/>
                <w:lang w:val="en-US"/>
              </w:rPr>
              <w:t xml:space="preserve"> </w:t>
            </w:r>
            <w:r w:rsidR="00782BB1" w:rsidRPr="00782BB1">
              <w:rPr>
                <w:rStyle w:val="aff7"/>
                <w:b w:val="0"/>
                <w:bCs w:val="0"/>
                <w:lang w:val="en-US"/>
              </w:rPr>
              <w:t>Answer any questions of interest, maintaining an appropriate speaking pace.</w:t>
            </w:r>
            <w:r w:rsidR="00782BB1" w:rsidRPr="00782BB1">
              <w:rPr>
                <w:lang w:val="en-US"/>
              </w:rPr>
              <w:br/>
            </w:r>
            <w:r w:rsidR="00782BB1" w:rsidRPr="00782BB1">
              <w:rPr>
                <w:rStyle w:val="aff8"/>
                <w:lang w:val="en-US"/>
              </w:rPr>
              <w:t>If you have questions, please feel free to ask. Let me clarify a bit for you… Tell me, is the information clear to you?</w:t>
            </w:r>
            <w:r w:rsidR="00782BB1">
              <w:rPr>
                <w:rStyle w:val="aff8"/>
                <w:lang w:val="en-US"/>
              </w:rPr>
              <w:t xml:space="preserve"> </w:t>
            </w:r>
            <w:r w:rsidR="00782BB1" w:rsidRPr="00782BB1">
              <w:rPr>
                <w:lang w:val="en-US"/>
              </w:rPr>
              <w:t>Offer consultations with specialists:</w:t>
            </w:r>
            <w:r w:rsidR="00782BB1" w:rsidRPr="00782BB1">
              <w:rPr>
                <w:lang w:val="en-US"/>
              </w:rPr>
              <w:br/>
            </w:r>
            <w:r w:rsidR="00782BB1" w:rsidRPr="00782BB1">
              <w:rPr>
                <w:rStyle w:val="aff8"/>
                <w:lang w:val="en-US"/>
              </w:rPr>
              <w:t>Are you ready to undergo further examinations or treatment? You need to have consultations with…</w:t>
            </w:r>
          </w:p>
        </w:tc>
      </w:tr>
      <w:tr w:rsidR="00543140" w:rsidRPr="00DE713C" w14:paraId="0566B49A" w14:textId="77777777" w:rsidTr="0021258B">
        <w:trPr>
          <w:trHeight w:val="706"/>
        </w:trPr>
        <w:tc>
          <w:tcPr>
            <w:tcW w:w="1109" w:type="pct"/>
          </w:tcPr>
          <w:p w14:paraId="707E1D1B" w14:textId="165B3F00" w:rsidR="00543140" w:rsidRPr="00DE713C" w:rsidRDefault="00543140" w:rsidP="00927410">
            <w:pPr>
              <w:rPr>
                <w:rFonts w:eastAsia="Calibri"/>
              </w:rPr>
            </w:pPr>
            <w:r w:rsidRPr="00DE713C">
              <w:rPr>
                <w:rFonts w:eastAsia="Calibri"/>
              </w:rPr>
              <w:t xml:space="preserve">6. </w:t>
            </w:r>
            <w:proofErr w:type="spellStart"/>
            <w:r w:rsidR="00782BB1" w:rsidRPr="00782BB1">
              <w:rPr>
                <w:rFonts w:eastAsia="Calibri"/>
              </w:rPr>
              <w:t>Motivation</w:t>
            </w:r>
            <w:proofErr w:type="spellEnd"/>
            <w:r w:rsidR="00782BB1" w:rsidRPr="00782BB1">
              <w:rPr>
                <w:rFonts w:eastAsia="Calibri"/>
              </w:rPr>
              <w:t xml:space="preserve"> </w:t>
            </w:r>
            <w:proofErr w:type="spellStart"/>
            <w:r w:rsidR="00782BB1" w:rsidRPr="00782BB1">
              <w:rPr>
                <w:rFonts w:eastAsia="Calibri"/>
              </w:rPr>
              <w:t>for</w:t>
            </w:r>
            <w:proofErr w:type="spellEnd"/>
            <w:r w:rsidR="00782BB1" w:rsidRPr="00782BB1">
              <w:rPr>
                <w:rFonts w:eastAsia="Calibri"/>
              </w:rPr>
              <w:t xml:space="preserve"> </w:t>
            </w:r>
            <w:proofErr w:type="spellStart"/>
            <w:r w:rsidR="00782BB1" w:rsidRPr="00782BB1">
              <w:rPr>
                <w:rFonts w:eastAsia="Calibri"/>
              </w:rPr>
              <w:t>Continuing</w:t>
            </w:r>
            <w:proofErr w:type="spellEnd"/>
            <w:r w:rsidR="00782BB1" w:rsidRPr="00782BB1">
              <w:rPr>
                <w:rFonts w:eastAsia="Calibri"/>
              </w:rPr>
              <w:t xml:space="preserve"> </w:t>
            </w:r>
            <w:proofErr w:type="spellStart"/>
            <w:r w:rsidR="00782BB1" w:rsidRPr="00782BB1">
              <w:rPr>
                <w:rFonts w:eastAsia="Calibri"/>
              </w:rPr>
              <w:t>Treatment</w:t>
            </w:r>
            <w:proofErr w:type="spellEnd"/>
          </w:p>
        </w:tc>
        <w:tc>
          <w:tcPr>
            <w:tcW w:w="3891" w:type="pct"/>
          </w:tcPr>
          <w:p w14:paraId="312F79F7" w14:textId="1882CA81" w:rsidR="00543140" w:rsidRPr="00DE713C" w:rsidRDefault="00782BB1" w:rsidP="00782BB1">
            <w:pPr>
              <w:numPr>
                <w:ilvl w:val="0"/>
                <w:numId w:val="8"/>
              </w:numPr>
              <w:tabs>
                <w:tab w:val="left" w:pos="-26"/>
                <w:tab w:val="left" w:pos="34"/>
                <w:tab w:val="left" w:pos="258"/>
                <w:tab w:val="left" w:pos="460"/>
              </w:tabs>
              <w:ind w:left="0" w:firstLine="0"/>
              <w:contextualSpacing/>
              <w:rPr>
                <w:rFonts w:eastAsia="Calibri"/>
              </w:rPr>
            </w:pPr>
            <w:r w:rsidRPr="00782BB1">
              <w:rPr>
                <w:lang w:val="en-US"/>
              </w:rPr>
              <w:t>Clearly present additional information about the condition. If necessary, explain the possible outcomes (complications) in case of refusing treatment, using persuasive communication skills:</w:t>
            </w:r>
            <w:r w:rsidRPr="00782BB1">
              <w:rPr>
                <w:lang w:val="en-US"/>
              </w:rPr>
              <w:br/>
            </w:r>
            <w:r w:rsidRPr="00782BB1">
              <w:rPr>
                <w:rStyle w:val="aff8"/>
                <w:lang w:val="en-US"/>
              </w:rPr>
              <w:t>“In this situation, complications may develop. Tell me, are you prepared for possible complications? If not, then I suggest you undergo a consultation with specialists.”</w:t>
            </w:r>
            <w:r>
              <w:rPr>
                <w:rStyle w:val="aff8"/>
                <w:lang w:val="en-US"/>
              </w:rPr>
              <w:t xml:space="preserve"> </w:t>
            </w:r>
            <w:proofErr w:type="spellStart"/>
            <w:r>
              <w:t>Provide</w:t>
            </w:r>
            <w:proofErr w:type="spellEnd"/>
            <w:r>
              <w:t xml:space="preserve"> </w:t>
            </w:r>
            <w:proofErr w:type="spellStart"/>
            <w:r>
              <w:t>emotional</w:t>
            </w:r>
            <w:proofErr w:type="spellEnd"/>
            <w:r>
              <w:t xml:space="preserve"> </w:t>
            </w:r>
            <w:proofErr w:type="spellStart"/>
            <w:r>
              <w:t>support</w:t>
            </w:r>
            <w:proofErr w:type="spellEnd"/>
            <w:r>
              <w:t xml:space="preserve"> </w:t>
            </w:r>
            <w:proofErr w:type="spellStart"/>
            <w:r>
              <w:t>to</w:t>
            </w:r>
            <w:proofErr w:type="spellEnd"/>
            <w:r>
              <w:t xml:space="preserve"> </w:t>
            </w:r>
            <w:proofErr w:type="spellStart"/>
            <w:r>
              <w:t>the</w:t>
            </w:r>
            <w:proofErr w:type="spellEnd"/>
            <w:r>
              <w:t xml:space="preserve"> </w:t>
            </w:r>
            <w:proofErr w:type="spellStart"/>
            <w:r>
              <w:t>patient</w:t>
            </w:r>
            <w:proofErr w:type="spellEnd"/>
            <w:r>
              <w:t>.</w:t>
            </w:r>
          </w:p>
        </w:tc>
      </w:tr>
      <w:tr w:rsidR="00543140" w:rsidRPr="00782BB1" w14:paraId="04CA1759" w14:textId="77777777" w:rsidTr="00782BB1">
        <w:trPr>
          <w:trHeight w:val="749"/>
        </w:trPr>
        <w:tc>
          <w:tcPr>
            <w:tcW w:w="1109" w:type="pct"/>
          </w:tcPr>
          <w:p w14:paraId="502B3071" w14:textId="4DA41329" w:rsidR="00543140" w:rsidRPr="00DE713C" w:rsidRDefault="00543140" w:rsidP="00927410">
            <w:pPr>
              <w:rPr>
                <w:rFonts w:eastAsia="Calibri"/>
              </w:rPr>
            </w:pPr>
            <w:r w:rsidRPr="00DE713C">
              <w:rPr>
                <w:rFonts w:eastAsia="Calibri"/>
              </w:rPr>
              <w:t xml:space="preserve">7. </w:t>
            </w:r>
            <w:proofErr w:type="spellStart"/>
            <w:r w:rsidR="00782BB1" w:rsidRPr="00782BB1">
              <w:rPr>
                <w:rFonts w:eastAsia="Calibri"/>
              </w:rPr>
              <w:t>Patient</w:t>
            </w:r>
            <w:proofErr w:type="spellEnd"/>
            <w:r w:rsidR="00782BB1" w:rsidRPr="00782BB1">
              <w:rPr>
                <w:rFonts w:eastAsia="Calibri"/>
              </w:rPr>
              <w:t xml:space="preserve"> </w:t>
            </w:r>
            <w:proofErr w:type="spellStart"/>
            <w:r w:rsidR="00782BB1" w:rsidRPr="00782BB1">
              <w:rPr>
                <w:rFonts w:eastAsia="Calibri"/>
              </w:rPr>
              <w:t>Pathway</w:t>
            </w:r>
            <w:proofErr w:type="spellEnd"/>
          </w:p>
        </w:tc>
        <w:tc>
          <w:tcPr>
            <w:tcW w:w="3891" w:type="pct"/>
            <w:tcBorders>
              <w:top w:val="single" w:sz="4" w:space="0" w:color="000000"/>
              <w:left w:val="single" w:sz="4" w:space="0" w:color="000000"/>
              <w:bottom w:val="single" w:sz="4" w:space="0" w:color="000000"/>
              <w:right w:val="single" w:sz="4" w:space="0" w:color="000000"/>
            </w:tcBorders>
          </w:tcPr>
          <w:p w14:paraId="23EE373E" w14:textId="2D5D1065" w:rsidR="00543140" w:rsidRPr="00782BB1" w:rsidRDefault="00782BB1" w:rsidP="00782BB1">
            <w:pPr>
              <w:numPr>
                <w:ilvl w:val="0"/>
                <w:numId w:val="8"/>
              </w:numPr>
              <w:tabs>
                <w:tab w:val="left" w:pos="-26"/>
                <w:tab w:val="left" w:pos="34"/>
                <w:tab w:val="left" w:pos="258"/>
                <w:tab w:val="left" w:pos="313"/>
              </w:tabs>
              <w:ind w:left="0" w:firstLine="0"/>
              <w:contextualSpacing/>
              <w:rPr>
                <w:rFonts w:eastAsia="Calibri"/>
                <w:lang w:val="en-US"/>
              </w:rPr>
            </w:pPr>
            <w:r>
              <w:rPr>
                <w:lang w:val="en-US"/>
              </w:rPr>
              <w:t xml:space="preserve"> </w:t>
            </w:r>
            <w:r w:rsidRPr="00782BB1">
              <w:rPr>
                <w:lang w:val="en-US"/>
              </w:rPr>
              <w:t>Together with the patient, determine the pathway for the patient’s further actions:</w:t>
            </w:r>
            <w:r>
              <w:rPr>
                <w:lang w:val="en-US"/>
              </w:rPr>
              <w:t xml:space="preserve"> </w:t>
            </w:r>
            <w:r w:rsidRPr="00782BB1">
              <w:rPr>
                <w:rStyle w:val="aff8"/>
                <w:lang w:val="en-US"/>
              </w:rPr>
              <w:t>“In this case, you need to…”</w:t>
            </w:r>
            <w:r>
              <w:rPr>
                <w:rStyle w:val="aff8"/>
                <w:lang w:val="en-US"/>
              </w:rPr>
              <w:t xml:space="preserve">, </w:t>
            </w:r>
            <w:r w:rsidRPr="00782BB1">
              <w:rPr>
                <w:rStyle w:val="aff8"/>
                <w:lang w:val="en-US"/>
              </w:rPr>
              <w:t>“Are you ready to receive treatment at…? Good.”</w:t>
            </w:r>
            <w:r>
              <w:rPr>
                <w:rStyle w:val="aff8"/>
                <w:lang w:val="en-US"/>
              </w:rPr>
              <w:t xml:space="preserve"> </w:t>
            </w:r>
            <w:r>
              <w:rPr>
                <w:rStyle w:val="aff8"/>
                <w:lang w:val="en-US"/>
              </w:rPr>
              <w:br/>
            </w:r>
            <w:r w:rsidRPr="00782BB1">
              <w:rPr>
                <w:lang w:val="en-US"/>
              </w:rPr>
              <w:t>Then proceed:</w:t>
            </w:r>
            <w:r>
              <w:rPr>
                <w:lang w:val="en-US"/>
              </w:rPr>
              <w:t xml:space="preserve"> </w:t>
            </w:r>
            <w:r w:rsidRPr="00782BB1">
              <w:rPr>
                <w:rStyle w:val="aff8"/>
                <w:lang w:val="en-US"/>
              </w:rPr>
              <w:t>“Let’s determine which specialists you need to see.”</w:t>
            </w:r>
            <w:r w:rsidRPr="00782BB1">
              <w:rPr>
                <w:lang w:val="en-US"/>
              </w:rPr>
              <w:br/>
              <w:t>Schedule appointments with narrow-profile specialists, specifying the date and time immediately.</w:t>
            </w:r>
          </w:p>
        </w:tc>
      </w:tr>
      <w:tr w:rsidR="00543140" w:rsidRPr="00782BB1" w14:paraId="2B61FAB9" w14:textId="77777777" w:rsidTr="0021258B">
        <w:trPr>
          <w:trHeight w:val="267"/>
        </w:trPr>
        <w:tc>
          <w:tcPr>
            <w:tcW w:w="1109" w:type="pct"/>
            <w:vMerge w:val="restart"/>
          </w:tcPr>
          <w:p w14:paraId="57EE724B" w14:textId="4FFF6CEB" w:rsidR="00543140" w:rsidRPr="00782BB1" w:rsidRDefault="00543140" w:rsidP="00927410">
            <w:pPr>
              <w:rPr>
                <w:rFonts w:eastAsia="Calibri"/>
                <w:lang w:val="en-US"/>
              </w:rPr>
            </w:pPr>
            <w:r w:rsidRPr="00DE713C">
              <w:rPr>
                <w:rFonts w:eastAsia="Calibri"/>
                <w:lang w:val="kk-KZ"/>
              </w:rPr>
              <w:t xml:space="preserve">8. </w:t>
            </w:r>
            <w:r w:rsidR="00782BB1" w:rsidRPr="00782BB1">
              <w:rPr>
                <w:rFonts w:eastAsia="Calibri"/>
                <w:lang w:val="kk-KZ"/>
              </w:rPr>
              <w:t>Developing a Treatment and Wellness Plan</w:t>
            </w:r>
          </w:p>
        </w:tc>
        <w:tc>
          <w:tcPr>
            <w:tcW w:w="3891" w:type="pct"/>
            <w:tcBorders>
              <w:top w:val="single" w:sz="4" w:space="0" w:color="000000"/>
              <w:left w:val="single" w:sz="4" w:space="0" w:color="000000"/>
              <w:bottom w:val="single" w:sz="4" w:space="0" w:color="000000"/>
              <w:right w:val="single" w:sz="4" w:space="0" w:color="000000"/>
            </w:tcBorders>
          </w:tcPr>
          <w:p w14:paraId="71A39397" w14:textId="0EDF7375" w:rsidR="00543140" w:rsidRPr="00782BB1" w:rsidRDefault="00782BB1" w:rsidP="005D5773">
            <w:pPr>
              <w:numPr>
                <w:ilvl w:val="0"/>
                <w:numId w:val="8"/>
              </w:numPr>
              <w:tabs>
                <w:tab w:val="left" w:pos="-26"/>
                <w:tab w:val="left" w:pos="34"/>
                <w:tab w:val="left" w:pos="258"/>
                <w:tab w:val="left" w:pos="313"/>
              </w:tabs>
              <w:ind w:left="0" w:firstLine="0"/>
              <w:contextualSpacing/>
              <w:jc w:val="both"/>
              <w:rPr>
                <w:rFonts w:eastAsia="Calibri"/>
                <w:lang w:val="en-US"/>
              </w:rPr>
            </w:pPr>
            <w:r>
              <w:rPr>
                <w:rFonts w:eastAsia="Calibri"/>
                <w:lang w:val="en-US"/>
              </w:rPr>
              <w:t xml:space="preserve"> </w:t>
            </w:r>
            <w:r w:rsidRPr="00782BB1">
              <w:rPr>
                <w:rFonts w:eastAsia="Calibri"/>
                <w:lang w:val="en-US"/>
              </w:rPr>
              <w:t>Formulate a treatment plan based on mutual compliance between the doctor and the patient and/or their family member.</w:t>
            </w:r>
          </w:p>
        </w:tc>
      </w:tr>
      <w:tr w:rsidR="00543140" w:rsidRPr="00782BB1" w14:paraId="40F6C1B1" w14:textId="77777777" w:rsidTr="0021258B">
        <w:trPr>
          <w:trHeight w:val="267"/>
        </w:trPr>
        <w:tc>
          <w:tcPr>
            <w:tcW w:w="1109" w:type="pct"/>
            <w:vMerge/>
          </w:tcPr>
          <w:p w14:paraId="68DC5037" w14:textId="77777777" w:rsidR="00543140" w:rsidRPr="00DE713C" w:rsidRDefault="00543140" w:rsidP="00927410">
            <w:pPr>
              <w:rPr>
                <w:rFonts w:eastAsia="Calibri"/>
                <w:lang w:val="kk-KZ"/>
              </w:rPr>
            </w:pPr>
          </w:p>
        </w:tc>
        <w:tc>
          <w:tcPr>
            <w:tcW w:w="3891" w:type="pct"/>
            <w:tcBorders>
              <w:top w:val="single" w:sz="4" w:space="0" w:color="000000"/>
              <w:left w:val="single" w:sz="4" w:space="0" w:color="000000"/>
              <w:bottom w:val="single" w:sz="4" w:space="0" w:color="000000"/>
              <w:right w:val="single" w:sz="4" w:space="0" w:color="000000"/>
            </w:tcBorders>
          </w:tcPr>
          <w:p w14:paraId="66FE32FB" w14:textId="6CAAA895" w:rsidR="00543140" w:rsidRPr="00782BB1" w:rsidRDefault="00782BB1" w:rsidP="00782BB1">
            <w:pPr>
              <w:numPr>
                <w:ilvl w:val="0"/>
                <w:numId w:val="8"/>
              </w:numPr>
              <w:tabs>
                <w:tab w:val="left" w:pos="-26"/>
                <w:tab w:val="left" w:pos="34"/>
                <w:tab w:val="left" w:pos="258"/>
                <w:tab w:val="left" w:pos="313"/>
              </w:tabs>
              <w:ind w:left="0" w:firstLine="0"/>
              <w:contextualSpacing/>
              <w:rPr>
                <w:rFonts w:eastAsia="Calibri"/>
                <w:lang w:val="en-US"/>
              </w:rPr>
            </w:pPr>
            <w:r>
              <w:rPr>
                <w:rFonts w:eastAsia="Calibri"/>
                <w:lang w:val="en-US"/>
              </w:rPr>
              <w:t xml:space="preserve"> </w:t>
            </w:r>
            <w:r w:rsidRPr="00782BB1">
              <w:rPr>
                <w:rFonts w:eastAsia="Calibri"/>
                <w:lang w:val="en-US"/>
              </w:rPr>
              <w:t>Present recommendations (healthy lifestyle, diet regimen, sleep regimen) in clear and simple language:</w:t>
            </w:r>
            <w:r>
              <w:rPr>
                <w:rFonts w:eastAsia="Calibri"/>
                <w:lang w:val="en-US"/>
              </w:rPr>
              <w:t xml:space="preserve"> </w:t>
            </w:r>
            <w:r w:rsidRPr="00782BB1">
              <w:rPr>
                <w:rFonts w:eastAsia="Calibri"/>
                <w:i/>
                <w:iCs/>
                <w:lang w:val="en-US"/>
              </w:rPr>
              <w:t>“Also, try doing light exercises in the morning. On weekends, spend more time walking outdoors, and don’t forget to air out the room…”</w:t>
            </w:r>
            <w:r>
              <w:rPr>
                <w:rFonts w:eastAsia="Calibri"/>
                <w:i/>
                <w:iCs/>
                <w:lang w:val="en-US"/>
              </w:rPr>
              <w:t xml:space="preserve"> </w:t>
            </w:r>
            <w:r w:rsidRPr="00782BB1">
              <w:rPr>
                <w:rFonts w:eastAsia="Calibri"/>
                <w:lang w:val="en-US"/>
              </w:rPr>
              <w:t>These recommendations should be tailored to the patient’s condition at the time of the visit.</w:t>
            </w:r>
          </w:p>
        </w:tc>
      </w:tr>
      <w:tr w:rsidR="00543140" w:rsidRPr="00782BB1" w14:paraId="66B5A91F" w14:textId="77777777" w:rsidTr="0021258B">
        <w:trPr>
          <w:trHeight w:val="267"/>
        </w:trPr>
        <w:tc>
          <w:tcPr>
            <w:tcW w:w="1109" w:type="pct"/>
          </w:tcPr>
          <w:p w14:paraId="55717C77" w14:textId="77777777" w:rsidR="00543140" w:rsidRPr="00DE713C" w:rsidRDefault="00543140" w:rsidP="00927410">
            <w:pPr>
              <w:rPr>
                <w:rFonts w:eastAsia="Calibri"/>
                <w:lang w:val="kk-KZ"/>
              </w:rPr>
            </w:pPr>
          </w:p>
        </w:tc>
        <w:tc>
          <w:tcPr>
            <w:tcW w:w="3891" w:type="pct"/>
            <w:tcBorders>
              <w:top w:val="single" w:sz="4" w:space="0" w:color="000000"/>
              <w:left w:val="single" w:sz="4" w:space="0" w:color="000000"/>
              <w:bottom w:val="single" w:sz="4" w:space="0" w:color="000000"/>
              <w:right w:val="single" w:sz="4" w:space="0" w:color="000000"/>
            </w:tcBorders>
          </w:tcPr>
          <w:p w14:paraId="7DC0C0E9" w14:textId="36CB1807" w:rsidR="00543140" w:rsidRPr="00226F1B" w:rsidRDefault="00782BB1" w:rsidP="00782BB1">
            <w:pPr>
              <w:numPr>
                <w:ilvl w:val="0"/>
                <w:numId w:val="8"/>
              </w:numPr>
              <w:tabs>
                <w:tab w:val="left" w:pos="-26"/>
                <w:tab w:val="left" w:pos="34"/>
                <w:tab w:val="left" w:pos="258"/>
                <w:tab w:val="left" w:pos="313"/>
              </w:tabs>
              <w:ind w:left="0" w:firstLine="0"/>
              <w:contextualSpacing/>
              <w:rPr>
                <w:rFonts w:eastAsia="Calibri"/>
                <w:lang w:val="en-US"/>
              </w:rPr>
            </w:pPr>
            <w:r>
              <w:rPr>
                <w:rFonts w:eastAsia="Calibri"/>
                <w:b/>
                <w:bCs/>
                <w:lang w:val="en-US"/>
              </w:rPr>
              <w:t xml:space="preserve"> </w:t>
            </w:r>
            <w:r w:rsidRPr="00782BB1">
              <w:rPr>
                <w:rFonts w:eastAsia="Calibri"/>
                <w:lang w:val="en-US"/>
              </w:rPr>
              <w:t>Answering Questions</w:t>
            </w:r>
            <w:r>
              <w:rPr>
                <w:rFonts w:eastAsia="Calibri"/>
                <w:lang w:val="en-US"/>
              </w:rPr>
              <w:t xml:space="preserve"> </w:t>
            </w:r>
            <w:r w:rsidRPr="00782BB1">
              <w:rPr>
                <w:rFonts w:eastAsia="Calibri"/>
                <w:i/>
                <w:iCs/>
                <w:lang w:val="en-US"/>
              </w:rPr>
              <w:t>“Tell me, do you have any questions for me?”</w:t>
            </w:r>
            <w:r w:rsidRPr="00782BB1">
              <w:rPr>
                <w:rFonts w:eastAsia="Calibri"/>
                <w:lang w:val="en-US"/>
              </w:rPr>
              <w:br/>
              <w:t>Schedule the next visit:</w:t>
            </w:r>
            <w:r w:rsidR="00226F1B">
              <w:rPr>
                <w:rFonts w:eastAsia="Calibri"/>
                <w:lang w:val="en-US"/>
              </w:rPr>
              <w:t xml:space="preserve"> </w:t>
            </w:r>
            <w:r w:rsidRPr="00782BB1">
              <w:rPr>
                <w:rFonts w:eastAsia="Calibri"/>
                <w:i/>
                <w:iCs/>
                <w:lang w:val="en-US"/>
              </w:rPr>
              <w:t>“After you complete all the examinations and the consultation with the specialist, you will need to come back to see me, and we will continue monitoring your health…”</w:t>
            </w:r>
          </w:p>
        </w:tc>
      </w:tr>
      <w:tr w:rsidR="00543140" w:rsidRPr="00226F1B" w14:paraId="198EBF60" w14:textId="77777777" w:rsidTr="0021258B">
        <w:trPr>
          <w:trHeight w:val="379"/>
        </w:trPr>
        <w:tc>
          <w:tcPr>
            <w:tcW w:w="1109" w:type="pct"/>
            <w:vMerge w:val="restart"/>
          </w:tcPr>
          <w:p w14:paraId="78D5D72C" w14:textId="77777777" w:rsidR="00226F1B" w:rsidRPr="00226F1B" w:rsidRDefault="00543140" w:rsidP="00226F1B">
            <w:pPr>
              <w:rPr>
                <w:rFonts w:eastAsia="Calibri"/>
              </w:rPr>
            </w:pPr>
            <w:r w:rsidRPr="00DE713C">
              <w:rPr>
                <w:rFonts w:eastAsia="Calibri"/>
              </w:rPr>
              <w:t>9.</w:t>
            </w:r>
            <w:r w:rsidR="00226F1B" w:rsidRPr="00226F1B">
              <w:rPr>
                <w:rFonts w:eastAsia="Calibri"/>
              </w:rPr>
              <w:t xml:space="preserve"> </w:t>
            </w:r>
            <w:proofErr w:type="spellStart"/>
            <w:r w:rsidR="00226F1B" w:rsidRPr="00226F1B">
              <w:rPr>
                <w:rFonts w:eastAsia="Calibri"/>
              </w:rPr>
              <w:t>Summarizing</w:t>
            </w:r>
            <w:proofErr w:type="spellEnd"/>
          </w:p>
          <w:p w14:paraId="6225FB7A" w14:textId="3EACA999" w:rsidR="00226F1B" w:rsidRPr="00226F1B" w:rsidRDefault="00226F1B" w:rsidP="00226F1B">
            <w:pPr>
              <w:rPr>
                <w:rFonts w:eastAsia="Calibri"/>
              </w:rPr>
            </w:pPr>
            <w:proofErr w:type="spellStart"/>
            <w:r w:rsidRPr="00226F1B">
              <w:rPr>
                <w:rFonts w:eastAsia="Calibri"/>
              </w:rPr>
              <w:t>Patient</w:t>
            </w:r>
            <w:proofErr w:type="spellEnd"/>
            <w:r w:rsidRPr="00226F1B">
              <w:rPr>
                <w:rFonts w:eastAsia="Calibri"/>
              </w:rPr>
              <w:t xml:space="preserve"> </w:t>
            </w:r>
            <w:proofErr w:type="spellStart"/>
            <w:r w:rsidRPr="00226F1B">
              <w:rPr>
                <w:rFonts w:eastAsia="Calibri"/>
              </w:rPr>
              <w:t>Feedback</w:t>
            </w:r>
            <w:proofErr w:type="spellEnd"/>
          </w:p>
          <w:p w14:paraId="662D62C4" w14:textId="768C796F" w:rsidR="00543140" w:rsidRPr="00DE713C" w:rsidRDefault="00543140" w:rsidP="00927410">
            <w:pPr>
              <w:rPr>
                <w:rFonts w:eastAsia="Calibri"/>
              </w:rPr>
            </w:pPr>
          </w:p>
        </w:tc>
        <w:tc>
          <w:tcPr>
            <w:tcW w:w="3891" w:type="pct"/>
          </w:tcPr>
          <w:p w14:paraId="7632E52C" w14:textId="5124D064" w:rsidR="00543140" w:rsidRPr="00226F1B" w:rsidRDefault="00543140" w:rsidP="005D5773">
            <w:pPr>
              <w:numPr>
                <w:ilvl w:val="0"/>
                <w:numId w:val="8"/>
              </w:numPr>
              <w:tabs>
                <w:tab w:val="left" w:pos="-26"/>
                <w:tab w:val="left" w:pos="34"/>
                <w:tab w:val="left" w:pos="258"/>
                <w:tab w:val="left" w:pos="313"/>
                <w:tab w:val="left" w:pos="459"/>
              </w:tabs>
              <w:ind w:left="0" w:firstLine="0"/>
              <w:contextualSpacing/>
              <w:jc w:val="both"/>
              <w:rPr>
                <w:rFonts w:eastAsia="Calibri"/>
                <w:lang w:val="en-US"/>
              </w:rPr>
            </w:pPr>
            <w:r w:rsidRPr="00226F1B">
              <w:rPr>
                <w:rFonts w:eastAsia="Calibri"/>
                <w:lang w:val="en-US"/>
              </w:rPr>
              <w:t xml:space="preserve"> </w:t>
            </w:r>
            <w:r w:rsidR="00226F1B" w:rsidRPr="00226F1B">
              <w:rPr>
                <w:rFonts w:eastAsia="Calibri"/>
                <w:lang w:val="en-US"/>
              </w:rPr>
              <w:t>Summarize and conclude the doctor–patient meeting (medical procedures performed):</w:t>
            </w:r>
            <w:r w:rsidR="00226F1B">
              <w:rPr>
                <w:rFonts w:eastAsia="Calibri"/>
                <w:lang w:val="en-US"/>
              </w:rPr>
              <w:t xml:space="preserve"> </w:t>
            </w:r>
            <w:r w:rsidR="00226F1B" w:rsidRPr="00226F1B">
              <w:rPr>
                <w:rFonts w:eastAsia="Calibri"/>
                <w:i/>
                <w:iCs/>
                <w:lang w:val="en-US"/>
              </w:rPr>
              <w:t>“Today we have reviewed your condition. Based on your complaints and the examination, we have established a preliminary diagnosis and developed a plan for the next steps. I remind you that today/tomorrow morning you need to undergo a fasting test (…), meet with the specialist…, and your next appointment with me is scheduled for (…) at a time convenient for you.”</w:t>
            </w:r>
          </w:p>
        </w:tc>
      </w:tr>
      <w:tr w:rsidR="00543140" w:rsidRPr="00226F1B" w14:paraId="45A79EFA" w14:textId="77777777" w:rsidTr="0021258B">
        <w:trPr>
          <w:trHeight w:val="327"/>
        </w:trPr>
        <w:tc>
          <w:tcPr>
            <w:tcW w:w="1109" w:type="pct"/>
            <w:vMerge/>
          </w:tcPr>
          <w:p w14:paraId="1450790E" w14:textId="77777777" w:rsidR="00543140" w:rsidRPr="00226F1B" w:rsidRDefault="00543140" w:rsidP="00927410">
            <w:pPr>
              <w:rPr>
                <w:rFonts w:eastAsia="Calibri"/>
                <w:lang w:val="en-US"/>
              </w:rPr>
            </w:pPr>
          </w:p>
        </w:tc>
        <w:tc>
          <w:tcPr>
            <w:tcW w:w="3891" w:type="pct"/>
          </w:tcPr>
          <w:p w14:paraId="6E40C3E2" w14:textId="55F1AAD3" w:rsidR="00543140" w:rsidRPr="00226F1B" w:rsidRDefault="00226F1B" w:rsidP="00226F1B">
            <w:pPr>
              <w:numPr>
                <w:ilvl w:val="0"/>
                <w:numId w:val="8"/>
              </w:numPr>
              <w:tabs>
                <w:tab w:val="left" w:pos="-26"/>
                <w:tab w:val="left" w:pos="34"/>
                <w:tab w:val="left" w:pos="258"/>
                <w:tab w:val="left" w:pos="313"/>
                <w:tab w:val="left" w:pos="459"/>
              </w:tabs>
              <w:ind w:left="0" w:firstLine="0"/>
              <w:contextualSpacing/>
              <w:rPr>
                <w:rFonts w:eastAsia="Calibri"/>
                <w:lang w:val="en-US"/>
              </w:rPr>
            </w:pPr>
            <w:r w:rsidRPr="00226F1B">
              <w:rPr>
                <w:rFonts w:eastAsia="Calibri"/>
                <w:lang w:val="en-US"/>
              </w:rPr>
              <w:t xml:space="preserve"> </w:t>
            </w:r>
            <w:r w:rsidRPr="00226F1B">
              <w:rPr>
                <w:rFonts w:eastAsia="Calibri"/>
                <w:lang w:val="en-US"/>
              </w:rPr>
              <w:t>Monitoring the Patient’s Condition</w:t>
            </w:r>
            <w:r w:rsidRPr="00226F1B">
              <w:rPr>
                <w:rFonts w:eastAsia="Calibri"/>
                <w:lang w:val="en-US"/>
              </w:rPr>
              <w:t xml:space="preserve">. </w:t>
            </w:r>
            <w:r w:rsidRPr="00226F1B">
              <w:rPr>
                <w:rFonts w:eastAsia="Calibri"/>
                <w:lang w:val="en-US"/>
              </w:rPr>
              <w:t>If necessary (preparation for hospitalization), measure temperature and blood pressure, and ask:</w:t>
            </w:r>
            <w:r w:rsidRPr="00226F1B">
              <w:rPr>
                <w:rFonts w:eastAsia="Calibri"/>
                <w:lang w:val="en-US"/>
              </w:rPr>
              <w:br/>
            </w:r>
            <w:r w:rsidRPr="00226F1B">
              <w:rPr>
                <w:rFonts w:eastAsia="Calibri"/>
                <w:i/>
                <w:iCs/>
                <w:lang w:val="en-US"/>
              </w:rPr>
              <w:t>“How are you feeling at the moment?”</w:t>
            </w:r>
          </w:p>
        </w:tc>
      </w:tr>
      <w:tr w:rsidR="00543140" w:rsidRPr="00226F1B" w14:paraId="6503519E" w14:textId="77777777" w:rsidTr="0021258B">
        <w:trPr>
          <w:trHeight w:val="378"/>
        </w:trPr>
        <w:tc>
          <w:tcPr>
            <w:tcW w:w="1109" w:type="pct"/>
          </w:tcPr>
          <w:p w14:paraId="4A8AA99F" w14:textId="2F8B6670" w:rsidR="00543140" w:rsidRPr="00DE713C" w:rsidRDefault="00543140" w:rsidP="00927410">
            <w:pPr>
              <w:rPr>
                <w:rFonts w:eastAsia="Calibri"/>
              </w:rPr>
            </w:pPr>
            <w:r w:rsidRPr="00DE713C">
              <w:rPr>
                <w:rFonts w:eastAsia="Calibri"/>
              </w:rPr>
              <w:t xml:space="preserve">10. </w:t>
            </w:r>
            <w:proofErr w:type="spellStart"/>
            <w:r w:rsidR="00226F1B" w:rsidRPr="00226F1B">
              <w:rPr>
                <w:rFonts w:eastAsia="Calibri"/>
              </w:rPr>
              <w:t>Feedback</w:t>
            </w:r>
            <w:proofErr w:type="spellEnd"/>
            <w:r w:rsidR="00226F1B" w:rsidRPr="00226F1B">
              <w:rPr>
                <w:rFonts w:eastAsia="Calibri"/>
              </w:rPr>
              <w:t xml:space="preserve"> </w:t>
            </w:r>
            <w:proofErr w:type="spellStart"/>
            <w:r w:rsidR="00226F1B" w:rsidRPr="00226F1B">
              <w:rPr>
                <w:rFonts w:eastAsia="Calibri"/>
              </w:rPr>
              <w:t>on</w:t>
            </w:r>
            <w:proofErr w:type="spellEnd"/>
            <w:r w:rsidR="00226F1B" w:rsidRPr="00226F1B">
              <w:rPr>
                <w:rFonts w:eastAsia="Calibri"/>
              </w:rPr>
              <w:t xml:space="preserve"> </w:t>
            </w:r>
            <w:r w:rsidR="00226F1B">
              <w:rPr>
                <w:rFonts w:eastAsia="Calibri"/>
                <w:lang w:val="en-US"/>
              </w:rPr>
              <w:t>u</w:t>
            </w:r>
            <w:proofErr w:type="spellStart"/>
            <w:r w:rsidR="00226F1B" w:rsidRPr="00226F1B">
              <w:rPr>
                <w:rFonts w:eastAsia="Calibri"/>
              </w:rPr>
              <w:t>nderstanding</w:t>
            </w:r>
            <w:proofErr w:type="spellEnd"/>
          </w:p>
        </w:tc>
        <w:tc>
          <w:tcPr>
            <w:tcW w:w="3891" w:type="pct"/>
          </w:tcPr>
          <w:p w14:paraId="66D3C396" w14:textId="0133E82C" w:rsidR="00543140" w:rsidRPr="00BA5652" w:rsidRDefault="00226F1B" w:rsidP="00226F1B">
            <w:pPr>
              <w:numPr>
                <w:ilvl w:val="0"/>
                <w:numId w:val="8"/>
              </w:numPr>
              <w:tabs>
                <w:tab w:val="left" w:pos="-26"/>
                <w:tab w:val="left" w:pos="34"/>
                <w:tab w:val="left" w:pos="258"/>
                <w:tab w:val="left" w:pos="313"/>
                <w:tab w:val="left" w:pos="459"/>
              </w:tabs>
              <w:ind w:left="0" w:firstLine="0"/>
              <w:contextualSpacing/>
              <w:rPr>
                <w:rFonts w:eastAsia="Calibri"/>
                <w:lang w:val="en-US"/>
              </w:rPr>
            </w:pPr>
            <w:r w:rsidRPr="00226F1B">
              <w:rPr>
                <w:rFonts w:eastAsia="Calibri"/>
                <w:lang w:val="en-US"/>
              </w:rPr>
              <w:t xml:space="preserve"> </w:t>
            </w:r>
            <w:r w:rsidRPr="00226F1B">
              <w:rPr>
                <w:rFonts w:eastAsia="Calibri"/>
                <w:lang w:val="en-US"/>
              </w:rPr>
              <w:t>Obtain feedback from the patient to ensure understanding of the instructions and recommendations:</w:t>
            </w:r>
            <w:r>
              <w:rPr>
                <w:rFonts w:eastAsia="Calibri"/>
                <w:lang w:val="en-US"/>
              </w:rPr>
              <w:t xml:space="preserve"> </w:t>
            </w:r>
            <w:r w:rsidRPr="00226F1B">
              <w:rPr>
                <w:rFonts w:eastAsia="Calibri"/>
                <w:i/>
                <w:iCs/>
                <w:lang w:val="en-US"/>
              </w:rPr>
              <w:t>“Is everything clear to you? Good. Please take your referral and ID.”</w:t>
            </w:r>
            <w:r>
              <w:rPr>
                <w:rFonts w:eastAsia="Calibri"/>
                <w:i/>
                <w:iCs/>
                <w:lang w:val="en-US"/>
              </w:rPr>
              <w:t xml:space="preserve"> </w:t>
            </w:r>
            <w:r w:rsidRPr="00226F1B">
              <w:rPr>
                <w:rFonts w:eastAsia="Calibri"/>
                <w:lang w:val="en-US"/>
              </w:rPr>
              <w:t>Ask follow-up questions:</w:t>
            </w:r>
            <w:r>
              <w:rPr>
                <w:rFonts w:eastAsia="Calibri"/>
                <w:lang w:val="en-US"/>
              </w:rPr>
              <w:t xml:space="preserve"> </w:t>
            </w:r>
            <w:r w:rsidRPr="00226F1B">
              <w:rPr>
                <w:rFonts w:eastAsia="Calibri"/>
                <w:i/>
                <w:iCs/>
                <w:lang w:val="en-US"/>
              </w:rPr>
              <w:t>“Are you going home now? Will someone accompany you? Be careful—there are traffic jams on the roads. I remind you that tomorrow you need to undergo a fasting test. Once the test is done, let your child have a snack.”</w:t>
            </w:r>
            <w:r w:rsidR="00BA5652">
              <w:rPr>
                <w:rFonts w:eastAsia="Calibri"/>
                <w:i/>
                <w:iCs/>
                <w:lang w:val="en-US"/>
              </w:rPr>
              <w:t xml:space="preserve"> </w:t>
            </w:r>
            <w:r w:rsidRPr="00226F1B">
              <w:rPr>
                <w:rFonts w:eastAsia="Calibri"/>
                <w:lang w:val="en-US"/>
              </w:rPr>
              <w:t>Remind the patient of the next appointment:</w:t>
            </w:r>
            <w:r w:rsidRPr="00BA5652">
              <w:rPr>
                <w:rFonts w:eastAsia="Calibri"/>
                <w:lang w:val="en-US"/>
              </w:rPr>
              <w:t xml:space="preserve"> </w:t>
            </w:r>
            <w:r w:rsidRPr="00226F1B">
              <w:rPr>
                <w:rFonts w:eastAsia="Calibri"/>
                <w:i/>
                <w:iCs/>
                <w:lang w:val="en-US"/>
              </w:rPr>
              <w:t>“Our next meeting is scheduled for (date and time) — on the third or fourth day.”</w:t>
            </w:r>
            <w:r w:rsidRPr="00BA5652">
              <w:rPr>
                <w:rFonts w:eastAsia="Calibri"/>
                <w:i/>
                <w:iCs/>
                <w:lang w:val="en-US"/>
              </w:rPr>
              <w:t xml:space="preserve"> </w:t>
            </w:r>
            <w:r w:rsidRPr="00226F1B">
              <w:rPr>
                <w:rFonts w:eastAsia="Calibri"/>
                <w:lang w:val="en-US"/>
              </w:rPr>
              <w:t>Say goodbye to the patient and conclude the skill.</w:t>
            </w:r>
          </w:p>
        </w:tc>
      </w:tr>
    </w:tbl>
    <w:p w14:paraId="5E0ED97A" w14:textId="7AB9F702" w:rsidR="00FE0A89" w:rsidRPr="00226F1B" w:rsidRDefault="00FE0A89" w:rsidP="00BA5652">
      <w:pPr>
        <w:jc w:val="both"/>
        <w:rPr>
          <w:b/>
          <w:lang w:val="en-US"/>
        </w:rPr>
      </w:pPr>
    </w:p>
    <w:sectPr w:rsidR="00FE0A89" w:rsidRPr="00226F1B" w:rsidSect="0021258B">
      <w:headerReference w:type="default" r:id="rId8"/>
      <w:pgSz w:w="11906" w:h="16838"/>
      <w:pgMar w:top="567" w:right="567" w:bottom="567" w:left="1134" w:header="284"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48B28" w14:textId="77777777" w:rsidR="00216DDE" w:rsidRDefault="00216DDE">
      <w:r>
        <w:separator/>
      </w:r>
    </w:p>
  </w:endnote>
  <w:endnote w:type="continuationSeparator" w:id="0">
    <w:p w14:paraId="026E6193" w14:textId="77777777" w:rsidR="00216DDE" w:rsidRDefault="00216D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C7718" w14:textId="77777777" w:rsidR="00216DDE" w:rsidRDefault="00216DDE">
      <w:r>
        <w:separator/>
      </w:r>
    </w:p>
  </w:footnote>
  <w:footnote w:type="continuationSeparator" w:id="0">
    <w:p w14:paraId="6243493F" w14:textId="77777777" w:rsidR="00216DDE" w:rsidRDefault="00216D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B864B" w14:textId="77777777" w:rsidR="00061DC8" w:rsidRDefault="00061DC8">
    <w:pPr>
      <w:widowControl w:val="0"/>
      <w:pBdr>
        <w:top w:val="nil"/>
        <w:left w:val="nil"/>
        <w:bottom w:val="nil"/>
        <w:right w:val="nil"/>
        <w:between w:val="nil"/>
      </w:pBdr>
      <w:spacing w:line="276" w:lineRule="auto"/>
    </w:pPr>
  </w:p>
  <w:tbl>
    <w:tblPr>
      <w:tblStyle w:val="af9"/>
      <w:tblW w:w="5022"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206"/>
      <w:gridCol w:w="3809"/>
      <w:gridCol w:w="3228"/>
      <w:gridCol w:w="1997"/>
    </w:tblGrid>
    <w:tr w:rsidR="00061DC8" w14:paraId="1C3CADE7" w14:textId="77777777" w:rsidTr="00D67620">
      <w:trPr>
        <w:trHeight w:val="435"/>
      </w:trPr>
      <w:tc>
        <w:tcPr>
          <w:tcW w:w="589" w:type="pct"/>
          <w:vMerge w:val="restart"/>
        </w:tcPr>
        <w:p w14:paraId="6C0BBC04" w14:textId="77777777" w:rsidR="00061DC8" w:rsidRDefault="00FE0784">
          <w:pPr>
            <w:pBdr>
              <w:top w:val="nil"/>
              <w:left w:val="nil"/>
              <w:bottom w:val="nil"/>
              <w:right w:val="nil"/>
              <w:between w:val="nil"/>
            </w:pBdr>
            <w:tabs>
              <w:tab w:val="center" w:pos="4677"/>
              <w:tab w:val="right" w:pos="9355"/>
            </w:tabs>
            <w:rPr>
              <w:color w:val="000000"/>
              <w:sz w:val="24"/>
              <w:szCs w:val="24"/>
            </w:rPr>
          </w:pPr>
          <w:r>
            <w:rPr>
              <w:rFonts w:ascii="Tahoma" w:eastAsia="Tahoma" w:hAnsi="Tahoma" w:cs="Tahoma"/>
              <w:noProof/>
              <w:color w:val="000000"/>
              <w:sz w:val="16"/>
              <w:szCs w:val="16"/>
            </w:rPr>
            <w:drawing>
              <wp:inline distT="0" distB="0" distL="0" distR="0" wp14:anchorId="25C9C7F5" wp14:editId="4908BE3F">
                <wp:extent cx="600075" cy="723900"/>
                <wp:effectExtent l="0" t="0" r="0" b="0"/>
                <wp:docPr id="33" name="image20.png"/>
                <wp:cNvGraphicFramePr/>
                <a:graphic xmlns:a="http://schemas.openxmlformats.org/drawingml/2006/main">
                  <a:graphicData uri="http://schemas.openxmlformats.org/drawingml/2006/picture">
                    <pic:pic xmlns:pic="http://schemas.openxmlformats.org/drawingml/2006/picture">
                      <pic:nvPicPr>
                        <pic:cNvPr id="0" name="image20.png"/>
                        <pic:cNvPicPr preferRelativeResize="0"/>
                      </pic:nvPicPr>
                      <pic:blipFill>
                        <a:blip r:embed="rId1"/>
                        <a:srcRect/>
                        <a:stretch>
                          <a:fillRect/>
                        </a:stretch>
                      </pic:blipFill>
                      <pic:spPr>
                        <a:xfrm>
                          <a:off x="0" y="0"/>
                          <a:ext cx="600075" cy="723900"/>
                        </a:xfrm>
                        <a:prstGeom prst="rect">
                          <a:avLst/>
                        </a:prstGeom>
                        <a:ln/>
                      </pic:spPr>
                    </pic:pic>
                  </a:graphicData>
                </a:graphic>
              </wp:inline>
            </w:drawing>
          </w:r>
        </w:p>
      </w:tc>
      <w:tc>
        <w:tcPr>
          <w:tcW w:w="4411" w:type="pct"/>
          <w:gridSpan w:val="3"/>
        </w:tcPr>
        <w:p w14:paraId="1938DE51" w14:textId="77777777" w:rsidR="00061DC8" w:rsidRPr="004458C1" w:rsidRDefault="00061DC8">
          <w:pPr>
            <w:pBdr>
              <w:top w:val="nil"/>
              <w:left w:val="nil"/>
              <w:bottom w:val="nil"/>
              <w:right w:val="nil"/>
              <w:between w:val="nil"/>
            </w:pBdr>
            <w:tabs>
              <w:tab w:val="center" w:pos="4677"/>
              <w:tab w:val="right" w:pos="9355"/>
            </w:tabs>
            <w:jc w:val="center"/>
            <w:rPr>
              <w:b/>
              <w:color w:val="000000"/>
              <w:sz w:val="17"/>
              <w:szCs w:val="17"/>
            </w:rPr>
          </w:pPr>
        </w:p>
        <w:p w14:paraId="35B57C74" w14:textId="77777777" w:rsidR="00061DC8" w:rsidRPr="004458C1" w:rsidRDefault="00FE0784">
          <w:pPr>
            <w:pBdr>
              <w:top w:val="nil"/>
              <w:left w:val="nil"/>
              <w:bottom w:val="nil"/>
              <w:right w:val="nil"/>
              <w:between w:val="nil"/>
            </w:pBdr>
            <w:tabs>
              <w:tab w:val="center" w:pos="4677"/>
              <w:tab w:val="right" w:pos="9355"/>
            </w:tabs>
            <w:jc w:val="center"/>
            <w:rPr>
              <w:rFonts w:eastAsia="Tahoma"/>
              <w:b/>
              <w:color w:val="000000"/>
              <w:sz w:val="17"/>
              <w:szCs w:val="17"/>
            </w:rPr>
          </w:pPr>
          <w:r w:rsidRPr="004458C1">
            <w:rPr>
              <w:rFonts w:eastAsia="Tahoma"/>
              <w:b/>
              <w:color w:val="000000"/>
              <w:sz w:val="17"/>
              <w:szCs w:val="17"/>
            </w:rPr>
            <w:t>«С.Ж. АСФЕНДИЯРОВ АТЫНДАҒЫ ҚАЗАҚ ҰЛТТЫҚ МЕДИЦИНА УНИВЕРСИТЕТІ» КЕАҚ</w:t>
          </w:r>
        </w:p>
        <w:p w14:paraId="0E743C5E" w14:textId="77777777" w:rsidR="00061DC8" w:rsidRPr="004458C1" w:rsidRDefault="00FE0784">
          <w:pPr>
            <w:pBdr>
              <w:top w:val="nil"/>
              <w:left w:val="nil"/>
              <w:bottom w:val="nil"/>
              <w:right w:val="nil"/>
              <w:between w:val="nil"/>
            </w:pBdr>
            <w:tabs>
              <w:tab w:val="center" w:pos="4677"/>
              <w:tab w:val="right" w:pos="9355"/>
            </w:tabs>
            <w:jc w:val="center"/>
            <w:rPr>
              <w:b/>
              <w:color w:val="000000"/>
              <w:sz w:val="17"/>
              <w:szCs w:val="17"/>
            </w:rPr>
          </w:pPr>
          <w:r w:rsidRPr="004458C1">
            <w:rPr>
              <w:rFonts w:eastAsia="Tahoma"/>
              <w:b/>
              <w:color w:val="000000"/>
              <w:sz w:val="17"/>
              <w:szCs w:val="17"/>
            </w:rPr>
            <w:t>НАО «КАЗАХСКИЙ НАЦИОНАЛЬНЫЙ МЕДИЦИНСКИЙ УНИВЕРСИТЕТ ИМЕНИ С.Д.АСФЕНДИЯРОВА»</w:t>
          </w:r>
        </w:p>
      </w:tc>
    </w:tr>
    <w:tr w:rsidR="0021258B" w14:paraId="4CF16E6F" w14:textId="77777777" w:rsidTr="00D67620">
      <w:trPr>
        <w:trHeight w:val="196"/>
      </w:trPr>
      <w:tc>
        <w:tcPr>
          <w:tcW w:w="589" w:type="pct"/>
          <w:vMerge/>
        </w:tcPr>
        <w:p w14:paraId="5EE842E5" w14:textId="77777777" w:rsidR="0021258B" w:rsidRDefault="0021258B" w:rsidP="0021258B">
          <w:pPr>
            <w:widowControl w:val="0"/>
            <w:pBdr>
              <w:top w:val="nil"/>
              <w:left w:val="nil"/>
              <w:bottom w:val="nil"/>
              <w:right w:val="nil"/>
              <w:between w:val="nil"/>
            </w:pBdr>
            <w:spacing w:line="276" w:lineRule="auto"/>
            <w:rPr>
              <w:b/>
              <w:color w:val="000000"/>
              <w:sz w:val="17"/>
              <w:szCs w:val="17"/>
            </w:rPr>
          </w:pPr>
        </w:p>
      </w:tc>
      <w:tc>
        <w:tcPr>
          <w:tcW w:w="1860" w:type="pct"/>
          <w:vMerge w:val="restart"/>
        </w:tcPr>
        <w:p w14:paraId="37B6A96C" w14:textId="530AF66C" w:rsidR="0021258B" w:rsidRPr="004458C1" w:rsidRDefault="0021258B" w:rsidP="0021258B">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Симуляционный Центр</w:t>
          </w:r>
        </w:p>
      </w:tc>
      <w:tc>
        <w:tcPr>
          <w:tcW w:w="1576" w:type="pct"/>
          <w:vMerge w:val="restart"/>
        </w:tcPr>
        <w:p w14:paraId="7380A7D0" w14:textId="191136BE" w:rsidR="0021258B" w:rsidRPr="004458C1" w:rsidRDefault="0021258B" w:rsidP="0021258B">
          <w:pPr>
            <w:pBdr>
              <w:top w:val="nil"/>
              <w:left w:val="nil"/>
              <w:bottom w:val="nil"/>
              <w:right w:val="nil"/>
              <w:between w:val="nil"/>
            </w:pBdr>
            <w:tabs>
              <w:tab w:val="center" w:pos="4677"/>
              <w:tab w:val="right" w:pos="9355"/>
            </w:tabs>
            <w:jc w:val="center"/>
            <w:rPr>
              <w:rFonts w:eastAsia="Tahoma"/>
              <w:color w:val="000000"/>
              <w:sz w:val="17"/>
              <w:szCs w:val="17"/>
            </w:rPr>
          </w:pPr>
          <w:r>
            <w:rPr>
              <w:rFonts w:eastAsia="Tahoma"/>
              <w:color w:val="000000"/>
              <w:sz w:val="17"/>
              <w:szCs w:val="17"/>
            </w:rPr>
            <w:t>Алгоритм</w:t>
          </w:r>
        </w:p>
      </w:tc>
      <w:tc>
        <w:tcPr>
          <w:tcW w:w="975" w:type="pct"/>
        </w:tcPr>
        <w:p w14:paraId="29B2D711" w14:textId="42BC4526" w:rsidR="0021258B" w:rsidRDefault="0021258B" w:rsidP="0021258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Редакция: 1</w:t>
          </w:r>
        </w:p>
      </w:tc>
    </w:tr>
    <w:tr w:rsidR="0021258B" w14:paraId="055684EA" w14:textId="77777777" w:rsidTr="00694D03">
      <w:trPr>
        <w:trHeight w:val="152"/>
      </w:trPr>
      <w:tc>
        <w:tcPr>
          <w:tcW w:w="589" w:type="pct"/>
          <w:vMerge/>
        </w:tcPr>
        <w:p w14:paraId="65266832" w14:textId="77777777" w:rsidR="0021258B" w:rsidRDefault="0021258B" w:rsidP="0021258B">
          <w:pPr>
            <w:widowControl w:val="0"/>
            <w:pBdr>
              <w:top w:val="nil"/>
              <w:left w:val="nil"/>
              <w:bottom w:val="nil"/>
              <w:right w:val="nil"/>
              <w:between w:val="nil"/>
            </w:pBdr>
            <w:spacing w:line="276" w:lineRule="auto"/>
            <w:rPr>
              <w:color w:val="000000"/>
              <w:sz w:val="17"/>
              <w:szCs w:val="17"/>
            </w:rPr>
          </w:pPr>
        </w:p>
      </w:tc>
      <w:tc>
        <w:tcPr>
          <w:tcW w:w="1860" w:type="pct"/>
          <w:vMerge/>
          <w:vAlign w:val="center"/>
        </w:tcPr>
        <w:p w14:paraId="0D783822" w14:textId="77777777" w:rsidR="0021258B" w:rsidRDefault="0021258B" w:rsidP="0021258B">
          <w:pPr>
            <w:widowControl w:val="0"/>
            <w:pBdr>
              <w:top w:val="nil"/>
              <w:left w:val="nil"/>
              <w:bottom w:val="nil"/>
              <w:right w:val="nil"/>
              <w:between w:val="nil"/>
            </w:pBdr>
            <w:spacing w:line="276" w:lineRule="auto"/>
            <w:rPr>
              <w:color w:val="000000"/>
              <w:sz w:val="17"/>
              <w:szCs w:val="17"/>
            </w:rPr>
          </w:pPr>
        </w:p>
      </w:tc>
      <w:tc>
        <w:tcPr>
          <w:tcW w:w="1576" w:type="pct"/>
          <w:vMerge/>
          <w:vAlign w:val="center"/>
        </w:tcPr>
        <w:p w14:paraId="580E2E64" w14:textId="77777777" w:rsidR="0021258B" w:rsidRDefault="0021258B" w:rsidP="0021258B">
          <w:pPr>
            <w:widowControl w:val="0"/>
            <w:pBdr>
              <w:top w:val="nil"/>
              <w:left w:val="nil"/>
              <w:bottom w:val="nil"/>
              <w:right w:val="nil"/>
              <w:between w:val="nil"/>
            </w:pBdr>
            <w:spacing w:line="276" w:lineRule="auto"/>
            <w:rPr>
              <w:color w:val="000000"/>
              <w:sz w:val="17"/>
              <w:szCs w:val="17"/>
            </w:rPr>
          </w:pPr>
        </w:p>
      </w:tc>
      <w:tc>
        <w:tcPr>
          <w:tcW w:w="975" w:type="pct"/>
        </w:tcPr>
        <w:p w14:paraId="33169B74" w14:textId="0E2AFB71" w:rsidR="0021258B" w:rsidRDefault="0021258B" w:rsidP="0021258B">
          <w:pPr>
            <w:pBdr>
              <w:top w:val="nil"/>
              <w:left w:val="nil"/>
              <w:bottom w:val="nil"/>
              <w:right w:val="nil"/>
              <w:between w:val="nil"/>
            </w:pBdr>
            <w:tabs>
              <w:tab w:val="center" w:pos="4677"/>
              <w:tab w:val="right" w:pos="9355"/>
            </w:tabs>
            <w:jc w:val="center"/>
            <w:rPr>
              <w:color w:val="000000"/>
              <w:sz w:val="17"/>
              <w:szCs w:val="17"/>
            </w:rPr>
          </w:pPr>
          <w:r>
            <w:rPr>
              <w:color w:val="7030A0"/>
              <w:sz w:val="17"/>
              <w:szCs w:val="17"/>
            </w:rPr>
            <w:t xml:space="preserve">Страница </w:t>
          </w:r>
          <w:r>
            <w:rPr>
              <w:color w:val="7030A0"/>
              <w:sz w:val="17"/>
              <w:szCs w:val="17"/>
            </w:rPr>
            <w:fldChar w:fldCharType="begin"/>
          </w:r>
          <w:r>
            <w:rPr>
              <w:color w:val="7030A0"/>
              <w:sz w:val="17"/>
              <w:szCs w:val="17"/>
            </w:rPr>
            <w:instrText>PAGE</w:instrText>
          </w:r>
          <w:r>
            <w:rPr>
              <w:color w:val="7030A0"/>
              <w:sz w:val="17"/>
              <w:szCs w:val="17"/>
            </w:rPr>
            <w:fldChar w:fldCharType="separate"/>
          </w:r>
          <w:r>
            <w:rPr>
              <w:noProof/>
              <w:color w:val="7030A0"/>
              <w:sz w:val="17"/>
              <w:szCs w:val="17"/>
            </w:rPr>
            <w:t>1</w:t>
          </w:r>
          <w:r>
            <w:rPr>
              <w:color w:val="7030A0"/>
              <w:sz w:val="17"/>
              <w:szCs w:val="17"/>
            </w:rPr>
            <w:fldChar w:fldCharType="end"/>
          </w:r>
          <w:r>
            <w:rPr>
              <w:color w:val="7030A0"/>
              <w:sz w:val="17"/>
              <w:szCs w:val="17"/>
            </w:rPr>
            <w:t xml:space="preserve"> из </w:t>
          </w:r>
          <w:r>
            <w:rPr>
              <w:color w:val="7030A0"/>
              <w:sz w:val="17"/>
              <w:szCs w:val="17"/>
            </w:rPr>
            <w:fldChar w:fldCharType="begin"/>
          </w:r>
          <w:r>
            <w:rPr>
              <w:color w:val="7030A0"/>
              <w:sz w:val="17"/>
              <w:szCs w:val="17"/>
            </w:rPr>
            <w:instrText>NUMPAGES</w:instrText>
          </w:r>
          <w:r>
            <w:rPr>
              <w:color w:val="7030A0"/>
              <w:sz w:val="17"/>
              <w:szCs w:val="17"/>
            </w:rPr>
            <w:fldChar w:fldCharType="separate"/>
          </w:r>
          <w:r>
            <w:rPr>
              <w:noProof/>
              <w:color w:val="7030A0"/>
              <w:sz w:val="17"/>
              <w:szCs w:val="17"/>
            </w:rPr>
            <w:t>2</w:t>
          </w:r>
          <w:r>
            <w:rPr>
              <w:color w:val="7030A0"/>
              <w:sz w:val="17"/>
              <w:szCs w:val="17"/>
            </w:rPr>
            <w:fldChar w:fldCharType="end"/>
          </w:r>
        </w:p>
      </w:tc>
    </w:tr>
  </w:tbl>
  <w:p w14:paraId="6335BB54" w14:textId="77777777" w:rsidR="00061DC8" w:rsidRDefault="00061DC8">
    <w:pPr>
      <w:rPr>
        <w:sz w:val="2"/>
        <w:szCs w:val="2"/>
      </w:rPr>
    </w:pPr>
  </w:p>
  <w:p w14:paraId="1F6079CF" w14:textId="77777777" w:rsidR="00061DC8" w:rsidRDefault="00061DC8">
    <w:pPr>
      <w:pBdr>
        <w:top w:val="nil"/>
        <w:left w:val="nil"/>
        <w:bottom w:val="nil"/>
        <w:right w:val="nil"/>
        <w:between w:val="nil"/>
      </w:pBdr>
      <w:tabs>
        <w:tab w:val="center" w:pos="4677"/>
        <w:tab w:val="right" w:pos="9355"/>
      </w:tabs>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92D4E"/>
    <w:multiLevelType w:val="hybridMultilevel"/>
    <w:tmpl w:val="A284444E"/>
    <w:lvl w:ilvl="0" w:tplc="2000000F">
      <w:start w:val="1"/>
      <w:numFmt w:val="decimal"/>
      <w:lvlText w:val="%1."/>
      <w:lvlJc w:val="left"/>
      <w:pPr>
        <w:ind w:left="724" w:hanging="360"/>
      </w:pPr>
    </w:lvl>
    <w:lvl w:ilvl="1" w:tplc="20000019" w:tentative="1">
      <w:start w:val="1"/>
      <w:numFmt w:val="lowerLetter"/>
      <w:lvlText w:val="%2."/>
      <w:lvlJc w:val="left"/>
      <w:pPr>
        <w:ind w:left="1444" w:hanging="360"/>
      </w:pPr>
    </w:lvl>
    <w:lvl w:ilvl="2" w:tplc="2000001B" w:tentative="1">
      <w:start w:val="1"/>
      <w:numFmt w:val="lowerRoman"/>
      <w:lvlText w:val="%3."/>
      <w:lvlJc w:val="right"/>
      <w:pPr>
        <w:ind w:left="2164" w:hanging="180"/>
      </w:pPr>
    </w:lvl>
    <w:lvl w:ilvl="3" w:tplc="2000000F" w:tentative="1">
      <w:start w:val="1"/>
      <w:numFmt w:val="decimal"/>
      <w:lvlText w:val="%4."/>
      <w:lvlJc w:val="left"/>
      <w:pPr>
        <w:ind w:left="2884" w:hanging="360"/>
      </w:pPr>
    </w:lvl>
    <w:lvl w:ilvl="4" w:tplc="20000019" w:tentative="1">
      <w:start w:val="1"/>
      <w:numFmt w:val="lowerLetter"/>
      <w:lvlText w:val="%5."/>
      <w:lvlJc w:val="left"/>
      <w:pPr>
        <w:ind w:left="3604" w:hanging="360"/>
      </w:pPr>
    </w:lvl>
    <w:lvl w:ilvl="5" w:tplc="2000001B" w:tentative="1">
      <w:start w:val="1"/>
      <w:numFmt w:val="lowerRoman"/>
      <w:lvlText w:val="%6."/>
      <w:lvlJc w:val="right"/>
      <w:pPr>
        <w:ind w:left="4324" w:hanging="180"/>
      </w:pPr>
    </w:lvl>
    <w:lvl w:ilvl="6" w:tplc="2000000F" w:tentative="1">
      <w:start w:val="1"/>
      <w:numFmt w:val="decimal"/>
      <w:lvlText w:val="%7."/>
      <w:lvlJc w:val="left"/>
      <w:pPr>
        <w:ind w:left="5044" w:hanging="360"/>
      </w:pPr>
    </w:lvl>
    <w:lvl w:ilvl="7" w:tplc="20000019" w:tentative="1">
      <w:start w:val="1"/>
      <w:numFmt w:val="lowerLetter"/>
      <w:lvlText w:val="%8."/>
      <w:lvlJc w:val="left"/>
      <w:pPr>
        <w:ind w:left="5764" w:hanging="360"/>
      </w:pPr>
    </w:lvl>
    <w:lvl w:ilvl="8" w:tplc="2000001B" w:tentative="1">
      <w:start w:val="1"/>
      <w:numFmt w:val="lowerRoman"/>
      <w:lvlText w:val="%9."/>
      <w:lvlJc w:val="right"/>
      <w:pPr>
        <w:ind w:left="6484" w:hanging="180"/>
      </w:pPr>
    </w:lvl>
  </w:abstractNum>
  <w:abstractNum w:abstractNumId="1" w15:restartNumberingAfterBreak="0">
    <w:nsid w:val="0BC25515"/>
    <w:multiLevelType w:val="multilevel"/>
    <w:tmpl w:val="AC165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F12CA3"/>
    <w:multiLevelType w:val="multilevel"/>
    <w:tmpl w:val="49FC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E80EC1"/>
    <w:multiLevelType w:val="multilevel"/>
    <w:tmpl w:val="89748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0976A8"/>
    <w:multiLevelType w:val="hybridMultilevel"/>
    <w:tmpl w:val="DA8CC4F0"/>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15E23FA3"/>
    <w:multiLevelType w:val="multilevel"/>
    <w:tmpl w:val="2A16D3F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CFC1591"/>
    <w:multiLevelType w:val="multilevel"/>
    <w:tmpl w:val="03A2C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6319BD"/>
    <w:multiLevelType w:val="multilevel"/>
    <w:tmpl w:val="509CCC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E997F7F"/>
    <w:multiLevelType w:val="multilevel"/>
    <w:tmpl w:val="16C6FD00"/>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EC41F4"/>
    <w:multiLevelType w:val="multilevel"/>
    <w:tmpl w:val="CDDC2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C23A01"/>
    <w:multiLevelType w:val="multilevel"/>
    <w:tmpl w:val="CC2434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32A3F05"/>
    <w:multiLevelType w:val="multilevel"/>
    <w:tmpl w:val="CF1A9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6473955"/>
    <w:multiLevelType w:val="hybridMultilevel"/>
    <w:tmpl w:val="4EE871A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2D20630C"/>
    <w:multiLevelType w:val="multilevel"/>
    <w:tmpl w:val="13F62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06A7C24"/>
    <w:multiLevelType w:val="hybridMultilevel"/>
    <w:tmpl w:val="8C866884"/>
    <w:lvl w:ilvl="0" w:tplc="9BFCB3E4">
      <w:numFmt w:val="bullet"/>
      <w:lvlText w:val="-"/>
      <w:lvlJc w:val="left"/>
      <w:pPr>
        <w:ind w:left="720" w:hanging="360"/>
      </w:pPr>
      <w:rPr>
        <w:rFonts w:ascii="Times New Roman" w:eastAsia="Calibri"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5" w15:restartNumberingAfterBreak="0">
    <w:nsid w:val="350C3F8D"/>
    <w:multiLevelType w:val="multilevel"/>
    <w:tmpl w:val="94EA4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72507"/>
    <w:multiLevelType w:val="multilevel"/>
    <w:tmpl w:val="776837BC"/>
    <w:lvl w:ilvl="0">
      <w:numFmt w:val="bullet"/>
      <w:lvlText w:val="-"/>
      <w:lvlJc w:val="left"/>
      <w:pPr>
        <w:tabs>
          <w:tab w:val="num" w:pos="720"/>
        </w:tabs>
        <w:ind w:left="720" w:hanging="360"/>
      </w:pPr>
      <w:rPr>
        <w:rFonts w:ascii="Times New Roman" w:eastAsia="Calibr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2463F0"/>
    <w:multiLevelType w:val="multilevel"/>
    <w:tmpl w:val="392463F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3AD41AFE"/>
    <w:multiLevelType w:val="multilevel"/>
    <w:tmpl w:val="7BA6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CAF4CB6"/>
    <w:multiLevelType w:val="multilevel"/>
    <w:tmpl w:val="73F03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DF7696F"/>
    <w:multiLevelType w:val="multilevel"/>
    <w:tmpl w:val="373415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60745B6"/>
    <w:multiLevelType w:val="hybridMultilevel"/>
    <w:tmpl w:val="B30C7F3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63A73CB"/>
    <w:multiLevelType w:val="multilevel"/>
    <w:tmpl w:val="2C54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8F227E5"/>
    <w:multiLevelType w:val="multilevel"/>
    <w:tmpl w:val="53985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008094B"/>
    <w:multiLevelType w:val="multilevel"/>
    <w:tmpl w:val="7016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624E9C"/>
    <w:multiLevelType w:val="multilevel"/>
    <w:tmpl w:val="E8AEDB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07941C5"/>
    <w:multiLevelType w:val="multilevel"/>
    <w:tmpl w:val="B6C09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98797C"/>
    <w:multiLevelType w:val="multilevel"/>
    <w:tmpl w:val="CE567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38694B"/>
    <w:multiLevelType w:val="multilevel"/>
    <w:tmpl w:val="5E36C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427704"/>
    <w:multiLevelType w:val="hybridMultilevel"/>
    <w:tmpl w:val="DC8219F6"/>
    <w:lvl w:ilvl="0" w:tplc="2BAE0F9A">
      <w:start w:val="1"/>
      <w:numFmt w:val="decimal"/>
      <w:lvlText w:val="%1."/>
      <w:lvlJc w:val="left"/>
      <w:pPr>
        <w:ind w:left="720" w:hanging="360"/>
      </w:pPr>
      <w:rPr>
        <w:rFonts w:hAnsi="Symbol"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0" w15:restartNumberingAfterBreak="0">
    <w:nsid w:val="64BD7237"/>
    <w:multiLevelType w:val="multilevel"/>
    <w:tmpl w:val="D5B06180"/>
    <w:lvl w:ilvl="0">
      <w:start w:val="1"/>
      <w:numFmt w:val="decimal"/>
      <w:lvlText w:val="%1."/>
      <w:lvlJc w:val="left"/>
      <w:pPr>
        <w:ind w:left="900" w:hanging="360"/>
      </w:pPr>
      <w:rPr>
        <w:b/>
      </w:rPr>
    </w:lvl>
    <w:lvl w:ilvl="1">
      <w:start w:val="1"/>
      <w:numFmt w:val="lowerLetter"/>
      <w:lvlText w:val="%2."/>
      <w:lvlJc w:val="left"/>
      <w:pPr>
        <w:ind w:left="1620" w:hanging="360"/>
      </w:pPr>
    </w:lvl>
    <w:lvl w:ilvl="2">
      <w:start w:val="1"/>
      <w:numFmt w:val="lowerRoman"/>
      <w:lvlText w:val="%3."/>
      <w:lvlJc w:val="right"/>
      <w:pPr>
        <w:ind w:left="2340" w:hanging="180"/>
      </w:pPr>
    </w:lvl>
    <w:lvl w:ilvl="3">
      <w:start w:val="1"/>
      <w:numFmt w:val="decimal"/>
      <w:lvlText w:val="%4."/>
      <w:lvlJc w:val="left"/>
      <w:pPr>
        <w:ind w:left="3060" w:hanging="360"/>
      </w:pPr>
    </w:lvl>
    <w:lvl w:ilvl="4">
      <w:start w:val="1"/>
      <w:numFmt w:val="lowerLetter"/>
      <w:lvlText w:val="%5."/>
      <w:lvlJc w:val="left"/>
      <w:pPr>
        <w:ind w:left="3780" w:hanging="360"/>
      </w:pPr>
    </w:lvl>
    <w:lvl w:ilvl="5">
      <w:start w:val="1"/>
      <w:numFmt w:val="lowerRoman"/>
      <w:lvlText w:val="%6."/>
      <w:lvlJc w:val="right"/>
      <w:pPr>
        <w:ind w:left="4500" w:hanging="180"/>
      </w:pPr>
    </w:lvl>
    <w:lvl w:ilvl="6">
      <w:start w:val="1"/>
      <w:numFmt w:val="decimal"/>
      <w:lvlText w:val="%7."/>
      <w:lvlJc w:val="left"/>
      <w:pPr>
        <w:ind w:left="5220" w:hanging="360"/>
      </w:pPr>
    </w:lvl>
    <w:lvl w:ilvl="7">
      <w:start w:val="1"/>
      <w:numFmt w:val="lowerLetter"/>
      <w:lvlText w:val="%8."/>
      <w:lvlJc w:val="left"/>
      <w:pPr>
        <w:ind w:left="5940" w:hanging="360"/>
      </w:pPr>
    </w:lvl>
    <w:lvl w:ilvl="8">
      <w:start w:val="1"/>
      <w:numFmt w:val="lowerRoman"/>
      <w:lvlText w:val="%9."/>
      <w:lvlJc w:val="right"/>
      <w:pPr>
        <w:ind w:left="6660" w:hanging="180"/>
      </w:pPr>
    </w:lvl>
  </w:abstractNum>
  <w:abstractNum w:abstractNumId="31" w15:restartNumberingAfterBreak="0">
    <w:nsid w:val="69AA73F0"/>
    <w:multiLevelType w:val="multilevel"/>
    <w:tmpl w:val="20FAA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9EC4DF6"/>
    <w:multiLevelType w:val="multilevel"/>
    <w:tmpl w:val="1C0651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EF86983"/>
    <w:multiLevelType w:val="hybridMultilevel"/>
    <w:tmpl w:val="33D8433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4" w15:restartNumberingAfterBreak="0">
    <w:nsid w:val="71D37A14"/>
    <w:multiLevelType w:val="multilevel"/>
    <w:tmpl w:val="71D37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243475C"/>
    <w:multiLevelType w:val="multilevel"/>
    <w:tmpl w:val="C55CF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2C378EE"/>
    <w:multiLevelType w:val="multilevel"/>
    <w:tmpl w:val="41C80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5091EF7"/>
    <w:multiLevelType w:val="multilevel"/>
    <w:tmpl w:val="32985F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51E4AF0"/>
    <w:multiLevelType w:val="multilevel"/>
    <w:tmpl w:val="33E41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84C4DD8"/>
    <w:multiLevelType w:val="multilevel"/>
    <w:tmpl w:val="3F0E5E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F105D62"/>
    <w:multiLevelType w:val="multilevel"/>
    <w:tmpl w:val="7E5AC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843501"/>
    <w:multiLevelType w:val="multilevel"/>
    <w:tmpl w:val="28FCB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7"/>
  </w:num>
  <w:num w:numId="3">
    <w:abstractNumId w:val="15"/>
  </w:num>
  <w:num w:numId="4">
    <w:abstractNumId w:val="25"/>
  </w:num>
  <w:num w:numId="5">
    <w:abstractNumId w:val="29"/>
  </w:num>
  <w:num w:numId="6">
    <w:abstractNumId w:val="19"/>
  </w:num>
  <w:num w:numId="7">
    <w:abstractNumId w:val="0"/>
  </w:num>
  <w:num w:numId="8">
    <w:abstractNumId w:val="34"/>
  </w:num>
  <w:num w:numId="9">
    <w:abstractNumId w:val="6"/>
  </w:num>
  <w:num w:numId="10">
    <w:abstractNumId w:val="7"/>
  </w:num>
  <w:num w:numId="11">
    <w:abstractNumId w:val="28"/>
  </w:num>
  <w:num w:numId="12">
    <w:abstractNumId w:val="31"/>
  </w:num>
  <w:num w:numId="13">
    <w:abstractNumId w:val="14"/>
  </w:num>
  <w:num w:numId="14">
    <w:abstractNumId w:val="23"/>
  </w:num>
  <w:num w:numId="15">
    <w:abstractNumId w:val="10"/>
  </w:num>
  <w:num w:numId="16">
    <w:abstractNumId w:val="12"/>
  </w:num>
  <w:num w:numId="17">
    <w:abstractNumId w:val="33"/>
  </w:num>
  <w:num w:numId="18">
    <w:abstractNumId w:val="32"/>
  </w:num>
  <w:num w:numId="19">
    <w:abstractNumId w:val="4"/>
  </w:num>
  <w:num w:numId="20">
    <w:abstractNumId w:val="8"/>
  </w:num>
  <w:num w:numId="21">
    <w:abstractNumId w:val="21"/>
  </w:num>
  <w:num w:numId="22">
    <w:abstractNumId w:val="39"/>
  </w:num>
  <w:num w:numId="23">
    <w:abstractNumId w:val="20"/>
  </w:num>
  <w:num w:numId="24">
    <w:abstractNumId w:val="16"/>
  </w:num>
  <w:num w:numId="25">
    <w:abstractNumId w:val="27"/>
  </w:num>
  <w:num w:numId="26">
    <w:abstractNumId w:val="1"/>
  </w:num>
  <w:num w:numId="27">
    <w:abstractNumId w:val="9"/>
  </w:num>
  <w:num w:numId="28">
    <w:abstractNumId w:val="2"/>
  </w:num>
  <w:num w:numId="29">
    <w:abstractNumId w:val="13"/>
  </w:num>
  <w:num w:numId="30">
    <w:abstractNumId w:val="22"/>
  </w:num>
  <w:num w:numId="31">
    <w:abstractNumId w:val="36"/>
  </w:num>
  <w:num w:numId="32">
    <w:abstractNumId w:val="40"/>
  </w:num>
  <w:num w:numId="33">
    <w:abstractNumId w:val="11"/>
  </w:num>
  <w:num w:numId="34">
    <w:abstractNumId w:val="41"/>
  </w:num>
  <w:num w:numId="35">
    <w:abstractNumId w:val="24"/>
  </w:num>
  <w:num w:numId="36">
    <w:abstractNumId w:val="3"/>
  </w:num>
  <w:num w:numId="37">
    <w:abstractNumId w:val="35"/>
  </w:num>
  <w:num w:numId="38">
    <w:abstractNumId w:val="26"/>
  </w:num>
  <w:num w:numId="39">
    <w:abstractNumId w:val="18"/>
  </w:num>
  <w:num w:numId="40">
    <w:abstractNumId w:val="5"/>
  </w:num>
  <w:num w:numId="41">
    <w:abstractNumId w:val="37"/>
  </w:num>
  <w:num w:numId="42">
    <w:abstractNumId w:val="3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DC8"/>
    <w:rsid w:val="000045C2"/>
    <w:rsid w:val="000163EE"/>
    <w:rsid w:val="00032633"/>
    <w:rsid w:val="000338CD"/>
    <w:rsid w:val="00045948"/>
    <w:rsid w:val="00051065"/>
    <w:rsid w:val="00052DCF"/>
    <w:rsid w:val="00061DC8"/>
    <w:rsid w:val="00070145"/>
    <w:rsid w:val="000B0A96"/>
    <w:rsid w:val="000B5A04"/>
    <w:rsid w:val="000C045E"/>
    <w:rsid w:val="000C1F7A"/>
    <w:rsid w:val="000C4525"/>
    <w:rsid w:val="000F35B9"/>
    <w:rsid w:val="00105C77"/>
    <w:rsid w:val="00133751"/>
    <w:rsid w:val="001501DF"/>
    <w:rsid w:val="00161EC0"/>
    <w:rsid w:val="00162ABA"/>
    <w:rsid w:val="00163079"/>
    <w:rsid w:val="00163251"/>
    <w:rsid w:val="00183C5D"/>
    <w:rsid w:val="00187494"/>
    <w:rsid w:val="00190366"/>
    <w:rsid w:val="001D6948"/>
    <w:rsid w:val="001D7E79"/>
    <w:rsid w:val="001E3479"/>
    <w:rsid w:val="00200FA7"/>
    <w:rsid w:val="00207F34"/>
    <w:rsid w:val="0021258B"/>
    <w:rsid w:val="00216DDE"/>
    <w:rsid w:val="0022412B"/>
    <w:rsid w:val="002241E4"/>
    <w:rsid w:val="00226F1B"/>
    <w:rsid w:val="00232179"/>
    <w:rsid w:val="002600FA"/>
    <w:rsid w:val="00270F16"/>
    <w:rsid w:val="0029492B"/>
    <w:rsid w:val="002969CA"/>
    <w:rsid w:val="002B33FB"/>
    <w:rsid w:val="002B6C12"/>
    <w:rsid w:val="002D224E"/>
    <w:rsid w:val="002E6672"/>
    <w:rsid w:val="00323823"/>
    <w:rsid w:val="003656DF"/>
    <w:rsid w:val="003B3505"/>
    <w:rsid w:val="003D4251"/>
    <w:rsid w:val="003F5B15"/>
    <w:rsid w:val="0042234F"/>
    <w:rsid w:val="0042795B"/>
    <w:rsid w:val="00436B44"/>
    <w:rsid w:val="004458C1"/>
    <w:rsid w:val="00462487"/>
    <w:rsid w:val="0047051A"/>
    <w:rsid w:val="004708E1"/>
    <w:rsid w:val="00477595"/>
    <w:rsid w:val="004B2D3D"/>
    <w:rsid w:val="004F2C83"/>
    <w:rsid w:val="00514F6A"/>
    <w:rsid w:val="005233F4"/>
    <w:rsid w:val="00543140"/>
    <w:rsid w:val="005445F0"/>
    <w:rsid w:val="00573E62"/>
    <w:rsid w:val="005928BF"/>
    <w:rsid w:val="005975C9"/>
    <w:rsid w:val="005B6474"/>
    <w:rsid w:val="005D5773"/>
    <w:rsid w:val="005D6DD3"/>
    <w:rsid w:val="0060311E"/>
    <w:rsid w:val="00606AD5"/>
    <w:rsid w:val="006447D5"/>
    <w:rsid w:val="00656D2A"/>
    <w:rsid w:val="006B5F4C"/>
    <w:rsid w:val="006C005F"/>
    <w:rsid w:val="006C1F18"/>
    <w:rsid w:val="006D61C7"/>
    <w:rsid w:val="006E3530"/>
    <w:rsid w:val="006F4A15"/>
    <w:rsid w:val="006F7D18"/>
    <w:rsid w:val="007110D3"/>
    <w:rsid w:val="0074246D"/>
    <w:rsid w:val="00757738"/>
    <w:rsid w:val="00772D5A"/>
    <w:rsid w:val="007817C2"/>
    <w:rsid w:val="00782BB1"/>
    <w:rsid w:val="007873FF"/>
    <w:rsid w:val="00793705"/>
    <w:rsid w:val="007952F7"/>
    <w:rsid w:val="007B5830"/>
    <w:rsid w:val="007D3D2A"/>
    <w:rsid w:val="00801CEC"/>
    <w:rsid w:val="0080367A"/>
    <w:rsid w:val="00836656"/>
    <w:rsid w:val="008414B7"/>
    <w:rsid w:val="008422F5"/>
    <w:rsid w:val="00861219"/>
    <w:rsid w:val="00872249"/>
    <w:rsid w:val="00872A7F"/>
    <w:rsid w:val="0089232B"/>
    <w:rsid w:val="00892B78"/>
    <w:rsid w:val="008A0B4B"/>
    <w:rsid w:val="008B26AD"/>
    <w:rsid w:val="008B544C"/>
    <w:rsid w:val="008C5B8A"/>
    <w:rsid w:val="008D1AB5"/>
    <w:rsid w:val="0092593D"/>
    <w:rsid w:val="00950032"/>
    <w:rsid w:val="009612A0"/>
    <w:rsid w:val="00961E81"/>
    <w:rsid w:val="009677F2"/>
    <w:rsid w:val="00974C10"/>
    <w:rsid w:val="00986E2C"/>
    <w:rsid w:val="00990E8F"/>
    <w:rsid w:val="00996B62"/>
    <w:rsid w:val="009B6E98"/>
    <w:rsid w:val="009E00C8"/>
    <w:rsid w:val="00A138F0"/>
    <w:rsid w:val="00A32975"/>
    <w:rsid w:val="00A44532"/>
    <w:rsid w:val="00A77C91"/>
    <w:rsid w:val="00A86292"/>
    <w:rsid w:val="00AD189E"/>
    <w:rsid w:val="00AD6DAE"/>
    <w:rsid w:val="00AE08E7"/>
    <w:rsid w:val="00AF219A"/>
    <w:rsid w:val="00B1169F"/>
    <w:rsid w:val="00B23182"/>
    <w:rsid w:val="00B41628"/>
    <w:rsid w:val="00B63349"/>
    <w:rsid w:val="00B923F7"/>
    <w:rsid w:val="00B93DBB"/>
    <w:rsid w:val="00BA5652"/>
    <w:rsid w:val="00BA6967"/>
    <w:rsid w:val="00BA6B07"/>
    <w:rsid w:val="00BB04D2"/>
    <w:rsid w:val="00BD66D0"/>
    <w:rsid w:val="00BF03D4"/>
    <w:rsid w:val="00BF4F6A"/>
    <w:rsid w:val="00C10F9F"/>
    <w:rsid w:val="00C546FE"/>
    <w:rsid w:val="00C56DF4"/>
    <w:rsid w:val="00C72A9D"/>
    <w:rsid w:val="00C85662"/>
    <w:rsid w:val="00C9451D"/>
    <w:rsid w:val="00CA71B7"/>
    <w:rsid w:val="00CD418F"/>
    <w:rsid w:val="00CE30A2"/>
    <w:rsid w:val="00D14337"/>
    <w:rsid w:val="00D24E5D"/>
    <w:rsid w:val="00D37D4D"/>
    <w:rsid w:val="00D61772"/>
    <w:rsid w:val="00D67620"/>
    <w:rsid w:val="00D90504"/>
    <w:rsid w:val="00D92897"/>
    <w:rsid w:val="00DB1F33"/>
    <w:rsid w:val="00DD5D66"/>
    <w:rsid w:val="00DE713C"/>
    <w:rsid w:val="00DF7AD2"/>
    <w:rsid w:val="00E25549"/>
    <w:rsid w:val="00E66723"/>
    <w:rsid w:val="00E73487"/>
    <w:rsid w:val="00E902E8"/>
    <w:rsid w:val="00EA1B75"/>
    <w:rsid w:val="00EB7FF0"/>
    <w:rsid w:val="00ED48AC"/>
    <w:rsid w:val="00EE073A"/>
    <w:rsid w:val="00F05F37"/>
    <w:rsid w:val="00F06C14"/>
    <w:rsid w:val="00F1542F"/>
    <w:rsid w:val="00F30741"/>
    <w:rsid w:val="00F606F5"/>
    <w:rsid w:val="00F87715"/>
    <w:rsid w:val="00FA5D4F"/>
    <w:rsid w:val="00FC6C25"/>
    <w:rsid w:val="00FE0784"/>
    <w:rsid w:val="00FE0A89"/>
    <w:rsid w:val="00FF0971"/>
    <w:rsid w:val="00FF1FFE"/>
    <w:rsid w:val="00FF7E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9A3EA8"/>
  <w15:docId w15:val="{7096283B-D4F3-444E-9820-1E48ADDE6D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jc w:val="center"/>
      <w:outlineLvl w:val="0"/>
    </w:pPr>
    <w:rPr>
      <w:b/>
      <w:sz w:val="28"/>
      <w:szCs w:val="28"/>
    </w:rPr>
  </w:style>
  <w:style w:type="paragraph" w:styleId="2">
    <w:name w:val="heading 2"/>
    <w:basedOn w:val="a"/>
    <w:next w:val="a"/>
    <w:uiPriority w:val="9"/>
    <w:unhideWhenUsed/>
    <w:qFormat/>
    <w:pPr>
      <w:keepNext/>
      <w:outlineLvl w:val="1"/>
    </w:pPr>
    <w:rPr>
      <w:b/>
      <w:sz w:val="20"/>
      <w:szCs w:val="20"/>
    </w:rPr>
  </w:style>
  <w:style w:type="paragraph" w:styleId="3">
    <w:name w:val="heading 3"/>
    <w:basedOn w:val="a"/>
    <w:next w:val="a"/>
    <w:uiPriority w:val="9"/>
    <w:unhideWhenUsed/>
    <w:qFormat/>
    <w:pPr>
      <w:keepNext/>
      <w:jc w:val="both"/>
      <w:outlineLvl w:val="2"/>
    </w:pPr>
    <w:rPr>
      <w:b/>
      <w:sz w:val="20"/>
      <w:szCs w:val="20"/>
    </w:rPr>
  </w:style>
  <w:style w:type="paragraph" w:styleId="4">
    <w:name w:val="heading 4"/>
    <w:basedOn w:val="a"/>
    <w:next w:val="a"/>
    <w:uiPriority w:val="9"/>
    <w:unhideWhenUsed/>
    <w:qFormat/>
    <w:pPr>
      <w:keepNext/>
      <w:ind w:right="-341"/>
      <w:jc w:val="both"/>
      <w:outlineLvl w:val="3"/>
    </w:pPr>
    <w:rPr>
      <w:b/>
      <w:sz w:val="20"/>
      <w:szCs w:val="20"/>
    </w:rPr>
  </w:style>
  <w:style w:type="paragraph" w:styleId="5">
    <w:name w:val="heading 5"/>
    <w:basedOn w:val="a"/>
    <w:next w:val="a"/>
    <w:uiPriority w:val="9"/>
    <w:unhideWhenUsed/>
    <w:qFormat/>
    <w:pPr>
      <w:keepNext/>
      <w:spacing w:line="220" w:lineRule="auto"/>
      <w:ind w:left="360" w:right="-341" w:hanging="360"/>
      <w:jc w:val="center"/>
      <w:outlineLvl w:val="4"/>
    </w:pPr>
    <w:rPr>
      <w:b/>
      <w:sz w:val="20"/>
      <w:szCs w:val="20"/>
    </w:rPr>
  </w:style>
  <w:style w:type="paragraph" w:styleId="6">
    <w:name w:val="heading 6"/>
    <w:basedOn w:val="a"/>
    <w:next w:val="a"/>
    <w:uiPriority w:val="9"/>
    <w:semiHidden/>
    <w:unhideWhenUsed/>
    <w:qFormat/>
    <w:pPr>
      <w:keepNext/>
      <w:keepLines/>
      <w:tabs>
        <w:tab w:val="right" w:pos="9333"/>
      </w:tabs>
      <w:jc w:val="both"/>
      <w:outlineLvl w:val="5"/>
    </w:pPr>
    <w:rPr>
      <w: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jc w:val="center"/>
    </w:pPr>
    <w:rPr>
      <w:b/>
      <w:sz w:val="28"/>
      <w:szCs w:val="28"/>
    </w:rPr>
  </w:style>
  <w:style w:type="paragraph" w:styleId="a4">
    <w:name w:val="Subtitle"/>
    <w:basedOn w:val="a"/>
    <w:next w:val="a"/>
    <w:uiPriority w:val="11"/>
    <w:qFormat/>
    <w:pPr>
      <w:jc w:val="center"/>
    </w:pPr>
    <w:rPr>
      <w:b/>
    </w:r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left w:w="115" w:type="dxa"/>
        <w:right w:w="11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left w:w="115" w:type="dxa"/>
        <w:right w:w="115" w:type="dxa"/>
      </w:tblCellMar>
    </w:tblPr>
  </w:style>
  <w:style w:type="table" w:customStyle="1" w:styleId="af">
    <w:basedOn w:val="TableNormal"/>
    <w:tblPr>
      <w:tblStyleRowBandSize w:val="1"/>
      <w:tblStyleColBandSize w:val="1"/>
      <w:tblCellMar>
        <w:left w:w="115" w:type="dxa"/>
        <w:right w:w="115" w:type="dxa"/>
      </w:tblCellMar>
    </w:tblPr>
  </w:style>
  <w:style w:type="table" w:customStyle="1" w:styleId="af0">
    <w:basedOn w:val="TableNormal"/>
    <w:tblPr>
      <w:tblStyleRowBandSize w:val="1"/>
      <w:tblStyleColBandSize w:val="1"/>
      <w:tblCellMar>
        <w:left w:w="115" w:type="dxa"/>
        <w:right w:w="115"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rPr>
      <w:sz w:val="20"/>
      <w:szCs w:val="20"/>
    </w:rPr>
    <w:tblPr>
      <w:tblStyleRowBandSize w:val="1"/>
      <w:tblStyleColBandSize w:val="1"/>
      <w:tblCellMar>
        <w:left w:w="108" w:type="dxa"/>
        <w:right w:w="108" w:type="dxa"/>
      </w:tblCellMar>
    </w:tblPr>
  </w:style>
  <w:style w:type="paragraph" w:styleId="afa">
    <w:name w:val="header"/>
    <w:basedOn w:val="a"/>
    <w:link w:val="afb"/>
    <w:uiPriority w:val="99"/>
    <w:unhideWhenUsed/>
    <w:rsid w:val="0074246D"/>
    <w:pPr>
      <w:tabs>
        <w:tab w:val="center" w:pos="4677"/>
        <w:tab w:val="right" w:pos="9355"/>
      </w:tabs>
    </w:pPr>
  </w:style>
  <w:style w:type="character" w:customStyle="1" w:styleId="afb">
    <w:name w:val="Верхний колонтитул Знак"/>
    <w:basedOn w:val="a0"/>
    <w:link w:val="afa"/>
    <w:uiPriority w:val="99"/>
    <w:rsid w:val="0074246D"/>
  </w:style>
  <w:style w:type="paragraph" w:styleId="afc">
    <w:name w:val="footer"/>
    <w:basedOn w:val="a"/>
    <w:link w:val="afd"/>
    <w:uiPriority w:val="99"/>
    <w:unhideWhenUsed/>
    <w:rsid w:val="0074246D"/>
    <w:pPr>
      <w:tabs>
        <w:tab w:val="center" w:pos="4677"/>
        <w:tab w:val="right" w:pos="9355"/>
      </w:tabs>
    </w:pPr>
  </w:style>
  <w:style w:type="character" w:customStyle="1" w:styleId="afd">
    <w:name w:val="Нижний колонтитул Знак"/>
    <w:basedOn w:val="a0"/>
    <w:link w:val="afc"/>
    <w:uiPriority w:val="99"/>
    <w:rsid w:val="0074246D"/>
  </w:style>
  <w:style w:type="paragraph" w:styleId="afe">
    <w:name w:val="List Paragraph"/>
    <w:aliases w:val="Bullets,List Paragraph (numbered (a)),NUMBERED PARAGRAPH,List Paragraph 1,List_Paragraph,Multilevel para_II,Akapit z listą BS,IBL List Paragraph,List Paragraph nowy,Numbered List Paragraph,Bullet1,Numbered list,NumberedParas,Forth level"/>
    <w:basedOn w:val="a"/>
    <w:link w:val="aff"/>
    <w:uiPriority w:val="34"/>
    <w:qFormat/>
    <w:rsid w:val="0074246D"/>
    <w:pPr>
      <w:ind w:left="720"/>
      <w:contextualSpacing/>
    </w:pPr>
  </w:style>
  <w:style w:type="character" w:styleId="aff0">
    <w:name w:val="Hyperlink"/>
    <w:uiPriority w:val="99"/>
    <w:unhideWhenUsed/>
    <w:qFormat/>
    <w:rsid w:val="00CD418F"/>
    <w:rPr>
      <w:color w:val="0000FF"/>
      <w:u w:val="none"/>
    </w:rPr>
  </w:style>
  <w:style w:type="paragraph" w:styleId="aff1">
    <w:name w:val="No Spacing"/>
    <w:link w:val="aff2"/>
    <w:uiPriority w:val="99"/>
    <w:qFormat/>
    <w:rsid w:val="00CD418F"/>
    <w:rPr>
      <w:rFonts w:ascii="Calibri" w:hAnsi="Calibri"/>
      <w:sz w:val="22"/>
      <w:szCs w:val="22"/>
    </w:rPr>
  </w:style>
  <w:style w:type="character" w:customStyle="1" w:styleId="aff2">
    <w:name w:val="Без интервала Знак"/>
    <w:link w:val="aff1"/>
    <w:uiPriority w:val="99"/>
    <w:qFormat/>
    <w:rsid w:val="00CD418F"/>
    <w:rPr>
      <w:rFonts w:ascii="Calibri" w:hAnsi="Calibri"/>
      <w:sz w:val="22"/>
      <w:szCs w:val="22"/>
    </w:rPr>
  </w:style>
  <w:style w:type="character" w:styleId="aff3">
    <w:name w:val="Unresolved Mention"/>
    <w:basedOn w:val="a0"/>
    <w:uiPriority w:val="99"/>
    <w:semiHidden/>
    <w:unhideWhenUsed/>
    <w:rsid w:val="00323823"/>
    <w:rPr>
      <w:color w:val="605E5C"/>
      <w:shd w:val="clear" w:color="auto" w:fill="E1DFDD"/>
    </w:rPr>
  </w:style>
  <w:style w:type="table" w:styleId="aff4">
    <w:name w:val="Table Grid"/>
    <w:basedOn w:val="a1"/>
    <w:uiPriority w:val="59"/>
    <w:qFormat/>
    <w:rsid w:val="00445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
    <w:name w:val="Абзац списка Знак"/>
    <w:aliases w:val="Bullets Знак,List Paragraph (numbered (a)) Знак,NUMBERED PARAGRAPH Знак,List Paragraph 1 Знак,List_Paragraph Знак,Multilevel para_II Знак,Akapit z listą BS Знак,IBL List Paragraph Знак,List Paragraph nowy Знак,Bullet1 Знак"/>
    <w:link w:val="afe"/>
    <w:uiPriority w:val="34"/>
    <w:qFormat/>
    <w:rsid w:val="003D4251"/>
  </w:style>
  <w:style w:type="paragraph" w:styleId="aff5">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ff6"/>
    <w:uiPriority w:val="99"/>
    <w:unhideWhenUsed/>
    <w:qFormat/>
    <w:rsid w:val="0080367A"/>
    <w:pPr>
      <w:spacing w:before="100" w:beforeAutospacing="1" w:after="100" w:afterAutospacing="1"/>
    </w:pPr>
  </w:style>
  <w:style w:type="character" w:styleId="aff7">
    <w:name w:val="Strong"/>
    <w:basedOn w:val="a0"/>
    <w:uiPriority w:val="22"/>
    <w:qFormat/>
    <w:rsid w:val="0080367A"/>
    <w:rPr>
      <w:b/>
      <w:bCs/>
    </w:rPr>
  </w:style>
  <w:style w:type="character" w:styleId="aff8">
    <w:name w:val="Emphasis"/>
    <w:basedOn w:val="a0"/>
    <w:uiPriority w:val="20"/>
    <w:qFormat/>
    <w:rsid w:val="0080367A"/>
    <w:rPr>
      <w:i/>
      <w:iCs/>
    </w:rPr>
  </w:style>
  <w:style w:type="paragraph" w:customStyle="1" w:styleId="Default">
    <w:name w:val="Default"/>
    <w:rsid w:val="008B26AD"/>
    <w:pPr>
      <w:autoSpaceDE w:val="0"/>
      <w:autoSpaceDN w:val="0"/>
      <w:adjustRightInd w:val="0"/>
    </w:pPr>
    <w:rPr>
      <w:color w:val="000000"/>
      <w:lang w:eastAsia="en-US"/>
    </w:rPr>
  </w:style>
  <w:style w:type="table" w:customStyle="1" w:styleId="TableGrid">
    <w:name w:val="TableGrid"/>
    <w:rsid w:val="008B26AD"/>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10">
    <w:name w:val="Сетка таблицы1"/>
    <w:basedOn w:val="a1"/>
    <w:uiPriority w:val="59"/>
    <w:rsid w:val="00D90504"/>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6">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ff5"/>
    <w:uiPriority w:val="99"/>
    <w:locked/>
    <w:rsid w:val="00D90504"/>
  </w:style>
  <w:style w:type="paragraph" w:styleId="20">
    <w:name w:val="Body Text 2"/>
    <w:basedOn w:val="a"/>
    <w:link w:val="21"/>
    <w:uiPriority w:val="99"/>
    <w:qFormat/>
    <w:rsid w:val="00C72A9D"/>
    <w:pPr>
      <w:spacing w:after="120" w:line="480" w:lineRule="auto"/>
    </w:pPr>
    <w:rPr>
      <w:rFonts w:asciiTheme="minorHAnsi" w:eastAsiaTheme="minorHAnsi" w:hAnsiTheme="minorHAnsi" w:cstheme="minorBidi"/>
    </w:rPr>
  </w:style>
  <w:style w:type="character" w:customStyle="1" w:styleId="21">
    <w:name w:val="Основной текст 2 Знак"/>
    <w:basedOn w:val="a0"/>
    <w:link w:val="20"/>
    <w:uiPriority w:val="99"/>
    <w:qFormat/>
    <w:rsid w:val="00C72A9D"/>
    <w:rPr>
      <w:rFonts w:asciiTheme="minorHAnsi" w:eastAsiaTheme="minorHAnsi" w:hAnsiTheme="minorHAnsi" w:cstheme="minorBidi"/>
    </w:rPr>
  </w:style>
  <w:style w:type="paragraph" w:customStyle="1" w:styleId="a20">
    <w:name w:val="a2"/>
    <w:basedOn w:val="a"/>
    <w:qFormat/>
    <w:rsid w:val="00C72A9D"/>
    <w:pPr>
      <w:spacing w:before="100" w:beforeAutospacing="1" w:after="100" w:afterAutospacing="1"/>
    </w:pPr>
  </w:style>
  <w:style w:type="character" w:customStyle="1" w:styleId="s1">
    <w:name w:val="s1"/>
    <w:qFormat/>
    <w:rsid w:val="003B3505"/>
    <w:rPr>
      <w:rFonts w:ascii="Times New Roman" w:hAnsi="Times New Roman" w:cs="Times New Roman" w:hint="default"/>
      <w:b/>
      <w:bCs/>
      <w:color w:val="000000"/>
      <w:sz w:val="22"/>
      <w:szCs w:val="22"/>
      <w:u w:val="none"/>
    </w:rPr>
  </w:style>
  <w:style w:type="paragraph" w:styleId="HTML">
    <w:name w:val="HTML Preformatted"/>
    <w:basedOn w:val="a"/>
    <w:link w:val="HTML0"/>
    <w:uiPriority w:val="99"/>
    <w:unhideWhenUsed/>
    <w:rsid w:val="001E34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E3479"/>
    <w:rPr>
      <w:rFonts w:ascii="Courier New" w:hAnsi="Courier New" w:cs="Courier New"/>
      <w:sz w:val="20"/>
      <w:szCs w:val="20"/>
    </w:rPr>
  </w:style>
  <w:style w:type="character" w:customStyle="1" w:styleId="y2iqfc">
    <w:name w:val="y2iqfc"/>
    <w:basedOn w:val="a0"/>
    <w:rsid w:val="001E34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56594">
      <w:bodyDiv w:val="1"/>
      <w:marLeft w:val="0"/>
      <w:marRight w:val="0"/>
      <w:marTop w:val="0"/>
      <w:marBottom w:val="0"/>
      <w:divBdr>
        <w:top w:val="none" w:sz="0" w:space="0" w:color="auto"/>
        <w:left w:val="none" w:sz="0" w:space="0" w:color="auto"/>
        <w:bottom w:val="none" w:sz="0" w:space="0" w:color="auto"/>
        <w:right w:val="none" w:sz="0" w:space="0" w:color="auto"/>
      </w:divBdr>
    </w:div>
    <w:div w:id="87434602">
      <w:bodyDiv w:val="1"/>
      <w:marLeft w:val="0"/>
      <w:marRight w:val="0"/>
      <w:marTop w:val="0"/>
      <w:marBottom w:val="0"/>
      <w:divBdr>
        <w:top w:val="none" w:sz="0" w:space="0" w:color="auto"/>
        <w:left w:val="none" w:sz="0" w:space="0" w:color="auto"/>
        <w:bottom w:val="none" w:sz="0" w:space="0" w:color="auto"/>
        <w:right w:val="none" w:sz="0" w:space="0" w:color="auto"/>
      </w:divBdr>
    </w:div>
    <w:div w:id="94178607">
      <w:bodyDiv w:val="1"/>
      <w:marLeft w:val="0"/>
      <w:marRight w:val="0"/>
      <w:marTop w:val="0"/>
      <w:marBottom w:val="0"/>
      <w:divBdr>
        <w:top w:val="none" w:sz="0" w:space="0" w:color="auto"/>
        <w:left w:val="none" w:sz="0" w:space="0" w:color="auto"/>
        <w:bottom w:val="none" w:sz="0" w:space="0" w:color="auto"/>
        <w:right w:val="none" w:sz="0" w:space="0" w:color="auto"/>
      </w:divBdr>
    </w:div>
    <w:div w:id="123551124">
      <w:bodyDiv w:val="1"/>
      <w:marLeft w:val="0"/>
      <w:marRight w:val="0"/>
      <w:marTop w:val="0"/>
      <w:marBottom w:val="0"/>
      <w:divBdr>
        <w:top w:val="none" w:sz="0" w:space="0" w:color="auto"/>
        <w:left w:val="none" w:sz="0" w:space="0" w:color="auto"/>
        <w:bottom w:val="none" w:sz="0" w:space="0" w:color="auto"/>
        <w:right w:val="none" w:sz="0" w:space="0" w:color="auto"/>
      </w:divBdr>
    </w:div>
    <w:div w:id="192308282">
      <w:bodyDiv w:val="1"/>
      <w:marLeft w:val="0"/>
      <w:marRight w:val="0"/>
      <w:marTop w:val="0"/>
      <w:marBottom w:val="0"/>
      <w:divBdr>
        <w:top w:val="none" w:sz="0" w:space="0" w:color="auto"/>
        <w:left w:val="none" w:sz="0" w:space="0" w:color="auto"/>
        <w:bottom w:val="none" w:sz="0" w:space="0" w:color="auto"/>
        <w:right w:val="none" w:sz="0" w:space="0" w:color="auto"/>
      </w:divBdr>
    </w:div>
    <w:div w:id="201286328">
      <w:bodyDiv w:val="1"/>
      <w:marLeft w:val="0"/>
      <w:marRight w:val="0"/>
      <w:marTop w:val="0"/>
      <w:marBottom w:val="0"/>
      <w:divBdr>
        <w:top w:val="none" w:sz="0" w:space="0" w:color="auto"/>
        <w:left w:val="none" w:sz="0" w:space="0" w:color="auto"/>
        <w:bottom w:val="none" w:sz="0" w:space="0" w:color="auto"/>
        <w:right w:val="none" w:sz="0" w:space="0" w:color="auto"/>
      </w:divBdr>
    </w:div>
    <w:div w:id="201750067">
      <w:bodyDiv w:val="1"/>
      <w:marLeft w:val="0"/>
      <w:marRight w:val="0"/>
      <w:marTop w:val="0"/>
      <w:marBottom w:val="0"/>
      <w:divBdr>
        <w:top w:val="none" w:sz="0" w:space="0" w:color="auto"/>
        <w:left w:val="none" w:sz="0" w:space="0" w:color="auto"/>
        <w:bottom w:val="none" w:sz="0" w:space="0" w:color="auto"/>
        <w:right w:val="none" w:sz="0" w:space="0" w:color="auto"/>
      </w:divBdr>
    </w:div>
    <w:div w:id="216089878">
      <w:bodyDiv w:val="1"/>
      <w:marLeft w:val="0"/>
      <w:marRight w:val="0"/>
      <w:marTop w:val="0"/>
      <w:marBottom w:val="0"/>
      <w:divBdr>
        <w:top w:val="none" w:sz="0" w:space="0" w:color="auto"/>
        <w:left w:val="none" w:sz="0" w:space="0" w:color="auto"/>
        <w:bottom w:val="none" w:sz="0" w:space="0" w:color="auto"/>
        <w:right w:val="none" w:sz="0" w:space="0" w:color="auto"/>
      </w:divBdr>
    </w:div>
    <w:div w:id="221913575">
      <w:bodyDiv w:val="1"/>
      <w:marLeft w:val="0"/>
      <w:marRight w:val="0"/>
      <w:marTop w:val="0"/>
      <w:marBottom w:val="0"/>
      <w:divBdr>
        <w:top w:val="none" w:sz="0" w:space="0" w:color="auto"/>
        <w:left w:val="none" w:sz="0" w:space="0" w:color="auto"/>
        <w:bottom w:val="none" w:sz="0" w:space="0" w:color="auto"/>
        <w:right w:val="none" w:sz="0" w:space="0" w:color="auto"/>
      </w:divBdr>
    </w:div>
    <w:div w:id="221990984">
      <w:bodyDiv w:val="1"/>
      <w:marLeft w:val="0"/>
      <w:marRight w:val="0"/>
      <w:marTop w:val="0"/>
      <w:marBottom w:val="0"/>
      <w:divBdr>
        <w:top w:val="none" w:sz="0" w:space="0" w:color="auto"/>
        <w:left w:val="none" w:sz="0" w:space="0" w:color="auto"/>
        <w:bottom w:val="none" w:sz="0" w:space="0" w:color="auto"/>
        <w:right w:val="none" w:sz="0" w:space="0" w:color="auto"/>
      </w:divBdr>
    </w:div>
    <w:div w:id="223564011">
      <w:bodyDiv w:val="1"/>
      <w:marLeft w:val="0"/>
      <w:marRight w:val="0"/>
      <w:marTop w:val="0"/>
      <w:marBottom w:val="0"/>
      <w:divBdr>
        <w:top w:val="none" w:sz="0" w:space="0" w:color="auto"/>
        <w:left w:val="none" w:sz="0" w:space="0" w:color="auto"/>
        <w:bottom w:val="none" w:sz="0" w:space="0" w:color="auto"/>
        <w:right w:val="none" w:sz="0" w:space="0" w:color="auto"/>
      </w:divBdr>
    </w:div>
    <w:div w:id="238291226">
      <w:bodyDiv w:val="1"/>
      <w:marLeft w:val="0"/>
      <w:marRight w:val="0"/>
      <w:marTop w:val="0"/>
      <w:marBottom w:val="0"/>
      <w:divBdr>
        <w:top w:val="none" w:sz="0" w:space="0" w:color="auto"/>
        <w:left w:val="none" w:sz="0" w:space="0" w:color="auto"/>
        <w:bottom w:val="none" w:sz="0" w:space="0" w:color="auto"/>
        <w:right w:val="none" w:sz="0" w:space="0" w:color="auto"/>
      </w:divBdr>
    </w:div>
    <w:div w:id="257443379">
      <w:bodyDiv w:val="1"/>
      <w:marLeft w:val="0"/>
      <w:marRight w:val="0"/>
      <w:marTop w:val="0"/>
      <w:marBottom w:val="0"/>
      <w:divBdr>
        <w:top w:val="none" w:sz="0" w:space="0" w:color="auto"/>
        <w:left w:val="none" w:sz="0" w:space="0" w:color="auto"/>
        <w:bottom w:val="none" w:sz="0" w:space="0" w:color="auto"/>
        <w:right w:val="none" w:sz="0" w:space="0" w:color="auto"/>
      </w:divBdr>
    </w:div>
    <w:div w:id="280578011">
      <w:bodyDiv w:val="1"/>
      <w:marLeft w:val="0"/>
      <w:marRight w:val="0"/>
      <w:marTop w:val="0"/>
      <w:marBottom w:val="0"/>
      <w:divBdr>
        <w:top w:val="none" w:sz="0" w:space="0" w:color="auto"/>
        <w:left w:val="none" w:sz="0" w:space="0" w:color="auto"/>
        <w:bottom w:val="none" w:sz="0" w:space="0" w:color="auto"/>
        <w:right w:val="none" w:sz="0" w:space="0" w:color="auto"/>
      </w:divBdr>
    </w:div>
    <w:div w:id="318778529">
      <w:bodyDiv w:val="1"/>
      <w:marLeft w:val="0"/>
      <w:marRight w:val="0"/>
      <w:marTop w:val="0"/>
      <w:marBottom w:val="0"/>
      <w:divBdr>
        <w:top w:val="none" w:sz="0" w:space="0" w:color="auto"/>
        <w:left w:val="none" w:sz="0" w:space="0" w:color="auto"/>
        <w:bottom w:val="none" w:sz="0" w:space="0" w:color="auto"/>
        <w:right w:val="none" w:sz="0" w:space="0" w:color="auto"/>
      </w:divBdr>
    </w:div>
    <w:div w:id="325666143">
      <w:bodyDiv w:val="1"/>
      <w:marLeft w:val="0"/>
      <w:marRight w:val="0"/>
      <w:marTop w:val="0"/>
      <w:marBottom w:val="0"/>
      <w:divBdr>
        <w:top w:val="none" w:sz="0" w:space="0" w:color="auto"/>
        <w:left w:val="none" w:sz="0" w:space="0" w:color="auto"/>
        <w:bottom w:val="none" w:sz="0" w:space="0" w:color="auto"/>
        <w:right w:val="none" w:sz="0" w:space="0" w:color="auto"/>
      </w:divBdr>
    </w:div>
    <w:div w:id="336425626">
      <w:bodyDiv w:val="1"/>
      <w:marLeft w:val="0"/>
      <w:marRight w:val="0"/>
      <w:marTop w:val="0"/>
      <w:marBottom w:val="0"/>
      <w:divBdr>
        <w:top w:val="none" w:sz="0" w:space="0" w:color="auto"/>
        <w:left w:val="none" w:sz="0" w:space="0" w:color="auto"/>
        <w:bottom w:val="none" w:sz="0" w:space="0" w:color="auto"/>
        <w:right w:val="none" w:sz="0" w:space="0" w:color="auto"/>
      </w:divBdr>
    </w:div>
    <w:div w:id="411857681">
      <w:bodyDiv w:val="1"/>
      <w:marLeft w:val="0"/>
      <w:marRight w:val="0"/>
      <w:marTop w:val="0"/>
      <w:marBottom w:val="0"/>
      <w:divBdr>
        <w:top w:val="none" w:sz="0" w:space="0" w:color="auto"/>
        <w:left w:val="none" w:sz="0" w:space="0" w:color="auto"/>
        <w:bottom w:val="none" w:sz="0" w:space="0" w:color="auto"/>
        <w:right w:val="none" w:sz="0" w:space="0" w:color="auto"/>
      </w:divBdr>
    </w:div>
    <w:div w:id="420101731">
      <w:bodyDiv w:val="1"/>
      <w:marLeft w:val="0"/>
      <w:marRight w:val="0"/>
      <w:marTop w:val="0"/>
      <w:marBottom w:val="0"/>
      <w:divBdr>
        <w:top w:val="none" w:sz="0" w:space="0" w:color="auto"/>
        <w:left w:val="none" w:sz="0" w:space="0" w:color="auto"/>
        <w:bottom w:val="none" w:sz="0" w:space="0" w:color="auto"/>
        <w:right w:val="none" w:sz="0" w:space="0" w:color="auto"/>
      </w:divBdr>
    </w:div>
    <w:div w:id="424418677">
      <w:bodyDiv w:val="1"/>
      <w:marLeft w:val="0"/>
      <w:marRight w:val="0"/>
      <w:marTop w:val="0"/>
      <w:marBottom w:val="0"/>
      <w:divBdr>
        <w:top w:val="none" w:sz="0" w:space="0" w:color="auto"/>
        <w:left w:val="none" w:sz="0" w:space="0" w:color="auto"/>
        <w:bottom w:val="none" w:sz="0" w:space="0" w:color="auto"/>
        <w:right w:val="none" w:sz="0" w:space="0" w:color="auto"/>
      </w:divBdr>
    </w:div>
    <w:div w:id="577982384">
      <w:bodyDiv w:val="1"/>
      <w:marLeft w:val="0"/>
      <w:marRight w:val="0"/>
      <w:marTop w:val="0"/>
      <w:marBottom w:val="0"/>
      <w:divBdr>
        <w:top w:val="none" w:sz="0" w:space="0" w:color="auto"/>
        <w:left w:val="none" w:sz="0" w:space="0" w:color="auto"/>
        <w:bottom w:val="none" w:sz="0" w:space="0" w:color="auto"/>
        <w:right w:val="none" w:sz="0" w:space="0" w:color="auto"/>
      </w:divBdr>
    </w:div>
    <w:div w:id="587428502">
      <w:bodyDiv w:val="1"/>
      <w:marLeft w:val="0"/>
      <w:marRight w:val="0"/>
      <w:marTop w:val="0"/>
      <w:marBottom w:val="0"/>
      <w:divBdr>
        <w:top w:val="none" w:sz="0" w:space="0" w:color="auto"/>
        <w:left w:val="none" w:sz="0" w:space="0" w:color="auto"/>
        <w:bottom w:val="none" w:sz="0" w:space="0" w:color="auto"/>
        <w:right w:val="none" w:sz="0" w:space="0" w:color="auto"/>
      </w:divBdr>
    </w:div>
    <w:div w:id="648942493">
      <w:bodyDiv w:val="1"/>
      <w:marLeft w:val="0"/>
      <w:marRight w:val="0"/>
      <w:marTop w:val="0"/>
      <w:marBottom w:val="0"/>
      <w:divBdr>
        <w:top w:val="none" w:sz="0" w:space="0" w:color="auto"/>
        <w:left w:val="none" w:sz="0" w:space="0" w:color="auto"/>
        <w:bottom w:val="none" w:sz="0" w:space="0" w:color="auto"/>
        <w:right w:val="none" w:sz="0" w:space="0" w:color="auto"/>
      </w:divBdr>
    </w:div>
    <w:div w:id="726732709">
      <w:bodyDiv w:val="1"/>
      <w:marLeft w:val="0"/>
      <w:marRight w:val="0"/>
      <w:marTop w:val="0"/>
      <w:marBottom w:val="0"/>
      <w:divBdr>
        <w:top w:val="none" w:sz="0" w:space="0" w:color="auto"/>
        <w:left w:val="none" w:sz="0" w:space="0" w:color="auto"/>
        <w:bottom w:val="none" w:sz="0" w:space="0" w:color="auto"/>
        <w:right w:val="none" w:sz="0" w:space="0" w:color="auto"/>
      </w:divBdr>
    </w:div>
    <w:div w:id="799035411">
      <w:bodyDiv w:val="1"/>
      <w:marLeft w:val="0"/>
      <w:marRight w:val="0"/>
      <w:marTop w:val="0"/>
      <w:marBottom w:val="0"/>
      <w:divBdr>
        <w:top w:val="none" w:sz="0" w:space="0" w:color="auto"/>
        <w:left w:val="none" w:sz="0" w:space="0" w:color="auto"/>
        <w:bottom w:val="none" w:sz="0" w:space="0" w:color="auto"/>
        <w:right w:val="none" w:sz="0" w:space="0" w:color="auto"/>
      </w:divBdr>
    </w:div>
    <w:div w:id="802118000">
      <w:bodyDiv w:val="1"/>
      <w:marLeft w:val="0"/>
      <w:marRight w:val="0"/>
      <w:marTop w:val="0"/>
      <w:marBottom w:val="0"/>
      <w:divBdr>
        <w:top w:val="none" w:sz="0" w:space="0" w:color="auto"/>
        <w:left w:val="none" w:sz="0" w:space="0" w:color="auto"/>
        <w:bottom w:val="none" w:sz="0" w:space="0" w:color="auto"/>
        <w:right w:val="none" w:sz="0" w:space="0" w:color="auto"/>
      </w:divBdr>
    </w:div>
    <w:div w:id="802581982">
      <w:bodyDiv w:val="1"/>
      <w:marLeft w:val="0"/>
      <w:marRight w:val="0"/>
      <w:marTop w:val="0"/>
      <w:marBottom w:val="0"/>
      <w:divBdr>
        <w:top w:val="none" w:sz="0" w:space="0" w:color="auto"/>
        <w:left w:val="none" w:sz="0" w:space="0" w:color="auto"/>
        <w:bottom w:val="none" w:sz="0" w:space="0" w:color="auto"/>
        <w:right w:val="none" w:sz="0" w:space="0" w:color="auto"/>
      </w:divBdr>
    </w:div>
    <w:div w:id="809443403">
      <w:bodyDiv w:val="1"/>
      <w:marLeft w:val="0"/>
      <w:marRight w:val="0"/>
      <w:marTop w:val="0"/>
      <w:marBottom w:val="0"/>
      <w:divBdr>
        <w:top w:val="none" w:sz="0" w:space="0" w:color="auto"/>
        <w:left w:val="none" w:sz="0" w:space="0" w:color="auto"/>
        <w:bottom w:val="none" w:sz="0" w:space="0" w:color="auto"/>
        <w:right w:val="none" w:sz="0" w:space="0" w:color="auto"/>
      </w:divBdr>
    </w:div>
    <w:div w:id="878394217">
      <w:bodyDiv w:val="1"/>
      <w:marLeft w:val="0"/>
      <w:marRight w:val="0"/>
      <w:marTop w:val="0"/>
      <w:marBottom w:val="0"/>
      <w:divBdr>
        <w:top w:val="none" w:sz="0" w:space="0" w:color="auto"/>
        <w:left w:val="none" w:sz="0" w:space="0" w:color="auto"/>
        <w:bottom w:val="none" w:sz="0" w:space="0" w:color="auto"/>
        <w:right w:val="none" w:sz="0" w:space="0" w:color="auto"/>
      </w:divBdr>
    </w:div>
    <w:div w:id="893853419">
      <w:bodyDiv w:val="1"/>
      <w:marLeft w:val="0"/>
      <w:marRight w:val="0"/>
      <w:marTop w:val="0"/>
      <w:marBottom w:val="0"/>
      <w:divBdr>
        <w:top w:val="none" w:sz="0" w:space="0" w:color="auto"/>
        <w:left w:val="none" w:sz="0" w:space="0" w:color="auto"/>
        <w:bottom w:val="none" w:sz="0" w:space="0" w:color="auto"/>
        <w:right w:val="none" w:sz="0" w:space="0" w:color="auto"/>
      </w:divBdr>
    </w:div>
    <w:div w:id="938221806">
      <w:bodyDiv w:val="1"/>
      <w:marLeft w:val="0"/>
      <w:marRight w:val="0"/>
      <w:marTop w:val="0"/>
      <w:marBottom w:val="0"/>
      <w:divBdr>
        <w:top w:val="none" w:sz="0" w:space="0" w:color="auto"/>
        <w:left w:val="none" w:sz="0" w:space="0" w:color="auto"/>
        <w:bottom w:val="none" w:sz="0" w:space="0" w:color="auto"/>
        <w:right w:val="none" w:sz="0" w:space="0" w:color="auto"/>
      </w:divBdr>
    </w:div>
    <w:div w:id="988291452">
      <w:bodyDiv w:val="1"/>
      <w:marLeft w:val="0"/>
      <w:marRight w:val="0"/>
      <w:marTop w:val="0"/>
      <w:marBottom w:val="0"/>
      <w:divBdr>
        <w:top w:val="none" w:sz="0" w:space="0" w:color="auto"/>
        <w:left w:val="none" w:sz="0" w:space="0" w:color="auto"/>
        <w:bottom w:val="none" w:sz="0" w:space="0" w:color="auto"/>
        <w:right w:val="none" w:sz="0" w:space="0" w:color="auto"/>
      </w:divBdr>
    </w:div>
    <w:div w:id="993141750">
      <w:bodyDiv w:val="1"/>
      <w:marLeft w:val="0"/>
      <w:marRight w:val="0"/>
      <w:marTop w:val="0"/>
      <w:marBottom w:val="0"/>
      <w:divBdr>
        <w:top w:val="none" w:sz="0" w:space="0" w:color="auto"/>
        <w:left w:val="none" w:sz="0" w:space="0" w:color="auto"/>
        <w:bottom w:val="none" w:sz="0" w:space="0" w:color="auto"/>
        <w:right w:val="none" w:sz="0" w:space="0" w:color="auto"/>
      </w:divBdr>
    </w:div>
    <w:div w:id="1007252043">
      <w:bodyDiv w:val="1"/>
      <w:marLeft w:val="0"/>
      <w:marRight w:val="0"/>
      <w:marTop w:val="0"/>
      <w:marBottom w:val="0"/>
      <w:divBdr>
        <w:top w:val="none" w:sz="0" w:space="0" w:color="auto"/>
        <w:left w:val="none" w:sz="0" w:space="0" w:color="auto"/>
        <w:bottom w:val="none" w:sz="0" w:space="0" w:color="auto"/>
        <w:right w:val="none" w:sz="0" w:space="0" w:color="auto"/>
      </w:divBdr>
    </w:div>
    <w:div w:id="1035695050">
      <w:bodyDiv w:val="1"/>
      <w:marLeft w:val="0"/>
      <w:marRight w:val="0"/>
      <w:marTop w:val="0"/>
      <w:marBottom w:val="0"/>
      <w:divBdr>
        <w:top w:val="none" w:sz="0" w:space="0" w:color="auto"/>
        <w:left w:val="none" w:sz="0" w:space="0" w:color="auto"/>
        <w:bottom w:val="none" w:sz="0" w:space="0" w:color="auto"/>
        <w:right w:val="none" w:sz="0" w:space="0" w:color="auto"/>
      </w:divBdr>
    </w:div>
    <w:div w:id="1064568955">
      <w:bodyDiv w:val="1"/>
      <w:marLeft w:val="0"/>
      <w:marRight w:val="0"/>
      <w:marTop w:val="0"/>
      <w:marBottom w:val="0"/>
      <w:divBdr>
        <w:top w:val="none" w:sz="0" w:space="0" w:color="auto"/>
        <w:left w:val="none" w:sz="0" w:space="0" w:color="auto"/>
        <w:bottom w:val="none" w:sz="0" w:space="0" w:color="auto"/>
        <w:right w:val="none" w:sz="0" w:space="0" w:color="auto"/>
      </w:divBdr>
    </w:div>
    <w:div w:id="1111048602">
      <w:bodyDiv w:val="1"/>
      <w:marLeft w:val="0"/>
      <w:marRight w:val="0"/>
      <w:marTop w:val="0"/>
      <w:marBottom w:val="0"/>
      <w:divBdr>
        <w:top w:val="none" w:sz="0" w:space="0" w:color="auto"/>
        <w:left w:val="none" w:sz="0" w:space="0" w:color="auto"/>
        <w:bottom w:val="none" w:sz="0" w:space="0" w:color="auto"/>
        <w:right w:val="none" w:sz="0" w:space="0" w:color="auto"/>
      </w:divBdr>
    </w:div>
    <w:div w:id="1156343438">
      <w:bodyDiv w:val="1"/>
      <w:marLeft w:val="0"/>
      <w:marRight w:val="0"/>
      <w:marTop w:val="0"/>
      <w:marBottom w:val="0"/>
      <w:divBdr>
        <w:top w:val="none" w:sz="0" w:space="0" w:color="auto"/>
        <w:left w:val="none" w:sz="0" w:space="0" w:color="auto"/>
        <w:bottom w:val="none" w:sz="0" w:space="0" w:color="auto"/>
        <w:right w:val="none" w:sz="0" w:space="0" w:color="auto"/>
      </w:divBdr>
    </w:div>
    <w:div w:id="1165901521">
      <w:bodyDiv w:val="1"/>
      <w:marLeft w:val="0"/>
      <w:marRight w:val="0"/>
      <w:marTop w:val="0"/>
      <w:marBottom w:val="0"/>
      <w:divBdr>
        <w:top w:val="none" w:sz="0" w:space="0" w:color="auto"/>
        <w:left w:val="none" w:sz="0" w:space="0" w:color="auto"/>
        <w:bottom w:val="none" w:sz="0" w:space="0" w:color="auto"/>
        <w:right w:val="none" w:sz="0" w:space="0" w:color="auto"/>
      </w:divBdr>
    </w:div>
    <w:div w:id="1168132874">
      <w:bodyDiv w:val="1"/>
      <w:marLeft w:val="0"/>
      <w:marRight w:val="0"/>
      <w:marTop w:val="0"/>
      <w:marBottom w:val="0"/>
      <w:divBdr>
        <w:top w:val="none" w:sz="0" w:space="0" w:color="auto"/>
        <w:left w:val="none" w:sz="0" w:space="0" w:color="auto"/>
        <w:bottom w:val="none" w:sz="0" w:space="0" w:color="auto"/>
        <w:right w:val="none" w:sz="0" w:space="0" w:color="auto"/>
      </w:divBdr>
    </w:div>
    <w:div w:id="1179853776">
      <w:bodyDiv w:val="1"/>
      <w:marLeft w:val="0"/>
      <w:marRight w:val="0"/>
      <w:marTop w:val="0"/>
      <w:marBottom w:val="0"/>
      <w:divBdr>
        <w:top w:val="none" w:sz="0" w:space="0" w:color="auto"/>
        <w:left w:val="none" w:sz="0" w:space="0" w:color="auto"/>
        <w:bottom w:val="none" w:sz="0" w:space="0" w:color="auto"/>
        <w:right w:val="none" w:sz="0" w:space="0" w:color="auto"/>
      </w:divBdr>
    </w:div>
    <w:div w:id="1226641612">
      <w:bodyDiv w:val="1"/>
      <w:marLeft w:val="0"/>
      <w:marRight w:val="0"/>
      <w:marTop w:val="0"/>
      <w:marBottom w:val="0"/>
      <w:divBdr>
        <w:top w:val="none" w:sz="0" w:space="0" w:color="auto"/>
        <w:left w:val="none" w:sz="0" w:space="0" w:color="auto"/>
        <w:bottom w:val="none" w:sz="0" w:space="0" w:color="auto"/>
        <w:right w:val="none" w:sz="0" w:space="0" w:color="auto"/>
      </w:divBdr>
    </w:div>
    <w:div w:id="1376584412">
      <w:bodyDiv w:val="1"/>
      <w:marLeft w:val="0"/>
      <w:marRight w:val="0"/>
      <w:marTop w:val="0"/>
      <w:marBottom w:val="0"/>
      <w:divBdr>
        <w:top w:val="none" w:sz="0" w:space="0" w:color="auto"/>
        <w:left w:val="none" w:sz="0" w:space="0" w:color="auto"/>
        <w:bottom w:val="none" w:sz="0" w:space="0" w:color="auto"/>
        <w:right w:val="none" w:sz="0" w:space="0" w:color="auto"/>
      </w:divBdr>
    </w:div>
    <w:div w:id="1383021868">
      <w:bodyDiv w:val="1"/>
      <w:marLeft w:val="0"/>
      <w:marRight w:val="0"/>
      <w:marTop w:val="0"/>
      <w:marBottom w:val="0"/>
      <w:divBdr>
        <w:top w:val="none" w:sz="0" w:space="0" w:color="auto"/>
        <w:left w:val="none" w:sz="0" w:space="0" w:color="auto"/>
        <w:bottom w:val="none" w:sz="0" w:space="0" w:color="auto"/>
        <w:right w:val="none" w:sz="0" w:space="0" w:color="auto"/>
      </w:divBdr>
    </w:div>
    <w:div w:id="1383596509">
      <w:bodyDiv w:val="1"/>
      <w:marLeft w:val="0"/>
      <w:marRight w:val="0"/>
      <w:marTop w:val="0"/>
      <w:marBottom w:val="0"/>
      <w:divBdr>
        <w:top w:val="none" w:sz="0" w:space="0" w:color="auto"/>
        <w:left w:val="none" w:sz="0" w:space="0" w:color="auto"/>
        <w:bottom w:val="none" w:sz="0" w:space="0" w:color="auto"/>
        <w:right w:val="none" w:sz="0" w:space="0" w:color="auto"/>
      </w:divBdr>
    </w:div>
    <w:div w:id="1417362308">
      <w:bodyDiv w:val="1"/>
      <w:marLeft w:val="0"/>
      <w:marRight w:val="0"/>
      <w:marTop w:val="0"/>
      <w:marBottom w:val="0"/>
      <w:divBdr>
        <w:top w:val="none" w:sz="0" w:space="0" w:color="auto"/>
        <w:left w:val="none" w:sz="0" w:space="0" w:color="auto"/>
        <w:bottom w:val="none" w:sz="0" w:space="0" w:color="auto"/>
        <w:right w:val="none" w:sz="0" w:space="0" w:color="auto"/>
      </w:divBdr>
    </w:div>
    <w:div w:id="1425029563">
      <w:bodyDiv w:val="1"/>
      <w:marLeft w:val="0"/>
      <w:marRight w:val="0"/>
      <w:marTop w:val="0"/>
      <w:marBottom w:val="0"/>
      <w:divBdr>
        <w:top w:val="none" w:sz="0" w:space="0" w:color="auto"/>
        <w:left w:val="none" w:sz="0" w:space="0" w:color="auto"/>
        <w:bottom w:val="none" w:sz="0" w:space="0" w:color="auto"/>
        <w:right w:val="none" w:sz="0" w:space="0" w:color="auto"/>
      </w:divBdr>
    </w:div>
    <w:div w:id="1455708734">
      <w:bodyDiv w:val="1"/>
      <w:marLeft w:val="0"/>
      <w:marRight w:val="0"/>
      <w:marTop w:val="0"/>
      <w:marBottom w:val="0"/>
      <w:divBdr>
        <w:top w:val="none" w:sz="0" w:space="0" w:color="auto"/>
        <w:left w:val="none" w:sz="0" w:space="0" w:color="auto"/>
        <w:bottom w:val="none" w:sz="0" w:space="0" w:color="auto"/>
        <w:right w:val="none" w:sz="0" w:space="0" w:color="auto"/>
      </w:divBdr>
    </w:div>
    <w:div w:id="1539001500">
      <w:bodyDiv w:val="1"/>
      <w:marLeft w:val="0"/>
      <w:marRight w:val="0"/>
      <w:marTop w:val="0"/>
      <w:marBottom w:val="0"/>
      <w:divBdr>
        <w:top w:val="none" w:sz="0" w:space="0" w:color="auto"/>
        <w:left w:val="none" w:sz="0" w:space="0" w:color="auto"/>
        <w:bottom w:val="none" w:sz="0" w:space="0" w:color="auto"/>
        <w:right w:val="none" w:sz="0" w:space="0" w:color="auto"/>
      </w:divBdr>
    </w:div>
    <w:div w:id="1589607939">
      <w:bodyDiv w:val="1"/>
      <w:marLeft w:val="0"/>
      <w:marRight w:val="0"/>
      <w:marTop w:val="0"/>
      <w:marBottom w:val="0"/>
      <w:divBdr>
        <w:top w:val="none" w:sz="0" w:space="0" w:color="auto"/>
        <w:left w:val="none" w:sz="0" w:space="0" w:color="auto"/>
        <w:bottom w:val="none" w:sz="0" w:space="0" w:color="auto"/>
        <w:right w:val="none" w:sz="0" w:space="0" w:color="auto"/>
      </w:divBdr>
    </w:div>
    <w:div w:id="1602957540">
      <w:bodyDiv w:val="1"/>
      <w:marLeft w:val="0"/>
      <w:marRight w:val="0"/>
      <w:marTop w:val="0"/>
      <w:marBottom w:val="0"/>
      <w:divBdr>
        <w:top w:val="none" w:sz="0" w:space="0" w:color="auto"/>
        <w:left w:val="none" w:sz="0" w:space="0" w:color="auto"/>
        <w:bottom w:val="none" w:sz="0" w:space="0" w:color="auto"/>
        <w:right w:val="none" w:sz="0" w:space="0" w:color="auto"/>
      </w:divBdr>
    </w:div>
    <w:div w:id="1604916127">
      <w:bodyDiv w:val="1"/>
      <w:marLeft w:val="0"/>
      <w:marRight w:val="0"/>
      <w:marTop w:val="0"/>
      <w:marBottom w:val="0"/>
      <w:divBdr>
        <w:top w:val="none" w:sz="0" w:space="0" w:color="auto"/>
        <w:left w:val="none" w:sz="0" w:space="0" w:color="auto"/>
        <w:bottom w:val="none" w:sz="0" w:space="0" w:color="auto"/>
        <w:right w:val="none" w:sz="0" w:space="0" w:color="auto"/>
      </w:divBdr>
    </w:div>
    <w:div w:id="1634093313">
      <w:bodyDiv w:val="1"/>
      <w:marLeft w:val="0"/>
      <w:marRight w:val="0"/>
      <w:marTop w:val="0"/>
      <w:marBottom w:val="0"/>
      <w:divBdr>
        <w:top w:val="none" w:sz="0" w:space="0" w:color="auto"/>
        <w:left w:val="none" w:sz="0" w:space="0" w:color="auto"/>
        <w:bottom w:val="none" w:sz="0" w:space="0" w:color="auto"/>
        <w:right w:val="none" w:sz="0" w:space="0" w:color="auto"/>
      </w:divBdr>
    </w:div>
    <w:div w:id="1648896901">
      <w:bodyDiv w:val="1"/>
      <w:marLeft w:val="0"/>
      <w:marRight w:val="0"/>
      <w:marTop w:val="0"/>
      <w:marBottom w:val="0"/>
      <w:divBdr>
        <w:top w:val="none" w:sz="0" w:space="0" w:color="auto"/>
        <w:left w:val="none" w:sz="0" w:space="0" w:color="auto"/>
        <w:bottom w:val="none" w:sz="0" w:space="0" w:color="auto"/>
        <w:right w:val="none" w:sz="0" w:space="0" w:color="auto"/>
      </w:divBdr>
    </w:div>
    <w:div w:id="1692611303">
      <w:bodyDiv w:val="1"/>
      <w:marLeft w:val="0"/>
      <w:marRight w:val="0"/>
      <w:marTop w:val="0"/>
      <w:marBottom w:val="0"/>
      <w:divBdr>
        <w:top w:val="none" w:sz="0" w:space="0" w:color="auto"/>
        <w:left w:val="none" w:sz="0" w:space="0" w:color="auto"/>
        <w:bottom w:val="none" w:sz="0" w:space="0" w:color="auto"/>
        <w:right w:val="none" w:sz="0" w:space="0" w:color="auto"/>
      </w:divBdr>
    </w:div>
    <w:div w:id="1701977627">
      <w:bodyDiv w:val="1"/>
      <w:marLeft w:val="0"/>
      <w:marRight w:val="0"/>
      <w:marTop w:val="0"/>
      <w:marBottom w:val="0"/>
      <w:divBdr>
        <w:top w:val="none" w:sz="0" w:space="0" w:color="auto"/>
        <w:left w:val="none" w:sz="0" w:space="0" w:color="auto"/>
        <w:bottom w:val="none" w:sz="0" w:space="0" w:color="auto"/>
        <w:right w:val="none" w:sz="0" w:space="0" w:color="auto"/>
      </w:divBdr>
    </w:div>
    <w:div w:id="1745103864">
      <w:bodyDiv w:val="1"/>
      <w:marLeft w:val="0"/>
      <w:marRight w:val="0"/>
      <w:marTop w:val="0"/>
      <w:marBottom w:val="0"/>
      <w:divBdr>
        <w:top w:val="none" w:sz="0" w:space="0" w:color="auto"/>
        <w:left w:val="none" w:sz="0" w:space="0" w:color="auto"/>
        <w:bottom w:val="none" w:sz="0" w:space="0" w:color="auto"/>
        <w:right w:val="none" w:sz="0" w:space="0" w:color="auto"/>
      </w:divBdr>
    </w:div>
    <w:div w:id="1746339780">
      <w:bodyDiv w:val="1"/>
      <w:marLeft w:val="0"/>
      <w:marRight w:val="0"/>
      <w:marTop w:val="0"/>
      <w:marBottom w:val="0"/>
      <w:divBdr>
        <w:top w:val="none" w:sz="0" w:space="0" w:color="auto"/>
        <w:left w:val="none" w:sz="0" w:space="0" w:color="auto"/>
        <w:bottom w:val="none" w:sz="0" w:space="0" w:color="auto"/>
        <w:right w:val="none" w:sz="0" w:space="0" w:color="auto"/>
      </w:divBdr>
      <w:divsChild>
        <w:div w:id="12995799">
          <w:marLeft w:val="0"/>
          <w:marRight w:val="0"/>
          <w:marTop w:val="0"/>
          <w:marBottom w:val="0"/>
          <w:divBdr>
            <w:top w:val="none" w:sz="0" w:space="0" w:color="auto"/>
            <w:left w:val="none" w:sz="0" w:space="0" w:color="auto"/>
            <w:bottom w:val="none" w:sz="0" w:space="0" w:color="auto"/>
            <w:right w:val="none" w:sz="0" w:space="0" w:color="auto"/>
          </w:divBdr>
          <w:divsChild>
            <w:div w:id="1052072766">
              <w:marLeft w:val="0"/>
              <w:marRight w:val="0"/>
              <w:marTop w:val="0"/>
              <w:marBottom w:val="0"/>
              <w:divBdr>
                <w:top w:val="none" w:sz="0" w:space="0" w:color="auto"/>
                <w:left w:val="none" w:sz="0" w:space="0" w:color="auto"/>
                <w:bottom w:val="none" w:sz="0" w:space="0" w:color="auto"/>
                <w:right w:val="none" w:sz="0" w:space="0" w:color="auto"/>
              </w:divBdr>
              <w:divsChild>
                <w:div w:id="640234701">
                  <w:marLeft w:val="0"/>
                  <w:marRight w:val="0"/>
                  <w:marTop w:val="0"/>
                  <w:marBottom w:val="0"/>
                  <w:divBdr>
                    <w:top w:val="none" w:sz="0" w:space="0" w:color="auto"/>
                    <w:left w:val="none" w:sz="0" w:space="0" w:color="auto"/>
                    <w:bottom w:val="none" w:sz="0" w:space="0" w:color="auto"/>
                    <w:right w:val="none" w:sz="0" w:space="0" w:color="auto"/>
                  </w:divBdr>
                  <w:divsChild>
                    <w:div w:id="460079770">
                      <w:marLeft w:val="0"/>
                      <w:marRight w:val="0"/>
                      <w:marTop w:val="0"/>
                      <w:marBottom w:val="0"/>
                      <w:divBdr>
                        <w:top w:val="none" w:sz="0" w:space="0" w:color="auto"/>
                        <w:left w:val="none" w:sz="0" w:space="0" w:color="auto"/>
                        <w:bottom w:val="none" w:sz="0" w:space="0" w:color="auto"/>
                        <w:right w:val="none" w:sz="0" w:space="0" w:color="auto"/>
                      </w:divBdr>
                      <w:divsChild>
                        <w:div w:id="1933389154">
                          <w:marLeft w:val="0"/>
                          <w:marRight w:val="0"/>
                          <w:marTop w:val="0"/>
                          <w:marBottom w:val="0"/>
                          <w:divBdr>
                            <w:top w:val="none" w:sz="0" w:space="0" w:color="auto"/>
                            <w:left w:val="none" w:sz="0" w:space="0" w:color="auto"/>
                            <w:bottom w:val="none" w:sz="0" w:space="0" w:color="auto"/>
                            <w:right w:val="none" w:sz="0" w:space="0" w:color="auto"/>
                          </w:divBdr>
                          <w:divsChild>
                            <w:div w:id="174129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80760021">
      <w:bodyDiv w:val="1"/>
      <w:marLeft w:val="0"/>
      <w:marRight w:val="0"/>
      <w:marTop w:val="0"/>
      <w:marBottom w:val="0"/>
      <w:divBdr>
        <w:top w:val="none" w:sz="0" w:space="0" w:color="auto"/>
        <w:left w:val="none" w:sz="0" w:space="0" w:color="auto"/>
        <w:bottom w:val="none" w:sz="0" w:space="0" w:color="auto"/>
        <w:right w:val="none" w:sz="0" w:space="0" w:color="auto"/>
      </w:divBdr>
    </w:div>
    <w:div w:id="1848979424">
      <w:bodyDiv w:val="1"/>
      <w:marLeft w:val="0"/>
      <w:marRight w:val="0"/>
      <w:marTop w:val="0"/>
      <w:marBottom w:val="0"/>
      <w:divBdr>
        <w:top w:val="none" w:sz="0" w:space="0" w:color="auto"/>
        <w:left w:val="none" w:sz="0" w:space="0" w:color="auto"/>
        <w:bottom w:val="none" w:sz="0" w:space="0" w:color="auto"/>
        <w:right w:val="none" w:sz="0" w:space="0" w:color="auto"/>
      </w:divBdr>
    </w:div>
    <w:div w:id="1887836698">
      <w:bodyDiv w:val="1"/>
      <w:marLeft w:val="0"/>
      <w:marRight w:val="0"/>
      <w:marTop w:val="0"/>
      <w:marBottom w:val="0"/>
      <w:divBdr>
        <w:top w:val="none" w:sz="0" w:space="0" w:color="auto"/>
        <w:left w:val="none" w:sz="0" w:space="0" w:color="auto"/>
        <w:bottom w:val="none" w:sz="0" w:space="0" w:color="auto"/>
        <w:right w:val="none" w:sz="0" w:space="0" w:color="auto"/>
      </w:divBdr>
    </w:div>
    <w:div w:id="1888445090">
      <w:bodyDiv w:val="1"/>
      <w:marLeft w:val="0"/>
      <w:marRight w:val="0"/>
      <w:marTop w:val="0"/>
      <w:marBottom w:val="0"/>
      <w:divBdr>
        <w:top w:val="none" w:sz="0" w:space="0" w:color="auto"/>
        <w:left w:val="none" w:sz="0" w:space="0" w:color="auto"/>
        <w:bottom w:val="none" w:sz="0" w:space="0" w:color="auto"/>
        <w:right w:val="none" w:sz="0" w:space="0" w:color="auto"/>
      </w:divBdr>
    </w:div>
    <w:div w:id="1916667712">
      <w:bodyDiv w:val="1"/>
      <w:marLeft w:val="0"/>
      <w:marRight w:val="0"/>
      <w:marTop w:val="0"/>
      <w:marBottom w:val="0"/>
      <w:divBdr>
        <w:top w:val="none" w:sz="0" w:space="0" w:color="auto"/>
        <w:left w:val="none" w:sz="0" w:space="0" w:color="auto"/>
        <w:bottom w:val="none" w:sz="0" w:space="0" w:color="auto"/>
        <w:right w:val="none" w:sz="0" w:space="0" w:color="auto"/>
      </w:divBdr>
    </w:div>
    <w:div w:id="1930507776">
      <w:bodyDiv w:val="1"/>
      <w:marLeft w:val="0"/>
      <w:marRight w:val="0"/>
      <w:marTop w:val="0"/>
      <w:marBottom w:val="0"/>
      <w:divBdr>
        <w:top w:val="none" w:sz="0" w:space="0" w:color="auto"/>
        <w:left w:val="none" w:sz="0" w:space="0" w:color="auto"/>
        <w:bottom w:val="none" w:sz="0" w:space="0" w:color="auto"/>
        <w:right w:val="none" w:sz="0" w:space="0" w:color="auto"/>
      </w:divBdr>
    </w:div>
    <w:div w:id="1971007336">
      <w:bodyDiv w:val="1"/>
      <w:marLeft w:val="0"/>
      <w:marRight w:val="0"/>
      <w:marTop w:val="0"/>
      <w:marBottom w:val="0"/>
      <w:divBdr>
        <w:top w:val="none" w:sz="0" w:space="0" w:color="auto"/>
        <w:left w:val="none" w:sz="0" w:space="0" w:color="auto"/>
        <w:bottom w:val="none" w:sz="0" w:space="0" w:color="auto"/>
        <w:right w:val="none" w:sz="0" w:space="0" w:color="auto"/>
      </w:divBdr>
    </w:div>
    <w:div w:id="1981761792">
      <w:bodyDiv w:val="1"/>
      <w:marLeft w:val="0"/>
      <w:marRight w:val="0"/>
      <w:marTop w:val="0"/>
      <w:marBottom w:val="0"/>
      <w:divBdr>
        <w:top w:val="none" w:sz="0" w:space="0" w:color="auto"/>
        <w:left w:val="none" w:sz="0" w:space="0" w:color="auto"/>
        <w:bottom w:val="none" w:sz="0" w:space="0" w:color="auto"/>
        <w:right w:val="none" w:sz="0" w:space="0" w:color="auto"/>
      </w:divBdr>
    </w:div>
    <w:div w:id="2036954511">
      <w:bodyDiv w:val="1"/>
      <w:marLeft w:val="0"/>
      <w:marRight w:val="0"/>
      <w:marTop w:val="0"/>
      <w:marBottom w:val="0"/>
      <w:divBdr>
        <w:top w:val="none" w:sz="0" w:space="0" w:color="auto"/>
        <w:left w:val="none" w:sz="0" w:space="0" w:color="auto"/>
        <w:bottom w:val="none" w:sz="0" w:space="0" w:color="auto"/>
        <w:right w:val="none" w:sz="0" w:space="0" w:color="auto"/>
      </w:divBdr>
    </w:div>
    <w:div w:id="2108382325">
      <w:bodyDiv w:val="1"/>
      <w:marLeft w:val="0"/>
      <w:marRight w:val="0"/>
      <w:marTop w:val="0"/>
      <w:marBottom w:val="0"/>
      <w:divBdr>
        <w:top w:val="none" w:sz="0" w:space="0" w:color="auto"/>
        <w:left w:val="none" w:sz="0" w:space="0" w:color="auto"/>
        <w:bottom w:val="none" w:sz="0" w:space="0" w:color="auto"/>
        <w:right w:val="none" w:sz="0" w:space="0" w:color="auto"/>
      </w:divBdr>
    </w:div>
    <w:div w:id="21155882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F774B-AF5F-44E5-93B6-0C5BBBAFE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891</TotalTime>
  <Pages>2</Pages>
  <Words>1025</Words>
  <Characters>5845</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PC4U</cp:lastModifiedBy>
  <cp:revision>63</cp:revision>
  <cp:lastPrinted>2025-09-19T07:36:00Z</cp:lastPrinted>
  <dcterms:created xsi:type="dcterms:W3CDTF">2025-09-19T07:37:00Z</dcterms:created>
  <dcterms:modified xsi:type="dcterms:W3CDTF">2025-12-04T09:04:00Z</dcterms:modified>
</cp:coreProperties>
</file>