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0AC56" w14:textId="043BFF92" w:rsidR="008B26AD" w:rsidRPr="00DE713C" w:rsidRDefault="002F28EB" w:rsidP="002F28EB">
      <w:pPr>
        <w:jc w:val="center"/>
        <w:rPr>
          <w:b/>
          <w:bCs/>
        </w:rPr>
      </w:pPr>
      <w:r w:rsidRPr="00797CB6">
        <w:rPr>
          <w:b/>
          <w:bCs/>
        </w:rPr>
        <w:t>«</w:t>
      </w:r>
      <w:proofErr w:type="spellStart"/>
      <w:r w:rsidRPr="00797CB6">
        <w:rPr>
          <w:b/>
          <w:bCs/>
        </w:rPr>
        <w:t>Жарақат</w:t>
      </w:r>
      <w:proofErr w:type="spellEnd"/>
      <w:r w:rsidRPr="00797CB6">
        <w:rPr>
          <w:b/>
          <w:bCs/>
        </w:rPr>
        <w:t xml:space="preserve"> </w:t>
      </w:r>
      <w:proofErr w:type="spellStart"/>
      <w:r w:rsidRPr="00797CB6">
        <w:rPr>
          <w:b/>
          <w:bCs/>
        </w:rPr>
        <w:t>кезіндегі</w:t>
      </w:r>
      <w:proofErr w:type="spellEnd"/>
      <w:r w:rsidRPr="00797CB6">
        <w:rPr>
          <w:b/>
          <w:bCs/>
        </w:rPr>
        <w:t xml:space="preserve"> </w:t>
      </w:r>
      <w:proofErr w:type="spellStart"/>
      <w:r w:rsidRPr="00797CB6">
        <w:rPr>
          <w:b/>
          <w:bCs/>
        </w:rPr>
        <w:t>алғашқы</w:t>
      </w:r>
      <w:proofErr w:type="spellEnd"/>
      <w:r w:rsidRPr="00797CB6">
        <w:rPr>
          <w:b/>
          <w:bCs/>
        </w:rPr>
        <w:t xml:space="preserve"> </w:t>
      </w:r>
      <w:proofErr w:type="spellStart"/>
      <w:r w:rsidRPr="00797CB6">
        <w:rPr>
          <w:b/>
          <w:bCs/>
        </w:rPr>
        <w:t>көмек</w:t>
      </w:r>
      <w:proofErr w:type="spellEnd"/>
      <w:r w:rsidRPr="00797CB6">
        <w:rPr>
          <w:b/>
          <w:bCs/>
        </w:rPr>
        <w:t xml:space="preserve">. </w:t>
      </w:r>
      <w:r>
        <w:rPr>
          <w:b/>
          <w:bCs/>
          <w:lang w:val="kk-KZ"/>
        </w:rPr>
        <w:t>А</w:t>
      </w:r>
      <w:proofErr w:type="spellStart"/>
      <w:r w:rsidRPr="00797CB6">
        <w:rPr>
          <w:b/>
          <w:bCs/>
        </w:rPr>
        <w:t>яқты</w:t>
      </w:r>
      <w:proofErr w:type="spellEnd"/>
      <w:r w:rsidRPr="00797CB6">
        <w:rPr>
          <w:b/>
          <w:bCs/>
        </w:rPr>
        <w:t xml:space="preserve"> </w:t>
      </w:r>
      <w:proofErr w:type="spellStart"/>
      <w:r w:rsidRPr="00797CB6">
        <w:rPr>
          <w:b/>
          <w:bCs/>
        </w:rPr>
        <w:t>иммобилизациялау</w:t>
      </w:r>
      <w:proofErr w:type="spellEnd"/>
    </w:p>
    <w:p w14:paraId="3DD0400D" w14:textId="77777777" w:rsidR="008B26AD" w:rsidRPr="00DE713C" w:rsidRDefault="008B26AD" w:rsidP="008B26AD">
      <w:pPr>
        <w:jc w:val="center"/>
        <w:rPr>
          <w:b/>
          <w:bCs/>
        </w:rPr>
      </w:pPr>
    </w:p>
    <w:tbl>
      <w:tblPr>
        <w:tblStyle w:val="aff4"/>
        <w:tblW w:w="5000" w:type="pct"/>
        <w:tblLook w:val="04A0" w:firstRow="1" w:lastRow="0" w:firstColumn="1" w:lastColumn="0" w:noHBand="0" w:noVBand="1"/>
      </w:tblPr>
      <w:tblGrid>
        <w:gridCol w:w="458"/>
        <w:gridCol w:w="4135"/>
        <w:gridCol w:w="5602"/>
      </w:tblGrid>
      <w:tr w:rsidR="00DE713C" w:rsidRPr="00DE713C" w14:paraId="4666C68D" w14:textId="77777777" w:rsidTr="00B966CB">
        <w:tc>
          <w:tcPr>
            <w:tcW w:w="211" w:type="pct"/>
          </w:tcPr>
          <w:p w14:paraId="79360BBC" w14:textId="77777777" w:rsidR="008B26AD" w:rsidRPr="00DE713C" w:rsidRDefault="008B26AD" w:rsidP="00927410">
            <w:pPr>
              <w:pStyle w:val="Default"/>
              <w:rPr>
                <w:b/>
              </w:rPr>
            </w:pPr>
            <w:r w:rsidRPr="00DE713C">
              <w:rPr>
                <w:b/>
              </w:rPr>
              <w:t>№</w:t>
            </w:r>
          </w:p>
        </w:tc>
        <w:tc>
          <w:tcPr>
            <w:tcW w:w="2035" w:type="pct"/>
          </w:tcPr>
          <w:tbl>
            <w:tblPr>
              <w:tblW w:w="0" w:type="auto"/>
              <w:tblBorders>
                <w:top w:val="nil"/>
                <w:left w:val="nil"/>
                <w:bottom w:val="nil"/>
                <w:right w:val="nil"/>
              </w:tblBorders>
              <w:tblLook w:val="0000" w:firstRow="0" w:lastRow="0" w:firstColumn="0" w:lastColumn="0" w:noHBand="0" w:noVBand="0"/>
            </w:tblPr>
            <w:tblGrid>
              <w:gridCol w:w="1290"/>
            </w:tblGrid>
            <w:tr w:rsidR="008B26AD" w:rsidRPr="00DE713C" w14:paraId="5AF42D36" w14:textId="77777777" w:rsidTr="00677FF7">
              <w:trPr>
                <w:trHeight w:val="107"/>
              </w:trPr>
              <w:tc>
                <w:tcPr>
                  <w:tcW w:w="0" w:type="auto"/>
                </w:tcPr>
                <w:p w14:paraId="296D2369" w14:textId="2B35062E" w:rsidR="008B26AD" w:rsidRPr="00DE713C" w:rsidRDefault="002F28EB" w:rsidP="002F28EB">
                  <w:pPr>
                    <w:pStyle w:val="Default"/>
                    <w:jc w:val="center"/>
                    <w:rPr>
                      <w:b/>
                    </w:rPr>
                  </w:pPr>
                  <w:r>
                    <w:rPr>
                      <w:b/>
                      <w:bCs/>
                      <w:lang w:val="kk-KZ"/>
                    </w:rPr>
                    <w:t>Қадамдар</w:t>
                  </w:r>
                </w:p>
              </w:tc>
            </w:tr>
          </w:tbl>
          <w:p w14:paraId="6477680D" w14:textId="77777777" w:rsidR="008B26AD" w:rsidRPr="00DE713C" w:rsidRDefault="008B26AD" w:rsidP="00927410">
            <w:pPr>
              <w:pStyle w:val="Default"/>
              <w:rPr>
                <w:b/>
              </w:rPr>
            </w:pPr>
          </w:p>
        </w:tc>
        <w:tc>
          <w:tcPr>
            <w:tcW w:w="2754" w:type="pct"/>
          </w:tcPr>
          <w:p w14:paraId="53DFA917" w14:textId="5EF46B5A" w:rsidR="008B26AD" w:rsidRPr="00DE713C" w:rsidRDefault="002F28EB" w:rsidP="002F28EB">
            <w:pPr>
              <w:pStyle w:val="Default"/>
              <w:jc w:val="center"/>
              <w:rPr>
                <w:b/>
              </w:rPr>
            </w:pPr>
            <w:r>
              <w:rPr>
                <w:b/>
                <w:bCs/>
                <w:lang w:val="kk-KZ"/>
              </w:rPr>
              <w:t>Әрекет ету алгортмі</w:t>
            </w:r>
          </w:p>
        </w:tc>
      </w:tr>
      <w:tr w:rsidR="00DE713C" w:rsidRPr="00DE713C" w14:paraId="3BCB9A6C" w14:textId="77777777" w:rsidTr="00B966CB">
        <w:tc>
          <w:tcPr>
            <w:tcW w:w="211" w:type="pct"/>
          </w:tcPr>
          <w:p w14:paraId="6FDBD7FA" w14:textId="77777777" w:rsidR="008B26AD" w:rsidRPr="00DE713C" w:rsidRDefault="008B26AD" w:rsidP="00927410">
            <w:r w:rsidRPr="00DE713C">
              <w:t>1</w:t>
            </w:r>
          </w:p>
        </w:tc>
        <w:tc>
          <w:tcPr>
            <w:tcW w:w="2035" w:type="pct"/>
          </w:tcPr>
          <w:p w14:paraId="5FF979F8" w14:textId="086C2B89" w:rsidR="008B26AD" w:rsidRPr="00DE713C" w:rsidRDefault="002F28EB" w:rsidP="00927410">
            <w:pPr>
              <w:pStyle w:val="Default"/>
              <w:jc w:val="both"/>
            </w:pPr>
            <w:r>
              <w:rPr>
                <w:lang w:val="kk-KZ"/>
              </w:rPr>
              <w:t>Қауіпсіздік орнату</w:t>
            </w:r>
          </w:p>
        </w:tc>
        <w:tc>
          <w:tcPr>
            <w:tcW w:w="2754" w:type="pct"/>
          </w:tcPr>
          <w:p w14:paraId="00C90B85" w14:textId="1975504F" w:rsidR="008B26AD" w:rsidRPr="00DE713C" w:rsidRDefault="002F28EB" w:rsidP="00927410">
            <w:pPr>
              <w:pStyle w:val="Default"/>
              <w:jc w:val="both"/>
            </w:pPr>
            <w:proofErr w:type="spellStart"/>
            <w:r w:rsidRPr="00797CB6">
              <w:t>Айналаңызға</w:t>
            </w:r>
            <w:proofErr w:type="spellEnd"/>
            <w:r w:rsidRPr="00797CB6">
              <w:t xml:space="preserve"> </w:t>
            </w:r>
            <w:proofErr w:type="spellStart"/>
            <w:r w:rsidRPr="00797CB6">
              <w:t>қарап</w:t>
            </w:r>
            <w:proofErr w:type="spellEnd"/>
            <w:r w:rsidRPr="00797CB6">
              <w:t xml:space="preserve">, </w:t>
            </w:r>
            <w:proofErr w:type="spellStart"/>
            <w:r w:rsidRPr="00797CB6">
              <w:t>өзіңізге</w:t>
            </w:r>
            <w:proofErr w:type="spellEnd"/>
            <w:r w:rsidRPr="00797CB6">
              <w:t xml:space="preserve"> де, </w:t>
            </w:r>
            <w:proofErr w:type="spellStart"/>
            <w:r w:rsidRPr="00797CB6">
              <w:t>жәбірленушіге</w:t>
            </w:r>
            <w:proofErr w:type="spellEnd"/>
            <w:r w:rsidRPr="00797CB6">
              <w:t xml:space="preserve"> де </w:t>
            </w:r>
            <w:proofErr w:type="spellStart"/>
            <w:r w:rsidRPr="00797CB6">
              <w:t>қауіп</w:t>
            </w:r>
            <w:proofErr w:type="spellEnd"/>
            <w:r w:rsidRPr="00797CB6">
              <w:t xml:space="preserve"> </w:t>
            </w:r>
            <w:proofErr w:type="spellStart"/>
            <w:r w:rsidRPr="00797CB6">
              <w:t>жоқ</w:t>
            </w:r>
            <w:proofErr w:type="spellEnd"/>
            <w:r w:rsidRPr="00797CB6">
              <w:t xml:space="preserve"> </w:t>
            </w:r>
            <w:proofErr w:type="spellStart"/>
            <w:r w:rsidRPr="00797CB6">
              <w:t>екеніне</w:t>
            </w:r>
            <w:proofErr w:type="spellEnd"/>
            <w:r w:rsidRPr="00797CB6">
              <w:t xml:space="preserve"> </w:t>
            </w:r>
            <w:proofErr w:type="spellStart"/>
            <w:r w:rsidRPr="00797CB6">
              <w:t>көз</w:t>
            </w:r>
            <w:proofErr w:type="spellEnd"/>
            <w:r w:rsidRPr="00797CB6">
              <w:t xml:space="preserve"> </w:t>
            </w:r>
            <w:proofErr w:type="spellStart"/>
            <w:r w:rsidRPr="00797CB6">
              <w:t>жеткізіңіз</w:t>
            </w:r>
            <w:proofErr w:type="spellEnd"/>
          </w:p>
        </w:tc>
      </w:tr>
      <w:tr w:rsidR="00DE713C" w:rsidRPr="00DE713C" w14:paraId="59AC9547" w14:textId="77777777" w:rsidTr="00B966CB">
        <w:tc>
          <w:tcPr>
            <w:tcW w:w="211" w:type="pct"/>
          </w:tcPr>
          <w:p w14:paraId="0CF0086A" w14:textId="77777777" w:rsidR="008B26AD" w:rsidRPr="00DE713C" w:rsidRDefault="008B26AD" w:rsidP="00927410">
            <w:r w:rsidRPr="00DE713C">
              <w:t>2</w:t>
            </w:r>
          </w:p>
        </w:tc>
        <w:tc>
          <w:tcPr>
            <w:tcW w:w="2035" w:type="pct"/>
          </w:tcPr>
          <w:p w14:paraId="0B78228C" w14:textId="4C0508DB" w:rsidR="008B26AD" w:rsidRPr="00DE713C" w:rsidRDefault="002F28EB" w:rsidP="00927410">
            <w:pPr>
              <w:jc w:val="both"/>
            </w:pPr>
            <w:proofErr w:type="spellStart"/>
            <w:r w:rsidRPr="00797CB6">
              <w:t>Қол</w:t>
            </w:r>
            <w:proofErr w:type="spellEnd"/>
            <w:r w:rsidRPr="00797CB6">
              <w:t xml:space="preserve"> </w:t>
            </w:r>
            <w:proofErr w:type="spellStart"/>
            <w:r w:rsidRPr="00797CB6">
              <w:t>гигиенасы</w:t>
            </w:r>
            <w:proofErr w:type="spellEnd"/>
            <w:r w:rsidRPr="00797CB6">
              <w:t xml:space="preserve">. </w:t>
            </w:r>
            <w:proofErr w:type="spellStart"/>
            <w:r w:rsidRPr="00797CB6">
              <w:t>Ауырсыну</w:t>
            </w:r>
            <w:proofErr w:type="spellEnd"/>
            <w:r w:rsidRPr="00797CB6">
              <w:t xml:space="preserve"> </w:t>
            </w:r>
            <w:proofErr w:type="spellStart"/>
            <w:r w:rsidRPr="00797CB6">
              <w:t>шокының</w:t>
            </w:r>
            <w:proofErr w:type="spellEnd"/>
            <w:r w:rsidRPr="00797CB6">
              <w:t xml:space="preserve"> </w:t>
            </w:r>
            <w:proofErr w:type="spellStart"/>
            <w:r w:rsidRPr="00797CB6">
              <w:t>алдын</w:t>
            </w:r>
            <w:proofErr w:type="spellEnd"/>
            <w:r w:rsidRPr="00797CB6">
              <w:t xml:space="preserve"> </w:t>
            </w:r>
            <w:proofErr w:type="spellStart"/>
            <w:r w:rsidRPr="00797CB6">
              <w:t>алу</w:t>
            </w:r>
            <w:proofErr w:type="spellEnd"/>
            <w:r w:rsidRPr="00797CB6">
              <w:t xml:space="preserve"> </w:t>
            </w:r>
            <w:proofErr w:type="spellStart"/>
            <w:r w:rsidRPr="00797CB6">
              <w:t>шараларын</w:t>
            </w:r>
            <w:proofErr w:type="spellEnd"/>
            <w:r w:rsidRPr="00797CB6">
              <w:t xml:space="preserve"> </w:t>
            </w:r>
            <w:proofErr w:type="spellStart"/>
            <w:r w:rsidRPr="00797CB6">
              <w:t>қолданыңыз</w:t>
            </w:r>
            <w:proofErr w:type="spellEnd"/>
            <w:r w:rsidRPr="00797CB6">
              <w:t>.</w:t>
            </w:r>
          </w:p>
        </w:tc>
        <w:tc>
          <w:tcPr>
            <w:tcW w:w="2754" w:type="pct"/>
          </w:tcPr>
          <w:p w14:paraId="09C76C52" w14:textId="77777777" w:rsidR="002F28EB" w:rsidRPr="00EF4FE2" w:rsidRDefault="002F28EB" w:rsidP="002F28EB">
            <w:proofErr w:type="spellStart"/>
            <w:r w:rsidRPr="00EF4FE2">
              <w:t>Қолыңызды</w:t>
            </w:r>
            <w:proofErr w:type="spellEnd"/>
            <w:r w:rsidRPr="00EF4FE2">
              <w:t xml:space="preserve"> </w:t>
            </w:r>
            <w:proofErr w:type="spellStart"/>
            <w:r w:rsidRPr="00EF4FE2">
              <w:t>антисептикпен</w:t>
            </w:r>
            <w:proofErr w:type="spellEnd"/>
            <w:r w:rsidRPr="00EF4FE2">
              <w:t xml:space="preserve"> </w:t>
            </w:r>
            <w:r>
              <w:rPr>
                <w:lang w:val="kk-KZ"/>
              </w:rPr>
              <w:t>өң</w:t>
            </w:r>
            <w:proofErr w:type="spellStart"/>
            <w:r w:rsidRPr="00EF4FE2">
              <w:t>деңіз</w:t>
            </w:r>
            <w:proofErr w:type="spellEnd"/>
          </w:p>
          <w:p w14:paraId="42934DF2" w14:textId="77777777" w:rsidR="002F28EB" w:rsidRPr="00EF4FE2" w:rsidRDefault="002F28EB" w:rsidP="002F28EB">
            <w:proofErr w:type="spellStart"/>
            <w:r w:rsidRPr="00EF4FE2">
              <w:t>Стерильді</w:t>
            </w:r>
            <w:proofErr w:type="spellEnd"/>
            <w:r w:rsidRPr="00EF4FE2">
              <w:t xml:space="preserve"> </w:t>
            </w:r>
            <w:proofErr w:type="spellStart"/>
            <w:r w:rsidRPr="00EF4FE2">
              <w:t>қолғапты</w:t>
            </w:r>
            <w:proofErr w:type="spellEnd"/>
            <w:r w:rsidRPr="00EF4FE2">
              <w:t xml:space="preserve"> </w:t>
            </w:r>
            <w:proofErr w:type="spellStart"/>
            <w:r w:rsidRPr="00EF4FE2">
              <w:t>киіңіз</w:t>
            </w:r>
            <w:proofErr w:type="spellEnd"/>
          </w:p>
          <w:p w14:paraId="5B0E9665" w14:textId="282213AF" w:rsidR="008B26AD" w:rsidRPr="00DE713C" w:rsidRDefault="002F28EB" w:rsidP="002F28EB">
            <w:pPr>
              <w:jc w:val="both"/>
            </w:pPr>
            <w:proofErr w:type="spellStart"/>
            <w:r w:rsidRPr="00EF4FE2">
              <w:t>Ауырсынуды</w:t>
            </w:r>
            <w:proofErr w:type="spellEnd"/>
            <w:r w:rsidRPr="00EF4FE2">
              <w:t xml:space="preserve"> </w:t>
            </w:r>
            <w:proofErr w:type="spellStart"/>
            <w:r w:rsidRPr="00EF4FE2">
              <w:t>жеңілдету</w:t>
            </w:r>
            <w:proofErr w:type="spellEnd"/>
            <w:r w:rsidRPr="00EF4FE2">
              <w:t xml:space="preserve"> </w:t>
            </w:r>
            <w:proofErr w:type="spellStart"/>
            <w:r w:rsidRPr="00EF4FE2">
              <w:t>үшін</w:t>
            </w:r>
            <w:proofErr w:type="spellEnd"/>
            <w:r w:rsidRPr="00EF4FE2">
              <w:t xml:space="preserve"> </w:t>
            </w:r>
            <w:proofErr w:type="spellStart"/>
            <w:r w:rsidRPr="00EF4FE2">
              <w:t>Sol</w:t>
            </w:r>
            <w:proofErr w:type="spellEnd"/>
            <w:r w:rsidRPr="00EF4FE2">
              <w:t xml:space="preserve">. </w:t>
            </w:r>
            <w:proofErr w:type="spellStart"/>
            <w:r w:rsidRPr="00EF4FE2">
              <w:t>Tramadoli</w:t>
            </w:r>
            <w:proofErr w:type="spellEnd"/>
            <w:r w:rsidRPr="00EF4FE2">
              <w:t xml:space="preserve"> 50 mg-1 </w:t>
            </w:r>
            <w:proofErr w:type="spellStart"/>
            <w:r w:rsidRPr="00EF4FE2">
              <w:t>ml</w:t>
            </w:r>
            <w:proofErr w:type="spellEnd"/>
            <w:r w:rsidRPr="00EF4FE2">
              <w:t xml:space="preserve"> </w:t>
            </w:r>
            <w:proofErr w:type="spellStart"/>
            <w:r w:rsidRPr="00EF4FE2">
              <w:t>бұлшықет</w:t>
            </w:r>
            <w:proofErr w:type="spellEnd"/>
            <w:r w:rsidRPr="00EF4FE2">
              <w:t xml:space="preserve"> </w:t>
            </w:r>
            <w:proofErr w:type="spellStart"/>
            <w:r w:rsidRPr="00EF4FE2">
              <w:t>ішіне</w:t>
            </w:r>
            <w:proofErr w:type="spellEnd"/>
            <w:r>
              <w:rPr>
                <w:lang w:val="kk-KZ"/>
              </w:rPr>
              <w:t xml:space="preserve"> салыңыз</w:t>
            </w:r>
          </w:p>
        </w:tc>
      </w:tr>
      <w:tr w:rsidR="00DE713C" w:rsidRPr="00DE713C" w14:paraId="4EBD6689" w14:textId="77777777" w:rsidTr="00B966CB">
        <w:tc>
          <w:tcPr>
            <w:tcW w:w="211" w:type="pct"/>
          </w:tcPr>
          <w:p w14:paraId="4CE7B6E9" w14:textId="77777777" w:rsidR="008B26AD" w:rsidRPr="00DE713C" w:rsidRDefault="008B26AD" w:rsidP="00927410">
            <w:r w:rsidRPr="00DE713C">
              <w:t>3</w:t>
            </w:r>
          </w:p>
        </w:tc>
        <w:tc>
          <w:tcPr>
            <w:tcW w:w="2035" w:type="pct"/>
          </w:tcPr>
          <w:p w14:paraId="7060D49F" w14:textId="31964AC3" w:rsidR="008B26AD" w:rsidRPr="00DE713C" w:rsidRDefault="002F28EB" w:rsidP="00927410">
            <w:pPr>
              <w:jc w:val="both"/>
            </w:pPr>
            <w:proofErr w:type="spellStart"/>
            <w:r w:rsidRPr="00EF4FE2">
              <w:t>Зақымдалған</w:t>
            </w:r>
            <w:proofErr w:type="spellEnd"/>
            <w:r w:rsidRPr="00EF4FE2">
              <w:t xml:space="preserve"> </w:t>
            </w:r>
            <w:proofErr w:type="spellStart"/>
            <w:r w:rsidRPr="00EF4FE2">
              <w:t>аяқ-қол</w:t>
            </w:r>
            <w:proofErr w:type="spellEnd"/>
            <w:r>
              <w:rPr>
                <w:lang w:val="kk-KZ"/>
              </w:rPr>
              <w:t>ға</w:t>
            </w:r>
            <w:r w:rsidRPr="00EF4FE2">
              <w:t xml:space="preserve"> </w:t>
            </w:r>
            <w:proofErr w:type="spellStart"/>
            <w:r w:rsidRPr="00EF4FE2">
              <w:t>орташа</w:t>
            </w:r>
            <w:proofErr w:type="spellEnd"/>
            <w:r w:rsidRPr="00EF4FE2">
              <w:t xml:space="preserve"> </w:t>
            </w:r>
            <w:proofErr w:type="spellStart"/>
            <w:r w:rsidRPr="00EF4FE2">
              <w:t>физиологиялық</w:t>
            </w:r>
            <w:proofErr w:type="spellEnd"/>
            <w:r w:rsidRPr="00EF4FE2">
              <w:t xml:space="preserve"> </w:t>
            </w:r>
            <w:r>
              <w:rPr>
                <w:lang w:val="kk-KZ"/>
              </w:rPr>
              <w:t>қалып беріңіз</w:t>
            </w:r>
          </w:p>
        </w:tc>
        <w:tc>
          <w:tcPr>
            <w:tcW w:w="2754" w:type="pct"/>
          </w:tcPr>
          <w:p w14:paraId="4DC9B8A5" w14:textId="542E05D7" w:rsidR="008B26AD" w:rsidRPr="00DE713C" w:rsidRDefault="002F28EB" w:rsidP="00927410">
            <w:pPr>
              <w:jc w:val="both"/>
            </w:pPr>
            <w:r w:rsidRPr="00EF4FE2">
              <w:t>Ш</w:t>
            </w:r>
            <w:r>
              <w:rPr>
                <w:lang w:val="kk-KZ"/>
              </w:rPr>
              <w:t>ина</w:t>
            </w:r>
            <w:r w:rsidRPr="00EF4FE2">
              <w:t xml:space="preserve"> </w:t>
            </w:r>
            <w:proofErr w:type="spellStart"/>
            <w:r w:rsidRPr="00EF4FE2">
              <w:t>қолданбас</w:t>
            </w:r>
            <w:proofErr w:type="spellEnd"/>
            <w:r w:rsidRPr="00EF4FE2">
              <w:t xml:space="preserve"> </w:t>
            </w:r>
            <w:proofErr w:type="spellStart"/>
            <w:r w:rsidRPr="00EF4FE2">
              <w:t>бұрын</w:t>
            </w:r>
            <w:proofErr w:type="spellEnd"/>
            <w:r w:rsidRPr="00EF4FE2">
              <w:t xml:space="preserve">, </w:t>
            </w:r>
            <w:proofErr w:type="spellStart"/>
            <w:r w:rsidRPr="00EF4FE2">
              <w:t>жарақаттанған</w:t>
            </w:r>
            <w:proofErr w:type="spellEnd"/>
            <w:r w:rsidRPr="00EF4FE2">
              <w:t xml:space="preserve"> </w:t>
            </w:r>
            <w:proofErr w:type="spellStart"/>
            <w:r w:rsidRPr="00EF4FE2">
              <w:t>аяқ-қолды</w:t>
            </w:r>
            <w:proofErr w:type="spellEnd"/>
            <w:r w:rsidRPr="00EF4FE2">
              <w:t xml:space="preserve"> </w:t>
            </w:r>
            <w:proofErr w:type="spellStart"/>
            <w:r w:rsidRPr="00EF4FE2">
              <w:t>орташа</w:t>
            </w:r>
            <w:proofErr w:type="spellEnd"/>
            <w:r w:rsidRPr="00EF4FE2">
              <w:t xml:space="preserve"> </w:t>
            </w:r>
            <w:proofErr w:type="spellStart"/>
            <w:r w:rsidRPr="00EF4FE2">
              <w:t>физиологиялық</w:t>
            </w:r>
            <w:proofErr w:type="spellEnd"/>
            <w:r w:rsidRPr="00EF4FE2">
              <w:t xml:space="preserve"> </w:t>
            </w:r>
            <w:proofErr w:type="spellStart"/>
            <w:r w:rsidRPr="00EF4FE2">
              <w:t>күйге</w:t>
            </w:r>
            <w:proofErr w:type="spellEnd"/>
            <w:r w:rsidRPr="00EF4FE2">
              <w:t xml:space="preserve"> </w:t>
            </w:r>
            <w:proofErr w:type="spellStart"/>
            <w:r w:rsidRPr="00EF4FE2">
              <w:t>қойыңыз</w:t>
            </w:r>
            <w:proofErr w:type="spellEnd"/>
            <w:r w:rsidRPr="00EF4FE2">
              <w:t xml:space="preserve"> </w:t>
            </w:r>
            <w:proofErr w:type="spellStart"/>
            <w:r w:rsidRPr="00EF4FE2">
              <w:t>немесе</w:t>
            </w:r>
            <w:proofErr w:type="spellEnd"/>
            <w:r w:rsidRPr="00EF4FE2">
              <w:t xml:space="preserve"> </w:t>
            </w:r>
            <w:proofErr w:type="spellStart"/>
            <w:r w:rsidRPr="00EF4FE2">
              <w:t>бұл</w:t>
            </w:r>
            <w:proofErr w:type="spellEnd"/>
            <w:r w:rsidRPr="00EF4FE2">
              <w:t xml:space="preserve"> </w:t>
            </w:r>
            <w:proofErr w:type="spellStart"/>
            <w:r w:rsidRPr="00EF4FE2">
              <w:t>мүмкін</w:t>
            </w:r>
            <w:proofErr w:type="spellEnd"/>
            <w:r w:rsidRPr="00EF4FE2">
              <w:t xml:space="preserve"> </w:t>
            </w:r>
            <w:proofErr w:type="spellStart"/>
            <w:r w:rsidRPr="00EF4FE2">
              <w:t>болмаса</w:t>
            </w:r>
            <w:proofErr w:type="spellEnd"/>
            <w:r w:rsidRPr="00EF4FE2">
              <w:t xml:space="preserve">, </w:t>
            </w:r>
            <w:proofErr w:type="spellStart"/>
            <w:r w:rsidRPr="00EF4FE2">
              <w:t>жарақатты</w:t>
            </w:r>
            <w:proofErr w:type="spellEnd"/>
            <w:r w:rsidRPr="00EF4FE2">
              <w:t xml:space="preserve"> </w:t>
            </w:r>
            <w:proofErr w:type="spellStart"/>
            <w:r w:rsidRPr="00EF4FE2">
              <w:t>азайтатын</w:t>
            </w:r>
            <w:proofErr w:type="spellEnd"/>
            <w:r w:rsidRPr="00EF4FE2">
              <w:t xml:space="preserve"> </w:t>
            </w:r>
            <w:proofErr w:type="spellStart"/>
            <w:r w:rsidRPr="00EF4FE2">
              <w:t>күйге</w:t>
            </w:r>
            <w:proofErr w:type="spellEnd"/>
            <w:r w:rsidRPr="00EF4FE2">
              <w:t xml:space="preserve"> </w:t>
            </w:r>
            <w:proofErr w:type="spellStart"/>
            <w:r w:rsidRPr="00EF4FE2">
              <w:t>қойыңыз</w:t>
            </w:r>
            <w:proofErr w:type="spellEnd"/>
            <w:r w:rsidRPr="00EF4FE2">
              <w:t xml:space="preserve">. </w:t>
            </w:r>
            <w:proofErr w:type="spellStart"/>
            <w:r w:rsidRPr="00EF4FE2">
              <w:t>Бұған</w:t>
            </w:r>
            <w:proofErr w:type="spellEnd"/>
            <w:r w:rsidRPr="00EF4FE2">
              <w:t xml:space="preserve"> </w:t>
            </w:r>
            <w:proofErr w:type="spellStart"/>
            <w:r w:rsidRPr="00EF4FE2">
              <w:t>қол</w:t>
            </w:r>
            <w:proofErr w:type="spellEnd"/>
            <w:r w:rsidRPr="00EF4FE2">
              <w:t xml:space="preserve"> </w:t>
            </w:r>
            <w:proofErr w:type="spellStart"/>
            <w:r w:rsidRPr="00EF4FE2">
              <w:t>жеткізу</w:t>
            </w:r>
            <w:proofErr w:type="spellEnd"/>
            <w:r w:rsidRPr="00EF4FE2">
              <w:t xml:space="preserve"> </w:t>
            </w:r>
            <w:proofErr w:type="spellStart"/>
            <w:r w:rsidRPr="00EF4FE2">
              <w:t>үшін</w:t>
            </w:r>
            <w:proofErr w:type="spellEnd"/>
            <w:r w:rsidRPr="00EF4FE2">
              <w:t xml:space="preserve"> </w:t>
            </w:r>
            <w:proofErr w:type="spellStart"/>
            <w:r w:rsidRPr="00EF4FE2">
              <w:t>аяқты</w:t>
            </w:r>
            <w:proofErr w:type="spellEnd"/>
            <w:r w:rsidRPr="00EF4FE2">
              <w:t xml:space="preserve"> </w:t>
            </w:r>
            <w:proofErr w:type="spellStart"/>
            <w:r w:rsidRPr="00EF4FE2">
              <w:t>жамбас</w:t>
            </w:r>
            <w:proofErr w:type="spellEnd"/>
            <w:r w:rsidRPr="00EF4FE2">
              <w:t xml:space="preserve"> </w:t>
            </w:r>
            <w:proofErr w:type="spellStart"/>
            <w:r w:rsidRPr="00EF4FE2">
              <w:t>және</w:t>
            </w:r>
            <w:proofErr w:type="spellEnd"/>
            <w:r w:rsidRPr="00EF4FE2">
              <w:t xml:space="preserve"> </w:t>
            </w:r>
            <w:proofErr w:type="spellStart"/>
            <w:r w:rsidRPr="00EF4FE2">
              <w:t>тізе</w:t>
            </w:r>
            <w:proofErr w:type="spellEnd"/>
            <w:r w:rsidRPr="00EF4FE2">
              <w:t xml:space="preserve"> </w:t>
            </w:r>
            <w:proofErr w:type="spellStart"/>
            <w:r w:rsidRPr="00EF4FE2">
              <w:t>буындарында</w:t>
            </w:r>
            <w:proofErr w:type="spellEnd"/>
            <w:r w:rsidRPr="00EF4FE2">
              <w:t xml:space="preserve"> </w:t>
            </w:r>
            <w:proofErr w:type="spellStart"/>
            <w:r w:rsidRPr="00EF4FE2">
              <w:t>сәл</w:t>
            </w:r>
            <w:proofErr w:type="spellEnd"/>
            <w:r w:rsidRPr="00EF4FE2">
              <w:t xml:space="preserve"> </w:t>
            </w:r>
            <w:proofErr w:type="spellStart"/>
            <w:r w:rsidRPr="00EF4FE2">
              <w:t>бүгіңіз</w:t>
            </w:r>
            <w:proofErr w:type="spellEnd"/>
            <w:r w:rsidRPr="00EF4FE2">
              <w:t xml:space="preserve">, </w:t>
            </w:r>
            <w:proofErr w:type="spellStart"/>
            <w:r w:rsidRPr="00EF4FE2">
              <w:t>аяқты</w:t>
            </w:r>
            <w:proofErr w:type="spellEnd"/>
            <w:r w:rsidRPr="00EF4FE2">
              <w:t xml:space="preserve"> </w:t>
            </w:r>
            <w:proofErr w:type="spellStart"/>
            <w:r w:rsidRPr="00EF4FE2">
              <w:t>жамбасқа</w:t>
            </w:r>
            <w:proofErr w:type="spellEnd"/>
            <w:r w:rsidRPr="00EF4FE2">
              <w:t xml:space="preserve"> 90 ° </w:t>
            </w:r>
            <w:proofErr w:type="spellStart"/>
            <w:r w:rsidRPr="00EF4FE2">
              <w:t>бұрышпен</w:t>
            </w:r>
            <w:proofErr w:type="spellEnd"/>
            <w:r w:rsidRPr="00EF4FE2">
              <w:t xml:space="preserve"> </w:t>
            </w:r>
            <w:proofErr w:type="spellStart"/>
            <w:r w:rsidRPr="00EF4FE2">
              <w:t>қойыңыз</w:t>
            </w:r>
            <w:proofErr w:type="spellEnd"/>
            <w:r w:rsidRPr="00EF4FE2">
              <w:t>.</w:t>
            </w:r>
          </w:p>
        </w:tc>
      </w:tr>
      <w:tr w:rsidR="00DE713C" w:rsidRPr="00DE713C" w14:paraId="6C5BE126" w14:textId="77777777" w:rsidTr="00B966CB">
        <w:tc>
          <w:tcPr>
            <w:tcW w:w="211" w:type="pct"/>
          </w:tcPr>
          <w:p w14:paraId="53137261" w14:textId="77777777" w:rsidR="008B26AD" w:rsidRPr="00DE713C" w:rsidRDefault="008B26AD" w:rsidP="00927410">
            <w:r w:rsidRPr="00DE713C">
              <w:t>4</w:t>
            </w:r>
          </w:p>
        </w:tc>
        <w:tc>
          <w:tcPr>
            <w:tcW w:w="2035" w:type="pct"/>
          </w:tcPr>
          <w:p w14:paraId="2C17E08F" w14:textId="45FB254F" w:rsidR="008B26AD" w:rsidRPr="00DE713C" w:rsidRDefault="002F28EB" w:rsidP="00927410">
            <w:pPr>
              <w:jc w:val="both"/>
            </w:pPr>
            <w:r w:rsidRPr="00EF4FE2">
              <w:t>Ш</w:t>
            </w:r>
            <w:r>
              <w:rPr>
                <w:lang w:val="kk-KZ"/>
              </w:rPr>
              <w:t>инаны</w:t>
            </w:r>
            <w:r w:rsidRPr="00EF4FE2">
              <w:t xml:space="preserve"> </w:t>
            </w:r>
            <w:proofErr w:type="spellStart"/>
            <w:r w:rsidRPr="00EF4FE2">
              <w:t>сау</w:t>
            </w:r>
            <w:proofErr w:type="spellEnd"/>
            <w:r w:rsidRPr="00EF4FE2">
              <w:t xml:space="preserve"> </w:t>
            </w:r>
            <w:proofErr w:type="spellStart"/>
            <w:r w:rsidRPr="00EF4FE2">
              <w:t>аяқтың</w:t>
            </w:r>
            <w:proofErr w:type="spellEnd"/>
            <w:r w:rsidRPr="00EF4FE2">
              <w:t xml:space="preserve"> </w:t>
            </w:r>
            <w:proofErr w:type="spellStart"/>
            <w:r w:rsidRPr="00EF4FE2">
              <w:t>өлшеміне</w:t>
            </w:r>
            <w:proofErr w:type="spellEnd"/>
            <w:r w:rsidRPr="00EF4FE2">
              <w:t xml:space="preserve"> </w:t>
            </w:r>
            <w:proofErr w:type="spellStart"/>
            <w:r w:rsidRPr="00EF4FE2">
              <w:t>келтіріңіз</w:t>
            </w:r>
            <w:proofErr w:type="spellEnd"/>
          </w:p>
        </w:tc>
        <w:tc>
          <w:tcPr>
            <w:tcW w:w="2754" w:type="pct"/>
          </w:tcPr>
          <w:p w14:paraId="2B0EA850" w14:textId="70D91701" w:rsidR="008B26AD" w:rsidRPr="00DE713C" w:rsidRDefault="002F28EB" w:rsidP="00927410">
            <w:pPr>
              <w:jc w:val="both"/>
            </w:pPr>
            <w:r w:rsidRPr="00EF4FE2">
              <w:t>Ш</w:t>
            </w:r>
            <w:r>
              <w:rPr>
                <w:lang w:val="kk-KZ"/>
              </w:rPr>
              <w:t>инаны</w:t>
            </w:r>
            <w:r w:rsidRPr="00EF4FE2">
              <w:t xml:space="preserve"> </w:t>
            </w:r>
            <w:proofErr w:type="spellStart"/>
            <w:r w:rsidRPr="00EF4FE2">
              <w:t>қолданбас</w:t>
            </w:r>
            <w:proofErr w:type="spellEnd"/>
            <w:r w:rsidRPr="00EF4FE2">
              <w:t xml:space="preserve"> </w:t>
            </w:r>
            <w:proofErr w:type="spellStart"/>
            <w:r w:rsidRPr="00EF4FE2">
              <w:t>бұрын</w:t>
            </w:r>
            <w:proofErr w:type="spellEnd"/>
            <w:r w:rsidRPr="00EF4FE2">
              <w:t xml:space="preserve"> оны </w:t>
            </w:r>
            <w:proofErr w:type="spellStart"/>
            <w:r w:rsidRPr="00EF4FE2">
              <w:t>сау</w:t>
            </w:r>
            <w:proofErr w:type="spellEnd"/>
            <w:r w:rsidRPr="00EF4FE2">
              <w:t xml:space="preserve"> </w:t>
            </w:r>
            <w:proofErr w:type="spellStart"/>
            <w:r w:rsidRPr="00EF4FE2">
              <w:t>аяқтың</w:t>
            </w:r>
            <w:proofErr w:type="spellEnd"/>
            <w:r w:rsidRPr="00EF4FE2">
              <w:t xml:space="preserve"> </w:t>
            </w:r>
            <w:proofErr w:type="spellStart"/>
            <w:r w:rsidRPr="00EF4FE2">
              <w:t>өлшеміне</w:t>
            </w:r>
            <w:proofErr w:type="spellEnd"/>
            <w:r w:rsidRPr="00EF4FE2">
              <w:t xml:space="preserve"> </w:t>
            </w:r>
            <w:proofErr w:type="spellStart"/>
            <w:r w:rsidRPr="00EF4FE2">
              <w:t>сәйкес</w:t>
            </w:r>
            <w:proofErr w:type="spellEnd"/>
            <w:r w:rsidRPr="00EF4FE2">
              <w:t xml:space="preserve"> </w:t>
            </w:r>
            <w:proofErr w:type="spellStart"/>
            <w:r w:rsidRPr="00EF4FE2">
              <w:t>келтіру</w:t>
            </w:r>
            <w:proofErr w:type="spellEnd"/>
            <w:r w:rsidRPr="00EF4FE2">
              <w:t xml:space="preserve"> керек. </w:t>
            </w:r>
            <w:proofErr w:type="spellStart"/>
            <w:r w:rsidRPr="00EF4FE2">
              <w:t>Егер</w:t>
            </w:r>
            <w:proofErr w:type="spellEnd"/>
            <w:r w:rsidRPr="00EF4FE2">
              <w:t xml:space="preserve"> </w:t>
            </w:r>
            <w:r>
              <w:rPr>
                <w:lang w:val="kk-KZ"/>
              </w:rPr>
              <w:t>сан сүйегі</w:t>
            </w:r>
            <w:r w:rsidRPr="00EF4FE2">
              <w:t xml:space="preserve"> </w:t>
            </w:r>
            <w:proofErr w:type="spellStart"/>
            <w:r w:rsidRPr="00EF4FE2">
              <w:t>сынса</w:t>
            </w:r>
            <w:proofErr w:type="spellEnd"/>
            <w:r w:rsidRPr="00EF4FE2">
              <w:t xml:space="preserve">, </w:t>
            </w:r>
            <w:proofErr w:type="spellStart"/>
            <w:r w:rsidRPr="00EF4FE2">
              <w:t>шинаны</w:t>
            </w:r>
            <w:proofErr w:type="spellEnd"/>
            <w:r w:rsidRPr="00EF4FE2">
              <w:t xml:space="preserve"> </w:t>
            </w:r>
            <w:proofErr w:type="spellStart"/>
            <w:r w:rsidRPr="00EF4FE2">
              <w:t>тобық</w:t>
            </w:r>
            <w:proofErr w:type="spellEnd"/>
            <w:r w:rsidRPr="00EF4FE2">
              <w:t xml:space="preserve">, </w:t>
            </w:r>
            <w:proofErr w:type="spellStart"/>
            <w:r w:rsidRPr="00EF4FE2">
              <w:t>тізе</w:t>
            </w:r>
            <w:proofErr w:type="spellEnd"/>
            <w:r w:rsidRPr="00EF4FE2">
              <w:t xml:space="preserve"> </w:t>
            </w:r>
            <w:proofErr w:type="spellStart"/>
            <w:r w:rsidRPr="00EF4FE2">
              <w:t>және</w:t>
            </w:r>
            <w:proofErr w:type="spellEnd"/>
            <w:r w:rsidRPr="00EF4FE2">
              <w:t xml:space="preserve"> </w:t>
            </w:r>
            <w:proofErr w:type="spellStart"/>
            <w:r w:rsidRPr="00EF4FE2">
              <w:t>жамбас</w:t>
            </w:r>
            <w:proofErr w:type="spellEnd"/>
            <w:r w:rsidRPr="00EF4FE2">
              <w:t xml:space="preserve"> </w:t>
            </w:r>
            <w:proofErr w:type="spellStart"/>
            <w:r w:rsidRPr="00EF4FE2">
              <w:t>буындарына</w:t>
            </w:r>
            <w:proofErr w:type="spellEnd"/>
            <w:r w:rsidRPr="00EF4FE2">
              <w:t xml:space="preserve"> </w:t>
            </w:r>
            <w:proofErr w:type="spellStart"/>
            <w:r w:rsidRPr="00EF4FE2">
              <w:t>пішіндейді</w:t>
            </w:r>
            <w:proofErr w:type="spellEnd"/>
            <w:r w:rsidRPr="00EF4FE2">
              <w:t xml:space="preserve">. </w:t>
            </w:r>
            <w:r>
              <w:rPr>
                <w:lang w:val="kk-KZ"/>
              </w:rPr>
              <w:t>Шинаның өлшемін сау аяқтан алады, себебі з</w:t>
            </w:r>
            <w:proofErr w:type="spellStart"/>
            <w:r w:rsidRPr="00EF4FE2">
              <w:t>ақымдалған</w:t>
            </w:r>
            <w:proofErr w:type="spellEnd"/>
            <w:r w:rsidRPr="00EF4FE2">
              <w:t xml:space="preserve"> </w:t>
            </w:r>
            <w:r>
              <w:rPr>
                <w:lang w:val="kk-KZ"/>
              </w:rPr>
              <w:t>аяқтың қалпын</w:t>
            </w:r>
            <w:r w:rsidRPr="00EF4FE2">
              <w:t xml:space="preserve"> </w:t>
            </w:r>
            <w:proofErr w:type="spellStart"/>
            <w:r w:rsidRPr="00EF4FE2">
              <w:t>сақтау</w:t>
            </w:r>
            <w:proofErr w:type="spellEnd"/>
            <w:r w:rsidRPr="00EF4FE2">
              <w:t xml:space="preserve"> керек.</w:t>
            </w:r>
          </w:p>
        </w:tc>
      </w:tr>
      <w:tr w:rsidR="00DE713C" w:rsidRPr="00DE713C" w14:paraId="4D3D7782" w14:textId="77777777" w:rsidTr="00B966CB">
        <w:tc>
          <w:tcPr>
            <w:tcW w:w="211" w:type="pct"/>
          </w:tcPr>
          <w:p w14:paraId="1BD951B6" w14:textId="77777777" w:rsidR="008B26AD" w:rsidRPr="00DE713C" w:rsidRDefault="008B26AD" w:rsidP="00927410">
            <w:r w:rsidRPr="00DE713C">
              <w:t>5</w:t>
            </w:r>
          </w:p>
        </w:tc>
        <w:tc>
          <w:tcPr>
            <w:tcW w:w="2035" w:type="pct"/>
          </w:tcPr>
          <w:p w14:paraId="7B2083F6" w14:textId="51E7C7E5" w:rsidR="008B26AD" w:rsidRPr="00DE713C" w:rsidRDefault="002F28EB" w:rsidP="00927410">
            <w:pPr>
              <w:jc w:val="both"/>
            </w:pPr>
            <w:proofErr w:type="spellStart"/>
            <w:r w:rsidRPr="00CB0CAF">
              <w:t>Қысқа</w:t>
            </w:r>
            <w:proofErr w:type="spellEnd"/>
            <w:r w:rsidRPr="00CB0CAF">
              <w:t xml:space="preserve"> шина</w:t>
            </w:r>
            <w:r>
              <w:rPr>
                <w:lang w:val="kk-KZ"/>
              </w:rPr>
              <w:t>ны</w:t>
            </w:r>
            <w:r w:rsidRPr="00CB0CAF">
              <w:t xml:space="preserve"> </w:t>
            </w:r>
            <w:proofErr w:type="spellStart"/>
            <w:r w:rsidRPr="00CB0CAF">
              <w:t>модельдеңіз</w:t>
            </w:r>
            <w:proofErr w:type="spellEnd"/>
          </w:p>
        </w:tc>
        <w:tc>
          <w:tcPr>
            <w:tcW w:w="2754" w:type="pct"/>
          </w:tcPr>
          <w:p w14:paraId="29737432" w14:textId="440FBCB5" w:rsidR="008B26AD" w:rsidRPr="00DE713C" w:rsidRDefault="002F28EB" w:rsidP="00927410">
            <w:pPr>
              <w:jc w:val="both"/>
            </w:pPr>
            <w:proofErr w:type="spellStart"/>
            <w:r w:rsidRPr="00257E0C">
              <w:t>Қысқа</w:t>
            </w:r>
            <w:proofErr w:type="spellEnd"/>
            <w:r w:rsidRPr="00257E0C">
              <w:t xml:space="preserve"> </w:t>
            </w:r>
            <w:r>
              <w:rPr>
                <w:lang w:val="kk-KZ"/>
              </w:rPr>
              <w:t>шинаны</w:t>
            </w:r>
            <w:r w:rsidRPr="00257E0C">
              <w:t xml:space="preserve"> </w:t>
            </w:r>
            <w:proofErr w:type="spellStart"/>
            <w:r w:rsidRPr="00257E0C">
              <w:t>аяқтың</w:t>
            </w:r>
            <w:proofErr w:type="spellEnd"/>
            <w:r w:rsidRPr="00257E0C">
              <w:t xml:space="preserve"> </w:t>
            </w:r>
            <w:proofErr w:type="spellStart"/>
            <w:r w:rsidRPr="00257E0C">
              <w:t>ішкі</w:t>
            </w:r>
            <w:proofErr w:type="spellEnd"/>
            <w:r w:rsidRPr="00257E0C">
              <w:t xml:space="preserve"> </w:t>
            </w:r>
            <w:proofErr w:type="spellStart"/>
            <w:r w:rsidRPr="00257E0C">
              <w:t>жағына</w:t>
            </w:r>
            <w:proofErr w:type="spellEnd"/>
            <w:r w:rsidRPr="00257E0C">
              <w:t xml:space="preserve"> </w:t>
            </w:r>
            <w:r>
              <w:rPr>
                <w:lang w:val="kk-KZ"/>
              </w:rPr>
              <w:t>кигіземіз</w:t>
            </w:r>
            <w:r w:rsidRPr="00257E0C">
              <w:t xml:space="preserve">, </w:t>
            </w:r>
            <w:proofErr w:type="spellStart"/>
            <w:r w:rsidRPr="00257E0C">
              <w:t>оның</w:t>
            </w:r>
            <w:proofErr w:type="spellEnd"/>
            <w:r w:rsidRPr="00257E0C">
              <w:t xml:space="preserve"> </w:t>
            </w:r>
            <w:proofErr w:type="spellStart"/>
            <w:r w:rsidRPr="00257E0C">
              <w:t>ұзындығы</w:t>
            </w:r>
            <w:proofErr w:type="spellEnd"/>
            <w:r w:rsidRPr="00257E0C">
              <w:t xml:space="preserve"> </w:t>
            </w:r>
            <w:proofErr w:type="spellStart"/>
            <w:r w:rsidRPr="00257E0C">
              <w:t>шап</w:t>
            </w:r>
            <w:proofErr w:type="spellEnd"/>
            <w:r w:rsidRPr="00257E0C">
              <w:t xml:space="preserve"> </w:t>
            </w:r>
            <w:r>
              <w:rPr>
                <w:lang w:val="kk-KZ"/>
              </w:rPr>
              <w:t>аймағынан</w:t>
            </w:r>
            <w:r w:rsidRPr="00257E0C">
              <w:t xml:space="preserve"> </w:t>
            </w:r>
            <w:r>
              <w:rPr>
                <w:lang w:val="kk-KZ"/>
              </w:rPr>
              <w:t xml:space="preserve">бастап </w:t>
            </w:r>
            <w:proofErr w:type="spellStart"/>
            <w:r w:rsidRPr="00257E0C">
              <w:t>аяқ</w:t>
            </w:r>
            <w:proofErr w:type="spellEnd"/>
            <w:r>
              <w:rPr>
                <w:lang w:val="kk-KZ"/>
              </w:rPr>
              <w:t>та</w:t>
            </w:r>
            <w:r w:rsidRPr="00257E0C">
              <w:t xml:space="preserve">н 10-15 см </w:t>
            </w:r>
            <w:proofErr w:type="spellStart"/>
            <w:r w:rsidRPr="00257E0C">
              <w:t>ұзын</w:t>
            </w:r>
            <w:proofErr w:type="spellEnd"/>
            <w:r w:rsidRPr="00257E0C">
              <w:t xml:space="preserve"> </w:t>
            </w:r>
            <w:proofErr w:type="spellStart"/>
            <w:r w:rsidRPr="00257E0C">
              <w:t>болуы</w:t>
            </w:r>
            <w:proofErr w:type="spellEnd"/>
            <w:r w:rsidRPr="00257E0C">
              <w:t xml:space="preserve"> керек.</w:t>
            </w:r>
          </w:p>
        </w:tc>
      </w:tr>
      <w:tr w:rsidR="00DE713C" w:rsidRPr="00DE713C" w14:paraId="7758785F" w14:textId="77777777" w:rsidTr="00B966CB">
        <w:tc>
          <w:tcPr>
            <w:tcW w:w="211" w:type="pct"/>
          </w:tcPr>
          <w:p w14:paraId="4A1E8BCB" w14:textId="77777777" w:rsidR="008B26AD" w:rsidRPr="00DE713C" w:rsidRDefault="008B26AD" w:rsidP="00927410">
            <w:r w:rsidRPr="00DE713C">
              <w:t>6</w:t>
            </w:r>
          </w:p>
        </w:tc>
        <w:tc>
          <w:tcPr>
            <w:tcW w:w="2035" w:type="pct"/>
          </w:tcPr>
          <w:p w14:paraId="10E5D539" w14:textId="0065AC1E" w:rsidR="008B26AD" w:rsidRPr="00DE713C" w:rsidRDefault="002F28EB" w:rsidP="00927410">
            <w:pPr>
              <w:pStyle w:val="Default"/>
              <w:jc w:val="both"/>
            </w:pPr>
            <w:proofErr w:type="spellStart"/>
            <w:r w:rsidRPr="00257E0C">
              <w:t>Артқы</w:t>
            </w:r>
            <w:proofErr w:type="spellEnd"/>
            <w:r w:rsidRPr="00257E0C">
              <w:t xml:space="preserve"> </w:t>
            </w:r>
            <w:proofErr w:type="spellStart"/>
            <w:r w:rsidRPr="00257E0C">
              <w:t>шинаны</w:t>
            </w:r>
            <w:proofErr w:type="spellEnd"/>
            <w:r w:rsidRPr="00257E0C">
              <w:t xml:space="preserve"> </w:t>
            </w:r>
            <w:proofErr w:type="spellStart"/>
            <w:r w:rsidRPr="00257E0C">
              <w:t>модельдеңіз</w:t>
            </w:r>
            <w:proofErr w:type="spellEnd"/>
          </w:p>
        </w:tc>
        <w:tc>
          <w:tcPr>
            <w:tcW w:w="2754" w:type="pct"/>
          </w:tcPr>
          <w:p w14:paraId="5C31A374" w14:textId="40A4E7EF" w:rsidR="008B26AD" w:rsidRPr="00DE713C" w:rsidRDefault="002F28EB" w:rsidP="00927410">
            <w:pPr>
              <w:pStyle w:val="Default"/>
              <w:jc w:val="both"/>
            </w:pPr>
            <w:proofErr w:type="spellStart"/>
            <w:r w:rsidRPr="00257E0C">
              <w:t>Шинаның</w:t>
            </w:r>
            <w:proofErr w:type="spellEnd"/>
            <w:r w:rsidRPr="00257E0C">
              <w:t xml:space="preserve"> </w:t>
            </w:r>
            <w:proofErr w:type="spellStart"/>
            <w:r w:rsidRPr="00257E0C">
              <w:t>артқы</w:t>
            </w:r>
            <w:proofErr w:type="spellEnd"/>
            <w:r w:rsidRPr="00257E0C">
              <w:t xml:space="preserve"> </w:t>
            </w:r>
            <w:r>
              <w:rPr>
                <w:lang w:val="kk-KZ"/>
              </w:rPr>
              <w:t>бөлігін</w:t>
            </w:r>
            <w:r w:rsidRPr="00257E0C">
              <w:t xml:space="preserve"> </w:t>
            </w:r>
            <w:proofErr w:type="spellStart"/>
            <w:r w:rsidRPr="00257E0C">
              <w:t>артқы</w:t>
            </w:r>
            <w:proofErr w:type="spellEnd"/>
            <w:r w:rsidRPr="00257E0C">
              <w:t xml:space="preserve"> бет </w:t>
            </w:r>
            <w:proofErr w:type="spellStart"/>
            <w:r w:rsidRPr="00257E0C">
              <w:t>бойымен</w:t>
            </w:r>
            <w:proofErr w:type="spellEnd"/>
            <w:r w:rsidRPr="00257E0C">
              <w:t xml:space="preserve"> </w:t>
            </w:r>
            <w:proofErr w:type="spellStart"/>
            <w:r w:rsidRPr="00257E0C">
              <w:t>табаннан</w:t>
            </w:r>
            <w:proofErr w:type="spellEnd"/>
            <w:r w:rsidRPr="00257E0C">
              <w:t xml:space="preserve"> </w:t>
            </w:r>
            <w:proofErr w:type="spellStart"/>
            <w:r w:rsidRPr="00257E0C">
              <w:t>санның</w:t>
            </w:r>
            <w:proofErr w:type="spellEnd"/>
            <w:r w:rsidRPr="00257E0C">
              <w:t xml:space="preserve"> </w:t>
            </w:r>
            <w:proofErr w:type="spellStart"/>
            <w:r w:rsidRPr="00257E0C">
              <w:t>жоғарғы</w:t>
            </w:r>
            <w:proofErr w:type="spellEnd"/>
            <w:r w:rsidRPr="00257E0C">
              <w:t xml:space="preserve"> </w:t>
            </w:r>
            <w:proofErr w:type="spellStart"/>
            <w:r w:rsidRPr="00257E0C">
              <w:t>үштен</w:t>
            </w:r>
            <w:proofErr w:type="spellEnd"/>
            <w:r w:rsidRPr="00257E0C">
              <w:t xml:space="preserve"> </w:t>
            </w:r>
            <w:proofErr w:type="spellStart"/>
            <w:r w:rsidRPr="00257E0C">
              <w:t>бір</w:t>
            </w:r>
            <w:proofErr w:type="spellEnd"/>
            <w:r w:rsidRPr="00257E0C">
              <w:t xml:space="preserve"> </w:t>
            </w:r>
            <w:proofErr w:type="spellStart"/>
            <w:r w:rsidRPr="00257E0C">
              <w:t>бөлігіне</w:t>
            </w:r>
            <w:proofErr w:type="spellEnd"/>
            <w:r w:rsidRPr="00257E0C">
              <w:t xml:space="preserve"> </w:t>
            </w:r>
            <w:proofErr w:type="spellStart"/>
            <w:r w:rsidRPr="00257E0C">
              <w:t>дейін</w:t>
            </w:r>
            <w:proofErr w:type="spellEnd"/>
            <w:r w:rsidRPr="00257E0C">
              <w:t xml:space="preserve"> </w:t>
            </w:r>
            <w:proofErr w:type="spellStart"/>
            <w:r w:rsidRPr="00257E0C">
              <w:t>үлгіленген</w:t>
            </w:r>
            <w:proofErr w:type="spellEnd"/>
            <w:r w:rsidRPr="00257E0C">
              <w:t>.</w:t>
            </w:r>
          </w:p>
        </w:tc>
      </w:tr>
      <w:tr w:rsidR="00DE713C" w:rsidRPr="00DE713C" w14:paraId="447690F7" w14:textId="77777777" w:rsidTr="00B966CB">
        <w:tc>
          <w:tcPr>
            <w:tcW w:w="211" w:type="pct"/>
          </w:tcPr>
          <w:p w14:paraId="180ECF8C" w14:textId="77777777" w:rsidR="008B26AD" w:rsidRPr="00DE713C" w:rsidRDefault="008B26AD" w:rsidP="00927410">
            <w:r w:rsidRPr="00DE713C">
              <w:t>7</w:t>
            </w:r>
          </w:p>
        </w:tc>
        <w:tc>
          <w:tcPr>
            <w:tcW w:w="2035" w:type="pct"/>
          </w:tcPr>
          <w:p w14:paraId="0B3CEB3B" w14:textId="5A4A3882" w:rsidR="008B26AD" w:rsidRPr="00DE713C" w:rsidRDefault="002F28EB" w:rsidP="00927410">
            <w:pPr>
              <w:pStyle w:val="Default"/>
              <w:jc w:val="both"/>
            </w:pPr>
            <w:r>
              <w:rPr>
                <w:lang w:val="kk-KZ"/>
              </w:rPr>
              <w:t>Ұзын шинаны модельдеу</w:t>
            </w:r>
          </w:p>
        </w:tc>
        <w:tc>
          <w:tcPr>
            <w:tcW w:w="2754" w:type="pct"/>
          </w:tcPr>
          <w:p w14:paraId="3B18E0D8" w14:textId="1C4CA31E" w:rsidR="008B26AD" w:rsidRPr="00DE713C" w:rsidRDefault="002F28EB" w:rsidP="00927410">
            <w:pPr>
              <w:pStyle w:val="Default"/>
              <w:jc w:val="both"/>
            </w:pPr>
            <w:proofErr w:type="spellStart"/>
            <w:r w:rsidRPr="000565D4">
              <w:t>Шинаның</w:t>
            </w:r>
            <w:proofErr w:type="spellEnd"/>
            <w:r w:rsidRPr="000565D4">
              <w:t xml:space="preserve"> </w:t>
            </w:r>
            <w:proofErr w:type="spellStart"/>
            <w:r w:rsidRPr="000565D4">
              <w:t>ұзын</w:t>
            </w:r>
            <w:proofErr w:type="spellEnd"/>
            <w:r w:rsidRPr="000565D4">
              <w:t xml:space="preserve"> </w:t>
            </w:r>
            <w:r>
              <w:rPr>
                <w:lang w:val="kk-KZ"/>
              </w:rPr>
              <w:t>бөлігі</w:t>
            </w:r>
            <w:r w:rsidRPr="000565D4">
              <w:t xml:space="preserve"> </w:t>
            </w:r>
            <w:proofErr w:type="spellStart"/>
            <w:r w:rsidRPr="000565D4">
              <w:t>аяқ</w:t>
            </w:r>
            <w:proofErr w:type="spellEnd"/>
            <w:r>
              <w:rPr>
                <w:lang w:val="kk-KZ"/>
              </w:rPr>
              <w:t>т</w:t>
            </w:r>
            <w:proofErr w:type="spellStart"/>
            <w:r w:rsidRPr="000565D4">
              <w:t>ың</w:t>
            </w:r>
            <w:proofErr w:type="spellEnd"/>
            <w:r w:rsidRPr="000565D4">
              <w:t xml:space="preserve"> </w:t>
            </w:r>
            <w:proofErr w:type="spellStart"/>
            <w:r w:rsidRPr="000565D4">
              <w:t>және</w:t>
            </w:r>
            <w:proofErr w:type="spellEnd"/>
            <w:r w:rsidRPr="000565D4">
              <w:t xml:space="preserve"> </w:t>
            </w:r>
            <w:proofErr w:type="spellStart"/>
            <w:r w:rsidRPr="000565D4">
              <w:t>дененің</w:t>
            </w:r>
            <w:proofErr w:type="spellEnd"/>
            <w:r w:rsidRPr="000565D4">
              <w:t xml:space="preserve"> </w:t>
            </w:r>
            <w:proofErr w:type="spellStart"/>
            <w:r w:rsidRPr="000565D4">
              <w:t>сыртқы</w:t>
            </w:r>
            <w:proofErr w:type="spellEnd"/>
            <w:r w:rsidRPr="000565D4">
              <w:t xml:space="preserve"> </w:t>
            </w:r>
            <w:proofErr w:type="spellStart"/>
            <w:r w:rsidRPr="000565D4">
              <w:t>жағында</w:t>
            </w:r>
            <w:proofErr w:type="spellEnd"/>
            <w:r w:rsidRPr="000565D4">
              <w:t xml:space="preserve"> </w:t>
            </w:r>
            <w:proofErr w:type="spellStart"/>
            <w:r w:rsidRPr="000565D4">
              <w:t>модельденуі</w:t>
            </w:r>
            <w:proofErr w:type="spellEnd"/>
            <w:r w:rsidRPr="000565D4">
              <w:t xml:space="preserve"> керек, </w:t>
            </w:r>
            <w:proofErr w:type="spellStart"/>
            <w:r w:rsidRPr="000565D4">
              <w:t>оның</w:t>
            </w:r>
            <w:proofErr w:type="spellEnd"/>
            <w:r w:rsidRPr="000565D4">
              <w:t xml:space="preserve"> </w:t>
            </w:r>
            <w:proofErr w:type="spellStart"/>
            <w:r w:rsidRPr="000565D4">
              <w:t>ұзындығы</w:t>
            </w:r>
            <w:proofErr w:type="spellEnd"/>
            <w:r w:rsidRPr="000565D4">
              <w:t xml:space="preserve"> </w:t>
            </w:r>
            <w:proofErr w:type="spellStart"/>
            <w:r w:rsidRPr="000565D4">
              <w:t>қолтықтан</w:t>
            </w:r>
            <w:proofErr w:type="spellEnd"/>
            <w:r w:rsidRPr="000565D4">
              <w:t xml:space="preserve"> </w:t>
            </w:r>
            <w:proofErr w:type="gramStart"/>
            <w:r>
              <w:rPr>
                <w:lang w:val="kk-KZ"/>
              </w:rPr>
              <w:t>бастап,  аяқ</w:t>
            </w:r>
            <w:proofErr w:type="gramEnd"/>
            <w:r>
              <w:rPr>
                <w:lang w:val="kk-KZ"/>
              </w:rPr>
              <w:t xml:space="preserve"> басынан </w:t>
            </w:r>
            <w:r w:rsidRPr="000565D4">
              <w:t>10-15 см</w:t>
            </w:r>
            <w:r>
              <w:rPr>
                <w:lang w:val="kk-KZ"/>
              </w:rPr>
              <w:t xml:space="preserve"> ұзын</w:t>
            </w:r>
            <w:r w:rsidRPr="000565D4">
              <w:t xml:space="preserve"> </w:t>
            </w:r>
            <w:proofErr w:type="spellStart"/>
            <w:r w:rsidRPr="000565D4">
              <w:t>болуы</w:t>
            </w:r>
            <w:proofErr w:type="spellEnd"/>
            <w:r w:rsidRPr="000565D4">
              <w:t xml:space="preserve"> керек.</w:t>
            </w:r>
          </w:p>
        </w:tc>
      </w:tr>
      <w:tr w:rsidR="00DE713C" w:rsidRPr="00DE713C" w14:paraId="4C3BFE08" w14:textId="77777777" w:rsidTr="00B966CB">
        <w:tc>
          <w:tcPr>
            <w:tcW w:w="211" w:type="pct"/>
          </w:tcPr>
          <w:p w14:paraId="13A42D0C" w14:textId="77777777" w:rsidR="008B26AD" w:rsidRPr="00DE713C" w:rsidRDefault="008B26AD" w:rsidP="00927410">
            <w:r w:rsidRPr="00DE713C">
              <w:t>8</w:t>
            </w:r>
          </w:p>
        </w:tc>
        <w:tc>
          <w:tcPr>
            <w:tcW w:w="2035" w:type="pct"/>
          </w:tcPr>
          <w:p w14:paraId="1C60EC9E" w14:textId="7B02BCF7" w:rsidR="008B26AD" w:rsidRPr="00DE713C" w:rsidRDefault="002F28EB" w:rsidP="00927410">
            <w:pPr>
              <w:pStyle w:val="Default"/>
              <w:jc w:val="both"/>
            </w:pPr>
            <w:proofErr w:type="spellStart"/>
            <w:r w:rsidRPr="000565D4">
              <w:t>Қолтық</w:t>
            </w:r>
            <w:proofErr w:type="spellEnd"/>
            <w:r w:rsidRPr="000565D4">
              <w:t xml:space="preserve"> </w:t>
            </w:r>
            <w:proofErr w:type="spellStart"/>
            <w:r w:rsidRPr="000565D4">
              <w:t>астына</w:t>
            </w:r>
            <w:proofErr w:type="spellEnd"/>
            <w:r w:rsidRPr="000565D4">
              <w:t xml:space="preserve"> </w:t>
            </w:r>
            <w:proofErr w:type="spellStart"/>
            <w:r w:rsidRPr="000565D4">
              <w:t>және</w:t>
            </w:r>
            <w:proofErr w:type="spellEnd"/>
            <w:r w:rsidRPr="000565D4">
              <w:t xml:space="preserve"> </w:t>
            </w:r>
            <w:r>
              <w:rPr>
                <w:lang w:val="kk-KZ"/>
              </w:rPr>
              <w:t>шап</w:t>
            </w:r>
            <w:r w:rsidRPr="000565D4">
              <w:t xml:space="preserve"> </w:t>
            </w:r>
            <w:proofErr w:type="spellStart"/>
            <w:r w:rsidRPr="000565D4">
              <w:t>аймағына</w:t>
            </w:r>
            <w:proofErr w:type="spellEnd"/>
            <w:r w:rsidRPr="000565D4">
              <w:t xml:space="preserve"> </w:t>
            </w:r>
            <w:proofErr w:type="spellStart"/>
            <w:r w:rsidRPr="000565D4">
              <w:t>мақта-дәке</w:t>
            </w:r>
            <w:proofErr w:type="spellEnd"/>
            <w:r w:rsidRPr="000565D4">
              <w:t xml:space="preserve"> </w:t>
            </w:r>
            <w:r>
              <w:rPr>
                <w:lang w:val="kk-KZ"/>
              </w:rPr>
              <w:t>валиктер</w:t>
            </w:r>
            <w:proofErr w:type="spellStart"/>
            <w:r w:rsidRPr="000565D4">
              <w:t>ін</w:t>
            </w:r>
            <w:proofErr w:type="spellEnd"/>
            <w:r w:rsidRPr="000565D4">
              <w:t xml:space="preserve"> </w:t>
            </w:r>
            <w:proofErr w:type="spellStart"/>
            <w:r w:rsidRPr="000565D4">
              <w:t>салыңыз</w:t>
            </w:r>
            <w:proofErr w:type="spellEnd"/>
          </w:p>
        </w:tc>
        <w:tc>
          <w:tcPr>
            <w:tcW w:w="2754" w:type="pct"/>
          </w:tcPr>
          <w:p w14:paraId="4D623946" w14:textId="4602F16C" w:rsidR="008B26AD" w:rsidRPr="00DE713C" w:rsidRDefault="002F28EB" w:rsidP="00927410">
            <w:pPr>
              <w:pStyle w:val="Default"/>
              <w:jc w:val="both"/>
            </w:pPr>
            <w:proofErr w:type="spellStart"/>
            <w:r w:rsidRPr="000565D4">
              <w:t>Қолтық</w:t>
            </w:r>
            <w:proofErr w:type="spellEnd"/>
            <w:r w:rsidRPr="000565D4">
              <w:t xml:space="preserve"> </w:t>
            </w:r>
            <w:proofErr w:type="spellStart"/>
            <w:r w:rsidRPr="000565D4">
              <w:t>астына</w:t>
            </w:r>
            <w:proofErr w:type="spellEnd"/>
            <w:r w:rsidRPr="000565D4">
              <w:t xml:space="preserve"> </w:t>
            </w:r>
            <w:proofErr w:type="spellStart"/>
            <w:r w:rsidRPr="000565D4">
              <w:t>және</w:t>
            </w:r>
            <w:proofErr w:type="spellEnd"/>
            <w:r w:rsidRPr="000565D4">
              <w:t xml:space="preserve"> </w:t>
            </w:r>
            <w:r>
              <w:rPr>
                <w:lang w:val="kk-KZ"/>
              </w:rPr>
              <w:t>шап</w:t>
            </w:r>
            <w:r w:rsidRPr="000565D4">
              <w:t xml:space="preserve"> </w:t>
            </w:r>
            <w:proofErr w:type="spellStart"/>
            <w:r w:rsidRPr="000565D4">
              <w:t>аймағына</w:t>
            </w:r>
            <w:proofErr w:type="spellEnd"/>
            <w:r w:rsidRPr="000565D4">
              <w:t xml:space="preserve"> </w:t>
            </w:r>
            <w:proofErr w:type="spellStart"/>
            <w:r w:rsidRPr="000565D4">
              <w:t>мақта-дәке</w:t>
            </w:r>
            <w:proofErr w:type="spellEnd"/>
            <w:r w:rsidRPr="000565D4">
              <w:t xml:space="preserve"> </w:t>
            </w:r>
            <w:r>
              <w:rPr>
                <w:lang w:val="kk-KZ"/>
              </w:rPr>
              <w:t>валиктер</w:t>
            </w:r>
            <w:proofErr w:type="spellStart"/>
            <w:r w:rsidRPr="000565D4">
              <w:t>ін</w:t>
            </w:r>
            <w:proofErr w:type="spellEnd"/>
            <w:r w:rsidRPr="000565D4">
              <w:t xml:space="preserve"> </w:t>
            </w:r>
            <w:proofErr w:type="spellStart"/>
            <w:r w:rsidRPr="000565D4">
              <w:t>салыңыз</w:t>
            </w:r>
            <w:proofErr w:type="spellEnd"/>
          </w:p>
        </w:tc>
      </w:tr>
      <w:tr w:rsidR="00DE713C" w:rsidRPr="00DE713C" w14:paraId="3E0A3DEC" w14:textId="77777777" w:rsidTr="00B966CB">
        <w:tc>
          <w:tcPr>
            <w:tcW w:w="211" w:type="pct"/>
          </w:tcPr>
          <w:p w14:paraId="348D5D50" w14:textId="77777777" w:rsidR="008B26AD" w:rsidRPr="00DE713C" w:rsidRDefault="008B26AD" w:rsidP="00927410">
            <w:r w:rsidRPr="00DE713C">
              <w:t>9</w:t>
            </w:r>
          </w:p>
        </w:tc>
        <w:tc>
          <w:tcPr>
            <w:tcW w:w="2035" w:type="pct"/>
          </w:tcPr>
          <w:p w14:paraId="2E4188D3" w14:textId="1CEA084E" w:rsidR="008B26AD" w:rsidRPr="00DE713C" w:rsidRDefault="002F28EB" w:rsidP="00927410">
            <w:pPr>
              <w:pStyle w:val="Default"/>
              <w:jc w:val="both"/>
            </w:pPr>
            <w:r>
              <w:rPr>
                <w:lang w:val="kk-KZ"/>
              </w:rPr>
              <w:t>С</w:t>
            </w:r>
            <w:proofErr w:type="spellStart"/>
            <w:r w:rsidRPr="000565D4">
              <w:t>үйек</w:t>
            </w:r>
            <w:proofErr w:type="spellEnd"/>
            <w:r>
              <w:rPr>
                <w:lang w:val="kk-KZ"/>
              </w:rPr>
              <w:t>тің</w:t>
            </w:r>
            <w:r w:rsidRPr="000565D4">
              <w:t xml:space="preserve"> </w:t>
            </w:r>
            <w:r>
              <w:rPr>
                <w:lang w:val="kk-KZ"/>
              </w:rPr>
              <w:t>шығыңқы бөліктеріне м</w:t>
            </w:r>
            <w:proofErr w:type="spellStart"/>
            <w:r w:rsidRPr="000565D4">
              <w:t>ақта</w:t>
            </w:r>
            <w:proofErr w:type="spellEnd"/>
            <w:r w:rsidRPr="000565D4">
              <w:t xml:space="preserve"> </w:t>
            </w:r>
            <w:proofErr w:type="spellStart"/>
            <w:r w:rsidRPr="000565D4">
              <w:t>жастықшасын</w:t>
            </w:r>
            <w:proofErr w:type="spellEnd"/>
            <w:r w:rsidRPr="000565D4">
              <w:t xml:space="preserve"> сал</w:t>
            </w:r>
            <w:r>
              <w:rPr>
                <w:lang w:val="kk-KZ"/>
              </w:rPr>
              <w:t>у</w:t>
            </w:r>
          </w:p>
        </w:tc>
        <w:tc>
          <w:tcPr>
            <w:tcW w:w="2754" w:type="pct"/>
          </w:tcPr>
          <w:p w14:paraId="232ADA6D" w14:textId="734E35B6" w:rsidR="008B26AD" w:rsidRPr="00DE713C" w:rsidRDefault="002F28EB" w:rsidP="00927410">
            <w:pPr>
              <w:pStyle w:val="Default"/>
              <w:jc w:val="both"/>
            </w:pPr>
            <w:proofErr w:type="spellStart"/>
            <w:r w:rsidRPr="000565D4">
              <w:t>Сүйек</w:t>
            </w:r>
            <w:proofErr w:type="spellEnd"/>
            <w:r>
              <w:rPr>
                <w:lang w:val="kk-KZ"/>
              </w:rPr>
              <w:t>тің</w:t>
            </w:r>
            <w:r w:rsidRPr="000565D4">
              <w:t xml:space="preserve"> </w:t>
            </w:r>
            <w:r>
              <w:rPr>
                <w:lang w:val="kk-KZ"/>
              </w:rPr>
              <w:t>шығыңқы жерлеріне</w:t>
            </w:r>
            <w:r w:rsidRPr="000565D4">
              <w:t xml:space="preserve"> (</w:t>
            </w:r>
            <w:proofErr w:type="spellStart"/>
            <w:r w:rsidRPr="000565D4">
              <w:t>тобық</w:t>
            </w:r>
            <w:proofErr w:type="spellEnd"/>
            <w:r w:rsidRPr="000565D4">
              <w:t xml:space="preserve">, </w:t>
            </w:r>
            <w:proofErr w:type="spellStart"/>
            <w:r w:rsidRPr="000565D4">
              <w:t>тізе</w:t>
            </w:r>
            <w:proofErr w:type="spellEnd"/>
            <w:r w:rsidRPr="000565D4">
              <w:t xml:space="preserve"> </w:t>
            </w:r>
            <w:proofErr w:type="spellStart"/>
            <w:r w:rsidRPr="000565D4">
              <w:t>буыны</w:t>
            </w:r>
            <w:proofErr w:type="spellEnd"/>
            <w:r w:rsidRPr="000565D4">
              <w:t xml:space="preserve">, </w:t>
            </w:r>
            <w:r>
              <w:rPr>
                <w:lang w:val="kk-KZ"/>
              </w:rPr>
              <w:t xml:space="preserve">мықын сүйегінің </w:t>
            </w:r>
            <w:proofErr w:type="spellStart"/>
            <w:r w:rsidRPr="000565D4">
              <w:t>үлкен</w:t>
            </w:r>
            <w:proofErr w:type="spellEnd"/>
            <w:r>
              <w:rPr>
                <w:lang w:val="kk-KZ"/>
              </w:rPr>
              <w:t xml:space="preserve"> қанаты</w:t>
            </w:r>
            <w:r w:rsidRPr="000565D4">
              <w:t xml:space="preserve">) </w:t>
            </w:r>
            <w:r>
              <w:rPr>
                <w:lang w:val="kk-KZ"/>
              </w:rPr>
              <w:t xml:space="preserve">мақтадан жасалған төсеніштерді </w:t>
            </w:r>
            <w:proofErr w:type="spellStart"/>
            <w:r w:rsidRPr="000565D4">
              <w:t>некроздың</w:t>
            </w:r>
            <w:proofErr w:type="spellEnd"/>
            <w:r w:rsidRPr="000565D4">
              <w:t xml:space="preserve"> </w:t>
            </w:r>
            <w:proofErr w:type="spellStart"/>
            <w:r w:rsidRPr="000565D4">
              <w:t>және</w:t>
            </w:r>
            <w:proofErr w:type="spellEnd"/>
            <w:r w:rsidRPr="000565D4">
              <w:t xml:space="preserve"> </w:t>
            </w:r>
            <w:r>
              <w:rPr>
                <w:lang w:val="kk-KZ"/>
              </w:rPr>
              <w:t>қысылудың алдын алу үшін</w:t>
            </w:r>
            <w:r w:rsidRPr="000565D4">
              <w:t xml:space="preserve"> салу керек.</w:t>
            </w:r>
          </w:p>
        </w:tc>
      </w:tr>
      <w:tr w:rsidR="00DE713C" w:rsidRPr="00DE713C" w14:paraId="1433263C" w14:textId="77777777" w:rsidTr="00B966CB">
        <w:tc>
          <w:tcPr>
            <w:tcW w:w="211" w:type="pct"/>
          </w:tcPr>
          <w:p w14:paraId="29F654A9" w14:textId="77777777" w:rsidR="008B26AD" w:rsidRPr="00DE713C" w:rsidRDefault="008B26AD" w:rsidP="00927410">
            <w:r w:rsidRPr="00DE713C">
              <w:t>10</w:t>
            </w:r>
          </w:p>
        </w:tc>
        <w:tc>
          <w:tcPr>
            <w:tcW w:w="2035" w:type="pct"/>
          </w:tcPr>
          <w:p w14:paraId="6A1AADA2" w14:textId="0130E897" w:rsidR="008B26AD" w:rsidRPr="00DE713C" w:rsidRDefault="002F28EB" w:rsidP="00927410">
            <w:pPr>
              <w:pStyle w:val="Default"/>
              <w:jc w:val="both"/>
            </w:pPr>
            <w:r w:rsidRPr="00923BD9">
              <w:rPr>
                <w:lang w:val="kk-KZ"/>
              </w:rPr>
              <w:t xml:space="preserve">Шинаны </w:t>
            </w:r>
            <w:r>
              <w:rPr>
                <w:lang w:val="kk-KZ"/>
              </w:rPr>
              <w:t>бекіту. Шинаны орау</w:t>
            </w:r>
          </w:p>
        </w:tc>
        <w:tc>
          <w:tcPr>
            <w:tcW w:w="2754" w:type="pct"/>
          </w:tcPr>
          <w:p w14:paraId="1C8422AE" w14:textId="378064FD" w:rsidR="008B26AD" w:rsidRPr="00DE713C" w:rsidRDefault="002F28EB" w:rsidP="00927410">
            <w:pPr>
              <w:pStyle w:val="Default"/>
              <w:jc w:val="both"/>
            </w:pPr>
            <w:proofErr w:type="spellStart"/>
            <w:r w:rsidRPr="00923BD9">
              <w:t>Шиналарды</w:t>
            </w:r>
            <w:proofErr w:type="spellEnd"/>
            <w:r w:rsidRPr="00923BD9">
              <w:t xml:space="preserve"> </w:t>
            </w:r>
            <w:proofErr w:type="spellStart"/>
            <w:r w:rsidRPr="00923BD9">
              <w:t>перифериядан</w:t>
            </w:r>
            <w:proofErr w:type="spellEnd"/>
            <w:r w:rsidRPr="00923BD9">
              <w:t xml:space="preserve"> </w:t>
            </w:r>
            <w:r>
              <w:rPr>
                <w:lang w:val="kk-KZ"/>
              </w:rPr>
              <w:t>бастап әр</w:t>
            </w:r>
            <w:r w:rsidRPr="00923BD9">
              <w:t xml:space="preserve"> </w:t>
            </w:r>
            <w:proofErr w:type="spellStart"/>
            <w:r w:rsidRPr="00923BD9">
              <w:t>қабат</w:t>
            </w:r>
            <w:proofErr w:type="spellEnd"/>
            <w:r w:rsidRPr="00923BD9">
              <w:t xml:space="preserve"> </w:t>
            </w:r>
            <w:proofErr w:type="spellStart"/>
            <w:r w:rsidRPr="00923BD9">
              <w:t>алдыңғы</w:t>
            </w:r>
            <w:proofErr w:type="spellEnd"/>
            <w:r w:rsidRPr="00923BD9">
              <w:t xml:space="preserve"> </w:t>
            </w:r>
            <w:proofErr w:type="spellStart"/>
            <w:r w:rsidRPr="00923BD9">
              <w:t>қабаттың</w:t>
            </w:r>
            <w:proofErr w:type="spellEnd"/>
            <w:r w:rsidRPr="00923BD9">
              <w:t xml:space="preserve"> </w:t>
            </w:r>
            <w:proofErr w:type="spellStart"/>
            <w:r w:rsidRPr="00923BD9">
              <w:t>үштен</w:t>
            </w:r>
            <w:proofErr w:type="spellEnd"/>
            <w:r w:rsidRPr="00923BD9">
              <w:t xml:space="preserve"> </w:t>
            </w:r>
            <w:proofErr w:type="spellStart"/>
            <w:r w:rsidRPr="00923BD9">
              <w:t>бір</w:t>
            </w:r>
            <w:proofErr w:type="spellEnd"/>
            <w:r w:rsidRPr="00923BD9">
              <w:t xml:space="preserve"> </w:t>
            </w:r>
            <w:proofErr w:type="spellStart"/>
            <w:r w:rsidRPr="00923BD9">
              <w:t>бөлігін</w:t>
            </w:r>
            <w:proofErr w:type="spellEnd"/>
            <w:r w:rsidRPr="00923BD9">
              <w:t xml:space="preserve"> </w:t>
            </w:r>
            <w:proofErr w:type="spellStart"/>
            <w:r w:rsidRPr="00923BD9">
              <w:t>немесе</w:t>
            </w:r>
            <w:proofErr w:type="spellEnd"/>
            <w:r w:rsidRPr="00923BD9">
              <w:t xml:space="preserve"> </w:t>
            </w:r>
            <w:proofErr w:type="spellStart"/>
            <w:r w:rsidRPr="00923BD9">
              <w:t>жартысын</w:t>
            </w:r>
            <w:proofErr w:type="spellEnd"/>
            <w:r w:rsidRPr="00923BD9">
              <w:t xml:space="preserve"> </w:t>
            </w:r>
            <w:proofErr w:type="spellStart"/>
            <w:r w:rsidRPr="00923BD9">
              <w:t>жабатындай</w:t>
            </w:r>
            <w:proofErr w:type="spellEnd"/>
            <w:r w:rsidRPr="00923BD9">
              <w:t xml:space="preserve"> </w:t>
            </w:r>
            <w:proofErr w:type="spellStart"/>
            <w:r w:rsidRPr="00923BD9">
              <w:t>етіп</w:t>
            </w:r>
            <w:proofErr w:type="spellEnd"/>
            <w:r w:rsidRPr="00923BD9">
              <w:t xml:space="preserve"> </w:t>
            </w:r>
            <w:r>
              <w:rPr>
                <w:lang w:val="kk-KZ"/>
              </w:rPr>
              <w:t>ораңыз</w:t>
            </w:r>
            <w:r w:rsidRPr="00923BD9">
              <w:t xml:space="preserve">. </w:t>
            </w:r>
            <w:proofErr w:type="spellStart"/>
            <w:r w:rsidRPr="00923BD9">
              <w:t>Шинаны</w:t>
            </w:r>
            <w:proofErr w:type="spellEnd"/>
            <w:r w:rsidRPr="00923BD9">
              <w:t xml:space="preserve"> </w:t>
            </w:r>
            <w:proofErr w:type="spellStart"/>
            <w:r w:rsidRPr="00923BD9">
              <w:t>тартыңыз</w:t>
            </w:r>
            <w:proofErr w:type="spellEnd"/>
            <w:r w:rsidRPr="00923BD9">
              <w:t xml:space="preserve"> (</w:t>
            </w:r>
            <w:proofErr w:type="spellStart"/>
            <w:r w:rsidRPr="00923BD9">
              <w:t>бұраңыз</w:t>
            </w:r>
            <w:proofErr w:type="spellEnd"/>
            <w:r w:rsidRPr="00923BD9">
              <w:t>).</w:t>
            </w:r>
          </w:p>
        </w:tc>
      </w:tr>
    </w:tbl>
    <w:p w14:paraId="094E880B" w14:textId="23B5BB7F" w:rsidR="008B26AD" w:rsidRPr="00DE713C" w:rsidRDefault="008B26AD" w:rsidP="008B26AD"/>
    <w:p w14:paraId="0DE6BB66" w14:textId="67AFFDBC" w:rsidR="008B26AD" w:rsidRPr="00DE713C" w:rsidRDefault="008B26AD" w:rsidP="008B26AD"/>
    <w:p w14:paraId="65A612A6" w14:textId="2F266616" w:rsidR="008B26AD" w:rsidRPr="00DE713C" w:rsidRDefault="008B26AD" w:rsidP="008B26AD"/>
    <w:p w14:paraId="6F273687" w14:textId="4E63BF65" w:rsidR="008B26AD" w:rsidRPr="00DE713C" w:rsidRDefault="008B26AD" w:rsidP="008B26AD"/>
    <w:p w14:paraId="63B26453" w14:textId="4DBFADCD" w:rsidR="008B26AD" w:rsidRPr="00DE713C" w:rsidRDefault="008B26AD" w:rsidP="008B26AD"/>
    <w:p w14:paraId="4ACE881E" w14:textId="77777777" w:rsidR="002F28EB" w:rsidRDefault="002F28EB" w:rsidP="008B26AD">
      <w:pPr>
        <w:jc w:val="center"/>
        <w:rPr>
          <w:b/>
        </w:rPr>
      </w:pPr>
    </w:p>
    <w:p w14:paraId="31228F53" w14:textId="77777777" w:rsidR="002F28EB" w:rsidRDefault="002F28EB" w:rsidP="008B26AD">
      <w:pPr>
        <w:jc w:val="center"/>
        <w:rPr>
          <w:b/>
        </w:rPr>
      </w:pPr>
    </w:p>
    <w:p w14:paraId="7D9FE5EC" w14:textId="21F75A1B" w:rsidR="002F28EB" w:rsidRDefault="002F28EB" w:rsidP="008B26AD">
      <w:pPr>
        <w:jc w:val="center"/>
        <w:rPr>
          <w:b/>
        </w:rPr>
      </w:pPr>
    </w:p>
    <w:p w14:paraId="2948945A" w14:textId="607012AA" w:rsidR="00B966CB" w:rsidRDefault="00B966CB" w:rsidP="008B26AD">
      <w:pPr>
        <w:jc w:val="center"/>
        <w:rPr>
          <w:b/>
        </w:rPr>
      </w:pPr>
    </w:p>
    <w:p w14:paraId="4688F905" w14:textId="0FC618ED" w:rsidR="00B966CB" w:rsidRDefault="00B966CB" w:rsidP="008B26AD">
      <w:pPr>
        <w:jc w:val="center"/>
        <w:rPr>
          <w:b/>
        </w:rPr>
      </w:pPr>
    </w:p>
    <w:p w14:paraId="3DB6E2FC" w14:textId="77777777" w:rsidR="00B966CB" w:rsidRDefault="00B966CB" w:rsidP="008B26AD">
      <w:pPr>
        <w:jc w:val="center"/>
        <w:rPr>
          <w:b/>
        </w:rPr>
      </w:pPr>
    </w:p>
    <w:p w14:paraId="350F4935" w14:textId="77777777" w:rsidR="002F28EB" w:rsidRDefault="002F28EB" w:rsidP="008B26AD">
      <w:pPr>
        <w:jc w:val="center"/>
        <w:rPr>
          <w:b/>
        </w:rPr>
      </w:pPr>
    </w:p>
    <w:sectPr w:rsidR="002F28EB" w:rsidSect="00B966C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BF51" w14:textId="77777777" w:rsidR="00F32436" w:rsidRDefault="00F32436">
      <w:r>
        <w:separator/>
      </w:r>
    </w:p>
  </w:endnote>
  <w:endnote w:type="continuationSeparator" w:id="0">
    <w:p w14:paraId="4AAF1409" w14:textId="77777777" w:rsidR="00F32436" w:rsidRDefault="00F3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C22F" w14:textId="77777777" w:rsidR="00F32436" w:rsidRDefault="00F32436">
      <w:r>
        <w:separator/>
      </w:r>
    </w:p>
  </w:footnote>
  <w:footnote w:type="continuationSeparator" w:id="0">
    <w:p w14:paraId="17ED78A5" w14:textId="77777777" w:rsidR="00F32436" w:rsidRDefault="00F32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4"/>
      <w:gridCol w:w="3784"/>
      <w:gridCol w:w="3205"/>
      <w:gridCol w:w="1982"/>
    </w:tblGrid>
    <w:tr w:rsidR="00B966CB" w14:paraId="6594B322" w14:textId="77777777" w:rsidTr="00B966CB">
      <w:trPr>
        <w:trHeight w:val="435"/>
      </w:trPr>
      <w:tc>
        <w:tcPr>
          <w:tcW w:w="600" w:type="pct"/>
          <w:vMerge w:val="restart"/>
        </w:tcPr>
        <w:p w14:paraId="4884FFAF" w14:textId="77777777" w:rsidR="00B966CB" w:rsidRDefault="00B966CB" w:rsidP="00B966CB">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66CB2144" wp14:editId="19C81EF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3151AD59"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p>
        <w:p w14:paraId="257401D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6E76FB54" w14:textId="77777777" w:rsidR="00B966CB" w:rsidRPr="004458C1" w:rsidRDefault="00B966CB" w:rsidP="00B966CB">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B966CB" w14:paraId="27EA26EC" w14:textId="77777777" w:rsidTr="00B966CB">
      <w:trPr>
        <w:trHeight w:val="196"/>
      </w:trPr>
      <w:tc>
        <w:tcPr>
          <w:tcW w:w="600" w:type="pct"/>
          <w:vMerge/>
        </w:tcPr>
        <w:p w14:paraId="14A915AB" w14:textId="77777777" w:rsidR="00B966CB" w:rsidRDefault="00B966CB" w:rsidP="00B966CB">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5B0ED54" w14:textId="77777777" w:rsidR="00B966CB" w:rsidRPr="004458C1" w:rsidRDefault="00B966CB" w:rsidP="00B966CB">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sidRPr="004458C1">
            <w:rPr>
              <w:rFonts w:eastAsia="Tahoma"/>
              <w:color w:val="000000"/>
              <w:sz w:val="17"/>
              <w:szCs w:val="17"/>
            </w:rPr>
            <w:t>Симуляци</w:t>
          </w:r>
          <w:proofErr w:type="spellEnd"/>
          <w:r>
            <w:rPr>
              <w:rFonts w:eastAsia="Tahoma"/>
              <w:color w:val="000000"/>
              <w:sz w:val="17"/>
              <w:szCs w:val="17"/>
              <w:lang w:val="kk-KZ"/>
            </w:rPr>
            <w:t>ялық Орталық</w:t>
          </w:r>
        </w:p>
      </w:tc>
      <w:tc>
        <w:tcPr>
          <w:tcW w:w="1572" w:type="pct"/>
          <w:vMerge w:val="restart"/>
        </w:tcPr>
        <w:p w14:paraId="5F8D8FCC" w14:textId="773CCFA9" w:rsidR="00B966CB" w:rsidRPr="0068581B" w:rsidRDefault="0068581B" w:rsidP="00B966CB">
          <w:pPr>
            <w:pBdr>
              <w:top w:val="nil"/>
              <w:left w:val="nil"/>
              <w:bottom w:val="nil"/>
              <w:right w:val="nil"/>
              <w:between w:val="nil"/>
            </w:pBdr>
            <w:tabs>
              <w:tab w:val="center" w:pos="4677"/>
              <w:tab w:val="right" w:pos="9355"/>
            </w:tabs>
            <w:jc w:val="center"/>
            <w:rPr>
              <w:rFonts w:eastAsia="Tahoma"/>
              <w:color w:val="000000"/>
              <w:sz w:val="17"/>
              <w:szCs w:val="17"/>
              <w:lang w:val="kk-KZ"/>
            </w:rPr>
          </w:pPr>
          <w:r>
            <w:rPr>
              <w:rFonts w:eastAsia="Tahoma"/>
              <w:color w:val="000000"/>
              <w:sz w:val="17"/>
              <w:szCs w:val="17"/>
              <w:lang w:val="kk-KZ"/>
            </w:rPr>
            <w:t xml:space="preserve">Алгоритм </w:t>
          </w:r>
        </w:p>
      </w:tc>
      <w:tc>
        <w:tcPr>
          <w:tcW w:w="972" w:type="pct"/>
        </w:tcPr>
        <w:p w14:paraId="54D26E9C"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B966CB" w14:paraId="55B39E42" w14:textId="77777777" w:rsidTr="00B966CB">
      <w:trPr>
        <w:trHeight w:val="152"/>
      </w:trPr>
      <w:tc>
        <w:tcPr>
          <w:tcW w:w="600" w:type="pct"/>
          <w:vMerge/>
        </w:tcPr>
        <w:p w14:paraId="5CE3F3D0"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856" w:type="pct"/>
          <w:vMerge/>
        </w:tcPr>
        <w:p w14:paraId="300D68BA"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1572" w:type="pct"/>
          <w:vMerge/>
        </w:tcPr>
        <w:p w14:paraId="0D776C35" w14:textId="77777777" w:rsidR="00B966CB" w:rsidRDefault="00B966CB" w:rsidP="00B966CB">
          <w:pPr>
            <w:widowControl w:val="0"/>
            <w:pBdr>
              <w:top w:val="nil"/>
              <w:left w:val="nil"/>
              <w:bottom w:val="nil"/>
              <w:right w:val="nil"/>
              <w:between w:val="nil"/>
            </w:pBdr>
            <w:spacing w:line="276" w:lineRule="auto"/>
            <w:rPr>
              <w:color w:val="000000"/>
              <w:sz w:val="17"/>
              <w:szCs w:val="17"/>
            </w:rPr>
          </w:pPr>
        </w:p>
      </w:tc>
      <w:tc>
        <w:tcPr>
          <w:tcW w:w="972" w:type="pct"/>
        </w:tcPr>
        <w:p w14:paraId="397EEF6B" w14:textId="77777777" w:rsidR="00B966CB" w:rsidRDefault="00B966CB" w:rsidP="00B966CB">
          <w:pPr>
            <w:pBdr>
              <w:top w:val="nil"/>
              <w:left w:val="nil"/>
              <w:bottom w:val="nil"/>
              <w:right w:val="nil"/>
              <w:between w:val="nil"/>
            </w:pBdr>
            <w:tabs>
              <w:tab w:val="center" w:pos="4677"/>
              <w:tab w:val="right" w:pos="9355"/>
            </w:tabs>
            <w:jc w:val="center"/>
            <w:rPr>
              <w:color w:val="000000"/>
              <w:sz w:val="17"/>
              <w:szCs w:val="17"/>
            </w:rPr>
          </w:pPr>
          <w:fldSimple w:instr="NUMPAGES  \* Arabic  \* MERGEFORMAT">
            <w:r w:rsidRPr="00EE03A6">
              <w:rPr>
                <w:noProof/>
                <w:color w:val="7030A0"/>
                <w:sz w:val="17"/>
                <w:szCs w:val="17"/>
                <w:lang w:val="en-US"/>
              </w:rPr>
              <w:t>23</w:t>
            </w:r>
          </w:fldSimple>
          <w:r>
            <w:rPr>
              <w:noProof/>
              <w:color w:val="7030A0"/>
              <w:sz w:val="17"/>
              <w:szCs w:val="17"/>
              <w:lang w:val="kk-KZ"/>
            </w:rPr>
            <w:t xml:space="preserve"> беттің</w:t>
          </w:r>
          <w:r w:rsidRPr="004C3FDD">
            <w:rPr>
              <w:color w:val="7030A0"/>
              <w:sz w:val="17"/>
              <w:szCs w:val="17"/>
            </w:rPr>
            <w:t xml:space="preserve"> </w:t>
          </w:r>
          <w:r w:rsidRPr="004C3FDD">
            <w:rPr>
              <w:color w:val="7030A0"/>
              <w:sz w:val="17"/>
              <w:szCs w:val="17"/>
              <w:lang w:val="en-US"/>
            </w:rPr>
            <w:fldChar w:fldCharType="begin"/>
          </w:r>
          <w:r w:rsidRPr="004C3FDD">
            <w:rPr>
              <w:color w:val="7030A0"/>
              <w:sz w:val="17"/>
              <w:szCs w:val="17"/>
              <w:lang w:val="en-US"/>
            </w:rPr>
            <w:instrText>PAGE  \* Arabic  \* MERGEFORMAT</w:instrText>
          </w:r>
          <w:r w:rsidRPr="004C3FDD">
            <w:rPr>
              <w:color w:val="7030A0"/>
              <w:sz w:val="17"/>
              <w:szCs w:val="17"/>
              <w:lang w:val="en-US"/>
            </w:rPr>
            <w:fldChar w:fldCharType="separate"/>
          </w:r>
          <w:r>
            <w:rPr>
              <w:noProof/>
              <w:color w:val="7030A0"/>
              <w:sz w:val="17"/>
              <w:szCs w:val="17"/>
              <w:lang w:val="en-US"/>
            </w:rPr>
            <w:t>23</w:t>
          </w:r>
          <w:r w:rsidRPr="004C3FDD">
            <w:rPr>
              <w:color w:val="7030A0"/>
              <w:sz w:val="17"/>
              <w:szCs w:val="17"/>
              <w:lang w:val="en-US"/>
            </w:rPr>
            <w:fldChar w:fldCharType="end"/>
          </w:r>
          <w:r>
            <w:rPr>
              <w:color w:val="7030A0"/>
              <w:sz w:val="17"/>
              <w:szCs w:val="17"/>
            </w:rPr>
            <w:t xml:space="preserve"> </w:t>
          </w:r>
          <w:proofErr w:type="spellStart"/>
          <w:r>
            <w:rPr>
              <w:color w:val="7030A0"/>
              <w:sz w:val="17"/>
              <w:szCs w:val="17"/>
            </w:rPr>
            <w:t>беті</w:t>
          </w:r>
          <w:proofErr w:type="spellEnd"/>
        </w:p>
      </w:tc>
    </w:tr>
  </w:tbl>
  <w:p w14:paraId="6BFA6239" w14:textId="77777777" w:rsidR="00B966CB" w:rsidRDefault="00B966C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83C5D"/>
    <w:rsid w:val="00183C7D"/>
    <w:rsid w:val="00187494"/>
    <w:rsid w:val="00190366"/>
    <w:rsid w:val="001D6948"/>
    <w:rsid w:val="001D7DBA"/>
    <w:rsid w:val="001D7E79"/>
    <w:rsid w:val="001E3479"/>
    <w:rsid w:val="00200FA7"/>
    <w:rsid w:val="00207F34"/>
    <w:rsid w:val="0021182A"/>
    <w:rsid w:val="0022412B"/>
    <w:rsid w:val="002241E4"/>
    <w:rsid w:val="00230FD1"/>
    <w:rsid w:val="00232179"/>
    <w:rsid w:val="002600FA"/>
    <w:rsid w:val="00270F16"/>
    <w:rsid w:val="0029492B"/>
    <w:rsid w:val="002A4B66"/>
    <w:rsid w:val="002B33FB"/>
    <w:rsid w:val="002B6C12"/>
    <w:rsid w:val="002D224E"/>
    <w:rsid w:val="002E6672"/>
    <w:rsid w:val="002F28EB"/>
    <w:rsid w:val="00323823"/>
    <w:rsid w:val="003656DF"/>
    <w:rsid w:val="003B3505"/>
    <w:rsid w:val="003D4251"/>
    <w:rsid w:val="003F5B15"/>
    <w:rsid w:val="0042234F"/>
    <w:rsid w:val="0042795B"/>
    <w:rsid w:val="00436B44"/>
    <w:rsid w:val="004458C1"/>
    <w:rsid w:val="00462487"/>
    <w:rsid w:val="0047051A"/>
    <w:rsid w:val="004708E1"/>
    <w:rsid w:val="00474E4C"/>
    <w:rsid w:val="004848B7"/>
    <w:rsid w:val="004B2D3D"/>
    <w:rsid w:val="004F2C83"/>
    <w:rsid w:val="00514F6A"/>
    <w:rsid w:val="005233F4"/>
    <w:rsid w:val="00523BF9"/>
    <w:rsid w:val="00543140"/>
    <w:rsid w:val="005445F0"/>
    <w:rsid w:val="005731CA"/>
    <w:rsid w:val="00573E62"/>
    <w:rsid w:val="005928BF"/>
    <w:rsid w:val="005975C9"/>
    <w:rsid w:val="005A5D69"/>
    <w:rsid w:val="005B6474"/>
    <w:rsid w:val="005D5773"/>
    <w:rsid w:val="005D6DD3"/>
    <w:rsid w:val="0060311E"/>
    <w:rsid w:val="00606AD5"/>
    <w:rsid w:val="00620256"/>
    <w:rsid w:val="006447D5"/>
    <w:rsid w:val="00656D2A"/>
    <w:rsid w:val="0068581B"/>
    <w:rsid w:val="006B5F4C"/>
    <w:rsid w:val="006C1F18"/>
    <w:rsid w:val="006D61C7"/>
    <w:rsid w:val="006E3530"/>
    <w:rsid w:val="006F4A15"/>
    <w:rsid w:val="006F7D18"/>
    <w:rsid w:val="007110D3"/>
    <w:rsid w:val="0074246D"/>
    <w:rsid w:val="00757738"/>
    <w:rsid w:val="00772D5A"/>
    <w:rsid w:val="007817C2"/>
    <w:rsid w:val="00782CD3"/>
    <w:rsid w:val="007873FF"/>
    <w:rsid w:val="00793705"/>
    <w:rsid w:val="007952F7"/>
    <w:rsid w:val="007B0416"/>
    <w:rsid w:val="007B5830"/>
    <w:rsid w:val="007D3D2A"/>
    <w:rsid w:val="007D753B"/>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8E16A9"/>
    <w:rsid w:val="0092170F"/>
    <w:rsid w:val="00936DEF"/>
    <w:rsid w:val="00950032"/>
    <w:rsid w:val="00954ED2"/>
    <w:rsid w:val="009612A0"/>
    <w:rsid w:val="00961E81"/>
    <w:rsid w:val="00974C10"/>
    <w:rsid w:val="00986E2C"/>
    <w:rsid w:val="00990E8F"/>
    <w:rsid w:val="00996B62"/>
    <w:rsid w:val="009A1A43"/>
    <w:rsid w:val="009B6E98"/>
    <w:rsid w:val="009E00C8"/>
    <w:rsid w:val="009E33C9"/>
    <w:rsid w:val="00A138F0"/>
    <w:rsid w:val="00A32975"/>
    <w:rsid w:val="00A44532"/>
    <w:rsid w:val="00A54277"/>
    <w:rsid w:val="00A77C91"/>
    <w:rsid w:val="00A86292"/>
    <w:rsid w:val="00AC4D74"/>
    <w:rsid w:val="00AD189E"/>
    <w:rsid w:val="00AD6DAE"/>
    <w:rsid w:val="00AE08E7"/>
    <w:rsid w:val="00AF219A"/>
    <w:rsid w:val="00B1169F"/>
    <w:rsid w:val="00B23182"/>
    <w:rsid w:val="00B41628"/>
    <w:rsid w:val="00B63349"/>
    <w:rsid w:val="00B923F7"/>
    <w:rsid w:val="00B93DBB"/>
    <w:rsid w:val="00B966CB"/>
    <w:rsid w:val="00BA5D29"/>
    <w:rsid w:val="00BA6967"/>
    <w:rsid w:val="00BA6B07"/>
    <w:rsid w:val="00BB04D2"/>
    <w:rsid w:val="00BD66D0"/>
    <w:rsid w:val="00BD7CA5"/>
    <w:rsid w:val="00BF1607"/>
    <w:rsid w:val="00C10F9F"/>
    <w:rsid w:val="00C546FE"/>
    <w:rsid w:val="00C56DF4"/>
    <w:rsid w:val="00C72A9D"/>
    <w:rsid w:val="00C86331"/>
    <w:rsid w:val="00C9451D"/>
    <w:rsid w:val="00CA71B7"/>
    <w:rsid w:val="00CD418F"/>
    <w:rsid w:val="00CE30A2"/>
    <w:rsid w:val="00D14337"/>
    <w:rsid w:val="00D24E5D"/>
    <w:rsid w:val="00D37D4D"/>
    <w:rsid w:val="00D61772"/>
    <w:rsid w:val="00D67620"/>
    <w:rsid w:val="00D90504"/>
    <w:rsid w:val="00D92897"/>
    <w:rsid w:val="00DB1F33"/>
    <w:rsid w:val="00DB7171"/>
    <w:rsid w:val="00DC45B0"/>
    <w:rsid w:val="00DD5D66"/>
    <w:rsid w:val="00DE713C"/>
    <w:rsid w:val="00DF7AD2"/>
    <w:rsid w:val="00E25549"/>
    <w:rsid w:val="00E264C9"/>
    <w:rsid w:val="00E66723"/>
    <w:rsid w:val="00E73487"/>
    <w:rsid w:val="00E83655"/>
    <w:rsid w:val="00EA1B75"/>
    <w:rsid w:val="00EB7FF0"/>
    <w:rsid w:val="00ED48AC"/>
    <w:rsid w:val="00EE073A"/>
    <w:rsid w:val="00F05F37"/>
    <w:rsid w:val="00F06C14"/>
    <w:rsid w:val="00F1542F"/>
    <w:rsid w:val="00F32436"/>
    <w:rsid w:val="00F606F5"/>
    <w:rsid w:val="00F87715"/>
    <w:rsid w:val="00FA2078"/>
    <w:rsid w:val="00FA5D4F"/>
    <w:rsid w:val="00FB15C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 w:type="paragraph" w:customStyle="1" w:styleId="serp-item">
    <w:name w:val="serp-item"/>
    <w:basedOn w:val="a"/>
    <w:rsid w:val="007D75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289</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2025-09-19T07:36:00Z</cp:lastPrinted>
  <dcterms:created xsi:type="dcterms:W3CDTF">2025-11-07T07:49:00Z</dcterms:created>
  <dcterms:modified xsi:type="dcterms:W3CDTF">2025-12-02T12:00:00Z</dcterms:modified>
</cp:coreProperties>
</file>