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7B2F" w14:textId="77777777" w:rsidR="00E5375B" w:rsidRPr="00175F6A" w:rsidRDefault="00221A9B" w:rsidP="00A453E5">
      <w:pPr>
        <w:spacing w:line="276" w:lineRule="auto"/>
        <w:jc w:val="center"/>
        <w:rPr>
          <w:color w:val="202124"/>
          <w:highlight w:val="white"/>
        </w:rPr>
      </w:pPr>
      <w:r w:rsidRPr="00175F6A">
        <w:rPr>
          <w:b/>
          <w:color w:val="202124"/>
          <w:highlight w:val="white"/>
        </w:rPr>
        <w:t>Интегрированное ведение болезней детского возраста</w:t>
      </w:r>
      <w:r w:rsidRPr="00175F6A">
        <w:rPr>
          <w:color w:val="202124"/>
          <w:highlight w:val="white"/>
        </w:rPr>
        <w:t xml:space="preserve"> (далее - </w:t>
      </w:r>
      <w:r w:rsidRPr="00175F6A">
        <w:rPr>
          <w:b/>
          <w:color w:val="202124"/>
          <w:highlight w:val="white"/>
        </w:rPr>
        <w:t>ИВБДВ</w:t>
      </w:r>
      <w:r w:rsidRPr="00175F6A">
        <w:rPr>
          <w:color w:val="202124"/>
          <w:highlight w:val="white"/>
        </w:rPr>
        <w:t>)</w:t>
      </w:r>
    </w:p>
    <w:p w14:paraId="46029FD4" w14:textId="77777777" w:rsidR="00E5375B" w:rsidRPr="00175F6A" w:rsidRDefault="00221A9B" w:rsidP="00A453E5">
      <w:pPr>
        <w:shd w:val="clear" w:color="auto" w:fill="FFFFFF"/>
        <w:spacing w:line="276" w:lineRule="auto"/>
        <w:jc w:val="center"/>
        <w:rPr>
          <w:sz w:val="22"/>
          <w:szCs w:val="22"/>
        </w:rPr>
      </w:pPr>
      <w:r w:rsidRPr="00175F6A">
        <w:t>Для всех больных в возрасте от 1 недели до 5 лет</w:t>
      </w:r>
      <w:r w:rsidRPr="00175F6A">
        <w:br/>
      </w:r>
      <w:r w:rsidRPr="00175F6A">
        <w:rPr>
          <w:sz w:val="22"/>
          <w:szCs w:val="22"/>
        </w:rPr>
        <w:t xml:space="preserve"> </w:t>
      </w:r>
    </w:p>
    <w:tbl>
      <w:tblPr>
        <w:tblStyle w:val="af2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80"/>
        <w:gridCol w:w="2561"/>
        <w:gridCol w:w="7148"/>
      </w:tblGrid>
      <w:tr w:rsidR="00E5375B" w:rsidRPr="00175F6A" w14:paraId="58B65A8E" w14:textId="77777777" w:rsidTr="004D19A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A5544" w14:textId="77777777" w:rsidR="00E5375B" w:rsidRPr="00175F6A" w:rsidRDefault="00221A9B" w:rsidP="00A453E5">
            <w:r w:rsidRPr="00175F6A">
              <w:t>№</w:t>
            </w:r>
          </w:p>
        </w:tc>
        <w:tc>
          <w:tcPr>
            <w:tcW w:w="20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65F5F6" w14:textId="77777777" w:rsidR="00E5375B" w:rsidRPr="00175F6A" w:rsidRDefault="00221A9B" w:rsidP="00A453E5">
            <w:r w:rsidRPr="00175F6A">
              <w:t>Шаги</w:t>
            </w:r>
          </w:p>
        </w:tc>
        <w:tc>
          <w:tcPr>
            <w:tcW w:w="7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999358" w14:textId="77777777" w:rsidR="00E5375B" w:rsidRPr="00175F6A" w:rsidRDefault="00221A9B" w:rsidP="00A453E5">
            <w:r w:rsidRPr="00175F6A">
              <w:t xml:space="preserve">Критерии выполнения </w:t>
            </w:r>
          </w:p>
        </w:tc>
      </w:tr>
      <w:tr w:rsidR="00E5375B" w:rsidRPr="00175F6A" w14:paraId="2AB2B77F" w14:textId="77777777" w:rsidTr="004D19A7">
        <w:trPr>
          <w:trHeight w:val="80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BCCD48" w14:textId="77777777" w:rsidR="00E5375B" w:rsidRPr="00175F6A" w:rsidRDefault="00221A9B" w:rsidP="00A453E5">
            <w:r w:rsidRPr="00175F6A"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1C2FE0" w14:textId="77777777" w:rsidR="00E5375B" w:rsidRPr="00175F6A" w:rsidRDefault="00221A9B" w:rsidP="00A453E5">
            <w:r w:rsidRPr="00175F6A">
              <w:t>Начало осмотра и обработать руки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6593B7" w14:textId="77777777" w:rsidR="00E5375B" w:rsidRPr="00175F6A" w:rsidRDefault="00221A9B" w:rsidP="00A453E5">
            <w:r w:rsidRPr="00175F6A">
              <w:t>Поприветствовать родителей и ребенка</w:t>
            </w:r>
          </w:p>
          <w:p w14:paraId="6BE0D0AF" w14:textId="77777777" w:rsidR="00E5375B" w:rsidRPr="00175F6A" w:rsidRDefault="00221A9B" w:rsidP="00A453E5">
            <w:r w:rsidRPr="00175F6A">
              <w:t>Вымыть руки, вытереть одноразовым полотенцем. Обработать руки антисептиком. Надеть одноразовые перчатки.</w:t>
            </w:r>
          </w:p>
        </w:tc>
      </w:tr>
      <w:tr w:rsidR="00E5375B" w:rsidRPr="00175F6A" w14:paraId="6279F86E" w14:textId="77777777" w:rsidTr="004D19A7">
        <w:trPr>
          <w:trHeight w:val="85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364899" w14:textId="77777777" w:rsidR="00E5375B" w:rsidRPr="00175F6A" w:rsidRDefault="00221A9B" w:rsidP="00A453E5">
            <w:r w:rsidRPr="00175F6A"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8BD7AC" w14:textId="77777777" w:rsidR="00E5375B" w:rsidRPr="00175F6A" w:rsidRDefault="00221A9B" w:rsidP="00A453E5">
            <w:r w:rsidRPr="00175F6A">
              <w:t>Сбор жалоб и анамнеза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DD9CE7" w14:textId="57A1DD3D" w:rsidR="00E5375B" w:rsidRPr="00175F6A" w:rsidRDefault="00221A9B" w:rsidP="00A453E5">
            <w:r w:rsidRPr="00175F6A">
              <w:t>Определите причину визита (спросить основную жалобу)</w:t>
            </w:r>
          </w:p>
          <w:p w14:paraId="61D92554" w14:textId="26644989" w:rsidR="00E5375B" w:rsidRPr="00175F6A" w:rsidRDefault="00221A9B" w:rsidP="00A453E5">
            <w:r w:rsidRPr="00175F6A">
              <w:t>Уточните наличие опасных симптомов (затрудненное дыхание, высокая температура, судороги, проблемы с кормлением).</w:t>
            </w:r>
          </w:p>
        </w:tc>
      </w:tr>
      <w:tr w:rsidR="00E5375B" w:rsidRPr="00175F6A" w14:paraId="398312A6" w14:textId="77777777" w:rsidTr="00175F6A">
        <w:trPr>
          <w:trHeight w:val="285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3C89E5" w14:textId="77777777" w:rsidR="00E5375B" w:rsidRPr="00175F6A" w:rsidRDefault="00221A9B" w:rsidP="00A453E5">
            <w:pPr>
              <w:jc w:val="center"/>
            </w:pPr>
            <w:r w:rsidRPr="00175F6A">
              <w:t>Оценка состояния:</w:t>
            </w:r>
          </w:p>
        </w:tc>
      </w:tr>
      <w:tr w:rsidR="00E5375B" w:rsidRPr="00175F6A" w14:paraId="2077A28F" w14:textId="77777777" w:rsidTr="004D19A7">
        <w:trPr>
          <w:trHeight w:val="9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6F38E7" w14:textId="77777777" w:rsidR="00E5375B" w:rsidRPr="00175F6A" w:rsidRDefault="00221A9B" w:rsidP="00A453E5">
            <w:r w:rsidRPr="00175F6A"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E6E483" w14:textId="77777777" w:rsidR="00E5375B" w:rsidRPr="00175F6A" w:rsidRDefault="00221A9B" w:rsidP="00A453E5">
            <w:r w:rsidRPr="00175F6A">
              <w:t>Оценка общего состояния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D95353" w14:textId="04F706EB" w:rsidR="00E5375B" w:rsidRPr="00175F6A" w:rsidRDefault="00221A9B" w:rsidP="00A453E5">
            <w:r w:rsidRPr="00175F6A">
              <w:t>Обратите внимание на уровень сознания (вялость, сонливость, раздражительность).</w:t>
            </w:r>
          </w:p>
          <w:p w14:paraId="015E79E9" w14:textId="73CF295B" w:rsidR="00E5375B" w:rsidRPr="00175F6A" w:rsidRDefault="00221A9B" w:rsidP="00A453E5">
            <w:r w:rsidRPr="00175F6A">
              <w:t>Проверьте, выглядит ли ребенок тяжелобольным или угнетенным.</w:t>
            </w:r>
          </w:p>
        </w:tc>
      </w:tr>
      <w:tr w:rsidR="00E5375B" w:rsidRPr="00175F6A" w14:paraId="7EEDEC24" w14:textId="77777777" w:rsidTr="004D19A7">
        <w:trPr>
          <w:trHeight w:val="125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A4034C" w14:textId="77777777" w:rsidR="00E5375B" w:rsidRPr="00175F6A" w:rsidRDefault="00221A9B" w:rsidP="00A453E5">
            <w:r w:rsidRPr="00175F6A"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1F3431" w14:textId="77777777" w:rsidR="00E5375B" w:rsidRPr="00175F6A" w:rsidRDefault="00221A9B" w:rsidP="00A453E5">
            <w:r w:rsidRPr="00175F6A">
              <w:t>Проверка признаков опасности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221920" w14:textId="3D1FCDBF" w:rsidR="00E5375B" w:rsidRPr="00175F6A" w:rsidRDefault="00221A9B" w:rsidP="00A453E5">
            <w:r w:rsidRPr="00175F6A">
              <w:t>Неспособность пить или сосать грудь.</w:t>
            </w:r>
          </w:p>
          <w:p w14:paraId="0E2AB034" w14:textId="6387DA9E" w:rsidR="00E5375B" w:rsidRPr="00175F6A" w:rsidRDefault="00221A9B" w:rsidP="00A453E5">
            <w:r w:rsidRPr="00175F6A">
              <w:t>Постоянная рвота.</w:t>
            </w:r>
          </w:p>
          <w:p w14:paraId="16B66A9F" w14:textId="45CBC85A" w:rsidR="00E5375B" w:rsidRPr="00175F6A" w:rsidRDefault="00221A9B" w:rsidP="00A453E5">
            <w:r w:rsidRPr="00175F6A">
              <w:t>Судороги в анамнезе или текущие.</w:t>
            </w:r>
          </w:p>
          <w:p w14:paraId="6F252449" w14:textId="3426A086" w:rsidR="00E5375B" w:rsidRPr="00175F6A" w:rsidRDefault="00221A9B" w:rsidP="00A453E5">
            <w:r w:rsidRPr="00175F6A">
              <w:t>Затрудненное дыхание или цианоз.</w:t>
            </w:r>
          </w:p>
        </w:tc>
      </w:tr>
      <w:tr w:rsidR="00E5375B" w:rsidRPr="00175F6A" w14:paraId="7175B5EC" w14:textId="77777777" w:rsidTr="004D19A7">
        <w:trPr>
          <w:trHeight w:val="54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892960" w14:textId="77777777" w:rsidR="00E5375B" w:rsidRPr="00175F6A" w:rsidRDefault="00221A9B" w:rsidP="00A453E5">
            <w:r w:rsidRPr="00175F6A"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050AF0" w14:textId="77777777" w:rsidR="00E5375B" w:rsidRPr="00175F6A" w:rsidRDefault="00221A9B" w:rsidP="00A453E5">
            <w:r w:rsidRPr="00175F6A">
              <w:t>Оценка дыхания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816279" w14:textId="6505D125" w:rsidR="00E5375B" w:rsidRPr="00175F6A" w:rsidRDefault="00221A9B" w:rsidP="00A453E5">
            <w:r w:rsidRPr="00175F6A">
              <w:t>Подсчитайте частоту дыхания за 1 минуту.</w:t>
            </w:r>
          </w:p>
          <w:p w14:paraId="20D39E89" w14:textId="0931DC28" w:rsidR="00E5375B" w:rsidRPr="00175F6A" w:rsidRDefault="00221A9B" w:rsidP="00A453E5">
            <w:r w:rsidRPr="00175F6A">
              <w:t xml:space="preserve">Проверьте наличие втяжения грудной клетки и хрипов. </w:t>
            </w:r>
          </w:p>
        </w:tc>
      </w:tr>
      <w:tr w:rsidR="00E5375B" w:rsidRPr="00175F6A" w14:paraId="765742E9" w14:textId="77777777" w:rsidTr="004D19A7">
        <w:trPr>
          <w:trHeight w:val="841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D11BDD" w14:textId="77777777" w:rsidR="00E5375B" w:rsidRPr="00175F6A" w:rsidRDefault="00221A9B" w:rsidP="00A453E5">
            <w:r w:rsidRPr="00175F6A"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26D450" w14:textId="77777777" w:rsidR="00E5375B" w:rsidRPr="00175F6A" w:rsidRDefault="00221A9B" w:rsidP="00A453E5">
            <w:r w:rsidRPr="00175F6A">
              <w:t>Оценка температуры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ABD189" w14:textId="2409152E" w:rsidR="00E5375B" w:rsidRPr="00175F6A" w:rsidRDefault="00221A9B" w:rsidP="00A453E5">
            <w:r w:rsidRPr="00175F6A">
              <w:t>Измерьте температуру тела.</w:t>
            </w:r>
          </w:p>
          <w:p w14:paraId="469251C1" w14:textId="14FD09AD" w:rsidR="00E5375B" w:rsidRPr="00175F6A" w:rsidRDefault="00221A9B" w:rsidP="00A453E5">
            <w:r w:rsidRPr="00175F6A">
              <w:t>Проверьте на наличие сыпи, петехий, или других кожных проявлений.</w:t>
            </w:r>
          </w:p>
        </w:tc>
      </w:tr>
      <w:tr w:rsidR="00E5375B" w:rsidRPr="00175F6A" w14:paraId="4BBB4C3F" w14:textId="77777777" w:rsidTr="004D19A7">
        <w:trPr>
          <w:trHeight w:val="556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AED0C5" w14:textId="77777777" w:rsidR="00E5375B" w:rsidRPr="00175F6A" w:rsidRDefault="00221A9B" w:rsidP="00A453E5">
            <w:r w:rsidRPr="00175F6A">
              <w:t>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8BCD3D" w14:textId="77777777" w:rsidR="00E5375B" w:rsidRPr="00175F6A" w:rsidRDefault="00221A9B" w:rsidP="00A453E5">
            <w:r w:rsidRPr="00175F6A">
              <w:t>Осмотр на наличие инфекций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4D756C" w14:textId="63C03625" w:rsidR="00E5375B" w:rsidRPr="00175F6A" w:rsidRDefault="00221A9B" w:rsidP="00A453E5">
            <w:r w:rsidRPr="00175F6A">
              <w:t>Осмотрите уши (отек, гнойное отделяемое).</w:t>
            </w:r>
          </w:p>
          <w:p w14:paraId="7D9EAF62" w14:textId="22290041" w:rsidR="00E5375B" w:rsidRPr="00175F6A" w:rsidRDefault="00221A9B" w:rsidP="00A453E5">
            <w:r w:rsidRPr="00175F6A">
              <w:t>Проверьте горло и миндалины (покраснение, налет).</w:t>
            </w:r>
          </w:p>
        </w:tc>
      </w:tr>
      <w:tr w:rsidR="00E5375B" w:rsidRPr="00175F6A" w14:paraId="7106C4BA" w14:textId="77777777" w:rsidTr="004D19A7">
        <w:trPr>
          <w:trHeight w:val="976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68DA49" w14:textId="77777777" w:rsidR="00E5375B" w:rsidRPr="00175F6A" w:rsidRDefault="00221A9B" w:rsidP="00A453E5">
            <w:r w:rsidRPr="00175F6A"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8B14B6" w14:textId="77777777" w:rsidR="00E5375B" w:rsidRPr="00175F6A" w:rsidRDefault="00221A9B" w:rsidP="00A453E5">
            <w:r w:rsidRPr="00175F6A">
              <w:t>Оценка признаков обезвоживания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A65D10" w14:textId="4587CD1B" w:rsidR="00E5375B" w:rsidRPr="00175F6A" w:rsidRDefault="00221A9B" w:rsidP="00A453E5">
            <w:r w:rsidRPr="00175F6A">
              <w:t>Проверьте тургор кожи.</w:t>
            </w:r>
          </w:p>
          <w:p w14:paraId="234D0B93" w14:textId="2CCDB106" w:rsidR="00E5375B" w:rsidRPr="00175F6A" w:rsidRDefault="00221A9B" w:rsidP="00A453E5">
            <w:r w:rsidRPr="00175F6A">
              <w:t>Уточните количество мочеиспусканий.</w:t>
            </w:r>
          </w:p>
          <w:p w14:paraId="5DC1DB4B" w14:textId="5B4AB6D0" w:rsidR="00E5375B" w:rsidRPr="00175F6A" w:rsidRDefault="00221A9B" w:rsidP="00A453E5">
            <w:r w:rsidRPr="00175F6A">
              <w:t>Обратите внимание на сухость слизистых оболочек.</w:t>
            </w:r>
          </w:p>
        </w:tc>
      </w:tr>
      <w:tr w:rsidR="00E5375B" w:rsidRPr="00175F6A" w14:paraId="0A1D1463" w14:textId="77777777" w:rsidTr="004D19A7">
        <w:trPr>
          <w:trHeight w:val="69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B616C5" w14:textId="77777777" w:rsidR="00E5375B" w:rsidRPr="00175F6A" w:rsidRDefault="00221A9B" w:rsidP="00A453E5">
            <w:r w:rsidRPr="00175F6A"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945F82" w14:textId="77777777" w:rsidR="00E5375B" w:rsidRPr="00175F6A" w:rsidRDefault="00221A9B" w:rsidP="00A453E5">
            <w:r w:rsidRPr="00175F6A">
              <w:t>Проверка питания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20ACD4" w14:textId="316E4EC8" w:rsidR="00E5375B" w:rsidRPr="00175F6A" w:rsidRDefault="00221A9B" w:rsidP="00A453E5">
            <w:r w:rsidRPr="00175F6A">
              <w:t>Спросите родителей о характере кормления.</w:t>
            </w:r>
          </w:p>
          <w:p w14:paraId="76934077" w14:textId="0903CDC4" w:rsidR="00E5375B" w:rsidRPr="00175F6A" w:rsidRDefault="00221A9B" w:rsidP="00A453E5">
            <w:r w:rsidRPr="00175F6A">
              <w:t>Уточните изменения веса или аппетита.</w:t>
            </w:r>
          </w:p>
        </w:tc>
      </w:tr>
      <w:tr w:rsidR="00E5375B" w:rsidRPr="00175F6A" w14:paraId="67817F71" w14:textId="77777777" w:rsidTr="004D19A7">
        <w:trPr>
          <w:trHeight w:val="68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A3D6E2" w14:textId="77777777" w:rsidR="00E5375B" w:rsidRPr="00175F6A" w:rsidRDefault="00221A9B" w:rsidP="00A453E5">
            <w:r w:rsidRPr="00175F6A"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77696D" w14:textId="77777777" w:rsidR="00E5375B" w:rsidRPr="00175F6A" w:rsidRDefault="00221A9B" w:rsidP="00A453E5">
            <w:r w:rsidRPr="00175F6A">
              <w:t>Проверка наличия анемии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1465D2" w14:textId="15B0DBE7" w:rsidR="00E5375B" w:rsidRPr="00175F6A" w:rsidRDefault="00221A9B" w:rsidP="00A453E5">
            <w:r w:rsidRPr="00175F6A">
              <w:t>Осмотрите слизистые и конъюнктиву на бледность.</w:t>
            </w:r>
          </w:p>
          <w:p w14:paraId="0993005C" w14:textId="3905C29D" w:rsidR="00E5375B" w:rsidRPr="00175F6A" w:rsidRDefault="00221A9B" w:rsidP="00A453E5">
            <w:r w:rsidRPr="00175F6A">
              <w:t>Проверьте ногти и кожу на признаки анемии.</w:t>
            </w:r>
          </w:p>
        </w:tc>
      </w:tr>
      <w:tr w:rsidR="00E5375B" w:rsidRPr="00175F6A" w14:paraId="1E24CAA5" w14:textId="77777777" w:rsidTr="004D19A7">
        <w:trPr>
          <w:trHeight w:val="69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0310D4" w14:textId="77777777" w:rsidR="00E5375B" w:rsidRPr="00175F6A" w:rsidRDefault="00221A9B" w:rsidP="00A453E5">
            <w:r w:rsidRPr="00175F6A">
              <w:t>11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A97BBF" w14:textId="77777777" w:rsidR="00E5375B" w:rsidRPr="00175F6A" w:rsidRDefault="00221A9B" w:rsidP="00A453E5">
            <w:r w:rsidRPr="00175F6A">
              <w:t>Осмотр кожных покровов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FD0310" w14:textId="1D7C420E" w:rsidR="00E5375B" w:rsidRPr="00175F6A" w:rsidRDefault="00221A9B" w:rsidP="00A453E5">
            <w:r w:rsidRPr="00175F6A">
              <w:t>Ищите сыпь, язвы, или другие кожные изменения.</w:t>
            </w:r>
          </w:p>
          <w:p w14:paraId="3B6B4AE3" w14:textId="45367B6A" w:rsidR="00E5375B" w:rsidRPr="00175F6A" w:rsidRDefault="00221A9B" w:rsidP="00A453E5">
            <w:r w:rsidRPr="00175F6A">
              <w:t>Проверьте состояние пуповины у новорожденного.</w:t>
            </w:r>
          </w:p>
        </w:tc>
      </w:tr>
      <w:tr w:rsidR="00E5375B" w:rsidRPr="00175F6A" w14:paraId="635EC52D" w14:textId="77777777" w:rsidTr="004D19A7">
        <w:trPr>
          <w:trHeight w:val="83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7EF02A" w14:textId="77777777" w:rsidR="00E5375B" w:rsidRPr="00175F6A" w:rsidRDefault="00221A9B" w:rsidP="00A453E5">
            <w:r w:rsidRPr="00175F6A">
              <w:t>12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D03508" w14:textId="77777777" w:rsidR="00E5375B" w:rsidRPr="00175F6A" w:rsidRDefault="00221A9B" w:rsidP="00A453E5">
            <w:r w:rsidRPr="00175F6A">
              <w:t>Измерение антропометрических данных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8F291C" w14:textId="5998325E" w:rsidR="00E5375B" w:rsidRPr="00175F6A" w:rsidRDefault="00221A9B" w:rsidP="00A453E5">
            <w:r w:rsidRPr="00175F6A">
              <w:t>Взвесьте ребенка.</w:t>
            </w:r>
          </w:p>
          <w:p w14:paraId="1928C94D" w14:textId="05BF3E9D" w:rsidR="00E5375B" w:rsidRPr="00175F6A" w:rsidRDefault="00221A9B" w:rsidP="00A453E5">
            <w:r w:rsidRPr="00175F6A">
              <w:t>Измерьте рост и окружность головы (для детей до 2 лет).</w:t>
            </w:r>
          </w:p>
          <w:p w14:paraId="4CBF564E" w14:textId="77C64ED8" w:rsidR="00E5375B" w:rsidRPr="00175F6A" w:rsidRDefault="00221A9B" w:rsidP="00A453E5">
            <w:r w:rsidRPr="00175F6A">
              <w:t>Оцените соответствие возрасту.</w:t>
            </w:r>
          </w:p>
        </w:tc>
      </w:tr>
      <w:tr w:rsidR="00E5375B" w:rsidRPr="00175F6A" w14:paraId="22B7DE69" w14:textId="77777777" w:rsidTr="004D19A7">
        <w:trPr>
          <w:trHeight w:val="95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BF3D31" w14:textId="77777777" w:rsidR="00E5375B" w:rsidRPr="00175F6A" w:rsidRDefault="00221A9B" w:rsidP="00A453E5">
            <w:r w:rsidRPr="00175F6A">
              <w:t>13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9B6594" w14:textId="77777777" w:rsidR="00E5375B" w:rsidRPr="00175F6A" w:rsidRDefault="00221A9B" w:rsidP="00A453E5">
            <w:r w:rsidRPr="00175F6A">
              <w:t>Оценка психомоторного развития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94C45E" w14:textId="56AB0B64" w:rsidR="00E5375B" w:rsidRPr="00175F6A" w:rsidRDefault="00221A9B" w:rsidP="00A453E5">
            <w:r w:rsidRPr="00175F6A">
              <w:t>Проверьте соответствие моторных и когнитивных навыков возрасту.</w:t>
            </w:r>
          </w:p>
          <w:p w14:paraId="2E3E2FAD" w14:textId="4D51F099" w:rsidR="00E5375B" w:rsidRPr="00175F6A" w:rsidRDefault="00221A9B" w:rsidP="00A453E5">
            <w:r w:rsidRPr="00175F6A">
              <w:t>Спросите о реакции ребенка на окружающих.</w:t>
            </w:r>
          </w:p>
        </w:tc>
      </w:tr>
      <w:tr w:rsidR="00E5375B" w:rsidRPr="00175F6A" w14:paraId="40993E57" w14:textId="77777777" w:rsidTr="004D19A7">
        <w:trPr>
          <w:trHeight w:val="364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DC1E77" w14:textId="77777777" w:rsidR="00E5375B" w:rsidRPr="00175F6A" w:rsidRDefault="00221A9B" w:rsidP="00A453E5">
            <w:r w:rsidRPr="00175F6A">
              <w:lastRenderedPageBreak/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89772C" w14:textId="77777777" w:rsidR="00E5375B" w:rsidRPr="00175F6A" w:rsidRDefault="00221A9B" w:rsidP="00A453E5">
            <w:r w:rsidRPr="00175F6A">
              <w:t>Оценка остальных органов и систем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ADB8D1" w14:textId="328AC0FE" w:rsidR="00E5375B" w:rsidRPr="00175F6A" w:rsidRDefault="00221A9B" w:rsidP="00A453E5">
            <w:bookmarkStart w:id="0" w:name="_ytb5jw5puyd3" w:colFirst="0" w:colLast="0"/>
            <w:bookmarkEnd w:id="0"/>
            <w:r w:rsidRPr="00175F6A">
              <w:t>Оценка слуха</w:t>
            </w:r>
            <w:r w:rsidR="004D19A7">
              <w:t>:</w:t>
            </w:r>
          </w:p>
          <w:p w14:paraId="2097EEA3" w14:textId="36212218" w:rsidR="00E5375B" w:rsidRPr="00175F6A" w:rsidRDefault="00221A9B" w:rsidP="00A453E5">
            <w:r w:rsidRPr="00175F6A">
              <w:t>Проверьте реакцию на звуки (для младенцев).</w:t>
            </w:r>
          </w:p>
          <w:p w14:paraId="7FAAAC57" w14:textId="609916D5" w:rsidR="00E5375B" w:rsidRPr="00175F6A" w:rsidRDefault="00221A9B" w:rsidP="00A453E5">
            <w:r w:rsidRPr="00175F6A">
              <w:t>Уточните у родителей, если есть подозрения на тугоухость.</w:t>
            </w:r>
          </w:p>
          <w:p w14:paraId="51A29099" w14:textId="47841E49" w:rsidR="00E5375B" w:rsidRPr="00175F6A" w:rsidRDefault="00221A9B" w:rsidP="00A453E5">
            <w:r w:rsidRPr="00175F6A">
              <w:t>Осмотр живота</w:t>
            </w:r>
            <w:r w:rsidR="004D19A7">
              <w:t>:</w:t>
            </w:r>
          </w:p>
          <w:p w14:paraId="64921552" w14:textId="6F2F7576" w:rsidR="00E5375B" w:rsidRPr="00175F6A" w:rsidRDefault="00221A9B" w:rsidP="00A453E5">
            <w:r w:rsidRPr="00175F6A">
              <w:t>Проведите пальпацию на наличие болезненности или увеличения органов.</w:t>
            </w:r>
          </w:p>
          <w:p w14:paraId="5348DF87" w14:textId="3D76D036" w:rsidR="00E5375B" w:rsidRPr="00175F6A" w:rsidRDefault="00221A9B" w:rsidP="00A453E5">
            <w:r w:rsidRPr="00175F6A">
              <w:t>Проверьте на вздутие или признаки грыжи.</w:t>
            </w:r>
          </w:p>
          <w:p w14:paraId="2DB417BC" w14:textId="101AAE63" w:rsidR="00E5375B" w:rsidRPr="00175F6A" w:rsidRDefault="00221A9B" w:rsidP="00A453E5">
            <w:r w:rsidRPr="00175F6A">
              <w:t>Осмотр половых органов и ануса</w:t>
            </w:r>
            <w:r w:rsidR="004D19A7">
              <w:t>:</w:t>
            </w:r>
          </w:p>
          <w:p w14:paraId="70FF4B08" w14:textId="46A12C78" w:rsidR="00E5375B" w:rsidRPr="00175F6A" w:rsidRDefault="00221A9B" w:rsidP="00A453E5">
            <w:r w:rsidRPr="00175F6A">
              <w:t>Проверьте наличие аномалий или воспалений.</w:t>
            </w:r>
          </w:p>
          <w:p w14:paraId="0CEE538B" w14:textId="3CB4948A" w:rsidR="00E5375B" w:rsidRPr="00175F6A" w:rsidRDefault="00221A9B" w:rsidP="00A453E5">
            <w:r w:rsidRPr="00175F6A">
              <w:t>Убедитесь в отсутствии опрелостей.</w:t>
            </w:r>
          </w:p>
          <w:p w14:paraId="2E07A2AF" w14:textId="6AA0C4D5" w:rsidR="00E5375B" w:rsidRPr="00175F6A" w:rsidRDefault="00221A9B" w:rsidP="00A453E5">
            <w:r w:rsidRPr="00175F6A">
              <w:t>Проверка опорно-двигательного аппарата</w:t>
            </w:r>
            <w:r w:rsidR="004D19A7">
              <w:t>:</w:t>
            </w:r>
          </w:p>
          <w:p w14:paraId="75F8ED56" w14:textId="30EEC2AC" w:rsidR="00E5375B" w:rsidRPr="00175F6A" w:rsidRDefault="00221A9B" w:rsidP="00A453E5">
            <w:r w:rsidRPr="00175F6A">
              <w:t>Оцените симметрию движений и рефлексы.</w:t>
            </w:r>
          </w:p>
          <w:p w14:paraId="035DCD4A" w14:textId="0FEA2DA2" w:rsidR="00E5375B" w:rsidRPr="00175F6A" w:rsidRDefault="00221A9B" w:rsidP="00A453E5">
            <w:r w:rsidRPr="00175F6A">
              <w:t xml:space="preserve"> Проверьте суставы на отек или ограничение движений.</w:t>
            </w:r>
          </w:p>
        </w:tc>
      </w:tr>
      <w:tr w:rsidR="00E5375B" w:rsidRPr="00175F6A" w14:paraId="661BA56F" w14:textId="77777777" w:rsidTr="00175F6A">
        <w:trPr>
          <w:trHeight w:val="285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F95AC2" w14:textId="77777777" w:rsidR="00E5375B" w:rsidRPr="00175F6A" w:rsidRDefault="00221A9B" w:rsidP="00A453E5">
            <w:pPr>
              <w:jc w:val="center"/>
            </w:pPr>
            <w:r w:rsidRPr="00175F6A">
              <w:t>Классификация состояния</w:t>
            </w:r>
          </w:p>
        </w:tc>
      </w:tr>
      <w:tr w:rsidR="00E5375B" w:rsidRPr="00175F6A" w14:paraId="0DEF9CD5" w14:textId="77777777" w:rsidTr="004D19A7">
        <w:trPr>
          <w:trHeight w:val="95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A66ED0" w14:textId="77777777" w:rsidR="00E5375B" w:rsidRPr="00175F6A" w:rsidRDefault="00221A9B" w:rsidP="00A453E5">
            <w:r w:rsidRPr="00175F6A"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F5F317" w14:textId="77777777" w:rsidR="00E5375B" w:rsidRPr="00175F6A" w:rsidRDefault="00221A9B" w:rsidP="00A453E5">
            <w:r w:rsidRPr="00175F6A">
              <w:t>Распределение по категориям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7B5E71" w14:textId="222222E2" w:rsidR="00E5375B" w:rsidRPr="00175F6A" w:rsidRDefault="00221A9B" w:rsidP="00A453E5">
            <w:r w:rsidRPr="00175F6A">
              <w:t>Классифицируйте согласно алгоритмы ИВБДВ</w:t>
            </w:r>
          </w:p>
          <w:p w14:paraId="19E311E2" w14:textId="4D54FDE2" w:rsidR="00E5375B" w:rsidRPr="00175F6A" w:rsidRDefault="00221A9B" w:rsidP="00A453E5">
            <w:r w:rsidRPr="00175F6A">
              <w:t>Нет опасных признаков: назначьте амбулаторное лечение.</w:t>
            </w:r>
          </w:p>
          <w:p w14:paraId="3731D61B" w14:textId="047ACF69" w:rsidR="00E5375B" w:rsidRPr="00175F6A" w:rsidRDefault="00221A9B" w:rsidP="00A453E5">
            <w:r w:rsidRPr="00175F6A">
              <w:t>Серьезное заболевание: направление в стационар.</w:t>
            </w:r>
          </w:p>
        </w:tc>
      </w:tr>
      <w:tr w:rsidR="00E5375B" w:rsidRPr="00175F6A" w14:paraId="569FF429" w14:textId="77777777" w:rsidTr="00175F6A">
        <w:trPr>
          <w:trHeight w:val="285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6054BF" w14:textId="77777777" w:rsidR="00E5375B" w:rsidRPr="00175F6A" w:rsidRDefault="00221A9B" w:rsidP="00A453E5">
            <w:pPr>
              <w:jc w:val="center"/>
            </w:pPr>
            <w:r w:rsidRPr="00175F6A">
              <w:t>Назначение лечения</w:t>
            </w:r>
          </w:p>
        </w:tc>
      </w:tr>
      <w:tr w:rsidR="00E5375B" w:rsidRPr="00175F6A" w14:paraId="3CB1C479" w14:textId="77777777" w:rsidTr="004D19A7">
        <w:trPr>
          <w:trHeight w:val="224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669B64" w14:textId="77777777" w:rsidR="00E5375B" w:rsidRPr="00175F6A" w:rsidRDefault="00221A9B" w:rsidP="00A453E5">
            <w:r w:rsidRPr="00175F6A"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6424A4" w14:textId="77777777" w:rsidR="00E5375B" w:rsidRPr="00175F6A" w:rsidRDefault="00221A9B" w:rsidP="00A453E5">
            <w:r w:rsidRPr="00175F6A">
              <w:t>Медикаментозная терапия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DE9532" w14:textId="3414CA5E" w:rsidR="00E5375B" w:rsidRPr="00175F6A" w:rsidRDefault="00221A9B" w:rsidP="00A453E5">
            <w:r w:rsidRPr="00175F6A">
              <w:t>Антибиотики при наличии бактериальной инфекции (дозировка и кратность).</w:t>
            </w:r>
          </w:p>
          <w:p w14:paraId="4A0E9567" w14:textId="4CA513DD" w:rsidR="00E5375B" w:rsidRPr="00175F6A" w:rsidRDefault="00221A9B" w:rsidP="00A453E5">
            <w:r w:rsidRPr="00175F6A">
              <w:t>Жаропонижающие при температуре &gt;38,5°C (дозировка и кратность).</w:t>
            </w:r>
          </w:p>
          <w:p w14:paraId="2C865C06" w14:textId="294137E7" w:rsidR="00E5375B" w:rsidRPr="00175F6A" w:rsidRDefault="00221A9B" w:rsidP="00A453E5">
            <w:r w:rsidRPr="00175F6A">
              <w:t>Витамины (например, витамин A при кори).</w:t>
            </w:r>
          </w:p>
          <w:p w14:paraId="39851039" w14:textId="172C8D52" w:rsidR="00E5375B" w:rsidRPr="00175F6A" w:rsidRDefault="00221A9B" w:rsidP="00A453E5">
            <w:r w:rsidRPr="00175F6A">
              <w:t>ОРС при наличии признаков обезвоживания</w:t>
            </w:r>
          </w:p>
          <w:p w14:paraId="7193585C" w14:textId="7AA8BF2C" w:rsidR="00E5375B" w:rsidRPr="00175F6A" w:rsidRDefault="00221A9B" w:rsidP="00A453E5">
            <w:r w:rsidRPr="00175F6A">
              <w:t>Бронхолитики при признаках обструкции (дозировка и</w:t>
            </w:r>
            <w:r w:rsidR="004D19A7">
              <w:t xml:space="preserve"> </w:t>
            </w:r>
            <w:proofErr w:type="spellStart"/>
            <w:r w:rsidRPr="00175F6A">
              <w:t>крастность</w:t>
            </w:r>
            <w:proofErr w:type="spellEnd"/>
            <w:r w:rsidRPr="00175F6A">
              <w:t>)</w:t>
            </w:r>
          </w:p>
        </w:tc>
      </w:tr>
      <w:tr w:rsidR="00E5375B" w:rsidRPr="00175F6A" w14:paraId="35870A8C" w14:textId="77777777" w:rsidTr="004D19A7">
        <w:trPr>
          <w:trHeight w:val="5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23F6" w14:textId="77777777" w:rsidR="00E5375B" w:rsidRPr="00175F6A" w:rsidRDefault="00E5375B" w:rsidP="00A453E5"/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2F4B37" w14:textId="77777777" w:rsidR="00E5375B" w:rsidRPr="00175F6A" w:rsidRDefault="00221A9B" w:rsidP="00A453E5">
            <w:r w:rsidRPr="00175F6A">
              <w:t>Физиотерапия и поддержка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655552" w14:textId="3DB378A7" w:rsidR="00E5375B" w:rsidRPr="00175F6A" w:rsidRDefault="00221A9B" w:rsidP="00A453E5">
            <w:r w:rsidRPr="00175F6A">
              <w:t>Рекомендации по уходу за ребенком, соблюдению гигиены и питьевому режиму.</w:t>
            </w:r>
          </w:p>
        </w:tc>
      </w:tr>
      <w:tr w:rsidR="00E5375B" w:rsidRPr="00175F6A" w14:paraId="48D1982C" w14:textId="77777777" w:rsidTr="004D19A7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7BF2" w14:textId="77777777" w:rsidR="00E5375B" w:rsidRPr="00175F6A" w:rsidRDefault="00E5375B" w:rsidP="00A453E5"/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1BB9A6" w14:textId="77777777" w:rsidR="00E5375B" w:rsidRPr="00175F6A" w:rsidRDefault="00221A9B" w:rsidP="00A453E5">
            <w:r w:rsidRPr="00175F6A">
              <w:t>Динамическое наблюдение/Обучение родителей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ADDAC3" w14:textId="0E00634B" w:rsidR="00E5375B" w:rsidRPr="00175F6A" w:rsidRDefault="00221A9B" w:rsidP="00A453E5">
            <w:r w:rsidRPr="00175F6A">
              <w:t>Рекомендации посетить врача через 2-3 дня для оценки состояния.</w:t>
            </w:r>
          </w:p>
          <w:p w14:paraId="70BE1FA9" w14:textId="6DDCB99E" w:rsidR="00E5375B" w:rsidRPr="00175F6A" w:rsidRDefault="00221A9B" w:rsidP="00A453E5">
            <w:r w:rsidRPr="00175F6A">
              <w:t>Объясните, когда обращаться за экстренной помощью.</w:t>
            </w:r>
            <w:r w:rsidRPr="00175F6A">
              <w:br/>
              <w:t xml:space="preserve">Режим кормления, исключение тяжелых продуктов, обеспечение питьевого режима. </w:t>
            </w:r>
          </w:p>
        </w:tc>
      </w:tr>
      <w:tr w:rsidR="00E5375B" w:rsidRPr="00175F6A" w14:paraId="23806FB5" w14:textId="77777777" w:rsidTr="00175F6A">
        <w:trPr>
          <w:trHeight w:val="285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C79A8A" w14:textId="77777777" w:rsidR="00E5375B" w:rsidRPr="00175F6A" w:rsidRDefault="00221A9B" w:rsidP="00A453E5">
            <w:pPr>
              <w:jc w:val="center"/>
            </w:pPr>
            <w:r w:rsidRPr="00175F6A">
              <w:t>Завершение приема</w:t>
            </w:r>
          </w:p>
        </w:tc>
      </w:tr>
      <w:tr w:rsidR="00E5375B" w:rsidRPr="00175F6A" w14:paraId="7663EE57" w14:textId="77777777" w:rsidTr="004D19A7">
        <w:trPr>
          <w:trHeight w:val="58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4A48DA" w14:textId="77777777" w:rsidR="00E5375B" w:rsidRPr="00175F6A" w:rsidRDefault="00221A9B" w:rsidP="00A453E5">
            <w:r w:rsidRPr="00175F6A">
              <w:t>17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D97B5B" w14:textId="77777777" w:rsidR="00E5375B" w:rsidRPr="00175F6A" w:rsidRDefault="00221A9B" w:rsidP="00A453E5">
            <w:r w:rsidRPr="00175F6A">
              <w:t>Анализ данных вакцинации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5E39AF" w14:textId="178B7E09" w:rsidR="00E5375B" w:rsidRPr="00175F6A" w:rsidRDefault="00221A9B" w:rsidP="00A453E5">
            <w:r w:rsidRPr="00175F6A">
              <w:t>Проверьте календарь прививок.</w:t>
            </w:r>
          </w:p>
          <w:p w14:paraId="54D7D06E" w14:textId="6AFE38AF" w:rsidR="00E5375B" w:rsidRPr="00175F6A" w:rsidRDefault="00221A9B" w:rsidP="00A453E5">
            <w:r w:rsidRPr="00175F6A">
              <w:t>Определите, требуется ли срочная вакцинация.</w:t>
            </w:r>
          </w:p>
        </w:tc>
      </w:tr>
      <w:tr w:rsidR="00E5375B" w:rsidRPr="00175F6A" w14:paraId="451B2DFF" w14:textId="77777777" w:rsidTr="004D19A7">
        <w:trPr>
          <w:trHeight w:val="548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BB6C66" w14:textId="77777777" w:rsidR="00E5375B" w:rsidRPr="00175F6A" w:rsidRDefault="00221A9B" w:rsidP="00A453E5">
            <w:r w:rsidRPr="00175F6A"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3A7B5E" w14:textId="77777777" w:rsidR="00E5375B" w:rsidRPr="00175F6A" w:rsidRDefault="00221A9B" w:rsidP="00A453E5">
            <w:r w:rsidRPr="00175F6A">
              <w:t>Документирование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9B97CC" w14:textId="77777777" w:rsidR="00E5375B" w:rsidRPr="00175F6A" w:rsidRDefault="00221A9B" w:rsidP="00A453E5">
            <w:r w:rsidRPr="00175F6A">
              <w:t>Заполните медицинскую карту ребенка с указанием симптомов, диагноза и назначений.</w:t>
            </w:r>
          </w:p>
        </w:tc>
      </w:tr>
      <w:tr w:rsidR="00E5375B" w:rsidRPr="00175F6A" w14:paraId="1EDEEFFF" w14:textId="77777777" w:rsidTr="004D19A7">
        <w:trPr>
          <w:trHeight w:val="972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C07504" w14:textId="77777777" w:rsidR="00E5375B" w:rsidRPr="00175F6A" w:rsidRDefault="00221A9B" w:rsidP="00A453E5">
            <w:r w:rsidRPr="00175F6A">
              <w:t>19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5EB13" w14:textId="77777777" w:rsidR="00E5375B" w:rsidRPr="00175F6A" w:rsidRDefault="00221A9B" w:rsidP="00A453E5">
            <w:r w:rsidRPr="00175F6A">
              <w:t>Повторное посещение/Открытие больничного листа/Справки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822D4" w14:textId="055B6F85" w:rsidR="00E5375B" w:rsidRPr="00175F6A" w:rsidRDefault="00221A9B" w:rsidP="00A453E5">
            <w:r w:rsidRPr="00175F6A">
              <w:t xml:space="preserve"> Укажите дату следующего визита.</w:t>
            </w:r>
          </w:p>
          <w:p w14:paraId="05CCDA4A" w14:textId="392C515C" w:rsidR="00E5375B" w:rsidRPr="00175F6A" w:rsidRDefault="00221A9B" w:rsidP="00A453E5">
            <w:r w:rsidRPr="00175F6A">
              <w:t xml:space="preserve"> При надобности открыть больничный лист родителю или справку для ребенка</w:t>
            </w:r>
          </w:p>
        </w:tc>
      </w:tr>
      <w:tr w:rsidR="00E5375B" w:rsidRPr="00175F6A" w14:paraId="6BBE069D" w14:textId="77777777" w:rsidTr="004D19A7">
        <w:trPr>
          <w:trHeight w:val="95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A9DC6E" w14:textId="77777777" w:rsidR="00E5375B" w:rsidRPr="00175F6A" w:rsidRDefault="00221A9B" w:rsidP="00A453E5">
            <w:r w:rsidRPr="00175F6A">
              <w:t>20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A5D26" w14:textId="77777777" w:rsidR="00E5375B" w:rsidRPr="00175F6A" w:rsidRDefault="00221A9B" w:rsidP="00A453E5">
            <w:r w:rsidRPr="00175F6A">
              <w:t>Заключительное взаимодействие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457F1" w14:textId="40D17E22" w:rsidR="00E5375B" w:rsidRPr="00175F6A" w:rsidRDefault="00221A9B" w:rsidP="00A453E5">
            <w:r w:rsidRPr="00175F6A">
              <w:t>Ответьте на вопросы родителей, подбодрите их, уточните, все ли понятно.</w:t>
            </w:r>
          </w:p>
          <w:p w14:paraId="1FBE89ED" w14:textId="3BE1D508" w:rsidR="00E5375B" w:rsidRPr="00175F6A" w:rsidRDefault="00221A9B" w:rsidP="00A453E5">
            <w:r w:rsidRPr="00175F6A">
              <w:t>Попрощаться с родителя и ребенком</w:t>
            </w:r>
          </w:p>
        </w:tc>
      </w:tr>
    </w:tbl>
    <w:p w14:paraId="2DD0F33E" w14:textId="77777777" w:rsidR="004D19A7" w:rsidRDefault="004D19A7" w:rsidP="00A453E5">
      <w:pPr>
        <w:spacing w:line="276" w:lineRule="auto"/>
        <w:ind w:firstLine="900"/>
        <w:jc w:val="both"/>
        <w:rPr>
          <w:b/>
        </w:rPr>
      </w:pPr>
    </w:p>
    <w:p w14:paraId="3A2D3C15" w14:textId="77777777" w:rsidR="00CA7973" w:rsidRDefault="00CA7973" w:rsidP="00A453E5">
      <w:pPr>
        <w:spacing w:line="276" w:lineRule="auto"/>
        <w:ind w:firstLine="900"/>
        <w:jc w:val="both"/>
        <w:rPr>
          <w:b/>
        </w:rPr>
      </w:pPr>
    </w:p>
    <w:p w14:paraId="741093BE" w14:textId="05737A73" w:rsidR="00E5375B" w:rsidRDefault="00221A9B" w:rsidP="00A453E5">
      <w:pPr>
        <w:spacing w:line="276" w:lineRule="auto"/>
        <w:ind w:firstLine="900"/>
        <w:jc w:val="both"/>
        <w:rPr>
          <w:b/>
        </w:rPr>
      </w:pPr>
      <w:r>
        <w:rPr>
          <w:b/>
        </w:rPr>
        <w:lastRenderedPageBreak/>
        <w:t>Последовательность шагов при интегрированном подходе ведения больного ребенка:</w:t>
      </w:r>
    </w:p>
    <w:p w14:paraId="3B00D0A4" w14:textId="31E2E256" w:rsidR="00E5375B" w:rsidRDefault="00221A9B" w:rsidP="00CA7973">
      <w:pPr>
        <w:pStyle w:val="af9"/>
        <w:numPr>
          <w:ilvl w:val="0"/>
          <w:numId w:val="30"/>
        </w:numPr>
        <w:tabs>
          <w:tab w:val="left" w:pos="142"/>
        </w:tabs>
        <w:spacing w:line="276" w:lineRule="auto"/>
        <w:ind w:left="0" w:firstLine="0"/>
        <w:jc w:val="both"/>
      </w:pPr>
      <w:r>
        <w:t>Оценка общих признаков опасности (ОПО);</w:t>
      </w:r>
    </w:p>
    <w:p w14:paraId="54C78CD2" w14:textId="77777777" w:rsidR="004D19A7" w:rsidRDefault="00221A9B" w:rsidP="00CA7973">
      <w:pPr>
        <w:pStyle w:val="af9"/>
        <w:numPr>
          <w:ilvl w:val="0"/>
          <w:numId w:val="30"/>
        </w:numPr>
        <w:tabs>
          <w:tab w:val="left" w:pos="142"/>
        </w:tabs>
        <w:spacing w:line="276" w:lineRule="auto"/>
        <w:ind w:left="0" w:firstLine="0"/>
        <w:jc w:val="both"/>
      </w:pPr>
      <w:r>
        <w:t>Оценка основного симптома (кашель и затруднение дыхание; диарея; лихорадка; инфекции горла и ушей; нарушение питания и наличие анемии);</w:t>
      </w:r>
    </w:p>
    <w:p w14:paraId="545F1B94" w14:textId="77777777" w:rsidR="004D19A7" w:rsidRDefault="00221A9B" w:rsidP="00CA7973">
      <w:pPr>
        <w:pStyle w:val="af9"/>
        <w:numPr>
          <w:ilvl w:val="0"/>
          <w:numId w:val="30"/>
        </w:numPr>
        <w:tabs>
          <w:tab w:val="left" w:pos="142"/>
        </w:tabs>
        <w:spacing w:line="276" w:lineRule="auto"/>
        <w:ind w:left="0" w:firstLine="0"/>
        <w:jc w:val="both"/>
      </w:pPr>
      <w:r>
        <w:t>Оценка прививочного статуса;</w:t>
      </w:r>
    </w:p>
    <w:p w14:paraId="74722C72" w14:textId="4EEF7B6E" w:rsidR="00E5375B" w:rsidRDefault="00221A9B" w:rsidP="00CA7973">
      <w:pPr>
        <w:pStyle w:val="af9"/>
        <w:numPr>
          <w:ilvl w:val="0"/>
          <w:numId w:val="30"/>
        </w:numPr>
        <w:tabs>
          <w:tab w:val="left" w:pos="142"/>
        </w:tabs>
        <w:spacing w:line="276" w:lineRule="auto"/>
        <w:ind w:left="0" w:firstLine="0"/>
        <w:jc w:val="both"/>
      </w:pPr>
      <w:r>
        <w:t>Оценка кормления ребенка;</w:t>
      </w:r>
    </w:p>
    <w:p w14:paraId="2CC72FD9" w14:textId="77777777" w:rsidR="004D19A7" w:rsidRDefault="00221A9B" w:rsidP="00CA7973">
      <w:pPr>
        <w:pStyle w:val="af9"/>
        <w:numPr>
          <w:ilvl w:val="0"/>
          <w:numId w:val="30"/>
        </w:numPr>
        <w:tabs>
          <w:tab w:val="left" w:pos="142"/>
        </w:tabs>
        <w:spacing w:line="276" w:lineRule="auto"/>
        <w:ind w:left="0" w:firstLine="0"/>
        <w:jc w:val="both"/>
      </w:pPr>
      <w:r>
        <w:t>Классификация по выявленным симптомам;</w:t>
      </w:r>
    </w:p>
    <w:p w14:paraId="76CC9D87" w14:textId="2F2B5777" w:rsidR="00E5375B" w:rsidRDefault="00221A9B" w:rsidP="00CA7973">
      <w:pPr>
        <w:pStyle w:val="af9"/>
        <w:numPr>
          <w:ilvl w:val="0"/>
          <w:numId w:val="30"/>
        </w:numPr>
        <w:tabs>
          <w:tab w:val="left" w:pos="142"/>
        </w:tabs>
        <w:spacing w:line="276" w:lineRule="auto"/>
        <w:ind w:left="0" w:firstLine="0"/>
        <w:jc w:val="both"/>
      </w:pPr>
      <w:r>
        <w:t>Определение лечения (тактика);</w:t>
      </w:r>
    </w:p>
    <w:p w14:paraId="22C430B1" w14:textId="6C507F25" w:rsidR="00E5375B" w:rsidRDefault="00221A9B" w:rsidP="00CA7973">
      <w:pPr>
        <w:pStyle w:val="af9"/>
        <w:numPr>
          <w:ilvl w:val="0"/>
          <w:numId w:val="30"/>
        </w:numPr>
        <w:tabs>
          <w:tab w:val="left" w:pos="142"/>
        </w:tabs>
        <w:spacing w:line="276" w:lineRule="auto"/>
        <w:ind w:left="0" w:firstLine="0"/>
        <w:jc w:val="both"/>
      </w:pPr>
      <w:r>
        <w:t>Лечение ребенка (не только выдать рецепт, но научить мать как проводить лечение);</w:t>
      </w:r>
    </w:p>
    <w:p w14:paraId="5B8CB876" w14:textId="084B093B" w:rsidR="00E5375B" w:rsidRDefault="00221A9B" w:rsidP="00CA7973">
      <w:pPr>
        <w:pStyle w:val="af9"/>
        <w:numPr>
          <w:ilvl w:val="0"/>
          <w:numId w:val="30"/>
        </w:numPr>
        <w:tabs>
          <w:tab w:val="left" w:pos="142"/>
        </w:tabs>
        <w:spacing w:line="276" w:lineRule="auto"/>
        <w:ind w:left="0" w:firstLine="0"/>
        <w:jc w:val="both"/>
      </w:pPr>
      <w:r>
        <w:t>Консультирование матери (как кормить, как поить, когда вернуться немедленно при ухудшении состояния);</w:t>
      </w:r>
    </w:p>
    <w:p w14:paraId="408D6F9E" w14:textId="0E5ED831" w:rsidR="00E5375B" w:rsidRDefault="00221A9B" w:rsidP="00CA7973">
      <w:pPr>
        <w:pStyle w:val="af9"/>
        <w:numPr>
          <w:ilvl w:val="0"/>
          <w:numId w:val="30"/>
        </w:numPr>
        <w:tabs>
          <w:tab w:val="left" w:pos="142"/>
        </w:tabs>
        <w:spacing w:line="276" w:lineRule="auto"/>
        <w:ind w:left="0" w:firstLine="0"/>
        <w:jc w:val="both"/>
      </w:pPr>
      <w:r>
        <w:t>Обеспечение последующего наблюдения до выздоровления, передать сигнальный лист для участкового врача.</w:t>
      </w:r>
    </w:p>
    <w:p w14:paraId="0CFFD7B1" w14:textId="0A151E61" w:rsidR="00E5375B" w:rsidRDefault="00E5375B" w:rsidP="00A453E5">
      <w:pPr>
        <w:jc w:val="center"/>
        <w:rPr>
          <w:b/>
        </w:rPr>
      </w:pPr>
    </w:p>
    <w:p w14:paraId="673B325F" w14:textId="65085D1F" w:rsidR="004D19A7" w:rsidRDefault="004D19A7" w:rsidP="00A453E5">
      <w:pPr>
        <w:jc w:val="center"/>
        <w:rPr>
          <w:b/>
        </w:rPr>
      </w:pPr>
    </w:p>
    <w:p w14:paraId="0CE95CB6" w14:textId="6F965B8D" w:rsidR="004D19A7" w:rsidRDefault="004D19A7" w:rsidP="00A453E5">
      <w:pPr>
        <w:jc w:val="center"/>
        <w:rPr>
          <w:b/>
        </w:rPr>
      </w:pPr>
    </w:p>
    <w:p w14:paraId="76431B38" w14:textId="07781BDF" w:rsidR="004D19A7" w:rsidRDefault="004D19A7" w:rsidP="00A453E5">
      <w:pPr>
        <w:jc w:val="center"/>
        <w:rPr>
          <w:b/>
        </w:rPr>
      </w:pPr>
    </w:p>
    <w:p w14:paraId="25D1FC7A" w14:textId="03CF8C39" w:rsidR="004D19A7" w:rsidRDefault="004D19A7" w:rsidP="00A453E5">
      <w:pPr>
        <w:jc w:val="center"/>
        <w:rPr>
          <w:b/>
        </w:rPr>
      </w:pPr>
    </w:p>
    <w:p w14:paraId="4C430727" w14:textId="42762F98" w:rsidR="004D19A7" w:rsidRDefault="004D19A7" w:rsidP="00A453E5">
      <w:pPr>
        <w:jc w:val="center"/>
        <w:rPr>
          <w:b/>
        </w:rPr>
      </w:pPr>
    </w:p>
    <w:p w14:paraId="4B0CBE8C" w14:textId="42F6E304" w:rsidR="004D19A7" w:rsidRDefault="004D19A7" w:rsidP="00A453E5">
      <w:pPr>
        <w:jc w:val="center"/>
        <w:rPr>
          <w:b/>
        </w:rPr>
      </w:pPr>
    </w:p>
    <w:p w14:paraId="146FE859" w14:textId="24315448" w:rsidR="004D19A7" w:rsidRDefault="004D19A7" w:rsidP="00A453E5">
      <w:pPr>
        <w:jc w:val="center"/>
        <w:rPr>
          <w:b/>
        </w:rPr>
      </w:pPr>
    </w:p>
    <w:p w14:paraId="137B1F9B" w14:textId="757841CA" w:rsidR="004D19A7" w:rsidRDefault="004D19A7" w:rsidP="00A453E5">
      <w:pPr>
        <w:jc w:val="center"/>
        <w:rPr>
          <w:b/>
        </w:rPr>
      </w:pPr>
    </w:p>
    <w:p w14:paraId="2180E356" w14:textId="689E24F2" w:rsidR="004D19A7" w:rsidRDefault="004D19A7" w:rsidP="00A453E5">
      <w:pPr>
        <w:jc w:val="center"/>
        <w:rPr>
          <w:b/>
        </w:rPr>
      </w:pPr>
    </w:p>
    <w:p w14:paraId="15FC356D" w14:textId="079A6474" w:rsidR="004D19A7" w:rsidRDefault="004D19A7" w:rsidP="00A453E5">
      <w:pPr>
        <w:jc w:val="center"/>
        <w:rPr>
          <w:b/>
        </w:rPr>
      </w:pPr>
    </w:p>
    <w:p w14:paraId="490C5F0D" w14:textId="7AA7564D" w:rsidR="004D19A7" w:rsidRDefault="004D19A7" w:rsidP="00A453E5">
      <w:pPr>
        <w:jc w:val="center"/>
        <w:rPr>
          <w:b/>
        </w:rPr>
      </w:pPr>
    </w:p>
    <w:p w14:paraId="00A6CD59" w14:textId="1A208F19" w:rsidR="004D19A7" w:rsidRDefault="004D19A7" w:rsidP="00A453E5">
      <w:pPr>
        <w:jc w:val="center"/>
        <w:rPr>
          <w:b/>
        </w:rPr>
      </w:pPr>
    </w:p>
    <w:p w14:paraId="6E1E7BA9" w14:textId="227AF5F9" w:rsidR="004D19A7" w:rsidRDefault="004D19A7" w:rsidP="00A453E5">
      <w:pPr>
        <w:jc w:val="center"/>
        <w:rPr>
          <w:b/>
        </w:rPr>
      </w:pPr>
    </w:p>
    <w:p w14:paraId="623B1F28" w14:textId="1127293C" w:rsidR="004D19A7" w:rsidRDefault="004D19A7" w:rsidP="00A453E5">
      <w:pPr>
        <w:jc w:val="center"/>
        <w:rPr>
          <w:b/>
        </w:rPr>
      </w:pPr>
    </w:p>
    <w:p w14:paraId="2665A543" w14:textId="2481B33D" w:rsidR="004D19A7" w:rsidRDefault="004D19A7" w:rsidP="00A453E5">
      <w:pPr>
        <w:jc w:val="center"/>
        <w:rPr>
          <w:b/>
        </w:rPr>
      </w:pPr>
    </w:p>
    <w:p w14:paraId="1EC5F1F8" w14:textId="2AE08386" w:rsidR="004D19A7" w:rsidRDefault="004D19A7" w:rsidP="00A453E5">
      <w:pPr>
        <w:jc w:val="center"/>
        <w:rPr>
          <w:b/>
        </w:rPr>
      </w:pPr>
    </w:p>
    <w:p w14:paraId="022269A6" w14:textId="7D3BC118" w:rsidR="004D19A7" w:rsidRDefault="004D19A7" w:rsidP="00A453E5">
      <w:pPr>
        <w:jc w:val="center"/>
        <w:rPr>
          <w:b/>
        </w:rPr>
      </w:pPr>
    </w:p>
    <w:p w14:paraId="786BB3F9" w14:textId="56E44AC5" w:rsidR="004D19A7" w:rsidRDefault="004D19A7" w:rsidP="00A453E5">
      <w:pPr>
        <w:jc w:val="center"/>
        <w:rPr>
          <w:b/>
        </w:rPr>
      </w:pPr>
    </w:p>
    <w:p w14:paraId="0F155663" w14:textId="409FE03E" w:rsidR="004D19A7" w:rsidRDefault="004D19A7" w:rsidP="00A453E5">
      <w:pPr>
        <w:jc w:val="center"/>
        <w:rPr>
          <w:b/>
        </w:rPr>
      </w:pPr>
    </w:p>
    <w:p w14:paraId="506A80EA" w14:textId="20E07B69" w:rsidR="004D19A7" w:rsidRDefault="004D19A7" w:rsidP="00A453E5">
      <w:pPr>
        <w:jc w:val="center"/>
        <w:rPr>
          <w:b/>
        </w:rPr>
      </w:pPr>
    </w:p>
    <w:p w14:paraId="5EEB1BEC" w14:textId="7C9B1016" w:rsidR="004D19A7" w:rsidRDefault="004D19A7" w:rsidP="00A453E5">
      <w:pPr>
        <w:jc w:val="center"/>
        <w:rPr>
          <w:b/>
        </w:rPr>
      </w:pPr>
    </w:p>
    <w:p w14:paraId="63C516A6" w14:textId="1B02C57C" w:rsidR="004D19A7" w:rsidRDefault="004D19A7" w:rsidP="00A453E5">
      <w:pPr>
        <w:jc w:val="center"/>
        <w:rPr>
          <w:b/>
        </w:rPr>
      </w:pPr>
    </w:p>
    <w:p w14:paraId="545EDE18" w14:textId="567B1376" w:rsidR="004D19A7" w:rsidRDefault="004D19A7" w:rsidP="00A453E5">
      <w:pPr>
        <w:jc w:val="center"/>
        <w:rPr>
          <w:b/>
        </w:rPr>
      </w:pPr>
    </w:p>
    <w:p w14:paraId="4AA6806A" w14:textId="70994795" w:rsidR="004D19A7" w:rsidRDefault="004D19A7" w:rsidP="00A453E5">
      <w:pPr>
        <w:jc w:val="center"/>
        <w:rPr>
          <w:b/>
        </w:rPr>
      </w:pPr>
    </w:p>
    <w:p w14:paraId="435C209B" w14:textId="405BAF5A" w:rsidR="004D19A7" w:rsidRDefault="004D19A7" w:rsidP="00A453E5">
      <w:pPr>
        <w:jc w:val="center"/>
        <w:rPr>
          <w:b/>
        </w:rPr>
      </w:pPr>
    </w:p>
    <w:p w14:paraId="1862EFC2" w14:textId="269493B6" w:rsidR="004D19A7" w:rsidRDefault="004D19A7" w:rsidP="00A453E5">
      <w:pPr>
        <w:jc w:val="center"/>
        <w:rPr>
          <w:b/>
        </w:rPr>
      </w:pPr>
    </w:p>
    <w:p w14:paraId="2CF3635E" w14:textId="1037D41C" w:rsidR="004D19A7" w:rsidRDefault="004D19A7" w:rsidP="00A453E5">
      <w:pPr>
        <w:jc w:val="center"/>
        <w:rPr>
          <w:b/>
        </w:rPr>
      </w:pPr>
    </w:p>
    <w:p w14:paraId="48D0EA2C" w14:textId="11B47613" w:rsidR="004D19A7" w:rsidRDefault="004D19A7" w:rsidP="00A453E5">
      <w:pPr>
        <w:jc w:val="center"/>
        <w:rPr>
          <w:b/>
        </w:rPr>
      </w:pPr>
    </w:p>
    <w:p w14:paraId="53227372" w14:textId="6BB3AD42" w:rsidR="004D19A7" w:rsidRDefault="004D19A7" w:rsidP="00A453E5">
      <w:pPr>
        <w:jc w:val="center"/>
        <w:rPr>
          <w:b/>
        </w:rPr>
      </w:pPr>
    </w:p>
    <w:p w14:paraId="670ABCCD" w14:textId="21FA002E" w:rsidR="004D19A7" w:rsidRDefault="004D19A7" w:rsidP="00A453E5">
      <w:pPr>
        <w:jc w:val="center"/>
        <w:rPr>
          <w:b/>
        </w:rPr>
      </w:pPr>
    </w:p>
    <w:p w14:paraId="0EE5BA48" w14:textId="1E282045" w:rsidR="004D19A7" w:rsidRDefault="004D19A7" w:rsidP="00A453E5">
      <w:pPr>
        <w:jc w:val="center"/>
        <w:rPr>
          <w:b/>
        </w:rPr>
      </w:pPr>
    </w:p>
    <w:p w14:paraId="046AAED1" w14:textId="77777777" w:rsidR="004D19A7" w:rsidRDefault="004D19A7" w:rsidP="00A453E5">
      <w:pPr>
        <w:jc w:val="center"/>
        <w:rPr>
          <w:b/>
        </w:rPr>
      </w:pPr>
    </w:p>
    <w:p w14:paraId="4E026C3B" w14:textId="77777777" w:rsidR="00E5375B" w:rsidRDefault="00E5375B" w:rsidP="00A453E5">
      <w:pPr>
        <w:jc w:val="center"/>
      </w:pPr>
    </w:p>
    <w:p w14:paraId="4DFEDF7C" w14:textId="77777777" w:rsidR="00E5375B" w:rsidRDefault="00E5375B" w:rsidP="00A453E5">
      <w:pPr>
        <w:tabs>
          <w:tab w:val="left" w:pos="9356"/>
        </w:tabs>
        <w:ind w:firstLine="3"/>
        <w:rPr>
          <w:b/>
        </w:rPr>
      </w:pPr>
    </w:p>
    <w:sectPr w:rsidR="00E5375B">
      <w:headerReference w:type="default" r:id="rId7"/>
      <w:footerReference w:type="default" r:id="rId8"/>
      <w:pgSz w:w="11906" w:h="16838"/>
      <w:pgMar w:top="567" w:right="567" w:bottom="567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F337" w14:textId="77777777" w:rsidR="00355040" w:rsidRDefault="00355040">
      <w:r>
        <w:separator/>
      </w:r>
    </w:p>
  </w:endnote>
  <w:endnote w:type="continuationSeparator" w:id="0">
    <w:p w14:paraId="293868E9" w14:textId="77777777" w:rsidR="00355040" w:rsidRDefault="003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5BA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11B9" w14:textId="77777777" w:rsidR="00355040" w:rsidRDefault="00355040">
      <w:r>
        <w:separator/>
      </w:r>
    </w:p>
  </w:footnote>
  <w:footnote w:type="continuationSeparator" w:id="0">
    <w:p w14:paraId="48B59845" w14:textId="77777777" w:rsidR="00355040" w:rsidRDefault="003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5ABC" w14:textId="77777777" w:rsidR="00E5375B" w:rsidRDefault="00E53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4"/>
      <w:tblW w:w="1017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78"/>
      <w:gridCol w:w="3735"/>
      <w:gridCol w:w="3537"/>
      <w:gridCol w:w="1724"/>
    </w:tblGrid>
    <w:tr w:rsidR="00E5375B" w14:paraId="63245CB9" w14:textId="77777777" w:rsidTr="00A453E5">
      <w:trPr>
        <w:trHeight w:val="553"/>
        <w:jc w:val="center"/>
      </w:trPr>
      <w:tc>
        <w:tcPr>
          <w:tcW w:w="1178" w:type="dxa"/>
          <w:vMerge w:val="restart"/>
        </w:tcPr>
        <w:p w14:paraId="5B4995AB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6"/>
              <w:szCs w:val="6"/>
            </w:rPr>
          </w:pPr>
        </w:p>
        <w:p w14:paraId="30FFA3E1" w14:textId="77777777" w:rsidR="00E5375B" w:rsidRDefault="00221A9B">
          <w:r>
            <w:rPr>
              <w:rFonts w:ascii="Tahoma" w:eastAsia="Tahoma" w:hAnsi="Tahoma" w:cs="Tahoma"/>
              <w:noProof/>
              <w:sz w:val="16"/>
              <w:szCs w:val="16"/>
            </w:rPr>
            <w:drawing>
              <wp:inline distT="0" distB="0" distL="0" distR="0" wp14:anchorId="5D23F3D4" wp14:editId="474DEBB3">
                <wp:extent cx="600075" cy="723900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6" w:type="dxa"/>
          <w:gridSpan w:val="3"/>
        </w:tcPr>
        <w:p w14:paraId="5A3EB1A6" w14:textId="77777777" w:rsidR="00E5375B" w:rsidRDefault="00E5375B">
          <w:pPr>
            <w:ind w:left="51" w:hanging="5"/>
            <w:jc w:val="center"/>
            <w:rPr>
              <w:rFonts w:ascii="Tahoma" w:eastAsia="Tahoma" w:hAnsi="Tahoma" w:cs="Tahoma"/>
              <w:b/>
              <w:sz w:val="8"/>
              <w:szCs w:val="8"/>
            </w:rPr>
          </w:pPr>
        </w:p>
        <w:p w14:paraId="32320F03" w14:textId="77777777" w:rsidR="00E5375B" w:rsidRDefault="00221A9B">
          <w:pPr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 xml:space="preserve">«С.Ж.АСФЕНДИЯРОВ АТЫНДАҒЫ ҚАЗАҚ ҰЛТТЫҚ МЕДИЦИНА УНИВЕРСИТЕТІ» КЕАҚ </w:t>
          </w:r>
        </w:p>
        <w:p w14:paraId="4576BA89" w14:textId="77777777" w:rsidR="00E5375B" w:rsidRDefault="00E5375B">
          <w:pPr>
            <w:jc w:val="center"/>
            <w:rPr>
              <w:rFonts w:ascii="Tahoma" w:eastAsia="Tahoma" w:hAnsi="Tahoma" w:cs="Tahoma"/>
              <w:b/>
              <w:sz w:val="4"/>
              <w:szCs w:val="4"/>
            </w:rPr>
          </w:pPr>
        </w:p>
        <w:p w14:paraId="76DEE871" w14:textId="77777777" w:rsidR="00E5375B" w:rsidRDefault="00221A9B">
          <w:pP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>НАО «КАЗАХСКИЙ НАЦИОНАЛЬНЫЙ МЕДИЦИНСКИЙ УНИВЕРСИТЕТ ИМЕНИ С.Д. АСФЕНДИЯРОВА»</w:t>
          </w:r>
        </w:p>
        <w:p w14:paraId="60882C9D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</w:tr>
    <w:tr w:rsidR="00E5375B" w14:paraId="49ADEA91" w14:textId="77777777" w:rsidTr="00A453E5">
      <w:trPr>
        <w:trHeight w:val="236"/>
        <w:jc w:val="center"/>
      </w:trPr>
      <w:tc>
        <w:tcPr>
          <w:tcW w:w="1178" w:type="dxa"/>
          <w:vMerge/>
        </w:tcPr>
        <w:p w14:paraId="05060F4F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  <w:tc>
        <w:tcPr>
          <w:tcW w:w="3735" w:type="dxa"/>
          <w:vMerge w:val="restart"/>
          <w:vAlign w:val="center"/>
        </w:tcPr>
        <w:p w14:paraId="548604F7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</w:rPr>
          </w:pPr>
          <w:r>
            <w:rPr>
              <w:color w:val="000000"/>
              <w:sz w:val="17"/>
              <w:szCs w:val="17"/>
            </w:rPr>
            <w:t>Симуляционный Центр</w:t>
          </w:r>
        </w:p>
      </w:tc>
      <w:tc>
        <w:tcPr>
          <w:tcW w:w="3537" w:type="dxa"/>
          <w:vMerge w:val="restart"/>
          <w:vAlign w:val="center"/>
        </w:tcPr>
        <w:p w14:paraId="34796B92" w14:textId="482C47C0" w:rsidR="00E5375B" w:rsidRDefault="0010468F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1724" w:type="dxa"/>
        </w:tcPr>
        <w:p w14:paraId="312092D6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</w:rPr>
          </w:pPr>
          <w:r>
            <w:rPr>
              <w:color w:val="7030A0"/>
              <w:sz w:val="17"/>
              <w:szCs w:val="17"/>
            </w:rPr>
            <w:t>Редакция: 1</w:t>
          </w:r>
        </w:p>
      </w:tc>
    </w:tr>
    <w:tr w:rsidR="00A453E5" w14:paraId="01523093" w14:textId="77777777" w:rsidTr="00A453E5">
      <w:trPr>
        <w:trHeight w:val="183"/>
        <w:jc w:val="center"/>
      </w:trPr>
      <w:tc>
        <w:tcPr>
          <w:tcW w:w="1178" w:type="dxa"/>
          <w:vMerge/>
        </w:tcPr>
        <w:p w14:paraId="300C99D0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735" w:type="dxa"/>
          <w:vMerge/>
          <w:vAlign w:val="center"/>
        </w:tcPr>
        <w:p w14:paraId="6E7591EF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537" w:type="dxa"/>
          <w:vMerge/>
          <w:vAlign w:val="center"/>
        </w:tcPr>
        <w:p w14:paraId="2F6C61B4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1724" w:type="dxa"/>
        </w:tcPr>
        <w:p w14:paraId="6BED152C" w14:textId="4E222355" w:rsidR="00A453E5" w:rsidRDefault="00A453E5" w:rsidP="00A45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  <w:sz w:val="17"/>
              <w:szCs w:val="17"/>
            </w:rPr>
          </w:pPr>
          <w:r w:rsidRPr="004C3FDD">
            <w:rPr>
              <w:color w:val="7030A0"/>
              <w:sz w:val="17"/>
              <w:szCs w:val="17"/>
            </w:rPr>
            <w:t xml:space="preserve">Страница 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noProof/>
              <w:color w:val="7030A0"/>
              <w:sz w:val="17"/>
              <w:szCs w:val="17"/>
              <w:lang w:val="en-US"/>
            </w:rPr>
            <w:t>2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Pr="004C3FDD">
            <w:rPr>
              <w:color w:val="7030A0"/>
              <w:sz w:val="17"/>
              <w:szCs w:val="17"/>
            </w:rPr>
            <w:t xml:space="preserve"> из</w:t>
          </w:r>
          <w:r>
            <w:rPr>
              <w:color w:val="7030A0"/>
              <w:sz w:val="17"/>
              <w:szCs w:val="17"/>
            </w:rPr>
            <w:t xml:space="preserve"> </w:t>
          </w:r>
          <w:r w:rsidR="00355040">
            <w:fldChar w:fldCharType="begin"/>
          </w:r>
          <w:r w:rsidR="00355040">
            <w:instrText>NUMPAGES  \* Arabic  \* MERGEFORMAT</w:instrText>
          </w:r>
          <w:r w:rsidR="00355040">
            <w:fldChar w:fldCharType="separate"/>
          </w:r>
          <w:r w:rsidRPr="009D17E4">
            <w:rPr>
              <w:noProof/>
              <w:color w:val="7030A0"/>
              <w:sz w:val="17"/>
              <w:szCs w:val="17"/>
              <w:lang w:val="en-US"/>
            </w:rPr>
            <w:t>14</w:t>
          </w:r>
          <w:r w:rsidR="00355040"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491E26F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"/>
        <w:szCs w:val="2"/>
      </w:rPr>
    </w:pPr>
  </w:p>
  <w:p w14:paraId="24CA5223" w14:textId="77777777" w:rsidR="00E5375B" w:rsidRDefault="00E537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6B7"/>
    <w:multiLevelType w:val="multilevel"/>
    <w:tmpl w:val="3920F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D555E"/>
    <w:multiLevelType w:val="multilevel"/>
    <w:tmpl w:val="9D007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745C2A"/>
    <w:multiLevelType w:val="hybridMultilevel"/>
    <w:tmpl w:val="6F2A355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372D"/>
    <w:multiLevelType w:val="multilevel"/>
    <w:tmpl w:val="E9006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9C7434"/>
    <w:multiLevelType w:val="hybridMultilevel"/>
    <w:tmpl w:val="A69420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0BB2"/>
    <w:multiLevelType w:val="multilevel"/>
    <w:tmpl w:val="BD1C7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D7E2E"/>
    <w:multiLevelType w:val="multilevel"/>
    <w:tmpl w:val="11D46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8681A"/>
    <w:multiLevelType w:val="multilevel"/>
    <w:tmpl w:val="DE8E863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C786689"/>
    <w:multiLevelType w:val="multilevel"/>
    <w:tmpl w:val="B666F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F64E20"/>
    <w:multiLevelType w:val="multilevel"/>
    <w:tmpl w:val="EB0E0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4CE3"/>
    <w:multiLevelType w:val="hybridMultilevel"/>
    <w:tmpl w:val="AB820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A3C16"/>
    <w:multiLevelType w:val="hybridMultilevel"/>
    <w:tmpl w:val="AFC834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A0EDB"/>
    <w:multiLevelType w:val="multilevel"/>
    <w:tmpl w:val="16F63FC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706E"/>
    <w:multiLevelType w:val="hybridMultilevel"/>
    <w:tmpl w:val="1D0A7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073B1"/>
    <w:multiLevelType w:val="hybridMultilevel"/>
    <w:tmpl w:val="23A4A8D6"/>
    <w:lvl w:ilvl="0" w:tplc="200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 w15:restartNumberingAfterBreak="0">
    <w:nsid w:val="35E84BC5"/>
    <w:multiLevelType w:val="hybridMultilevel"/>
    <w:tmpl w:val="EDE886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A04BC"/>
    <w:multiLevelType w:val="multilevel"/>
    <w:tmpl w:val="BD563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E5B5E82"/>
    <w:multiLevelType w:val="hybridMultilevel"/>
    <w:tmpl w:val="C1E642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6601C"/>
    <w:multiLevelType w:val="multilevel"/>
    <w:tmpl w:val="E0129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0B86778"/>
    <w:multiLevelType w:val="hybridMultilevel"/>
    <w:tmpl w:val="8A4C0342"/>
    <w:lvl w:ilvl="0" w:tplc="9BFCB3E4"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7178BF"/>
    <w:multiLevelType w:val="multilevel"/>
    <w:tmpl w:val="265E5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CE341C"/>
    <w:multiLevelType w:val="hybridMultilevel"/>
    <w:tmpl w:val="BF68ACC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31650"/>
    <w:multiLevelType w:val="multilevel"/>
    <w:tmpl w:val="41525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5194640"/>
    <w:multiLevelType w:val="hybridMultilevel"/>
    <w:tmpl w:val="8C74C6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1697"/>
    <w:multiLevelType w:val="multilevel"/>
    <w:tmpl w:val="94F85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7F6A8D"/>
    <w:multiLevelType w:val="multilevel"/>
    <w:tmpl w:val="D76E2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9EC4DF6"/>
    <w:multiLevelType w:val="multilevel"/>
    <w:tmpl w:val="1C0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2016F"/>
    <w:multiLevelType w:val="multilevel"/>
    <w:tmpl w:val="47C6E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0973CA"/>
    <w:multiLevelType w:val="multilevel"/>
    <w:tmpl w:val="A2A05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163500"/>
    <w:multiLevelType w:val="hybridMultilevel"/>
    <w:tmpl w:val="164E19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28"/>
  </w:num>
  <w:num w:numId="5">
    <w:abstractNumId w:val="26"/>
  </w:num>
  <w:num w:numId="6">
    <w:abstractNumId w:val="17"/>
  </w:num>
  <w:num w:numId="7">
    <w:abstractNumId w:val="25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  <w:num w:numId="13">
    <w:abstractNumId w:val="29"/>
  </w:num>
  <w:num w:numId="14">
    <w:abstractNumId w:val="8"/>
  </w:num>
  <w:num w:numId="15">
    <w:abstractNumId w:val="5"/>
  </w:num>
  <w:num w:numId="16">
    <w:abstractNumId w:val="21"/>
  </w:num>
  <w:num w:numId="17">
    <w:abstractNumId w:val="23"/>
  </w:num>
  <w:num w:numId="18">
    <w:abstractNumId w:val="10"/>
  </w:num>
  <w:num w:numId="19">
    <w:abstractNumId w:val="2"/>
  </w:num>
  <w:num w:numId="20">
    <w:abstractNumId w:val="14"/>
  </w:num>
  <w:num w:numId="21">
    <w:abstractNumId w:val="16"/>
  </w:num>
  <w:num w:numId="22">
    <w:abstractNumId w:val="12"/>
  </w:num>
  <w:num w:numId="23">
    <w:abstractNumId w:val="30"/>
  </w:num>
  <w:num w:numId="24">
    <w:abstractNumId w:val="4"/>
  </w:num>
  <w:num w:numId="25">
    <w:abstractNumId w:val="15"/>
  </w:num>
  <w:num w:numId="26">
    <w:abstractNumId w:val="18"/>
  </w:num>
  <w:num w:numId="27">
    <w:abstractNumId w:val="11"/>
  </w:num>
  <w:num w:numId="28">
    <w:abstractNumId w:val="24"/>
  </w:num>
  <w:num w:numId="29">
    <w:abstractNumId w:val="2"/>
  </w:num>
  <w:num w:numId="30">
    <w:abstractNumId w:val="22"/>
  </w:num>
  <w:num w:numId="31">
    <w:abstractNumId w:val="2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B"/>
    <w:rsid w:val="000024DB"/>
    <w:rsid w:val="0010468F"/>
    <w:rsid w:val="001128B5"/>
    <w:rsid w:val="00115640"/>
    <w:rsid w:val="0013436B"/>
    <w:rsid w:val="00175F6A"/>
    <w:rsid w:val="00206E1C"/>
    <w:rsid w:val="00221A9B"/>
    <w:rsid w:val="00264CBB"/>
    <w:rsid w:val="00355040"/>
    <w:rsid w:val="004D19A7"/>
    <w:rsid w:val="004D3FD1"/>
    <w:rsid w:val="006A7DEE"/>
    <w:rsid w:val="006B74A5"/>
    <w:rsid w:val="00755B87"/>
    <w:rsid w:val="0077773B"/>
    <w:rsid w:val="00787FCB"/>
    <w:rsid w:val="007A3078"/>
    <w:rsid w:val="008847E4"/>
    <w:rsid w:val="008C5578"/>
    <w:rsid w:val="00973AB6"/>
    <w:rsid w:val="00A453E5"/>
    <w:rsid w:val="00AC1F0D"/>
    <w:rsid w:val="00B54F1F"/>
    <w:rsid w:val="00BE534F"/>
    <w:rsid w:val="00BF5DC6"/>
    <w:rsid w:val="00C268DC"/>
    <w:rsid w:val="00C513BE"/>
    <w:rsid w:val="00CA7973"/>
    <w:rsid w:val="00D150C0"/>
    <w:rsid w:val="00E5375B"/>
    <w:rsid w:val="00EE47FB"/>
    <w:rsid w:val="00F151AE"/>
    <w:rsid w:val="00FA6AE1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F84C"/>
  <w15:docId w15:val="{62398D61-09B7-4F29-A83F-574DC92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40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b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f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qFormat/>
    <w:locked/>
    <w:rsid w:val="004D3FD1"/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8"/>
    <w:uiPriority w:val="34"/>
    <w:qFormat/>
    <w:rsid w:val="004D3FD1"/>
    <w:pPr>
      <w:ind w:left="720"/>
      <w:contextualSpacing/>
    </w:pPr>
  </w:style>
  <w:style w:type="paragraph" w:styleId="afa">
    <w:name w:val="No Spacing"/>
    <w:uiPriority w:val="1"/>
    <w:qFormat/>
    <w:rsid w:val="00973AB6"/>
  </w:style>
  <w:style w:type="table" w:styleId="afb">
    <w:name w:val="Table Grid"/>
    <w:basedOn w:val="a1"/>
    <w:uiPriority w:val="39"/>
    <w:rsid w:val="0097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A453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A453E5"/>
  </w:style>
  <w:style w:type="paragraph" w:styleId="afe">
    <w:name w:val="footer"/>
    <w:basedOn w:val="a"/>
    <w:link w:val="aff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A4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Kaznmu-CS</dc:creator>
  <cp:lastModifiedBy>User</cp:lastModifiedBy>
  <cp:revision>17</cp:revision>
  <cp:lastPrinted>2025-08-27T11:42:00Z</cp:lastPrinted>
  <dcterms:created xsi:type="dcterms:W3CDTF">2025-08-27T10:18:00Z</dcterms:created>
  <dcterms:modified xsi:type="dcterms:W3CDTF">2025-12-01T12:08:00Z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