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9454" w14:textId="10EAB56B" w:rsidR="00E46585" w:rsidRPr="00E80033" w:rsidRDefault="00E46585" w:rsidP="00E80033">
      <w:pPr>
        <w:jc w:val="center"/>
        <w:rPr>
          <w:b/>
        </w:rPr>
      </w:pPr>
      <w:r w:rsidRPr="007B7A39">
        <w:rPr>
          <w:b/>
        </w:rPr>
        <w:t>«Оказание неотложной помощи при остановке сердца»</w:t>
      </w:r>
    </w:p>
    <w:tbl>
      <w:tblPr>
        <w:tblStyle w:val="afc"/>
        <w:tblW w:w="5000" w:type="pct"/>
        <w:tblLook w:val="04A0" w:firstRow="1" w:lastRow="0" w:firstColumn="1" w:lastColumn="0" w:noHBand="0" w:noVBand="1"/>
      </w:tblPr>
      <w:tblGrid>
        <w:gridCol w:w="458"/>
        <w:gridCol w:w="2798"/>
        <w:gridCol w:w="6939"/>
      </w:tblGrid>
      <w:tr w:rsidR="00E46585" w:rsidRPr="007B7A39" w14:paraId="6A3ECDF2" w14:textId="77777777" w:rsidTr="00E80033">
        <w:tc>
          <w:tcPr>
            <w:tcW w:w="225" w:type="pct"/>
          </w:tcPr>
          <w:p w14:paraId="0D69187C" w14:textId="77777777" w:rsidR="00E46585" w:rsidRPr="007B7A39" w:rsidRDefault="00E46585" w:rsidP="00944D71">
            <w:pPr>
              <w:rPr>
                <w:b/>
                <w:bCs/>
              </w:rPr>
            </w:pPr>
            <w:r w:rsidRPr="007B7A39">
              <w:rPr>
                <w:b/>
                <w:bCs/>
              </w:rPr>
              <w:t>№</w:t>
            </w:r>
          </w:p>
        </w:tc>
        <w:tc>
          <w:tcPr>
            <w:tcW w:w="1372" w:type="pct"/>
          </w:tcPr>
          <w:p w14:paraId="13DD08D8" w14:textId="77777777" w:rsidR="00E46585" w:rsidRPr="007B7A39" w:rsidRDefault="00E46585" w:rsidP="00944D71">
            <w:pPr>
              <w:jc w:val="center"/>
              <w:rPr>
                <w:b/>
                <w:bCs/>
              </w:rPr>
            </w:pPr>
            <w:r w:rsidRPr="007B7A39">
              <w:rPr>
                <w:b/>
                <w:bCs/>
              </w:rPr>
              <w:t>Шаги</w:t>
            </w:r>
          </w:p>
        </w:tc>
        <w:tc>
          <w:tcPr>
            <w:tcW w:w="3403" w:type="pct"/>
          </w:tcPr>
          <w:p w14:paraId="21A8F800" w14:textId="77777777" w:rsidR="00E46585" w:rsidRPr="007B7A39" w:rsidRDefault="00E46585" w:rsidP="00944D71">
            <w:pPr>
              <w:jc w:val="center"/>
              <w:rPr>
                <w:b/>
                <w:bCs/>
              </w:rPr>
            </w:pPr>
            <w:r w:rsidRPr="007B7A39">
              <w:rPr>
                <w:b/>
                <w:bCs/>
              </w:rPr>
              <w:t>Алгоритм действия</w:t>
            </w:r>
          </w:p>
        </w:tc>
      </w:tr>
      <w:tr w:rsidR="00E46585" w:rsidRPr="007B7A39" w14:paraId="0675080F" w14:textId="77777777" w:rsidTr="00294A96">
        <w:tc>
          <w:tcPr>
            <w:tcW w:w="5000" w:type="pct"/>
            <w:gridSpan w:val="3"/>
          </w:tcPr>
          <w:p w14:paraId="066FB4BA" w14:textId="77777777" w:rsidR="00E46585" w:rsidRPr="007B7A39" w:rsidRDefault="00E46585" w:rsidP="00944D71">
            <w:pPr>
              <w:jc w:val="center"/>
            </w:pPr>
            <w:r w:rsidRPr="007B7A39">
              <w:t>Оценка состояния пациента</w:t>
            </w:r>
          </w:p>
        </w:tc>
      </w:tr>
      <w:tr w:rsidR="00E46585" w:rsidRPr="007B7A39" w14:paraId="65E6CF06" w14:textId="77777777" w:rsidTr="00E80033">
        <w:tc>
          <w:tcPr>
            <w:tcW w:w="225" w:type="pct"/>
          </w:tcPr>
          <w:p w14:paraId="52C2DBAC" w14:textId="77777777" w:rsidR="00E46585" w:rsidRPr="007B7A39" w:rsidRDefault="00E46585" w:rsidP="00944D71">
            <w:r w:rsidRPr="007B7A39">
              <w:t>1</w:t>
            </w:r>
          </w:p>
        </w:tc>
        <w:tc>
          <w:tcPr>
            <w:tcW w:w="1372" w:type="pct"/>
          </w:tcPr>
          <w:p w14:paraId="1872467B" w14:textId="77777777" w:rsidR="00E46585" w:rsidRPr="007B7A39" w:rsidRDefault="00E46585" w:rsidP="00944D71">
            <w:r w:rsidRPr="007B7A39">
              <w:t>Оценить безопасность</w:t>
            </w:r>
          </w:p>
          <w:p w14:paraId="73068CDC" w14:textId="77777777" w:rsidR="00E46585" w:rsidRPr="007B7A39" w:rsidRDefault="00E46585" w:rsidP="00944D71"/>
        </w:tc>
        <w:tc>
          <w:tcPr>
            <w:tcW w:w="3403" w:type="pct"/>
          </w:tcPr>
          <w:p w14:paraId="5D56CC41" w14:textId="77777777" w:rsidR="00E46585" w:rsidRPr="007B7A39" w:rsidRDefault="00E46585" w:rsidP="00944D71">
            <w:r w:rsidRPr="007B7A39">
              <w:t>Определил собственную безопасность.</w:t>
            </w:r>
          </w:p>
        </w:tc>
      </w:tr>
      <w:tr w:rsidR="00E46585" w:rsidRPr="007B7A39" w14:paraId="2A41076A" w14:textId="77777777" w:rsidTr="00E80033">
        <w:tc>
          <w:tcPr>
            <w:tcW w:w="225" w:type="pct"/>
          </w:tcPr>
          <w:p w14:paraId="62A10B38" w14:textId="77777777" w:rsidR="00E46585" w:rsidRPr="007B7A39" w:rsidRDefault="00E46585" w:rsidP="00944D71">
            <w:r w:rsidRPr="007B7A39">
              <w:t>2</w:t>
            </w:r>
          </w:p>
        </w:tc>
        <w:tc>
          <w:tcPr>
            <w:tcW w:w="1372" w:type="pct"/>
          </w:tcPr>
          <w:p w14:paraId="57384EB7" w14:textId="77777777" w:rsidR="00E46585" w:rsidRPr="007B7A39" w:rsidRDefault="00E46585" w:rsidP="00944D71">
            <w:r w:rsidRPr="007B7A39">
              <w:t>Определить сознание</w:t>
            </w:r>
          </w:p>
          <w:p w14:paraId="2630A77C" w14:textId="77777777" w:rsidR="00E46585" w:rsidRPr="007B7A39" w:rsidRDefault="00E46585" w:rsidP="00944D71"/>
        </w:tc>
        <w:tc>
          <w:tcPr>
            <w:tcW w:w="3403" w:type="pct"/>
          </w:tcPr>
          <w:p w14:paraId="33961431" w14:textId="77777777" w:rsidR="00E46585" w:rsidRPr="007B7A39" w:rsidRDefault="00E46585" w:rsidP="00944D71">
            <w:r w:rsidRPr="007B7A39">
              <w:t>Похлопать по плечу и окликнуть пациента, четко проговаривая слова «Вы меня слышите? Вам нужна помощь? Откройте глаза».</w:t>
            </w:r>
          </w:p>
          <w:p w14:paraId="1F9174F8" w14:textId="77777777" w:rsidR="00E46585" w:rsidRPr="007B7A39" w:rsidRDefault="00E46585" w:rsidP="00944D71"/>
        </w:tc>
      </w:tr>
      <w:tr w:rsidR="00E46585" w:rsidRPr="007B7A39" w14:paraId="7749F3AC" w14:textId="77777777" w:rsidTr="00E80033">
        <w:tc>
          <w:tcPr>
            <w:tcW w:w="225" w:type="pct"/>
          </w:tcPr>
          <w:p w14:paraId="1BC645A0" w14:textId="77777777" w:rsidR="00E46585" w:rsidRPr="007B7A39" w:rsidRDefault="00E46585" w:rsidP="00944D71">
            <w:r w:rsidRPr="007B7A39">
              <w:t>3</w:t>
            </w:r>
          </w:p>
        </w:tc>
        <w:tc>
          <w:tcPr>
            <w:tcW w:w="1372" w:type="pct"/>
          </w:tcPr>
          <w:p w14:paraId="2069D5FB" w14:textId="77777777" w:rsidR="00E46585" w:rsidRPr="007B7A39" w:rsidRDefault="00E46585" w:rsidP="00944D71">
            <w:r w:rsidRPr="007B7A39">
              <w:t>Вызвать помощь</w:t>
            </w:r>
          </w:p>
        </w:tc>
        <w:tc>
          <w:tcPr>
            <w:tcW w:w="3403" w:type="pct"/>
          </w:tcPr>
          <w:p w14:paraId="1742C345" w14:textId="77777777" w:rsidR="00E46585" w:rsidRPr="007B7A39" w:rsidRDefault="00E46585" w:rsidP="00944D71">
            <w:r w:rsidRPr="007B7A39">
              <w:t xml:space="preserve">Вызвать или попросить через третье лицо вызвать бригаду скорой неотложной помощи. Продемонстрировать навык.       </w:t>
            </w:r>
          </w:p>
        </w:tc>
      </w:tr>
      <w:tr w:rsidR="00E46585" w:rsidRPr="007B7A39" w14:paraId="0052D55A" w14:textId="77777777" w:rsidTr="00E80033">
        <w:tc>
          <w:tcPr>
            <w:tcW w:w="225" w:type="pct"/>
          </w:tcPr>
          <w:p w14:paraId="6B1603DE" w14:textId="77777777" w:rsidR="00E46585" w:rsidRPr="007B7A39" w:rsidRDefault="00E46585" w:rsidP="00944D71">
            <w:r w:rsidRPr="007B7A39">
              <w:t>4</w:t>
            </w:r>
          </w:p>
        </w:tc>
        <w:tc>
          <w:tcPr>
            <w:tcW w:w="1372" w:type="pct"/>
          </w:tcPr>
          <w:p w14:paraId="469F5B8D" w14:textId="77777777" w:rsidR="00E46585" w:rsidRPr="007B7A39" w:rsidRDefault="00E46585" w:rsidP="00944D71">
            <w:r w:rsidRPr="007B7A39">
              <w:t>Оценить пульс: определить пульсацию на сонной артерии.</w:t>
            </w:r>
          </w:p>
        </w:tc>
        <w:tc>
          <w:tcPr>
            <w:tcW w:w="3403" w:type="pct"/>
          </w:tcPr>
          <w:p w14:paraId="6A880C75" w14:textId="77777777" w:rsidR="00E46585" w:rsidRPr="007B7A39" w:rsidRDefault="00E46585" w:rsidP="00944D71">
            <w:r w:rsidRPr="007B7A39">
              <w:t xml:space="preserve">Нащупать сонную артерию, определить ее пульсацию. Прокомментировал особенности определения пульса у младенцев на плечевой либо бедренной артерии. </w:t>
            </w:r>
          </w:p>
        </w:tc>
      </w:tr>
      <w:tr w:rsidR="00E46585" w:rsidRPr="007B7A39" w14:paraId="45E74F57" w14:textId="77777777" w:rsidTr="00E80033">
        <w:tc>
          <w:tcPr>
            <w:tcW w:w="225" w:type="pct"/>
          </w:tcPr>
          <w:p w14:paraId="04CF7FF1" w14:textId="77777777" w:rsidR="00E46585" w:rsidRPr="007B7A39" w:rsidRDefault="00E46585" w:rsidP="00944D71">
            <w:r w:rsidRPr="007B7A39">
              <w:t>5</w:t>
            </w:r>
          </w:p>
        </w:tc>
        <w:tc>
          <w:tcPr>
            <w:tcW w:w="1372" w:type="pct"/>
          </w:tcPr>
          <w:p w14:paraId="276BF468" w14:textId="77777777" w:rsidR="00E46585" w:rsidRPr="007B7A39" w:rsidRDefault="00E46585" w:rsidP="00944D71">
            <w:r w:rsidRPr="007B7A39">
              <w:t>Оценить дыхание:</w:t>
            </w:r>
          </w:p>
          <w:p w14:paraId="738BEFF0" w14:textId="77777777" w:rsidR="00E46585" w:rsidRPr="007B7A39" w:rsidRDefault="00E46585" w:rsidP="00944D71">
            <w:r w:rsidRPr="007B7A39">
              <w:t>определить наличие</w:t>
            </w:r>
          </w:p>
          <w:p w14:paraId="5A80C003" w14:textId="77777777" w:rsidR="00E46585" w:rsidRPr="007B7A39" w:rsidRDefault="00E46585" w:rsidP="00944D71">
            <w:r w:rsidRPr="007B7A39">
              <w:t>дыхания.</w:t>
            </w:r>
            <w:r w:rsidRPr="007B7A39">
              <w:tab/>
            </w:r>
            <w:r w:rsidRPr="007B7A39">
              <w:tab/>
            </w:r>
          </w:p>
        </w:tc>
        <w:tc>
          <w:tcPr>
            <w:tcW w:w="3403" w:type="pct"/>
          </w:tcPr>
          <w:p w14:paraId="18531207" w14:textId="77777777" w:rsidR="00E46585" w:rsidRPr="007B7A39" w:rsidRDefault="00E46585" w:rsidP="00944D71">
            <w:r w:rsidRPr="007B7A39">
              <w:t>Зрительный контроль грудной клетки.</w:t>
            </w:r>
            <w:r w:rsidRPr="007B7A39">
              <w:tab/>
            </w:r>
          </w:p>
        </w:tc>
      </w:tr>
      <w:tr w:rsidR="00E46585" w:rsidRPr="007B7A39" w14:paraId="6255BA09" w14:textId="77777777" w:rsidTr="00294A96">
        <w:tc>
          <w:tcPr>
            <w:tcW w:w="5000" w:type="pct"/>
            <w:gridSpan w:val="3"/>
          </w:tcPr>
          <w:p w14:paraId="55DB8A4E" w14:textId="77777777" w:rsidR="00E46585" w:rsidRPr="00E80033" w:rsidRDefault="00E46585" w:rsidP="00944D71">
            <w:pPr>
              <w:jc w:val="center"/>
              <w:rPr>
                <w:b/>
                <w:bCs/>
              </w:rPr>
            </w:pPr>
            <w:r w:rsidRPr="00E80033">
              <w:rPr>
                <w:b/>
                <w:bCs/>
              </w:rPr>
              <w:t>Проведение сердечно-легочной реанимации</w:t>
            </w:r>
          </w:p>
        </w:tc>
      </w:tr>
      <w:tr w:rsidR="00E46585" w:rsidRPr="007B7A39" w14:paraId="7EE79DB2" w14:textId="77777777" w:rsidTr="00E80033">
        <w:tc>
          <w:tcPr>
            <w:tcW w:w="225" w:type="pct"/>
          </w:tcPr>
          <w:p w14:paraId="0DCED419" w14:textId="77777777" w:rsidR="00E46585" w:rsidRPr="007B7A39" w:rsidRDefault="00E46585" w:rsidP="00944D71">
            <w:r w:rsidRPr="007B7A39">
              <w:t>6</w:t>
            </w:r>
          </w:p>
        </w:tc>
        <w:tc>
          <w:tcPr>
            <w:tcW w:w="1372" w:type="pct"/>
          </w:tcPr>
          <w:p w14:paraId="52AB7AFA" w14:textId="77777777" w:rsidR="00E46585" w:rsidRPr="007B7A39" w:rsidRDefault="00E46585" w:rsidP="00944D71">
            <w:r w:rsidRPr="007B7A39">
              <w:t>Подготовить пациента</w:t>
            </w:r>
          </w:p>
        </w:tc>
        <w:tc>
          <w:tcPr>
            <w:tcW w:w="3403" w:type="pct"/>
          </w:tcPr>
          <w:p w14:paraId="1799B5FE" w14:textId="77777777" w:rsidR="00E46585" w:rsidRPr="007B7A39" w:rsidRDefault="00E46585" w:rsidP="00944D71">
            <w:pPr>
              <w:jc w:val="both"/>
              <w:rPr>
                <w:lang w:val="kk-KZ"/>
              </w:rPr>
            </w:pPr>
            <w:r w:rsidRPr="007B7A39">
              <w:t xml:space="preserve">Освободить шею и грудь пострадавшего от одежды. </w:t>
            </w:r>
            <w:r w:rsidRPr="007B7A39">
              <w:rPr>
                <w:lang w:val="kk-KZ"/>
              </w:rPr>
              <w:t>Уложил пациента на твердую горизонтальную поверхность.</w:t>
            </w:r>
          </w:p>
        </w:tc>
      </w:tr>
      <w:tr w:rsidR="00E46585" w:rsidRPr="007B7A39" w14:paraId="673F7F36" w14:textId="77777777" w:rsidTr="00E80033">
        <w:tc>
          <w:tcPr>
            <w:tcW w:w="225" w:type="pct"/>
          </w:tcPr>
          <w:p w14:paraId="1699C05C" w14:textId="77777777" w:rsidR="00E46585" w:rsidRPr="007B7A39" w:rsidRDefault="00E46585" w:rsidP="00944D71">
            <w:r w:rsidRPr="007B7A39">
              <w:t>7</w:t>
            </w:r>
          </w:p>
        </w:tc>
        <w:tc>
          <w:tcPr>
            <w:tcW w:w="1372" w:type="pct"/>
          </w:tcPr>
          <w:p w14:paraId="2375454B" w14:textId="77777777" w:rsidR="00E46585" w:rsidRPr="007B7A39" w:rsidRDefault="00E46585" w:rsidP="00944D71">
            <w:r w:rsidRPr="007B7A39">
              <w:t xml:space="preserve">Прокомментировать особенности подготовки к СЛР беременных. </w:t>
            </w:r>
          </w:p>
        </w:tc>
        <w:tc>
          <w:tcPr>
            <w:tcW w:w="3403" w:type="pct"/>
          </w:tcPr>
          <w:p w14:paraId="64F006BD" w14:textId="77777777" w:rsidR="00E46585" w:rsidRPr="007B7A39" w:rsidRDefault="00E46585" w:rsidP="00944D71">
            <w:pPr>
              <w:jc w:val="both"/>
            </w:pPr>
            <w:r w:rsidRPr="007B7A39">
              <w:t>Положить пациентку на спину на твёрдую поверхность, сместить беременную матку влево или повернуть беременную влево на 30 градусов, подложив под правую половину крестца или правой бок валик. При этом поверхность, на которой располагается пациентка, должна оставаться твёрдой, а сам поворот не должен снижать эффективность компрессий грудной клетки.</w:t>
            </w:r>
          </w:p>
        </w:tc>
      </w:tr>
      <w:tr w:rsidR="00E46585" w:rsidRPr="007B7A39" w14:paraId="1BFEE621" w14:textId="77777777" w:rsidTr="00E80033">
        <w:tc>
          <w:tcPr>
            <w:tcW w:w="225" w:type="pct"/>
          </w:tcPr>
          <w:p w14:paraId="0A0032CE" w14:textId="77777777" w:rsidR="00E46585" w:rsidRPr="007B7A39" w:rsidRDefault="00E46585" w:rsidP="00944D71">
            <w:r w:rsidRPr="007B7A39">
              <w:t>8</w:t>
            </w:r>
          </w:p>
        </w:tc>
        <w:tc>
          <w:tcPr>
            <w:tcW w:w="1372" w:type="pct"/>
          </w:tcPr>
          <w:p w14:paraId="44A9C9CC" w14:textId="77777777" w:rsidR="00E46585" w:rsidRPr="007B7A39" w:rsidRDefault="00E46585" w:rsidP="00944D71">
            <w:r w:rsidRPr="007B7A39">
              <w:t>Правильно установить руки на грудине пострадавшего</w:t>
            </w:r>
          </w:p>
          <w:p w14:paraId="40AF8375" w14:textId="77777777" w:rsidR="00E46585" w:rsidRPr="007B7A39" w:rsidRDefault="00E46585" w:rsidP="00944D71"/>
        </w:tc>
        <w:tc>
          <w:tcPr>
            <w:tcW w:w="3403" w:type="pct"/>
          </w:tcPr>
          <w:p w14:paraId="2852EC02" w14:textId="77777777" w:rsidR="00E46585" w:rsidRPr="007B7A39" w:rsidRDefault="00E46585" w:rsidP="00944D71">
            <w:pPr>
              <w:jc w:val="both"/>
            </w:pPr>
            <w:r w:rsidRPr="007B7A39">
              <w:t>установить   руки   на   нижней   половине</w:t>
            </w:r>
          </w:p>
          <w:p w14:paraId="1034CDAA" w14:textId="77777777" w:rsidR="00E46585" w:rsidRPr="007B7A39" w:rsidRDefault="00E46585" w:rsidP="00944D71">
            <w:pPr>
              <w:jc w:val="both"/>
            </w:pPr>
            <w:r w:rsidRPr="007B7A39">
              <w:t>грудины;</w:t>
            </w:r>
            <w:r w:rsidRPr="007B7A39">
              <w:tab/>
            </w:r>
            <w:r w:rsidRPr="007B7A39">
              <w:tab/>
            </w:r>
            <w:r w:rsidRPr="007B7A39">
              <w:tab/>
            </w:r>
          </w:p>
          <w:p w14:paraId="54C2AA6E" w14:textId="77777777" w:rsidR="00E46585" w:rsidRPr="007B7A39" w:rsidRDefault="00E46585" w:rsidP="00944D71">
            <w:pPr>
              <w:jc w:val="both"/>
            </w:pPr>
            <w:r w:rsidRPr="007B7A39">
              <w:t xml:space="preserve">точкой опоры является </w:t>
            </w:r>
            <w:proofErr w:type="spellStart"/>
            <w:r w:rsidRPr="007B7A39">
              <w:t>тенар</w:t>
            </w:r>
            <w:proofErr w:type="spellEnd"/>
            <w:r w:rsidRPr="007B7A39">
              <w:t xml:space="preserve"> и </w:t>
            </w:r>
            <w:proofErr w:type="spellStart"/>
            <w:r w:rsidRPr="007B7A39">
              <w:t>гипотенар</w:t>
            </w:r>
            <w:proofErr w:type="spellEnd"/>
          </w:p>
          <w:p w14:paraId="4B11163A" w14:textId="77777777" w:rsidR="00E46585" w:rsidRPr="007B7A39" w:rsidRDefault="00E46585" w:rsidP="00944D71">
            <w:pPr>
              <w:jc w:val="both"/>
            </w:pPr>
            <w:r w:rsidRPr="007B7A39">
              <w:t>рабочей   руки.   Основание   левой   руки</w:t>
            </w:r>
          </w:p>
          <w:p w14:paraId="698E87DC" w14:textId="77777777" w:rsidR="00E46585" w:rsidRPr="007B7A39" w:rsidRDefault="00E46585" w:rsidP="00944D71">
            <w:pPr>
              <w:jc w:val="both"/>
            </w:pPr>
            <w:r w:rsidRPr="007B7A39">
              <w:t xml:space="preserve">опирается на тыл правой. У беременных руки </w:t>
            </w:r>
            <w:r w:rsidRPr="007B7A39">
              <w:rPr>
                <w:color w:val="202124"/>
                <w:shd w:val="clear" w:color="auto" w:fill="FFFFFF"/>
              </w:rPr>
              <w:t xml:space="preserve">располагаются на средней трети грудины (на 5-6 см выше, чем обычно). У новорожденных обхватываем грудную клетку руками, устанавливаем два больших пальца на нижней половине грудины на </w:t>
            </w:r>
            <w:proofErr w:type="spellStart"/>
            <w:r w:rsidRPr="007B7A39">
              <w:rPr>
                <w:color w:val="202124"/>
                <w:shd w:val="clear" w:color="auto" w:fill="FFFFFF"/>
              </w:rPr>
              <w:t>межсосковой</w:t>
            </w:r>
            <w:proofErr w:type="spellEnd"/>
            <w:r w:rsidRPr="007B7A39">
              <w:rPr>
                <w:color w:val="202124"/>
                <w:shd w:val="clear" w:color="auto" w:fill="FFFFFF"/>
              </w:rPr>
              <w:t xml:space="preserve"> линии. У детей первого года жизни устанавливаем указательный и средний палец одной руки, у детей от 2-х лет до подросткового периода устанавливается основание рабочей (1) руки, вторая рука обхватывает локоть рабочей. </w:t>
            </w:r>
          </w:p>
        </w:tc>
      </w:tr>
      <w:tr w:rsidR="00E46585" w:rsidRPr="007B7A39" w14:paraId="2897BF52" w14:textId="77777777" w:rsidTr="00E80033">
        <w:tc>
          <w:tcPr>
            <w:tcW w:w="225" w:type="pct"/>
          </w:tcPr>
          <w:p w14:paraId="1CCF4659" w14:textId="77777777" w:rsidR="00E46585" w:rsidRPr="007B7A39" w:rsidRDefault="00E46585" w:rsidP="00944D71">
            <w:r w:rsidRPr="007B7A39">
              <w:t>9</w:t>
            </w:r>
          </w:p>
        </w:tc>
        <w:tc>
          <w:tcPr>
            <w:tcW w:w="1372" w:type="pct"/>
          </w:tcPr>
          <w:p w14:paraId="56CA8D50" w14:textId="77777777" w:rsidR="00E46585" w:rsidRPr="007B7A39" w:rsidRDefault="00E46585" w:rsidP="00944D71">
            <w:r w:rsidRPr="007B7A39">
              <w:t xml:space="preserve">Проведение компрессии грудной клетки </w:t>
            </w:r>
          </w:p>
        </w:tc>
        <w:tc>
          <w:tcPr>
            <w:tcW w:w="3403" w:type="pct"/>
          </w:tcPr>
          <w:p w14:paraId="339C0CC1" w14:textId="77777777" w:rsidR="00E46585" w:rsidRPr="007B7A39" w:rsidRDefault="00E46585" w:rsidP="00944D71">
            <w:pPr>
              <w:jc w:val="both"/>
            </w:pPr>
            <w:r w:rsidRPr="007B7A39">
              <w:t>прилагать усилие строго вертикально, руки в локтевых суставах выпрямлены;</w:t>
            </w:r>
          </w:p>
          <w:p w14:paraId="04A22807" w14:textId="77777777" w:rsidR="00E46585" w:rsidRPr="007B7A39" w:rsidRDefault="00E46585" w:rsidP="00944D71">
            <w:pPr>
              <w:jc w:val="both"/>
            </w:pPr>
            <w:r w:rsidRPr="007B7A39">
              <w:t>глубина компрессии –</w:t>
            </w:r>
            <w:r w:rsidRPr="0018132C">
              <w:t xml:space="preserve"> 1</w:t>
            </w:r>
            <w:r>
              <w:t>/3 грудной клетки</w:t>
            </w:r>
            <w:r w:rsidRPr="007B7A39">
              <w:t>, не отрывая ладони от груди.</w:t>
            </w:r>
            <w:r w:rsidRPr="007B7A39">
              <w:tab/>
            </w:r>
            <w:r w:rsidRPr="007B7A39">
              <w:tab/>
            </w:r>
          </w:p>
          <w:p w14:paraId="5BE634D6" w14:textId="77777777" w:rsidR="00E46585" w:rsidRPr="007B7A39" w:rsidRDefault="00E46585" w:rsidP="00944D71">
            <w:pPr>
              <w:jc w:val="both"/>
            </w:pPr>
            <w:r w:rsidRPr="007B7A39">
              <w:t>частота компрессий – 30 (не менее 100 в</w:t>
            </w:r>
            <w:r>
              <w:t xml:space="preserve"> </w:t>
            </w:r>
            <w:r w:rsidRPr="007B7A39">
              <w:t>мин.);</w:t>
            </w:r>
            <w:r w:rsidRPr="007B7A39">
              <w:tab/>
            </w:r>
            <w:r w:rsidRPr="007B7A39">
              <w:tab/>
            </w:r>
          </w:p>
          <w:p w14:paraId="2985DA99" w14:textId="77777777" w:rsidR="00E46585" w:rsidRPr="007B7A39" w:rsidRDefault="00E46585" w:rsidP="00944D71">
            <w:pPr>
              <w:jc w:val="both"/>
            </w:pPr>
            <w:r w:rsidRPr="007B7A39">
              <w:t>интервалы между сжатиями должны быть минимальными;</w:t>
            </w:r>
          </w:p>
          <w:p w14:paraId="0F1FE5CB" w14:textId="77777777" w:rsidR="00E46585" w:rsidRPr="007B7A39" w:rsidRDefault="00E46585" w:rsidP="00944D71">
            <w:pPr>
              <w:jc w:val="both"/>
            </w:pPr>
            <w:r w:rsidRPr="007B7A39">
              <w:t>грудная клетка должна</w:t>
            </w:r>
            <w:r>
              <w:t xml:space="preserve"> </w:t>
            </w:r>
            <w:r w:rsidRPr="007B7A39">
              <w:t>расправляться после каждого сжатия;</w:t>
            </w:r>
          </w:p>
          <w:p w14:paraId="55BF57CA" w14:textId="77777777" w:rsidR="00E46585" w:rsidRPr="007B7A39" w:rsidRDefault="00E46585" w:rsidP="00944D71">
            <w:pPr>
              <w:jc w:val="both"/>
              <w:rPr>
                <w:i/>
                <w:iCs/>
              </w:rPr>
            </w:pPr>
            <w:r w:rsidRPr="007B7A39">
              <w:rPr>
                <w:i/>
                <w:iCs/>
              </w:rPr>
              <w:t>(при   нарушении   техники   данный   шаг считается невыполненным)</w:t>
            </w:r>
          </w:p>
        </w:tc>
      </w:tr>
      <w:tr w:rsidR="00E46585" w:rsidRPr="007B7A39" w14:paraId="795B6AD5" w14:textId="77777777" w:rsidTr="00E80033">
        <w:tc>
          <w:tcPr>
            <w:tcW w:w="225" w:type="pct"/>
          </w:tcPr>
          <w:p w14:paraId="60936595" w14:textId="77777777" w:rsidR="00E46585" w:rsidRPr="007B7A39" w:rsidRDefault="00E46585" w:rsidP="00944D71">
            <w:r w:rsidRPr="007B7A39">
              <w:t>10</w:t>
            </w:r>
          </w:p>
        </w:tc>
        <w:tc>
          <w:tcPr>
            <w:tcW w:w="1372" w:type="pct"/>
          </w:tcPr>
          <w:p w14:paraId="11ACF932" w14:textId="77777777" w:rsidR="00E46585" w:rsidRPr="007B7A39" w:rsidRDefault="00E46585" w:rsidP="00944D71">
            <w:r w:rsidRPr="007B7A39">
              <w:t xml:space="preserve">Прокомментировать особенности проведения СЛР (компрессии) детям. </w:t>
            </w:r>
          </w:p>
        </w:tc>
        <w:tc>
          <w:tcPr>
            <w:tcW w:w="3403" w:type="pct"/>
          </w:tcPr>
          <w:p w14:paraId="33E0B481" w14:textId="77777777" w:rsidR="00E46585" w:rsidRPr="007B7A39" w:rsidRDefault="00E46585" w:rsidP="00944D71">
            <w:pPr>
              <w:jc w:val="both"/>
            </w:pPr>
            <w:r w:rsidRPr="007B7A39">
              <w:t xml:space="preserve">у новорожденных 2-3 см (не менее 120 в мин), </w:t>
            </w:r>
          </w:p>
          <w:p w14:paraId="4E797B53" w14:textId="77777777" w:rsidR="00E46585" w:rsidRPr="007B7A39" w:rsidRDefault="00E46585" w:rsidP="00944D71">
            <w:pPr>
              <w:jc w:val="both"/>
            </w:pPr>
            <w:r w:rsidRPr="007B7A39">
              <w:t xml:space="preserve">3-4 см у детей первого года жизни </w:t>
            </w:r>
            <w:proofErr w:type="gramStart"/>
            <w:r w:rsidRPr="007B7A39">
              <w:t>( не</w:t>
            </w:r>
            <w:proofErr w:type="gramEnd"/>
            <w:r w:rsidRPr="007B7A39">
              <w:t xml:space="preserve"> менее 100 в мин), </w:t>
            </w:r>
          </w:p>
          <w:p w14:paraId="257CFD6A" w14:textId="77777777" w:rsidR="00E46585" w:rsidRPr="007B7A39" w:rsidRDefault="00E46585" w:rsidP="00944D71">
            <w:pPr>
              <w:jc w:val="both"/>
            </w:pPr>
            <w:r w:rsidRPr="007B7A39">
              <w:t>4-5 см от 2-х до 14 лет (не менее 100 в мин).</w:t>
            </w:r>
            <w:r w:rsidRPr="007B7A39">
              <w:tab/>
            </w:r>
            <w:r w:rsidRPr="007B7A39">
              <w:tab/>
            </w:r>
          </w:p>
          <w:p w14:paraId="47129251" w14:textId="77777777" w:rsidR="00E46585" w:rsidRPr="007B7A39" w:rsidRDefault="00E46585" w:rsidP="00944D71">
            <w:pPr>
              <w:jc w:val="both"/>
            </w:pPr>
            <w:r w:rsidRPr="007B7A39">
              <w:t>интервалы между сжатиями должны быть минимальными;</w:t>
            </w:r>
          </w:p>
          <w:p w14:paraId="2E83F9DB" w14:textId="77777777" w:rsidR="00E46585" w:rsidRPr="007B7A39" w:rsidRDefault="00E46585" w:rsidP="00944D71">
            <w:pPr>
              <w:jc w:val="both"/>
            </w:pPr>
            <w:r w:rsidRPr="007B7A39">
              <w:t>грудная клетка должна</w:t>
            </w:r>
          </w:p>
          <w:p w14:paraId="18150487" w14:textId="77777777" w:rsidR="00E46585" w:rsidRPr="007B7A39" w:rsidRDefault="00E46585" w:rsidP="00944D71">
            <w:pPr>
              <w:jc w:val="both"/>
            </w:pPr>
            <w:r w:rsidRPr="007B7A39">
              <w:lastRenderedPageBreak/>
              <w:t>расправляться после каждого сжатия;</w:t>
            </w:r>
          </w:p>
        </w:tc>
      </w:tr>
      <w:tr w:rsidR="00E46585" w:rsidRPr="007B7A39" w14:paraId="4171E536" w14:textId="77777777" w:rsidTr="00E80033">
        <w:tc>
          <w:tcPr>
            <w:tcW w:w="225" w:type="pct"/>
          </w:tcPr>
          <w:p w14:paraId="431E6BA2" w14:textId="77777777" w:rsidR="00E46585" w:rsidRPr="007B7A39" w:rsidRDefault="00E46585" w:rsidP="00944D71">
            <w:r w:rsidRPr="007B7A39">
              <w:lastRenderedPageBreak/>
              <w:t>11</w:t>
            </w:r>
          </w:p>
        </w:tc>
        <w:tc>
          <w:tcPr>
            <w:tcW w:w="1372" w:type="pct"/>
          </w:tcPr>
          <w:p w14:paraId="0114023E" w14:textId="77777777" w:rsidR="00E46585" w:rsidRPr="007B7A39" w:rsidRDefault="00E46585" w:rsidP="00944D71">
            <w:r w:rsidRPr="007B7A39">
              <w:t>Осмотр и санация ротовой</w:t>
            </w:r>
          </w:p>
          <w:p w14:paraId="77A6B693" w14:textId="77777777" w:rsidR="00E46585" w:rsidRPr="007B7A39" w:rsidRDefault="00E46585" w:rsidP="00944D71">
            <w:r w:rsidRPr="007B7A39">
              <w:t>полости</w:t>
            </w:r>
          </w:p>
        </w:tc>
        <w:tc>
          <w:tcPr>
            <w:tcW w:w="3403" w:type="pct"/>
          </w:tcPr>
          <w:p w14:paraId="51B70C21" w14:textId="77777777" w:rsidR="00E46585" w:rsidRPr="007B7A39" w:rsidRDefault="00E46585" w:rsidP="00944D71">
            <w:pPr>
              <w:jc w:val="both"/>
            </w:pPr>
            <w:r w:rsidRPr="007B7A39">
              <w:t>Повернуть   голову   пациента   на   себя,</w:t>
            </w:r>
          </w:p>
          <w:p w14:paraId="76593490" w14:textId="77777777" w:rsidR="00E46585" w:rsidRPr="007B7A39" w:rsidRDefault="00E46585" w:rsidP="00944D71">
            <w:pPr>
              <w:jc w:val="both"/>
            </w:pPr>
            <w:r w:rsidRPr="007B7A39">
              <w:t>провести</w:t>
            </w:r>
            <w:r w:rsidRPr="007B7A39">
              <w:tab/>
              <w:t>санацию</w:t>
            </w:r>
            <w:r w:rsidRPr="007B7A39">
              <w:tab/>
              <w:t>ротовой полости</w:t>
            </w:r>
          </w:p>
          <w:p w14:paraId="57426BB3" w14:textId="77777777" w:rsidR="00E46585" w:rsidRPr="007B7A39" w:rsidRDefault="00E46585" w:rsidP="00944D71">
            <w:pPr>
              <w:jc w:val="both"/>
            </w:pPr>
            <w:r w:rsidRPr="007B7A39">
              <w:t>пальцем, обернутым   марлей.   Санация</w:t>
            </w:r>
          </w:p>
          <w:p w14:paraId="2A2AA7BE" w14:textId="77777777" w:rsidR="00E46585" w:rsidRPr="007B7A39" w:rsidRDefault="00E46585" w:rsidP="00944D71">
            <w:pPr>
              <w:jc w:val="both"/>
            </w:pPr>
            <w:r w:rsidRPr="007B7A39">
              <w:t xml:space="preserve">производится одним круговым движением. При травмах шеи головы врач не поворачивает голову пострадавшего. </w:t>
            </w:r>
          </w:p>
        </w:tc>
      </w:tr>
      <w:tr w:rsidR="00E46585" w:rsidRPr="007B7A39" w14:paraId="3F47C790" w14:textId="77777777" w:rsidTr="00E80033">
        <w:tc>
          <w:tcPr>
            <w:tcW w:w="225" w:type="pct"/>
          </w:tcPr>
          <w:p w14:paraId="49732381" w14:textId="77777777" w:rsidR="00E46585" w:rsidRPr="007B7A39" w:rsidRDefault="00E46585" w:rsidP="00944D71">
            <w:r w:rsidRPr="007B7A39">
              <w:t>12</w:t>
            </w:r>
          </w:p>
        </w:tc>
        <w:tc>
          <w:tcPr>
            <w:tcW w:w="1372" w:type="pct"/>
          </w:tcPr>
          <w:p w14:paraId="6125F25D" w14:textId="77777777" w:rsidR="00E46585" w:rsidRPr="007B7A39" w:rsidRDefault="00E46585" w:rsidP="00944D71">
            <w:r w:rsidRPr="007B7A39">
              <w:t>Проведение тройного</w:t>
            </w:r>
          </w:p>
          <w:p w14:paraId="07CFC636" w14:textId="77777777" w:rsidR="00E46585" w:rsidRPr="007B7A39" w:rsidRDefault="00E46585" w:rsidP="00944D71">
            <w:r w:rsidRPr="007B7A39">
              <w:t>приема Сафара:</w:t>
            </w:r>
          </w:p>
          <w:p w14:paraId="48F3B2B9" w14:textId="77777777" w:rsidR="00E46585" w:rsidRPr="007B7A39" w:rsidRDefault="00E46585" w:rsidP="00944D71">
            <w:r w:rsidRPr="007B7A39">
              <w:t>запрокинуть голову,</w:t>
            </w:r>
          </w:p>
          <w:p w14:paraId="481C4A62" w14:textId="77777777" w:rsidR="00E46585" w:rsidRPr="007B7A39" w:rsidRDefault="00E46585" w:rsidP="00944D71">
            <w:r w:rsidRPr="007B7A39">
              <w:t>выдвинуть нижнюю</w:t>
            </w:r>
          </w:p>
          <w:p w14:paraId="005E7004" w14:textId="77777777" w:rsidR="00E46585" w:rsidRPr="007B7A39" w:rsidRDefault="00E46585" w:rsidP="00944D71">
            <w:r w:rsidRPr="007B7A39">
              <w:t>челюсть, открыть рот пациента.</w:t>
            </w:r>
          </w:p>
        </w:tc>
        <w:tc>
          <w:tcPr>
            <w:tcW w:w="3403" w:type="pct"/>
          </w:tcPr>
          <w:p w14:paraId="41FBF7D5" w14:textId="77777777" w:rsidR="00E46585" w:rsidRPr="007B7A39" w:rsidRDefault="00E46585" w:rsidP="00944D71">
            <w:pPr>
              <w:jc w:val="both"/>
            </w:pPr>
            <w:proofErr w:type="gramStart"/>
            <w:r w:rsidRPr="007B7A39">
              <w:t>положить  одну</w:t>
            </w:r>
            <w:proofErr w:type="gramEnd"/>
            <w:r w:rsidRPr="007B7A39">
              <w:t xml:space="preserve">  руку  на  лобно-теменную область пострадавшего   и откидывают голову назад, одновременно   другой рукой поднимая подбородок, выдвигают нижнюю челюсть, открыть рот пациента. </w:t>
            </w:r>
          </w:p>
          <w:p w14:paraId="7A5F90ED" w14:textId="77777777" w:rsidR="00E46585" w:rsidRPr="007B7A39" w:rsidRDefault="00E46585" w:rsidP="00944D71">
            <w:pPr>
              <w:jc w:val="both"/>
            </w:pPr>
            <w:r w:rsidRPr="007B7A39">
              <w:t xml:space="preserve">Тройной прием Сафара не применяется у младенцев и новорожденных. </w:t>
            </w:r>
            <w:r w:rsidRPr="007B7A39">
              <w:tab/>
            </w:r>
            <w:r w:rsidRPr="007B7A39">
              <w:tab/>
            </w:r>
          </w:p>
        </w:tc>
      </w:tr>
      <w:tr w:rsidR="00E46585" w:rsidRPr="007B7A39" w14:paraId="38AAA4CA" w14:textId="77777777" w:rsidTr="00294A96">
        <w:tc>
          <w:tcPr>
            <w:tcW w:w="5000" w:type="pct"/>
            <w:gridSpan w:val="3"/>
          </w:tcPr>
          <w:p w14:paraId="3FBFB5B5" w14:textId="77777777" w:rsidR="00E46585" w:rsidRPr="007B7A39" w:rsidRDefault="00E46585" w:rsidP="00944D71">
            <w:pPr>
              <w:jc w:val="center"/>
              <w:rPr>
                <w:b/>
                <w:bCs/>
              </w:rPr>
            </w:pPr>
            <w:r w:rsidRPr="007B7A39">
              <w:rPr>
                <w:b/>
                <w:bCs/>
              </w:rPr>
              <w:t>Проведение искусственной вентиляции легких</w:t>
            </w:r>
          </w:p>
        </w:tc>
      </w:tr>
      <w:tr w:rsidR="00E46585" w:rsidRPr="007B7A39" w14:paraId="147C5438" w14:textId="77777777" w:rsidTr="00E80033">
        <w:tc>
          <w:tcPr>
            <w:tcW w:w="225" w:type="pct"/>
          </w:tcPr>
          <w:p w14:paraId="0580B087" w14:textId="77777777" w:rsidR="00E46585" w:rsidRPr="007B7A39" w:rsidRDefault="00E46585" w:rsidP="00944D71">
            <w:r w:rsidRPr="007B7A39">
              <w:t>13</w:t>
            </w:r>
          </w:p>
        </w:tc>
        <w:tc>
          <w:tcPr>
            <w:tcW w:w="1372" w:type="pct"/>
          </w:tcPr>
          <w:p w14:paraId="3500E809" w14:textId="77777777" w:rsidR="00E46585" w:rsidRPr="007B7A39" w:rsidRDefault="00E46585" w:rsidP="00944D71">
            <w:r w:rsidRPr="007B7A39">
              <w:t>Подготовка для проведения искусственной вентиляции легких.</w:t>
            </w:r>
          </w:p>
        </w:tc>
        <w:tc>
          <w:tcPr>
            <w:tcW w:w="3403" w:type="pct"/>
          </w:tcPr>
          <w:p w14:paraId="7ED2758F" w14:textId="77777777" w:rsidR="00E46585" w:rsidRPr="007B7A39" w:rsidRDefault="00E46585" w:rsidP="00944D71">
            <w:pPr>
              <w:jc w:val="both"/>
            </w:pPr>
            <w:r w:rsidRPr="007B7A39">
              <w:t>не   отрывая   одной   руки   от   головы</w:t>
            </w:r>
          </w:p>
          <w:p w14:paraId="6AF4FC69" w14:textId="77777777" w:rsidR="00E46585" w:rsidRPr="007B7A39" w:rsidRDefault="00E46585" w:rsidP="00944D71">
            <w:pPr>
              <w:jc w:val="both"/>
            </w:pPr>
            <w:r w:rsidRPr="007B7A39">
              <w:t>пациента,</w:t>
            </w:r>
            <w:r w:rsidRPr="007B7A39">
              <w:tab/>
              <w:t>второй</w:t>
            </w:r>
            <w:r w:rsidRPr="007B7A39">
              <w:tab/>
              <w:t>положить</w:t>
            </w:r>
            <w:r w:rsidRPr="007B7A39">
              <w:tab/>
              <w:t>на его рот марлевую   салфетку   и   затем   зажать пациенту нос, обхватить ртом рот пациента, если это младенец</w:t>
            </w:r>
            <w:r>
              <w:t xml:space="preserve">, </w:t>
            </w:r>
            <w:r w:rsidRPr="007B7A39">
              <w:t xml:space="preserve">то обхватить губами и </w:t>
            </w:r>
            <w:proofErr w:type="gramStart"/>
            <w:r w:rsidRPr="007B7A39">
              <w:t>нос</w:t>
            </w:r>
            <w:proofErr w:type="gramEnd"/>
            <w:r w:rsidRPr="007B7A39">
              <w:t xml:space="preserve"> и рот пострадавшего. </w:t>
            </w:r>
          </w:p>
          <w:p w14:paraId="538445F3" w14:textId="77777777" w:rsidR="00E46585" w:rsidRPr="007B7A39" w:rsidRDefault="00E46585" w:rsidP="00944D71">
            <w:pPr>
              <w:jc w:val="both"/>
            </w:pPr>
            <w:r w:rsidRPr="007B7A39">
              <w:t xml:space="preserve">При наличии мешка </w:t>
            </w:r>
            <w:proofErr w:type="spellStart"/>
            <w:r w:rsidRPr="007B7A39">
              <w:t>Амбу</w:t>
            </w:r>
            <w:proofErr w:type="spellEnd"/>
            <w:r>
              <w:t xml:space="preserve"> п</w:t>
            </w:r>
            <w:r w:rsidRPr="007B7A39">
              <w:t xml:space="preserve">равильно установить маску. Узкая часть маски находится на переносице, широкая обхватывает нижнюю челюсть. Руки устанавливаются по правилу (СЕ), для правильной фиксации маски. </w:t>
            </w:r>
          </w:p>
        </w:tc>
      </w:tr>
      <w:tr w:rsidR="00E46585" w:rsidRPr="007B7A39" w14:paraId="384AE316" w14:textId="77777777" w:rsidTr="00E80033">
        <w:tc>
          <w:tcPr>
            <w:tcW w:w="225" w:type="pct"/>
          </w:tcPr>
          <w:p w14:paraId="00B7B320" w14:textId="77777777" w:rsidR="00E46585" w:rsidRPr="007B7A39" w:rsidRDefault="00E46585" w:rsidP="00944D71">
            <w:r w:rsidRPr="007B7A39">
              <w:t xml:space="preserve">14 </w:t>
            </w:r>
          </w:p>
        </w:tc>
        <w:tc>
          <w:tcPr>
            <w:tcW w:w="1372" w:type="pct"/>
          </w:tcPr>
          <w:p w14:paraId="225F90BE" w14:textId="77777777" w:rsidR="00E46585" w:rsidRPr="007B7A39" w:rsidRDefault="00E46585" w:rsidP="00944D71">
            <w:r w:rsidRPr="007B7A39">
              <w:t>Произведение выдохов.</w:t>
            </w:r>
          </w:p>
        </w:tc>
        <w:tc>
          <w:tcPr>
            <w:tcW w:w="3403" w:type="pct"/>
          </w:tcPr>
          <w:p w14:paraId="474092C1" w14:textId="77777777" w:rsidR="00E46585" w:rsidRPr="007B7A39" w:rsidRDefault="00E46585" w:rsidP="00944D71">
            <w:pPr>
              <w:jc w:val="both"/>
            </w:pPr>
            <w:r w:rsidRPr="007B7A39">
              <w:t>Сделать максимальный вдох, произвести резкий выдох, чтобы грудная клетка поднялась, второй выдох производится после контроля видимой экскурсии грудной клетки, производятся 2 выдоха.</w:t>
            </w:r>
          </w:p>
          <w:p w14:paraId="134AD144" w14:textId="77777777" w:rsidR="00E46585" w:rsidRPr="007B7A39" w:rsidRDefault="00E46585" w:rsidP="00944D71">
            <w:pPr>
              <w:jc w:val="both"/>
              <w:rPr>
                <w:i/>
                <w:iCs/>
              </w:rPr>
            </w:pPr>
            <w:r w:rsidRPr="007B7A39">
              <w:rPr>
                <w:i/>
                <w:iCs/>
              </w:rPr>
              <w:t>(при   нарушении   техники   данный   шаг считается невыполненным).</w:t>
            </w:r>
          </w:p>
        </w:tc>
      </w:tr>
      <w:tr w:rsidR="00E46585" w:rsidRPr="007B7A39" w14:paraId="6C7BA871" w14:textId="77777777" w:rsidTr="00E80033">
        <w:tc>
          <w:tcPr>
            <w:tcW w:w="225" w:type="pct"/>
          </w:tcPr>
          <w:p w14:paraId="2BF6A47A" w14:textId="77777777" w:rsidR="00E46585" w:rsidRPr="007B7A39" w:rsidRDefault="00E46585" w:rsidP="00944D71">
            <w:r w:rsidRPr="007B7A39">
              <w:t>15</w:t>
            </w:r>
          </w:p>
        </w:tc>
        <w:tc>
          <w:tcPr>
            <w:tcW w:w="1372" w:type="pct"/>
          </w:tcPr>
          <w:p w14:paraId="30109BDC" w14:textId="77777777" w:rsidR="00E46585" w:rsidRPr="007B7A39" w:rsidRDefault="00E46585" w:rsidP="00944D71">
            <w:r w:rsidRPr="007B7A39">
              <w:t xml:space="preserve">Особенности выдохов у детей. </w:t>
            </w:r>
          </w:p>
        </w:tc>
        <w:tc>
          <w:tcPr>
            <w:tcW w:w="3403" w:type="pct"/>
          </w:tcPr>
          <w:p w14:paraId="083821F7" w14:textId="77777777" w:rsidR="00E46585" w:rsidRPr="007B7A39" w:rsidRDefault="00E46585" w:rsidP="00944D71">
            <w:pPr>
              <w:jc w:val="both"/>
            </w:pPr>
            <w:r w:rsidRPr="007B7A39">
              <w:t>Для предотвращения гипервентиляции новорожденным и младенцам до первого года жизни производится щечный выдох (набираем воздух в щеки),</w:t>
            </w:r>
            <w:r>
              <w:t xml:space="preserve"> </w:t>
            </w:r>
            <w:r w:rsidRPr="007B7A39">
              <w:t xml:space="preserve">детям от 2-х до 14 лет производим обычный выдох до поднятия грудной клетки.  </w:t>
            </w:r>
          </w:p>
        </w:tc>
      </w:tr>
      <w:tr w:rsidR="00E46585" w:rsidRPr="007B7A39" w14:paraId="44014679" w14:textId="77777777" w:rsidTr="00E80033">
        <w:tc>
          <w:tcPr>
            <w:tcW w:w="225" w:type="pct"/>
          </w:tcPr>
          <w:p w14:paraId="5EF9DB3A" w14:textId="77777777" w:rsidR="00E46585" w:rsidRPr="007B7A39" w:rsidRDefault="00E46585" w:rsidP="00944D71">
            <w:r w:rsidRPr="007B7A39">
              <w:t>16</w:t>
            </w:r>
          </w:p>
        </w:tc>
        <w:tc>
          <w:tcPr>
            <w:tcW w:w="1372" w:type="pct"/>
          </w:tcPr>
          <w:p w14:paraId="325C3ABB" w14:textId="77777777" w:rsidR="00E46585" w:rsidRPr="007B7A39" w:rsidRDefault="00E46585" w:rsidP="00944D71">
            <w:r w:rsidRPr="007B7A39">
              <w:t>Соотношение компрессий и выдохов.</w:t>
            </w:r>
          </w:p>
        </w:tc>
        <w:tc>
          <w:tcPr>
            <w:tcW w:w="3403" w:type="pct"/>
          </w:tcPr>
          <w:p w14:paraId="1745D8AD" w14:textId="77777777" w:rsidR="00E46585" w:rsidRPr="007B7A39" w:rsidRDefault="00E46585" w:rsidP="00944D71">
            <w:pPr>
              <w:jc w:val="both"/>
            </w:pPr>
            <w:r w:rsidRPr="007B7A39">
              <w:t>Соблюдение соотношения</w:t>
            </w:r>
          </w:p>
          <w:p w14:paraId="6D9615EC" w14:textId="77777777" w:rsidR="00E46585" w:rsidRPr="007B7A39" w:rsidRDefault="00E46585" w:rsidP="00944D71">
            <w:pPr>
              <w:jc w:val="both"/>
            </w:pPr>
            <w:r w:rsidRPr="007B7A39">
              <w:t>компрессий и вдохов 30:2 у взрослых людей.</w:t>
            </w:r>
          </w:p>
          <w:p w14:paraId="31D3FDF7" w14:textId="77777777" w:rsidR="00E46585" w:rsidRPr="007B7A39" w:rsidRDefault="00E46585" w:rsidP="00944D71">
            <w:pPr>
              <w:jc w:val="both"/>
            </w:pPr>
            <w:r w:rsidRPr="007B7A39">
              <w:t>У новорожденных 3:1 если 2 спасателя, 15:1 если один спасатель.</w:t>
            </w:r>
          </w:p>
          <w:p w14:paraId="2CC2B0B1" w14:textId="77777777" w:rsidR="00E46585" w:rsidRPr="007B7A39" w:rsidRDefault="00E46585" w:rsidP="00944D71">
            <w:pPr>
              <w:jc w:val="both"/>
            </w:pPr>
            <w:r w:rsidRPr="007B7A39">
              <w:t>У младенцев и детей до подросткового возраста при наличии двух спасателей 15:2, если один спасатель 30:2.</w:t>
            </w:r>
          </w:p>
        </w:tc>
      </w:tr>
      <w:tr w:rsidR="00E46585" w:rsidRPr="007B7A39" w14:paraId="2E5047D6" w14:textId="77777777" w:rsidTr="00E80033">
        <w:tc>
          <w:tcPr>
            <w:tcW w:w="225" w:type="pct"/>
          </w:tcPr>
          <w:p w14:paraId="7FF9776E" w14:textId="77777777" w:rsidR="00E46585" w:rsidRPr="007B7A39" w:rsidRDefault="00E46585" w:rsidP="00944D71">
            <w:r w:rsidRPr="007B7A39">
              <w:t>17</w:t>
            </w:r>
          </w:p>
        </w:tc>
        <w:tc>
          <w:tcPr>
            <w:tcW w:w="1372" w:type="pct"/>
          </w:tcPr>
          <w:p w14:paraId="2067B13F" w14:textId="77777777" w:rsidR="00E46585" w:rsidRPr="007B7A39" w:rsidRDefault="00E46585" w:rsidP="00944D71">
            <w:r w:rsidRPr="007B7A39">
              <w:t>Проведение 1 периода</w:t>
            </w:r>
          </w:p>
          <w:p w14:paraId="45078225" w14:textId="77777777" w:rsidR="00E46585" w:rsidRPr="007B7A39" w:rsidRDefault="00E46585" w:rsidP="00944D71">
            <w:r w:rsidRPr="007B7A39">
              <w:t>сердечно-лёгочной</w:t>
            </w:r>
          </w:p>
          <w:p w14:paraId="4C18B17D" w14:textId="77777777" w:rsidR="00E46585" w:rsidRPr="007B7A39" w:rsidRDefault="00E46585" w:rsidP="00944D71">
            <w:r w:rsidRPr="007B7A39">
              <w:t>реанимации.</w:t>
            </w:r>
          </w:p>
        </w:tc>
        <w:tc>
          <w:tcPr>
            <w:tcW w:w="3403" w:type="pct"/>
          </w:tcPr>
          <w:p w14:paraId="6A5DDF66" w14:textId="77777777" w:rsidR="00E46585" w:rsidRPr="007B7A39" w:rsidRDefault="00E46585" w:rsidP="00944D71">
            <w:pPr>
              <w:jc w:val="both"/>
            </w:pPr>
            <w:r w:rsidRPr="007B7A39">
              <w:t xml:space="preserve">Провести один период СЛР – 5 циклов (30:2/15:2) СЛР в течение не более 2-х минут. 5 циклов = 1 период. </w:t>
            </w:r>
          </w:p>
        </w:tc>
      </w:tr>
      <w:tr w:rsidR="00E46585" w:rsidRPr="007B7A39" w14:paraId="1CFD9AA1" w14:textId="77777777" w:rsidTr="00E80033">
        <w:tc>
          <w:tcPr>
            <w:tcW w:w="225" w:type="pct"/>
          </w:tcPr>
          <w:p w14:paraId="58E0B947" w14:textId="77777777" w:rsidR="00E46585" w:rsidRPr="007B7A39" w:rsidRDefault="00E46585" w:rsidP="00944D71">
            <w:r w:rsidRPr="007B7A39">
              <w:t>18</w:t>
            </w:r>
          </w:p>
        </w:tc>
        <w:tc>
          <w:tcPr>
            <w:tcW w:w="1372" w:type="pct"/>
          </w:tcPr>
          <w:p w14:paraId="4030BF25" w14:textId="77777777" w:rsidR="00E46585" w:rsidRPr="007B7A39" w:rsidRDefault="00E46585" w:rsidP="00944D71">
            <w:r w:rsidRPr="007B7A39">
              <w:t>Определение</w:t>
            </w:r>
          </w:p>
          <w:p w14:paraId="2921CCED" w14:textId="77777777" w:rsidR="00E46585" w:rsidRPr="007B7A39" w:rsidRDefault="00E46585" w:rsidP="00944D71">
            <w:r w:rsidRPr="007B7A39">
              <w:t>эффективности СЛР</w:t>
            </w:r>
          </w:p>
        </w:tc>
        <w:tc>
          <w:tcPr>
            <w:tcW w:w="3403" w:type="pct"/>
          </w:tcPr>
          <w:p w14:paraId="10BF7BD0" w14:textId="77777777" w:rsidR="00E46585" w:rsidRPr="007B7A39" w:rsidRDefault="00E46585" w:rsidP="00944D71">
            <w:pPr>
              <w:jc w:val="both"/>
            </w:pPr>
            <w:r w:rsidRPr="007B7A39">
              <w:t xml:space="preserve">Определить наличие пульсации на сонной артерии, определить наличие дыхания. Стоп анализ проводится после 1 периода СЛР (2мин). </w:t>
            </w:r>
          </w:p>
        </w:tc>
      </w:tr>
      <w:tr w:rsidR="00E46585" w:rsidRPr="007B7A39" w14:paraId="42241F14" w14:textId="77777777" w:rsidTr="00E80033">
        <w:tc>
          <w:tcPr>
            <w:tcW w:w="225" w:type="pct"/>
          </w:tcPr>
          <w:p w14:paraId="4821D194" w14:textId="77777777" w:rsidR="00E46585" w:rsidRPr="007B7A39" w:rsidRDefault="00E46585" w:rsidP="00944D71">
            <w:r w:rsidRPr="007B7A39">
              <w:t>19</w:t>
            </w:r>
          </w:p>
        </w:tc>
        <w:tc>
          <w:tcPr>
            <w:tcW w:w="1372" w:type="pct"/>
          </w:tcPr>
          <w:p w14:paraId="5471F25B" w14:textId="77777777" w:rsidR="00E46585" w:rsidRPr="007B7A39" w:rsidRDefault="00E46585" w:rsidP="00944D71">
            <w:r w:rsidRPr="007B7A39">
              <w:t>Придать правильное положение пострадавшему при успешной СЛР.</w:t>
            </w:r>
          </w:p>
        </w:tc>
        <w:tc>
          <w:tcPr>
            <w:tcW w:w="3403" w:type="pct"/>
          </w:tcPr>
          <w:p w14:paraId="326B73DD" w14:textId="77777777" w:rsidR="00E46585" w:rsidRPr="007B7A39" w:rsidRDefault="00E46585" w:rsidP="00944D71">
            <w:pPr>
              <w:jc w:val="both"/>
            </w:pPr>
            <w:r w:rsidRPr="007B7A39">
              <w:t xml:space="preserve">Придать устойчивое боковое положение: </w:t>
            </w:r>
          </w:p>
          <w:p w14:paraId="5F48A0DA" w14:textId="77777777" w:rsidR="00E46585" w:rsidRPr="007B7A39" w:rsidRDefault="00E46585" w:rsidP="00944D71">
            <w:pPr>
              <w:jc w:val="both"/>
            </w:pPr>
            <w:r w:rsidRPr="007B7A39">
              <w:t>положение на боку, ладонь «верхней» руки под головой, «верхняя» нога согнута в колене и упирается в пол.</w:t>
            </w:r>
          </w:p>
          <w:p w14:paraId="004FB48C" w14:textId="77777777" w:rsidR="00E46585" w:rsidRPr="007B7A39" w:rsidRDefault="00E46585" w:rsidP="00944D71">
            <w:pPr>
              <w:jc w:val="both"/>
            </w:pPr>
            <w:r w:rsidRPr="007B7A39">
              <w:t>Методика придания устойчивого бокового положения, манипуляции проводятся стоя на коленях сбоку от пострадавшего:</w:t>
            </w:r>
          </w:p>
          <w:p w14:paraId="0CCE212D" w14:textId="77777777" w:rsidR="00E46585" w:rsidRPr="007B7A39" w:rsidRDefault="00E46585" w:rsidP="00944D71">
            <w:pPr>
              <w:jc w:val="both"/>
            </w:pPr>
            <w:r w:rsidRPr="007B7A39">
              <w:t>- ближнюю к вам руку поместите под прямым углом к телу пострадавшего и согните её в локте рядом с головой ладонью вверх;</w:t>
            </w:r>
          </w:p>
          <w:p w14:paraId="5ADB654F" w14:textId="77777777" w:rsidR="00E46585" w:rsidRPr="007B7A39" w:rsidRDefault="00E46585" w:rsidP="00944D71">
            <w:pPr>
              <w:jc w:val="both"/>
            </w:pPr>
            <w:r w:rsidRPr="007B7A39">
              <w:lastRenderedPageBreak/>
              <w:t>- вторую (дальнюю) руку пострадавшего переместите на вашу сторону и приложите её тыльную сторону ладони к (ближнему к вам) уху пострадавшего, придерживайте её;</w:t>
            </w:r>
          </w:p>
          <w:p w14:paraId="2DCA6520" w14:textId="77777777" w:rsidR="00E46585" w:rsidRPr="007B7A39" w:rsidRDefault="00E46585" w:rsidP="00944D71">
            <w:pPr>
              <w:jc w:val="both"/>
            </w:pPr>
            <w:r w:rsidRPr="007B7A39">
              <w:t>- свою свободную руку просуньте под колено противоположной (дальней от вас) ноги пострадавшего и приподнимите её, не отрывая ступню от земли;</w:t>
            </w:r>
          </w:p>
          <w:p w14:paraId="48965A96" w14:textId="77777777" w:rsidR="00E46585" w:rsidRPr="007B7A39" w:rsidRDefault="00E46585" w:rsidP="00944D71">
            <w:pPr>
              <w:jc w:val="both"/>
            </w:pPr>
            <w:r w:rsidRPr="007B7A39">
              <w:t>- потяните за эту приподнятую ногу на себя и уложите пострадавшего на бок;</w:t>
            </w:r>
          </w:p>
          <w:p w14:paraId="4B1DFDCA" w14:textId="77777777" w:rsidR="00E46585" w:rsidRPr="007B7A39" w:rsidRDefault="00E46585" w:rsidP="00944D71">
            <w:pPr>
              <w:jc w:val="both"/>
            </w:pPr>
            <w:r w:rsidRPr="007B7A39">
              <w:t>подтяните согнутую ногу пострадавшего к животу и проверьте, что пострадавший лежит устойчиво, а нижняя его рука свободна;</w:t>
            </w:r>
          </w:p>
          <w:p w14:paraId="589E0B4B" w14:textId="77777777" w:rsidR="00E46585" w:rsidRPr="007B7A39" w:rsidRDefault="00E46585" w:rsidP="00944D71">
            <w:pPr>
              <w:jc w:val="both"/>
            </w:pPr>
            <w:r w:rsidRPr="007B7A39">
              <w:t>слегка запрокиньте его голову (это раскроет его дыхательные пути). Дождаться бригаду СМП</w:t>
            </w:r>
            <w:r w:rsidRPr="007B7A39">
              <w:rPr>
                <w:lang w:val="kk-KZ"/>
              </w:rPr>
              <w:t>, мониторировать витальные функции каждые 2 минуты</w:t>
            </w:r>
            <w:r w:rsidRPr="007B7A39">
              <w:t>.</w:t>
            </w:r>
          </w:p>
        </w:tc>
      </w:tr>
      <w:tr w:rsidR="00E46585" w:rsidRPr="007B7A39" w14:paraId="10266D0B" w14:textId="77777777" w:rsidTr="00E80033">
        <w:tc>
          <w:tcPr>
            <w:tcW w:w="225" w:type="pct"/>
          </w:tcPr>
          <w:p w14:paraId="7EC90C24" w14:textId="77777777" w:rsidR="00E46585" w:rsidRPr="007B7A39" w:rsidRDefault="00E46585" w:rsidP="00944D71">
            <w:r w:rsidRPr="007B7A39">
              <w:lastRenderedPageBreak/>
              <w:t>20</w:t>
            </w:r>
          </w:p>
        </w:tc>
        <w:tc>
          <w:tcPr>
            <w:tcW w:w="1372" w:type="pct"/>
          </w:tcPr>
          <w:p w14:paraId="01E3C508" w14:textId="77777777" w:rsidR="00E46585" w:rsidRPr="007B7A39" w:rsidRDefault="00E46585" w:rsidP="00944D71">
            <w:r w:rsidRPr="007B7A39">
              <w:t xml:space="preserve">Прокомментировать дальнейшие действия. Определить маршрут пациента. </w:t>
            </w:r>
          </w:p>
        </w:tc>
        <w:tc>
          <w:tcPr>
            <w:tcW w:w="3403" w:type="pct"/>
          </w:tcPr>
          <w:p w14:paraId="1A0A7270" w14:textId="77777777" w:rsidR="00E46585" w:rsidRPr="007B7A39" w:rsidRDefault="00E46585" w:rsidP="00944D71">
            <w:pPr>
              <w:jc w:val="both"/>
            </w:pPr>
            <w:r w:rsidRPr="007B7A39">
              <w:t xml:space="preserve">При не успешном СЛР продолжить проведения компрессии и выдохов (30:2), до приезда СМП или до 30 минут. </w:t>
            </w:r>
          </w:p>
          <w:p w14:paraId="1DD504D0" w14:textId="77777777" w:rsidR="00E46585" w:rsidRPr="007B7A39" w:rsidRDefault="00E46585" w:rsidP="00944D71">
            <w:pPr>
              <w:jc w:val="both"/>
            </w:pPr>
            <w:r w:rsidRPr="007B7A39">
              <w:t xml:space="preserve">После приезда бригады СМП правильно доложится о проведенных мероприятиях, определить маршрут пациента в ОРИТ. </w:t>
            </w:r>
          </w:p>
        </w:tc>
      </w:tr>
    </w:tbl>
    <w:p w14:paraId="2D31EB6E" w14:textId="190B7342" w:rsidR="00E46585" w:rsidRDefault="00E46585" w:rsidP="00E46585"/>
    <w:p w14:paraId="67515D1A" w14:textId="376D9C24" w:rsidR="0025681E" w:rsidRDefault="0025681E" w:rsidP="00E46585"/>
    <w:p w14:paraId="030BE7ED" w14:textId="7ACD1036" w:rsidR="0025681E" w:rsidRDefault="0025681E" w:rsidP="00E46585"/>
    <w:p w14:paraId="31053B43" w14:textId="77777777" w:rsidR="0063286B" w:rsidRDefault="0063286B" w:rsidP="0063286B">
      <w:pPr>
        <w:tabs>
          <w:tab w:val="left" w:pos="9356"/>
        </w:tabs>
        <w:ind w:right="525" w:firstLine="3"/>
        <w:jc w:val="center"/>
        <w:rPr>
          <w:rFonts w:eastAsia="Calibri"/>
          <w:b/>
          <w:bCs/>
          <w:color w:val="000000"/>
          <w:lang w:eastAsia="en-US"/>
        </w:rPr>
      </w:pPr>
    </w:p>
    <w:p w14:paraId="30BF46E4" w14:textId="2C09D596" w:rsidR="0063286B" w:rsidRDefault="0063286B" w:rsidP="0063286B">
      <w:pPr>
        <w:tabs>
          <w:tab w:val="left" w:pos="9356"/>
        </w:tabs>
        <w:ind w:right="525" w:firstLine="3"/>
        <w:jc w:val="center"/>
        <w:rPr>
          <w:rFonts w:eastAsia="Calibri"/>
          <w:b/>
          <w:bCs/>
          <w:color w:val="000000"/>
          <w:lang w:eastAsia="en-US"/>
        </w:rPr>
      </w:pPr>
    </w:p>
    <w:p w14:paraId="1AE9E4D2" w14:textId="19FC08FC" w:rsidR="0063286B" w:rsidRDefault="0063286B" w:rsidP="0063286B">
      <w:pPr>
        <w:tabs>
          <w:tab w:val="left" w:pos="9356"/>
        </w:tabs>
        <w:ind w:right="525" w:firstLine="3"/>
        <w:jc w:val="center"/>
        <w:rPr>
          <w:rFonts w:eastAsia="Calibri"/>
          <w:b/>
          <w:bCs/>
          <w:color w:val="000000"/>
          <w:lang w:eastAsia="en-US"/>
        </w:rPr>
      </w:pPr>
    </w:p>
    <w:p w14:paraId="74F163F7" w14:textId="6B94F250" w:rsidR="0063286B" w:rsidRDefault="0063286B" w:rsidP="0063286B">
      <w:pPr>
        <w:tabs>
          <w:tab w:val="left" w:pos="9356"/>
        </w:tabs>
        <w:ind w:right="525" w:firstLine="3"/>
        <w:jc w:val="center"/>
        <w:rPr>
          <w:rFonts w:eastAsia="Calibri"/>
          <w:b/>
          <w:bCs/>
          <w:color w:val="000000"/>
          <w:lang w:eastAsia="en-US"/>
        </w:rPr>
      </w:pPr>
    </w:p>
    <w:p w14:paraId="4C20E35E" w14:textId="24BF742D" w:rsidR="0063286B" w:rsidRDefault="0063286B" w:rsidP="0063286B">
      <w:pPr>
        <w:tabs>
          <w:tab w:val="left" w:pos="9356"/>
        </w:tabs>
        <w:ind w:right="525" w:firstLine="3"/>
        <w:jc w:val="center"/>
        <w:rPr>
          <w:rFonts w:eastAsia="Calibri"/>
          <w:b/>
          <w:bCs/>
          <w:color w:val="000000"/>
          <w:lang w:eastAsia="en-US"/>
        </w:rPr>
      </w:pPr>
    </w:p>
    <w:p w14:paraId="5FD8B2D2" w14:textId="1750FF47" w:rsidR="0063286B" w:rsidRDefault="0063286B" w:rsidP="0063286B">
      <w:pPr>
        <w:tabs>
          <w:tab w:val="left" w:pos="9356"/>
        </w:tabs>
        <w:ind w:right="525" w:firstLine="3"/>
        <w:jc w:val="center"/>
        <w:rPr>
          <w:rFonts w:eastAsia="Calibri"/>
          <w:b/>
          <w:bCs/>
          <w:color w:val="000000"/>
          <w:lang w:eastAsia="en-US"/>
        </w:rPr>
      </w:pPr>
    </w:p>
    <w:p w14:paraId="195E0A3B" w14:textId="47BB3F31" w:rsidR="0063286B" w:rsidRDefault="0063286B" w:rsidP="0063286B">
      <w:pPr>
        <w:tabs>
          <w:tab w:val="left" w:pos="9356"/>
        </w:tabs>
        <w:ind w:right="525" w:firstLine="3"/>
        <w:jc w:val="center"/>
        <w:rPr>
          <w:rFonts w:eastAsia="Calibri"/>
          <w:b/>
          <w:bCs/>
          <w:color w:val="000000"/>
          <w:lang w:eastAsia="en-US"/>
        </w:rPr>
      </w:pPr>
    </w:p>
    <w:p w14:paraId="757418C2" w14:textId="01E6C224" w:rsidR="0063286B" w:rsidRDefault="0063286B" w:rsidP="0063286B">
      <w:pPr>
        <w:tabs>
          <w:tab w:val="left" w:pos="9356"/>
        </w:tabs>
        <w:ind w:right="525" w:firstLine="3"/>
        <w:jc w:val="center"/>
        <w:rPr>
          <w:rFonts w:eastAsia="Calibri"/>
          <w:b/>
          <w:bCs/>
          <w:color w:val="000000"/>
          <w:lang w:eastAsia="en-US"/>
        </w:rPr>
      </w:pPr>
    </w:p>
    <w:p w14:paraId="0CB295B4" w14:textId="3A25DDD4" w:rsidR="0063286B" w:rsidRDefault="0063286B" w:rsidP="0063286B">
      <w:pPr>
        <w:tabs>
          <w:tab w:val="left" w:pos="9356"/>
        </w:tabs>
        <w:ind w:right="525" w:firstLine="3"/>
        <w:jc w:val="center"/>
        <w:rPr>
          <w:rFonts w:eastAsia="Calibri"/>
          <w:b/>
          <w:bCs/>
          <w:color w:val="000000"/>
          <w:lang w:eastAsia="en-US"/>
        </w:rPr>
      </w:pPr>
    </w:p>
    <w:p w14:paraId="59BBEAC4" w14:textId="77777777" w:rsidR="0063286B" w:rsidRDefault="0063286B" w:rsidP="0063286B">
      <w:pPr>
        <w:tabs>
          <w:tab w:val="left" w:pos="9356"/>
        </w:tabs>
        <w:ind w:right="525" w:firstLine="3"/>
        <w:jc w:val="center"/>
        <w:rPr>
          <w:rFonts w:eastAsia="Calibri"/>
          <w:b/>
          <w:bCs/>
          <w:color w:val="000000"/>
          <w:lang w:eastAsia="en-US"/>
        </w:rPr>
      </w:pPr>
    </w:p>
    <w:p w14:paraId="350F7298" w14:textId="77777777" w:rsidR="0063286B" w:rsidRDefault="0063286B" w:rsidP="0063286B">
      <w:pPr>
        <w:tabs>
          <w:tab w:val="left" w:pos="9356"/>
        </w:tabs>
        <w:ind w:right="525" w:firstLine="3"/>
        <w:jc w:val="center"/>
        <w:rPr>
          <w:rFonts w:eastAsia="Calibri"/>
          <w:b/>
          <w:bCs/>
          <w:color w:val="000000"/>
          <w:lang w:eastAsia="en-US"/>
        </w:rPr>
      </w:pPr>
    </w:p>
    <w:p w14:paraId="2CABFBEC" w14:textId="77777777" w:rsidR="0063286B" w:rsidRDefault="0063286B" w:rsidP="0063286B">
      <w:pPr>
        <w:tabs>
          <w:tab w:val="left" w:pos="9356"/>
        </w:tabs>
        <w:ind w:right="525" w:firstLine="3"/>
        <w:jc w:val="center"/>
        <w:rPr>
          <w:rFonts w:eastAsia="Calibri"/>
          <w:b/>
          <w:bCs/>
          <w:color w:val="000000"/>
          <w:lang w:eastAsia="en-US"/>
        </w:rPr>
      </w:pPr>
    </w:p>
    <w:p w14:paraId="5CEC6A3E" w14:textId="77777777" w:rsidR="0063286B" w:rsidRDefault="0063286B" w:rsidP="0063286B">
      <w:pPr>
        <w:tabs>
          <w:tab w:val="left" w:pos="9356"/>
        </w:tabs>
        <w:ind w:right="525" w:firstLine="3"/>
        <w:jc w:val="center"/>
        <w:rPr>
          <w:rFonts w:eastAsia="Calibri"/>
          <w:b/>
          <w:bCs/>
          <w:color w:val="000000"/>
          <w:lang w:eastAsia="en-US"/>
        </w:rPr>
      </w:pPr>
    </w:p>
    <w:p w14:paraId="74B4C0BC" w14:textId="77777777" w:rsidR="0063286B" w:rsidRDefault="0063286B" w:rsidP="0063286B">
      <w:pPr>
        <w:tabs>
          <w:tab w:val="left" w:pos="9356"/>
        </w:tabs>
        <w:ind w:right="525" w:firstLine="3"/>
        <w:jc w:val="center"/>
        <w:rPr>
          <w:rFonts w:eastAsia="Calibri"/>
          <w:b/>
          <w:bCs/>
          <w:color w:val="000000"/>
          <w:lang w:eastAsia="en-US"/>
        </w:rPr>
      </w:pPr>
    </w:p>
    <w:p w14:paraId="5552E1EF" w14:textId="77777777" w:rsidR="0063286B" w:rsidRDefault="0063286B" w:rsidP="0063286B">
      <w:pPr>
        <w:tabs>
          <w:tab w:val="left" w:pos="9356"/>
        </w:tabs>
        <w:ind w:right="525" w:firstLine="3"/>
        <w:jc w:val="center"/>
        <w:rPr>
          <w:rFonts w:eastAsia="Calibri"/>
          <w:b/>
          <w:bCs/>
          <w:color w:val="000000"/>
          <w:lang w:eastAsia="en-US"/>
        </w:rPr>
      </w:pPr>
    </w:p>
    <w:p w14:paraId="67B26E8E" w14:textId="77777777" w:rsidR="0063286B" w:rsidRDefault="0063286B" w:rsidP="0063286B">
      <w:pPr>
        <w:tabs>
          <w:tab w:val="left" w:pos="9356"/>
        </w:tabs>
        <w:ind w:right="525" w:firstLine="3"/>
        <w:jc w:val="center"/>
        <w:rPr>
          <w:rFonts w:eastAsia="Calibri"/>
          <w:b/>
          <w:bCs/>
          <w:color w:val="000000"/>
          <w:lang w:eastAsia="en-US"/>
        </w:rPr>
      </w:pPr>
    </w:p>
    <w:p w14:paraId="43482A88" w14:textId="77777777" w:rsidR="0063286B" w:rsidRDefault="0063286B" w:rsidP="0063286B">
      <w:pPr>
        <w:tabs>
          <w:tab w:val="left" w:pos="9356"/>
        </w:tabs>
        <w:ind w:right="525" w:firstLine="3"/>
        <w:jc w:val="center"/>
        <w:rPr>
          <w:rFonts w:eastAsia="Calibri"/>
          <w:b/>
          <w:bCs/>
          <w:color w:val="000000"/>
          <w:lang w:eastAsia="en-US"/>
        </w:rPr>
      </w:pPr>
    </w:p>
    <w:p w14:paraId="4294814B" w14:textId="77777777" w:rsidR="0063286B" w:rsidRDefault="0063286B" w:rsidP="0063286B">
      <w:pPr>
        <w:tabs>
          <w:tab w:val="left" w:pos="9356"/>
        </w:tabs>
        <w:ind w:right="525" w:firstLine="3"/>
        <w:jc w:val="center"/>
        <w:rPr>
          <w:rFonts w:eastAsia="Calibri"/>
          <w:b/>
          <w:bCs/>
          <w:color w:val="000000"/>
          <w:lang w:eastAsia="en-US"/>
        </w:rPr>
      </w:pPr>
    </w:p>
    <w:p w14:paraId="681A5F60" w14:textId="77777777" w:rsidR="00E46585" w:rsidRDefault="00E46585" w:rsidP="00E46585">
      <w:pPr>
        <w:jc w:val="right"/>
      </w:pPr>
    </w:p>
    <w:sectPr w:rsidR="00E46585" w:rsidSect="0050694E">
      <w:headerReference w:type="default" r:id="rId8"/>
      <w:footerReference w:type="default" r:id="rId9"/>
      <w:pgSz w:w="11906" w:h="16838" w:code="9"/>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2904" w14:textId="77777777" w:rsidR="00F30F87" w:rsidRDefault="00F30F87">
      <w:r>
        <w:separator/>
      </w:r>
    </w:p>
  </w:endnote>
  <w:endnote w:type="continuationSeparator" w:id="0">
    <w:p w14:paraId="056FC9AB" w14:textId="77777777" w:rsidR="00F30F87" w:rsidRDefault="00F3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0E14" w14:textId="77777777" w:rsidR="00416276" w:rsidRDefault="00416276">
    <w:pPr>
      <w:pStyle w:val="af6"/>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B29C" w14:textId="77777777" w:rsidR="00F30F87" w:rsidRDefault="00F30F87">
      <w:r>
        <w:separator/>
      </w:r>
    </w:p>
  </w:footnote>
  <w:footnote w:type="continuationSeparator" w:id="0">
    <w:p w14:paraId="4C875F2C" w14:textId="77777777" w:rsidR="00F30F87" w:rsidRDefault="00F3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c"/>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79"/>
      <w:gridCol w:w="3735"/>
      <w:gridCol w:w="3537"/>
      <w:gridCol w:w="1724"/>
    </w:tblGrid>
    <w:tr w:rsidR="00416276" w14:paraId="0EC08568" w14:textId="77777777">
      <w:trPr>
        <w:trHeight w:val="553"/>
        <w:jc w:val="center"/>
      </w:trPr>
      <w:tc>
        <w:tcPr>
          <w:tcW w:w="579" w:type="pct"/>
          <w:vMerge w:val="restart"/>
        </w:tcPr>
        <w:p w14:paraId="643B515F" w14:textId="77777777" w:rsidR="00416276" w:rsidRDefault="00416276">
          <w:pPr>
            <w:pStyle w:val="ae"/>
            <w:rPr>
              <w:sz w:val="6"/>
            </w:rPr>
          </w:pPr>
        </w:p>
        <w:p w14:paraId="52ADA6F1" w14:textId="3B2B8C5C" w:rsidR="00416276" w:rsidRDefault="00E46585">
          <w:r w:rsidRPr="003706A4">
            <w:rPr>
              <w:rFonts w:ascii="Tahoma" w:hAnsi="Tahoma" w:cs="Tahoma"/>
              <w:noProof/>
              <w:sz w:val="16"/>
              <w:szCs w:val="16"/>
            </w:rPr>
            <w:drawing>
              <wp:inline distT="0" distB="0" distL="0" distR="0" wp14:anchorId="10B475F9" wp14:editId="761E8F0C">
                <wp:extent cx="60007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4420" w:type="pct"/>
          <w:gridSpan w:val="3"/>
        </w:tcPr>
        <w:p w14:paraId="6AEA47EF" w14:textId="77777777" w:rsidR="00416276" w:rsidRDefault="00416276">
          <w:pPr>
            <w:ind w:left="51" w:hanging="5"/>
            <w:contextualSpacing/>
            <w:jc w:val="center"/>
            <w:rPr>
              <w:rFonts w:ascii="Tahoma" w:hAnsi="Tahoma" w:cs="Tahoma"/>
              <w:b/>
              <w:sz w:val="8"/>
              <w:szCs w:val="17"/>
              <w:lang w:val="kk-KZ"/>
            </w:rPr>
          </w:pPr>
        </w:p>
        <w:p w14:paraId="38D69A9B" w14:textId="77777777" w:rsidR="00416276" w:rsidRDefault="00816DAC">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ҰЛТТЫҚ МЕДИЦИНА УНИВЕРСИТЕТІ» КЕАҚ </w:t>
          </w:r>
        </w:p>
        <w:p w14:paraId="1BF5ECAD" w14:textId="77777777" w:rsidR="00416276" w:rsidRDefault="00416276">
          <w:pPr>
            <w:contextualSpacing/>
            <w:jc w:val="center"/>
            <w:rPr>
              <w:rFonts w:ascii="Tahoma" w:hAnsi="Tahoma" w:cs="Tahoma"/>
              <w:b/>
              <w:sz w:val="4"/>
              <w:szCs w:val="17"/>
              <w:lang w:val="kk-KZ"/>
            </w:rPr>
          </w:pPr>
        </w:p>
        <w:p w14:paraId="44855D73" w14:textId="77777777" w:rsidR="00416276" w:rsidRDefault="00816DAC">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 xml:space="preserve">НАО </w:t>
          </w:r>
          <w:r>
            <w:rPr>
              <w:rFonts w:ascii="Tahoma" w:hAnsi="Tahoma" w:cs="Tahoma"/>
              <w:b/>
              <w:sz w:val="17"/>
              <w:szCs w:val="17"/>
            </w:rPr>
            <w:t>«</w:t>
          </w:r>
          <w:r>
            <w:rPr>
              <w:rFonts w:ascii="Tahoma" w:hAnsi="Tahoma" w:cs="Tahoma"/>
              <w:b/>
              <w:sz w:val="17"/>
              <w:szCs w:val="17"/>
              <w:lang w:val="kk-KZ"/>
            </w:rPr>
            <w:t xml:space="preserve">КАЗАХСКИЙ </w:t>
          </w:r>
          <w:r>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Pr>
              <w:rFonts w:ascii="Tahoma" w:hAnsi="Tahoma" w:cs="Tahoma"/>
              <w:b/>
              <w:sz w:val="17"/>
              <w:szCs w:val="17"/>
            </w:rPr>
            <w:t>»</w:t>
          </w:r>
        </w:p>
        <w:p w14:paraId="4B5ECBE2" w14:textId="77777777" w:rsidR="00416276" w:rsidRDefault="00416276">
          <w:pPr>
            <w:pStyle w:val="ae"/>
            <w:rPr>
              <w:rFonts w:ascii="Tahoma" w:hAnsi="Tahoma" w:cs="Tahoma"/>
              <w:sz w:val="8"/>
            </w:rPr>
          </w:pPr>
        </w:p>
      </w:tc>
    </w:tr>
    <w:tr w:rsidR="00416276" w14:paraId="7AC97F0F" w14:textId="77777777">
      <w:trPr>
        <w:trHeight w:val="236"/>
        <w:jc w:val="center"/>
      </w:trPr>
      <w:tc>
        <w:tcPr>
          <w:tcW w:w="579" w:type="pct"/>
          <w:vMerge/>
        </w:tcPr>
        <w:p w14:paraId="0ACA9444" w14:textId="77777777" w:rsidR="00416276" w:rsidRDefault="00416276">
          <w:pPr>
            <w:pStyle w:val="ae"/>
          </w:pPr>
        </w:p>
      </w:tc>
      <w:tc>
        <w:tcPr>
          <w:tcW w:w="1835" w:type="pct"/>
          <w:vMerge w:val="restart"/>
          <w:vAlign w:val="center"/>
        </w:tcPr>
        <w:p w14:paraId="18A6B1FF" w14:textId="77777777" w:rsidR="00416276" w:rsidRDefault="00816DAC">
          <w:pPr>
            <w:pStyle w:val="ae"/>
            <w:jc w:val="center"/>
            <w:rPr>
              <w:rFonts w:ascii="Tahoma" w:hAnsi="Tahoma" w:cs="Tahoma"/>
            </w:rPr>
          </w:pPr>
          <w:r>
            <w:rPr>
              <w:sz w:val="17"/>
              <w:szCs w:val="17"/>
              <w:lang w:val="kk-KZ"/>
            </w:rPr>
            <w:t>Симуляционный Центр</w:t>
          </w:r>
        </w:p>
      </w:tc>
      <w:tc>
        <w:tcPr>
          <w:tcW w:w="1738" w:type="pct"/>
          <w:vMerge w:val="restart"/>
          <w:vAlign w:val="center"/>
        </w:tcPr>
        <w:p w14:paraId="4E074D71" w14:textId="4CA1B7A7" w:rsidR="00416276" w:rsidRDefault="006E3CAC">
          <w:pPr>
            <w:jc w:val="center"/>
            <w:rPr>
              <w:sz w:val="17"/>
              <w:szCs w:val="17"/>
              <w:lang w:val="kk-KZ"/>
            </w:rPr>
          </w:pPr>
          <w:r>
            <w:rPr>
              <w:sz w:val="17"/>
              <w:szCs w:val="17"/>
              <w:lang w:val="kk-KZ"/>
            </w:rPr>
            <w:t>Алгоритм</w:t>
          </w:r>
        </w:p>
      </w:tc>
      <w:tc>
        <w:tcPr>
          <w:tcW w:w="846" w:type="pct"/>
        </w:tcPr>
        <w:p w14:paraId="0932BEAC" w14:textId="77777777" w:rsidR="00416276" w:rsidRDefault="00816DAC">
          <w:pPr>
            <w:pStyle w:val="ae"/>
            <w:jc w:val="center"/>
            <w:rPr>
              <w:color w:val="7030A0"/>
              <w:lang w:val="kk-KZ"/>
            </w:rPr>
          </w:pPr>
          <w:r>
            <w:rPr>
              <w:color w:val="7030A0"/>
              <w:sz w:val="17"/>
              <w:szCs w:val="17"/>
            </w:rPr>
            <w:t xml:space="preserve">Редакция: </w:t>
          </w:r>
          <w:r>
            <w:rPr>
              <w:color w:val="7030A0"/>
              <w:sz w:val="17"/>
              <w:szCs w:val="17"/>
              <w:lang w:val="kk-KZ"/>
            </w:rPr>
            <w:t>1</w:t>
          </w:r>
        </w:p>
      </w:tc>
    </w:tr>
    <w:tr w:rsidR="00416276" w14:paraId="14E19148" w14:textId="77777777">
      <w:trPr>
        <w:trHeight w:val="183"/>
        <w:jc w:val="center"/>
      </w:trPr>
      <w:tc>
        <w:tcPr>
          <w:tcW w:w="579" w:type="pct"/>
          <w:vMerge/>
        </w:tcPr>
        <w:p w14:paraId="1F1C5398" w14:textId="77777777" w:rsidR="00416276" w:rsidRDefault="00416276">
          <w:pPr>
            <w:pStyle w:val="ae"/>
          </w:pPr>
        </w:p>
      </w:tc>
      <w:tc>
        <w:tcPr>
          <w:tcW w:w="1835" w:type="pct"/>
          <w:vMerge/>
        </w:tcPr>
        <w:p w14:paraId="1CBFAC7D" w14:textId="77777777" w:rsidR="00416276" w:rsidRDefault="00416276">
          <w:pPr>
            <w:pStyle w:val="ae"/>
            <w:rPr>
              <w:rFonts w:ascii="Tahoma" w:hAnsi="Tahoma" w:cs="Tahoma"/>
            </w:rPr>
          </w:pPr>
        </w:p>
      </w:tc>
      <w:tc>
        <w:tcPr>
          <w:tcW w:w="1738" w:type="pct"/>
          <w:vMerge/>
        </w:tcPr>
        <w:p w14:paraId="0048E8B8" w14:textId="77777777" w:rsidR="00416276" w:rsidRDefault="00416276">
          <w:pPr>
            <w:pStyle w:val="ae"/>
            <w:rPr>
              <w:rFonts w:ascii="Tahoma" w:hAnsi="Tahoma" w:cs="Tahoma"/>
            </w:rPr>
          </w:pPr>
        </w:p>
      </w:tc>
      <w:tc>
        <w:tcPr>
          <w:tcW w:w="846" w:type="pct"/>
        </w:tcPr>
        <w:p w14:paraId="08147BE4" w14:textId="77777777" w:rsidR="00416276" w:rsidRDefault="00816DAC">
          <w:pPr>
            <w:pStyle w:val="ae"/>
            <w:jc w:val="center"/>
            <w:rPr>
              <w:color w:val="7030A0"/>
              <w:sz w:val="17"/>
              <w:szCs w:val="17"/>
            </w:rPr>
          </w:pPr>
          <w:r>
            <w:rPr>
              <w:color w:val="7030A0"/>
              <w:sz w:val="17"/>
              <w:szCs w:val="17"/>
            </w:rPr>
            <w:t xml:space="preserve">Страница </w:t>
          </w:r>
          <w:r>
            <w:rPr>
              <w:color w:val="7030A0"/>
              <w:sz w:val="17"/>
              <w:szCs w:val="17"/>
              <w:lang w:val="en-US"/>
            </w:rPr>
            <w:fldChar w:fldCharType="begin"/>
          </w:r>
          <w:r>
            <w:rPr>
              <w:color w:val="7030A0"/>
              <w:sz w:val="17"/>
              <w:szCs w:val="17"/>
              <w:lang w:val="en-US"/>
            </w:rPr>
            <w:instrText>PAGE  \* Arabic  \* MERGEFORMAT</w:instrText>
          </w:r>
          <w:r>
            <w:rPr>
              <w:color w:val="7030A0"/>
              <w:sz w:val="17"/>
              <w:szCs w:val="17"/>
              <w:lang w:val="en-US"/>
            </w:rPr>
            <w:fldChar w:fldCharType="separate"/>
          </w:r>
          <w:r>
            <w:rPr>
              <w:color w:val="7030A0"/>
              <w:sz w:val="17"/>
              <w:szCs w:val="17"/>
              <w:lang w:val="en-US"/>
            </w:rPr>
            <w:t>22</w:t>
          </w:r>
          <w:r>
            <w:rPr>
              <w:color w:val="7030A0"/>
              <w:sz w:val="17"/>
              <w:szCs w:val="17"/>
              <w:lang w:val="en-US"/>
            </w:rPr>
            <w:fldChar w:fldCharType="end"/>
          </w:r>
          <w:r>
            <w:rPr>
              <w:color w:val="7030A0"/>
              <w:sz w:val="17"/>
              <w:szCs w:val="17"/>
            </w:rPr>
            <w:t xml:space="preserve"> из </w:t>
          </w:r>
          <w:fldSimple w:instr="NUMPAGES  \* Arabic  \* MERGEFORMAT">
            <w:r>
              <w:rPr>
                <w:color w:val="7030A0"/>
                <w:sz w:val="17"/>
                <w:szCs w:val="17"/>
                <w:lang w:val="en-US"/>
              </w:rPr>
              <w:t>24</w:t>
            </w:r>
          </w:fldSimple>
        </w:p>
      </w:tc>
    </w:tr>
  </w:tbl>
  <w:p w14:paraId="2C8F2288" w14:textId="77777777" w:rsidR="00416276" w:rsidRDefault="00416276">
    <w:pPr>
      <w:pStyle w:val="ae"/>
      <w:rPr>
        <w:sz w:val="2"/>
        <w:szCs w:val="2"/>
        <w:lang w:val="en-US"/>
      </w:rPr>
    </w:pPr>
  </w:p>
  <w:p w14:paraId="0A2C8C85" w14:textId="77777777" w:rsidR="00416276" w:rsidRDefault="00416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4310B9"/>
    <w:multiLevelType w:val="singleLevel"/>
    <w:tmpl w:val="C84310B9"/>
    <w:lvl w:ilvl="0">
      <w:start w:val="19"/>
      <w:numFmt w:val="decimal"/>
      <w:suff w:val="space"/>
      <w:lvlText w:val="%1."/>
      <w:lvlJc w:val="left"/>
    </w:lvl>
  </w:abstractNum>
  <w:abstractNum w:abstractNumId="1" w15:restartNumberingAfterBreak="0">
    <w:nsid w:val="CE6CCF68"/>
    <w:multiLevelType w:val="singleLevel"/>
    <w:tmpl w:val="CE6CCF68"/>
    <w:lvl w:ilvl="0">
      <w:start w:val="1"/>
      <w:numFmt w:val="decimal"/>
      <w:lvlText w:val="%1."/>
      <w:lvlJc w:val="left"/>
      <w:pPr>
        <w:tabs>
          <w:tab w:val="left" w:pos="425"/>
        </w:tabs>
        <w:ind w:left="425" w:hanging="425"/>
      </w:pPr>
      <w:rPr>
        <w:rFonts w:hint="default"/>
      </w:rPr>
    </w:lvl>
  </w:abstractNum>
  <w:abstractNum w:abstractNumId="2" w15:restartNumberingAfterBreak="0">
    <w:nsid w:val="F07D2E3A"/>
    <w:multiLevelType w:val="singleLevel"/>
    <w:tmpl w:val="F07D2E3A"/>
    <w:lvl w:ilvl="0">
      <w:start w:val="1"/>
      <w:numFmt w:val="decimal"/>
      <w:suff w:val="space"/>
      <w:lvlText w:val="%1."/>
      <w:lvlJc w:val="left"/>
    </w:lvl>
  </w:abstractNum>
  <w:abstractNum w:abstractNumId="3" w15:restartNumberingAfterBreak="0">
    <w:nsid w:val="F25A07C4"/>
    <w:multiLevelType w:val="singleLevel"/>
    <w:tmpl w:val="F25A07C4"/>
    <w:lvl w:ilvl="0">
      <w:start w:val="1"/>
      <w:numFmt w:val="decimal"/>
      <w:suff w:val="space"/>
      <w:lvlText w:val="%1."/>
      <w:lvlJc w:val="left"/>
    </w:lvl>
  </w:abstractNum>
  <w:abstractNum w:abstractNumId="4" w15:restartNumberingAfterBreak="0">
    <w:nsid w:val="09745C2A"/>
    <w:multiLevelType w:val="hybridMultilevel"/>
    <w:tmpl w:val="EFE23F90"/>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93C61"/>
    <w:multiLevelType w:val="multilevel"/>
    <w:tmpl w:val="10B93C61"/>
    <w:lvl w:ilvl="0">
      <w:start w:val="1"/>
      <w:numFmt w:val="bullet"/>
      <w:lvlText w:val=""/>
      <w:lvlJc w:val="left"/>
      <w:pPr>
        <w:ind w:left="41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A7400"/>
    <w:multiLevelType w:val="multilevel"/>
    <w:tmpl w:val="F54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93945"/>
    <w:multiLevelType w:val="multilevel"/>
    <w:tmpl w:val="1999394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233292"/>
    <w:multiLevelType w:val="multilevel"/>
    <w:tmpl w:val="1C23329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multilevel"/>
    <w:tmpl w:val="1CBE501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00156"/>
    <w:multiLevelType w:val="hybridMultilevel"/>
    <w:tmpl w:val="DB62C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249F8"/>
    <w:multiLevelType w:val="multilevel"/>
    <w:tmpl w:val="0A5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D0BC5"/>
    <w:multiLevelType w:val="hybridMultilevel"/>
    <w:tmpl w:val="1C8EE13A"/>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851B7"/>
    <w:multiLevelType w:val="multilevel"/>
    <w:tmpl w:val="207851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81813"/>
    <w:multiLevelType w:val="multilevel"/>
    <w:tmpl w:val="9F04D13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C90C1C"/>
    <w:multiLevelType w:val="multilevel"/>
    <w:tmpl w:val="27C90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225C59"/>
    <w:multiLevelType w:val="multilevel"/>
    <w:tmpl w:val="F57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D0F5C"/>
    <w:multiLevelType w:val="hybridMultilevel"/>
    <w:tmpl w:val="EBAA9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E1F0B34"/>
    <w:multiLevelType w:val="multilevel"/>
    <w:tmpl w:val="12F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85530"/>
    <w:multiLevelType w:val="hybridMultilevel"/>
    <w:tmpl w:val="A1441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758F78"/>
    <w:multiLevelType w:val="multilevel"/>
    <w:tmpl w:val="32758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A718DF"/>
    <w:multiLevelType w:val="multilevel"/>
    <w:tmpl w:val="AD9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32E9D"/>
    <w:multiLevelType w:val="multilevel"/>
    <w:tmpl w:val="FBD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710DF5"/>
    <w:multiLevelType w:val="hybridMultilevel"/>
    <w:tmpl w:val="60621248"/>
    <w:lvl w:ilvl="0" w:tplc="9BFCB3E4">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EE5745F"/>
    <w:multiLevelType w:val="multilevel"/>
    <w:tmpl w:val="4EE574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9F2734"/>
    <w:multiLevelType w:val="multilevel"/>
    <w:tmpl w:val="5B3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63FCC"/>
    <w:multiLevelType w:val="singleLevel"/>
    <w:tmpl w:val="58B63FCC"/>
    <w:lvl w:ilvl="0">
      <w:start w:val="1"/>
      <w:numFmt w:val="decimal"/>
      <w:suff w:val="space"/>
      <w:lvlText w:val="%1."/>
      <w:lvlJc w:val="left"/>
      <w:pPr>
        <w:ind w:left="-240"/>
      </w:pPr>
    </w:lvl>
  </w:abstractNum>
  <w:abstractNum w:abstractNumId="29"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30" w15:restartNumberingAfterBreak="0">
    <w:nsid w:val="64CCD132"/>
    <w:multiLevelType w:val="singleLevel"/>
    <w:tmpl w:val="64CCD132"/>
    <w:lvl w:ilvl="0">
      <w:start w:val="1"/>
      <w:numFmt w:val="decimal"/>
      <w:lvlText w:val="%1."/>
      <w:lvlJc w:val="left"/>
      <w:pPr>
        <w:tabs>
          <w:tab w:val="left" w:pos="425"/>
        </w:tabs>
        <w:ind w:left="425" w:hanging="425"/>
      </w:pPr>
      <w:rPr>
        <w:rFonts w:hint="default"/>
      </w:rPr>
    </w:lvl>
  </w:abstractNum>
  <w:abstractNum w:abstractNumId="31" w15:restartNumberingAfterBreak="0">
    <w:nsid w:val="6CEA25DC"/>
    <w:multiLevelType w:val="hybridMultilevel"/>
    <w:tmpl w:val="3B38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7F439F"/>
    <w:multiLevelType w:val="multilevel"/>
    <w:tmpl w:val="727F439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5E520C2"/>
    <w:multiLevelType w:val="hybridMultilevel"/>
    <w:tmpl w:val="C4AA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E06B2C"/>
    <w:multiLevelType w:val="multilevel"/>
    <w:tmpl w:val="7CE06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405D1C"/>
    <w:multiLevelType w:val="multilevel"/>
    <w:tmpl w:val="7D40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E627B7"/>
    <w:multiLevelType w:val="multilevel"/>
    <w:tmpl w:val="528AC9BE"/>
    <w:lvl w:ilvl="0">
      <w:start w:val="1"/>
      <w:numFmt w:val="decimal"/>
      <w:lvlText w:val="%1)"/>
      <w:lvlJc w:val="left"/>
      <w:pPr>
        <w:ind w:left="720" w:hanging="360"/>
      </w:pPr>
      <w:rPr>
        <w:rFonts w:hint="default"/>
        <w:lang w:val="kk-K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32"/>
  </w:num>
  <w:num w:numId="3">
    <w:abstractNumId w:val="28"/>
  </w:num>
  <w:num w:numId="4">
    <w:abstractNumId w:val="9"/>
  </w:num>
  <w:num w:numId="5">
    <w:abstractNumId w:val="8"/>
  </w:num>
  <w:num w:numId="6">
    <w:abstractNumId w:val="13"/>
  </w:num>
  <w:num w:numId="7">
    <w:abstractNumId w:val="35"/>
  </w:num>
  <w:num w:numId="8">
    <w:abstractNumId w:val="34"/>
  </w:num>
  <w:num w:numId="9">
    <w:abstractNumId w:val="5"/>
  </w:num>
  <w:num w:numId="10">
    <w:abstractNumId w:val="7"/>
  </w:num>
  <w:num w:numId="11">
    <w:abstractNumId w:val="24"/>
  </w:num>
  <w:num w:numId="12">
    <w:abstractNumId w:val="26"/>
  </w:num>
  <w:num w:numId="13">
    <w:abstractNumId w:val="30"/>
  </w:num>
  <w:num w:numId="14">
    <w:abstractNumId w:val="15"/>
  </w:num>
  <w:num w:numId="15">
    <w:abstractNumId w:val="2"/>
  </w:num>
  <w:num w:numId="16">
    <w:abstractNumId w:val="0"/>
  </w:num>
  <w:num w:numId="17">
    <w:abstractNumId w:val="29"/>
  </w:num>
  <w:num w:numId="18">
    <w:abstractNumId w:val="21"/>
  </w:num>
  <w:num w:numId="19">
    <w:abstractNumId w:val="3"/>
  </w:num>
  <w:num w:numId="20">
    <w:abstractNumId w:val="1"/>
  </w:num>
  <w:num w:numId="21">
    <w:abstractNumId w:val="34"/>
  </w:num>
  <w:num w:numId="22">
    <w:abstractNumId w:val="18"/>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4"/>
  </w:num>
  <w:num w:numId="27">
    <w:abstractNumId w:val="17"/>
  </w:num>
  <w:num w:numId="28">
    <w:abstractNumId w:val="31"/>
  </w:num>
  <w:num w:numId="29">
    <w:abstractNumId w:val="10"/>
  </w:num>
  <w:num w:numId="30">
    <w:abstractNumId w:val="33"/>
  </w:num>
  <w:num w:numId="31">
    <w:abstractNumId w:val="20"/>
  </w:num>
  <w:num w:numId="32">
    <w:abstractNumId w:val="14"/>
  </w:num>
  <w:num w:numId="33">
    <w:abstractNumId w:val="22"/>
  </w:num>
  <w:num w:numId="34">
    <w:abstractNumId w:val="27"/>
  </w:num>
  <w:num w:numId="35">
    <w:abstractNumId w:val="16"/>
  </w:num>
  <w:num w:numId="36">
    <w:abstractNumId w:val="23"/>
  </w:num>
  <w:num w:numId="37">
    <w:abstractNumId w:val="19"/>
  </w:num>
  <w:num w:numId="38">
    <w:abstractNumId w:val="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4"/>
    <w:rsid w:val="000010A4"/>
    <w:rsid w:val="000014F1"/>
    <w:rsid w:val="000041E8"/>
    <w:rsid w:val="00004BFB"/>
    <w:rsid w:val="00004CB4"/>
    <w:rsid w:val="000070A9"/>
    <w:rsid w:val="000070B3"/>
    <w:rsid w:val="000151A5"/>
    <w:rsid w:val="00017BBA"/>
    <w:rsid w:val="0002147E"/>
    <w:rsid w:val="00022753"/>
    <w:rsid w:val="00023C84"/>
    <w:rsid w:val="00024331"/>
    <w:rsid w:val="00030825"/>
    <w:rsid w:val="00032E5C"/>
    <w:rsid w:val="00033594"/>
    <w:rsid w:val="000348CC"/>
    <w:rsid w:val="00034BF8"/>
    <w:rsid w:val="000361FD"/>
    <w:rsid w:val="000374CA"/>
    <w:rsid w:val="00037CDE"/>
    <w:rsid w:val="00037D61"/>
    <w:rsid w:val="0004006C"/>
    <w:rsid w:val="00040494"/>
    <w:rsid w:val="00041E71"/>
    <w:rsid w:val="00043E62"/>
    <w:rsid w:val="00045FCF"/>
    <w:rsid w:val="000508FA"/>
    <w:rsid w:val="00053D53"/>
    <w:rsid w:val="00053D9A"/>
    <w:rsid w:val="00053F0A"/>
    <w:rsid w:val="000541CE"/>
    <w:rsid w:val="00054526"/>
    <w:rsid w:val="000628A2"/>
    <w:rsid w:val="00064248"/>
    <w:rsid w:val="000645F9"/>
    <w:rsid w:val="00064D0D"/>
    <w:rsid w:val="00065F29"/>
    <w:rsid w:val="00070BAA"/>
    <w:rsid w:val="00070F5A"/>
    <w:rsid w:val="00072BD5"/>
    <w:rsid w:val="00083D1F"/>
    <w:rsid w:val="0008467A"/>
    <w:rsid w:val="00087ECB"/>
    <w:rsid w:val="000902A9"/>
    <w:rsid w:val="00090787"/>
    <w:rsid w:val="0009175F"/>
    <w:rsid w:val="00092386"/>
    <w:rsid w:val="0009651D"/>
    <w:rsid w:val="0009690F"/>
    <w:rsid w:val="00096D49"/>
    <w:rsid w:val="000A0B95"/>
    <w:rsid w:val="000A3C56"/>
    <w:rsid w:val="000A57A3"/>
    <w:rsid w:val="000A5B40"/>
    <w:rsid w:val="000A6817"/>
    <w:rsid w:val="000A7093"/>
    <w:rsid w:val="000A79C5"/>
    <w:rsid w:val="000B26A9"/>
    <w:rsid w:val="000B2E88"/>
    <w:rsid w:val="000B2F1A"/>
    <w:rsid w:val="000B4E9A"/>
    <w:rsid w:val="000B4FA3"/>
    <w:rsid w:val="000B509C"/>
    <w:rsid w:val="000C0702"/>
    <w:rsid w:val="000C1144"/>
    <w:rsid w:val="000C4020"/>
    <w:rsid w:val="000C4757"/>
    <w:rsid w:val="000C4E04"/>
    <w:rsid w:val="000C556D"/>
    <w:rsid w:val="000C5C4C"/>
    <w:rsid w:val="000C76F4"/>
    <w:rsid w:val="000D1CAD"/>
    <w:rsid w:val="000D28B9"/>
    <w:rsid w:val="000D4476"/>
    <w:rsid w:val="000D46BE"/>
    <w:rsid w:val="000D4991"/>
    <w:rsid w:val="000D58A6"/>
    <w:rsid w:val="000D6605"/>
    <w:rsid w:val="000E0FFC"/>
    <w:rsid w:val="000E1391"/>
    <w:rsid w:val="000E4B94"/>
    <w:rsid w:val="000E534D"/>
    <w:rsid w:val="000E5632"/>
    <w:rsid w:val="000E5DF0"/>
    <w:rsid w:val="000E6A05"/>
    <w:rsid w:val="000F1163"/>
    <w:rsid w:val="000F1B17"/>
    <w:rsid w:val="000F2424"/>
    <w:rsid w:val="000F2E94"/>
    <w:rsid w:val="000F41C1"/>
    <w:rsid w:val="000F4F8B"/>
    <w:rsid w:val="000F6064"/>
    <w:rsid w:val="000F6DCF"/>
    <w:rsid w:val="000F7DE3"/>
    <w:rsid w:val="00101A03"/>
    <w:rsid w:val="00105CA6"/>
    <w:rsid w:val="001062C9"/>
    <w:rsid w:val="00107484"/>
    <w:rsid w:val="00110627"/>
    <w:rsid w:val="001107A4"/>
    <w:rsid w:val="001115D6"/>
    <w:rsid w:val="00111AD8"/>
    <w:rsid w:val="001127BF"/>
    <w:rsid w:val="00113668"/>
    <w:rsid w:val="00114853"/>
    <w:rsid w:val="00115134"/>
    <w:rsid w:val="001153A9"/>
    <w:rsid w:val="00115592"/>
    <w:rsid w:val="00115BC2"/>
    <w:rsid w:val="001160B0"/>
    <w:rsid w:val="00116E3A"/>
    <w:rsid w:val="00117611"/>
    <w:rsid w:val="00117E1B"/>
    <w:rsid w:val="001223EF"/>
    <w:rsid w:val="00123362"/>
    <w:rsid w:val="00124CB2"/>
    <w:rsid w:val="00124D5A"/>
    <w:rsid w:val="0012525F"/>
    <w:rsid w:val="001256B0"/>
    <w:rsid w:val="00131281"/>
    <w:rsid w:val="00133DF4"/>
    <w:rsid w:val="00135921"/>
    <w:rsid w:val="00136033"/>
    <w:rsid w:val="00136319"/>
    <w:rsid w:val="001368EB"/>
    <w:rsid w:val="00136CB9"/>
    <w:rsid w:val="00140776"/>
    <w:rsid w:val="0014215A"/>
    <w:rsid w:val="0014320B"/>
    <w:rsid w:val="001442EB"/>
    <w:rsid w:val="00144567"/>
    <w:rsid w:val="00145CDE"/>
    <w:rsid w:val="0015424D"/>
    <w:rsid w:val="00154801"/>
    <w:rsid w:val="001577F8"/>
    <w:rsid w:val="00162C70"/>
    <w:rsid w:val="00163EBA"/>
    <w:rsid w:val="00164885"/>
    <w:rsid w:val="00165727"/>
    <w:rsid w:val="00166D45"/>
    <w:rsid w:val="001679B4"/>
    <w:rsid w:val="001727B3"/>
    <w:rsid w:val="001740AB"/>
    <w:rsid w:val="00180716"/>
    <w:rsid w:val="00182738"/>
    <w:rsid w:val="0018582F"/>
    <w:rsid w:val="00185A25"/>
    <w:rsid w:val="00185C1F"/>
    <w:rsid w:val="00187097"/>
    <w:rsid w:val="00190208"/>
    <w:rsid w:val="0019263E"/>
    <w:rsid w:val="00192AA3"/>
    <w:rsid w:val="00196754"/>
    <w:rsid w:val="00196B13"/>
    <w:rsid w:val="00197DA5"/>
    <w:rsid w:val="001A0961"/>
    <w:rsid w:val="001A3725"/>
    <w:rsid w:val="001A59F4"/>
    <w:rsid w:val="001A66FB"/>
    <w:rsid w:val="001B2F60"/>
    <w:rsid w:val="001B64F8"/>
    <w:rsid w:val="001B6526"/>
    <w:rsid w:val="001B722E"/>
    <w:rsid w:val="001C50F0"/>
    <w:rsid w:val="001C5B98"/>
    <w:rsid w:val="001C6A29"/>
    <w:rsid w:val="001C72B9"/>
    <w:rsid w:val="001C79A9"/>
    <w:rsid w:val="001D462E"/>
    <w:rsid w:val="001D5F3A"/>
    <w:rsid w:val="001D66BE"/>
    <w:rsid w:val="001D7CBE"/>
    <w:rsid w:val="001E0D04"/>
    <w:rsid w:val="001E0D97"/>
    <w:rsid w:val="001E17A2"/>
    <w:rsid w:val="001E23F5"/>
    <w:rsid w:val="001E6B96"/>
    <w:rsid w:val="001E6D82"/>
    <w:rsid w:val="001F0FCC"/>
    <w:rsid w:val="001F1C8C"/>
    <w:rsid w:val="001F2703"/>
    <w:rsid w:val="001F315A"/>
    <w:rsid w:val="001F5FA8"/>
    <w:rsid w:val="001F65A0"/>
    <w:rsid w:val="00200EEC"/>
    <w:rsid w:val="00202368"/>
    <w:rsid w:val="00203B13"/>
    <w:rsid w:val="00204804"/>
    <w:rsid w:val="00204E15"/>
    <w:rsid w:val="002059BE"/>
    <w:rsid w:val="00213E36"/>
    <w:rsid w:val="00215035"/>
    <w:rsid w:val="0021551D"/>
    <w:rsid w:val="0021746B"/>
    <w:rsid w:val="00217D7E"/>
    <w:rsid w:val="0022035C"/>
    <w:rsid w:val="0022419F"/>
    <w:rsid w:val="00225A76"/>
    <w:rsid w:val="002260C3"/>
    <w:rsid w:val="002260D5"/>
    <w:rsid w:val="00226108"/>
    <w:rsid w:val="00226282"/>
    <w:rsid w:val="00226377"/>
    <w:rsid w:val="00231833"/>
    <w:rsid w:val="00231D36"/>
    <w:rsid w:val="00235429"/>
    <w:rsid w:val="00236185"/>
    <w:rsid w:val="00236EE5"/>
    <w:rsid w:val="0023760D"/>
    <w:rsid w:val="00237DC5"/>
    <w:rsid w:val="00237F2B"/>
    <w:rsid w:val="00240E67"/>
    <w:rsid w:val="00242738"/>
    <w:rsid w:val="00244B72"/>
    <w:rsid w:val="00251DB9"/>
    <w:rsid w:val="00254318"/>
    <w:rsid w:val="00254D98"/>
    <w:rsid w:val="0025505F"/>
    <w:rsid w:val="0025570D"/>
    <w:rsid w:val="0025681E"/>
    <w:rsid w:val="00257B18"/>
    <w:rsid w:val="00261B1C"/>
    <w:rsid w:val="00262BFF"/>
    <w:rsid w:val="00264B19"/>
    <w:rsid w:val="00264F12"/>
    <w:rsid w:val="002655B0"/>
    <w:rsid w:val="00266826"/>
    <w:rsid w:val="00270A70"/>
    <w:rsid w:val="00272381"/>
    <w:rsid w:val="00272968"/>
    <w:rsid w:val="00273448"/>
    <w:rsid w:val="00281909"/>
    <w:rsid w:val="00282E89"/>
    <w:rsid w:val="0028533F"/>
    <w:rsid w:val="00285A19"/>
    <w:rsid w:val="00286217"/>
    <w:rsid w:val="00286A7B"/>
    <w:rsid w:val="00286C3E"/>
    <w:rsid w:val="00286FEB"/>
    <w:rsid w:val="002901BD"/>
    <w:rsid w:val="00290D8A"/>
    <w:rsid w:val="0029220B"/>
    <w:rsid w:val="00294A3F"/>
    <w:rsid w:val="00294A5D"/>
    <w:rsid w:val="00294A96"/>
    <w:rsid w:val="00296204"/>
    <w:rsid w:val="00296C33"/>
    <w:rsid w:val="00297E2F"/>
    <w:rsid w:val="002A0B3F"/>
    <w:rsid w:val="002A12BC"/>
    <w:rsid w:val="002A161E"/>
    <w:rsid w:val="002A19DD"/>
    <w:rsid w:val="002A2AD1"/>
    <w:rsid w:val="002A2B6E"/>
    <w:rsid w:val="002A3627"/>
    <w:rsid w:val="002A3F35"/>
    <w:rsid w:val="002A4BDF"/>
    <w:rsid w:val="002A4F76"/>
    <w:rsid w:val="002A78EA"/>
    <w:rsid w:val="002B34E1"/>
    <w:rsid w:val="002B3DCF"/>
    <w:rsid w:val="002B4561"/>
    <w:rsid w:val="002B550F"/>
    <w:rsid w:val="002B5F74"/>
    <w:rsid w:val="002B6529"/>
    <w:rsid w:val="002B79D7"/>
    <w:rsid w:val="002C3131"/>
    <w:rsid w:val="002C37F1"/>
    <w:rsid w:val="002C3DF7"/>
    <w:rsid w:val="002C3E15"/>
    <w:rsid w:val="002C5002"/>
    <w:rsid w:val="002C7B8F"/>
    <w:rsid w:val="002D1B87"/>
    <w:rsid w:val="002D279E"/>
    <w:rsid w:val="002D2E69"/>
    <w:rsid w:val="002D330D"/>
    <w:rsid w:val="002D3C49"/>
    <w:rsid w:val="002D41EE"/>
    <w:rsid w:val="002D4594"/>
    <w:rsid w:val="002D4876"/>
    <w:rsid w:val="002D53AF"/>
    <w:rsid w:val="002D683D"/>
    <w:rsid w:val="002E0683"/>
    <w:rsid w:val="002E0887"/>
    <w:rsid w:val="002E09C6"/>
    <w:rsid w:val="002E17E6"/>
    <w:rsid w:val="002E19A9"/>
    <w:rsid w:val="002E3982"/>
    <w:rsid w:val="002E3DB5"/>
    <w:rsid w:val="002E47DC"/>
    <w:rsid w:val="002E5773"/>
    <w:rsid w:val="002E5B7C"/>
    <w:rsid w:val="002F007B"/>
    <w:rsid w:val="002F017E"/>
    <w:rsid w:val="002F1458"/>
    <w:rsid w:val="002F18C5"/>
    <w:rsid w:val="002F23E1"/>
    <w:rsid w:val="002F4246"/>
    <w:rsid w:val="002F495A"/>
    <w:rsid w:val="002F4B79"/>
    <w:rsid w:val="002F705A"/>
    <w:rsid w:val="002F71B2"/>
    <w:rsid w:val="00300568"/>
    <w:rsid w:val="003008B4"/>
    <w:rsid w:val="003015B8"/>
    <w:rsid w:val="00302D7D"/>
    <w:rsid w:val="003055CB"/>
    <w:rsid w:val="003074C2"/>
    <w:rsid w:val="003075BC"/>
    <w:rsid w:val="00307E77"/>
    <w:rsid w:val="00310B17"/>
    <w:rsid w:val="00311B06"/>
    <w:rsid w:val="003141BE"/>
    <w:rsid w:val="003152E7"/>
    <w:rsid w:val="00317CCD"/>
    <w:rsid w:val="00321F54"/>
    <w:rsid w:val="0032215E"/>
    <w:rsid w:val="00323147"/>
    <w:rsid w:val="0032346C"/>
    <w:rsid w:val="0032435A"/>
    <w:rsid w:val="00325F26"/>
    <w:rsid w:val="00326E32"/>
    <w:rsid w:val="00330268"/>
    <w:rsid w:val="0033081B"/>
    <w:rsid w:val="00330A59"/>
    <w:rsid w:val="00333AF4"/>
    <w:rsid w:val="00334AD9"/>
    <w:rsid w:val="00335AE2"/>
    <w:rsid w:val="00335F4C"/>
    <w:rsid w:val="00337870"/>
    <w:rsid w:val="003403FE"/>
    <w:rsid w:val="00340565"/>
    <w:rsid w:val="003408DB"/>
    <w:rsid w:val="00341887"/>
    <w:rsid w:val="0034223C"/>
    <w:rsid w:val="00342D07"/>
    <w:rsid w:val="00343C85"/>
    <w:rsid w:val="00343CAD"/>
    <w:rsid w:val="00344049"/>
    <w:rsid w:val="003440A9"/>
    <w:rsid w:val="00345CE3"/>
    <w:rsid w:val="003470BC"/>
    <w:rsid w:val="00352008"/>
    <w:rsid w:val="003568B4"/>
    <w:rsid w:val="003578BB"/>
    <w:rsid w:val="00357B60"/>
    <w:rsid w:val="0036030F"/>
    <w:rsid w:val="00361595"/>
    <w:rsid w:val="0036354C"/>
    <w:rsid w:val="0036362B"/>
    <w:rsid w:val="00365981"/>
    <w:rsid w:val="00371037"/>
    <w:rsid w:val="00371A2C"/>
    <w:rsid w:val="00371B2C"/>
    <w:rsid w:val="003724B7"/>
    <w:rsid w:val="003747EA"/>
    <w:rsid w:val="00376FB2"/>
    <w:rsid w:val="0037701F"/>
    <w:rsid w:val="0037715B"/>
    <w:rsid w:val="00380504"/>
    <w:rsid w:val="00380C60"/>
    <w:rsid w:val="00381280"/>
    <w:rsid w:val="00381C67"/>
    <w:rsid w:val="00381F14"/>
    <w:rsid w:val="00383F7E"/>
    <w:rsid w:val="00384F86"/>
    <w:rsid w:val="0038552F"/>
    <w:rsid w:val="00391017"/>
    <w:rsid w:val="00397109"/>
    <w:rsid w:val="00397364"/>
    <w:rsid w:val="003A055A"/>
    <w:rsid w:val="003A1D38"/>
    <w:rsid w:val="003A2F55"/>
    <w:rsid w:val="003B016C"/>
    <w:rsid w:val="003B131C"/>
    <w:rsid w:val="003B1BAE"/>
    <w:rsid w:val="003B1BD5"/>
    <w:rsid w:val="003B273D"/>
    <w:rsid w:val="003B42F4"/>
    <w:rsid w:val="003B486C"/>
    <w:rsid w:val="003B75C1"/>
    <w:rsid w:val="003B77CD"/>
    <w:rsid w:val="003B7FCA"/>
    <w:rsid w:val="003C1C6D"/>
    <w:rsid w:val="003C2FF1"/>
    <w:rsid w:val="003C4893"/>
    <w:rsid w:val="003C6E19"/>
    <w:rsid w:val="003C731B"/>
    <w:rsid w:val="003D055F"/>
    <w:rsid w:val="003D0B34"/>
    <w:rsid w:val="003D1797"/>
    <w:rsid w:val="003D2A88"/>
    <w:rsid w:val="003D2CB2"/>
    <w:rsid w:val="003D40AE"/>
    <w:rsid w:val="003D63B8"/>
    <w:rsid w:val="003E01C5"/>
    <w:rsid w:val="003E21D9"/>
    <w:rsid w:val="003E5432"/>
    <w:rsid w:val="003E55B6"/>
    <w:rsid w:val="003E5F10"/>
    <w:rsid w:val="003E686A"/>
    <w:rsid w:val="003F0720"/>
    <w:rsid w:val="003F0808"/>
    <w:rsid w:val="003F110B"/>
    <w:rsid w:val="003F13C8"/>
    <w:rsid w:val="003F1EFE"/>
    <w:rsid w:val="003F43B1"/>
    <w:rsid w:val="003F6D9E"/>
    <w:rsid w:val="004006BE"/>
    <w:rsid w:val="00400A34"/>
    <w:rsid w:val="00401BB7"/>
    <w:rsid w:val="00401D4D"/>
    <w:rsid w:val="0040273A"/>
    <w:rsid w:val="004028B9"/>
    <w:rsid w:val="00404BA3"/>
    <w:rsid w:val="00404E57"/>
    <w:rsid w:val="0041241F"/>
    <w:rsid w:val="0041284E"/>
    <w:rsid w:val="00412E62"/>
    <w:rsid w:val="0041572A"/>
    <w:rsid w:val="00415D1D"/>
    <w:rsid w:val="00415F72"/>
    <w:rsid w:val="00416276"/>
    <w:rsid w:val="00416E35"/>
    <w:rsid w:val="00420D80"/>
    <w:rsid w:val="00421D5F"/>
    <w:rsid w:val="0042217F"/>
    <w:rsid w:val="004222F3"/>
    <w:rsid w:val="004227FA"/>
    <w:rsid w:val="00425998"/>
    <w:rsid w:val="004267C3"/>
    <w:rsid w:val="00427812"/>
    <w:rsid w:val="00434433"/>
    <w:rsid w:val="0043579B"/>
    <w:rsid w:val="00435F43"/>
    <w:rsid w:val="00442AB8"/>
    <w:rsid w:val="004430CD"/>
    <w:rsid w:val="00444936"/>
    <w:rsid w:val="004476EB"/>
    <w:rsid w:val="0045055D"/>
    <w:rsid w:val="00451629"/>
    <w:rsid w:val="00451CE3"/>
    <w:rsid w:val="00456016"/>
    <w:rsid w:val="00456A15"/>
    <w:rsid w:val="00460906"/>
    <w:rsid w:val="00460FAD"/>
    <w:rsid w:val="00461125"/>
    <w:rsid w:val="00461329"/>
    <w:rsid w:val="00461435"/>
    <w:rsid w:val="004644D6"/>
    <w:rsid w:val="00465207"/>
    <w:rsid w:val="00467051"/>
    <w:rsid w:val="004670C2"/>
    <w:rsid w:val="004678E4"/>
    <w:rsid w:val="00467A35"/>
    <w:rsid w:val="00470FA5"/>
    <w:rsid w:val="00473579"/>
    <w:rsid w:val="00473DAA"/>
    <w:rsid w:val="00474C4D"/>
    <w:rsid w:val="00481556"/>
    <w:rsid w:val="00482B65"/>
    <w:rsid w:val="00483C70"/>
    <w:rsid w:val="00487651"/>
    <w:rsid w:val="00487F56"/>
    <w:rsid w:val="00494BB7"/>
    <w:rsid w:val="00495C0A"/>
    <w:rsid w:val="004A143E"/>
    <w:rsid w:val="004A2545"/>
    <w:rsid w:val="004A2843"/>
    <w:rsid w:val="004A3A86"/>
    <w:rsid w:val="004A6F03"/>
    <w:rsid w:val="004A6F6A"/>
    <w:rsid w:val="004A7D54"/>
    <w:rsid w:val="004B418F"/>
    <w:rsid w:val="004B53F5"/>
    <w:rsid w:val="004B60DD"/>
    <w:rsid w:val="004B7FB2"/>
    <w:rsid w:val="004C4975"/>
    <w:rsid w:val="004C7EB0"/>
    <w:rsid w:val="004D175A"/>
    <w:rsid w:val="004D3179"/>
    <w:rsid w:val="004D3D72"/>
    <w:rsid w:val="004D4374"/>
    <w:rsid w:val="004D7F1F"/>
    <w:rsid w:val="004E014A"/>
    <w:rsid w:val="004E22F0"/>
    <w:rsid w:val="004E31A1"/>
    <w:rsid w:val="004E4964"/>
    <w:rsid w:val="004E512D"/>
    <w:rsid w:val="004E6337"/>
    <w:rsid w:val="004E6BA0"/>
    <w:rsid w:val="004E7D83"/>
    <w:rsid w:val="004F074D"/>
    <w:rsid w:val="004F3A12"/>
    <w:rsid w:val="004F3F92"/>
    <w:rsid w:val="004F4736"/>
    <w:rsid w:val="004F571F"/>
    <w:rsid w:val="004F7281"/>
    <w:rsid w:val="00500313"/>
    <w:rsid w:val="005005DB"/>
    <w:rsid w:val="005007E2"/>
    <w:rsid w:val="00500D77"/>
    <w:rsid w:val="00500F96"/>
    <w:rsid w:val="005019BD"/>
    <w:rsid w:val="005033AA"/>
    <w:rsid w:val="005037DB"/>
    <w:rsid w:val="00503F60"/>
    <w:rsid w:val="00503FA5"/>
    <w:rsid w:val="0050694E"/>
    <w:rsid w:val="005118C6"/>
    <w:rsid w:val="0051352E"/>
    <w:rsid w:val="0051428C"/>
    <w:rsid w:val="00514A27"/>
    <w:rsid w:val="00516A7B"/>
    <w:rsid w:val="00517FBC"/>
    <w:rsid w:val="0052254B"/>
    <w:rsid w:val="005233AC"/>
    <w:rsid w:val="005248A4"/>
    <w:rsid w:val="00524F78"/>
    <w:rsid w:val="00525626"/>
    <w:rsid w:val="00525F8D"/>
    <w:rsid w:val="00526F3E"/>
    <w:rsid w:val="00527C8E"/>
    <w:rsid w:val="00530C69"/>
    <w:rsid w:val="005321EB"/>
    <w:rsid w:val="00532ED5"/>
    <w:rsid w:val="00534118"/>
    <w:rsid w:val="005345A8"/>
    <w:rsid w:val="005351D0"/>
    <w:rsid w:val="005362E5"/>
    <w:rsid w:val="005364A4"/>
    <w:rsid w:val="00536BAC"/>
    <w:rsid w:val="00542D9A"/>
    <w:rsid w:val="00543EFE"/>
    <w:rsid w:val="00544141"/>
    <w:rsid w:val="00544506"/>
    <w:rsid w:val="00544C80"/>
    <w:rsid w:val="00545C85"/>
    <w:rsid w:val="005469E9"/>
    <w:rsid w:val="00546CBE"/>
    <w:rsid w:val="005505F6"/>
    <w:rsid w:val="00552DC8"/>
    <w:rsid w:val="005533E1"/>
    <w:rsid w:val="0055342F"/>
    <w:rsid w:val="0055623E"/>
    <w:rsid w:val="005568C7"/>
    <w:rsid w:val="00557E4D"/>
    <w:rsid w:val="00562507"/>
    <w:rsid w:val="0056284D"/>
    <w:rsid w:val="00564525"/>
    <w:rsid w:val="00564931"/>
    <w:rsid w:val="00564A13"/>
    <w:rsid w:val="005651D6"/>
    <w:rsid w:val="0056540B"/>
    <w:rsid w:val="00570D34"/>
    <w:rsid w:val="005725D2"/>
    <w:rsid w:val="00573CDB"/>
    <w:rsid w:val="005741FC"/>
    <w:rsid w:val="00575253"/>
    <w:rsid w:val="00575388"/>
    <w:rsid w:val="00576BFA"/>
    <w:rsid w:val="00577F13"/>
    <w:rsid w:val="00580290"/>
    <w:rsid w:val="00582383"/>
    <w:rsid w:val="005848FE"/>
    <w:rsid w:val="0058617A"/>
    <w:rsid w:val="005903C0"/>
    <w:rsid w:val="00590E23"/>
    <w:rsid w:val="0059236C"/>
    <w:rsid w:val="00592A4D"/>
    <w:rsid w:val="00593CA8"/>
    <w:rsid w:val="00594CAB"/>
    <w:rsid w:val="005961AA"/>
    <w:rsid w:val="0059716E"/>
    <w:rsid w:val="005A30ED"/>
    <w:rsid w:val="005A4418"/>
    <w:rsid w:val="005A74E3"/>
    <w:rsid w:val="005A77E0"/>
    <w:rsid w:val="005A7D68"/>
    <w:rsid w:val="005A7FDA"/>
    <w:rsid w:val="005B137E"/>
    <w:rsid w:val="005B159A"/>
    <w:rsid w:val="005B2C99"/>
    <w:rsid w:val="005B391E"/>
    <w:rsid w:val="005B740B"/>
    <w:rsid w:val="005B7D21"/>
    <w:rsid w:val="005C067D"/>
    <w:rsid w:val="005C145C"/>
    <w:rsid w:val="005C2B19"/>
    <w:rsid w:val="005C413E"/>
    <w:rsid w:val="005C6F53"/>
    <w:rsid w:val="005D036A"/>
    <w:rsid w:val="005D1508"/>
    <w:rsid w:val="005D2E5B"/>
    <w:rsid w:val="005D74ED"/>
    <w:rsid w:val="005E07BF"/>
    <w:rsid w:val="005E27AD"/>
    <w:rsid w:val="005E41F5"/>
    <w:rsid w:val="005E4713"/>
    <w:rsid w:val="005E6603"/>
    <w:rsid w:val="005E7170"/>
    <w:rsid w:val="005F0F36"/>
    <w:rsid w:val="005F172F"/>
    <w:rsid w:val="005F4A0C"/>
    <w:rsid w:val="005F4CD9"/>
    <w:rsid w:val="005F7C99"/>
    <w:rsid w:val="005F7EBA"/>
    <w:rsid w:val="00600AC3"/>
    <w:rsid w:val="006018A5"/>
    <w:rsid w:val="006033BA"/>
    <w:rsid w:val="0060395A"/>
    <w:rsid w:val="00606357"/>
    <w:rsid w:val="006068E6"/>
    <w:rsid w:val="006107A4"/>
    <w:rsid w:val="00611817"/>
    <w:rsid w:val="00612E34"/>
    <w:rsid w:val="006134DC"/>
    <w:rsid w:val="00615EE7"/>
    <w:rsid w:val="006200CF"/>
    <w:rsid w:val="00620177"/>
    <w:rsid w:val="00620CB4"/>
    <w:rsid w:val="0062146A"/>
    <w:rsid w:val="0062398E"/>
    <w:rsid w:val="00625057"/>
    <w:rsid w:val="00632683"/>
    <w:rsid w:val="00632780"/>
    <w:rsid w:val="0063286B"/>
    <w:rsid w:val="006349B7"/>
    <w:rsid w:val="00635945"/>
    <w:rsid w:val="006362CD"/>
    <w:rsid w:val="0063713A"/>
    <w:rsid w:val="00637897"/>
    <w:rsid w:val="0064007F"/>
    <w:rsid w:val="006401F2"/>
    <w:rsid w:val="0064192A"/>
    <w:rsid w:val="00642747"/>
    <w:rsid w:val="006442F3"/>
    <w:rsid w:val="00645150"/>
    <w:rsid w:val="006473BD"/>
    <w:rsid w:val="00652FB4"/>
    <w:rsid w:val="00655D51"/>
    <w:rsid w:val="00656F14"/>
    <w:rsid w:val="00660B14"/>
    <w:rsid w:val="006635B7"/>
    <w:rsid w:val="0066407E"/>
    <w:rsid w:val="00664E4A"/>
    <w:rsid w:val="006661A9"/>
    <w:rsid w:val="006672B1"/>
    <w:rsid w:val="00670F6C"/>
    <w:rsid w:val="00677938"/>
    <w:rsid w:val="00680A65"/>
    <w:rsid w:val="006820BA"/>
    <w:rsid w:val="00685C9A"/>
    <w:rsid w:val="006867D5"/>
    <w:rsid w:val="00686C6F"/>
    <w:rsid w:val="0069017C"/>
    <w:rsid w:val="006906A3"/>
    <w:rsid w:val="00692129"/>
    <w:rsid w:val="0069574B"/>
    <w:rsid w:val="006A07CE"/>
    <w:rsid w:val="006A0841"/>
    <w:rsid w:val="006A167A"/>
    <w:rsid w:val="006A1DA1"/>
    <w:rsid w:val="006A25FA"/>
    <w:rsid w:val="006A38C4"/>
    <w:rsid w:val="006A53A9"/>
    <w:rsid w:val="006B2A63"/>
    <w:rsid w:val="006B4F82"/>
    <w:rsid w:val="006B54E5"/>
    <w:rsid w:val="006C107D"/>
    <w:rsid w:val="006C1A4D"/>
    <w:rsid w:val="006C3CFD"/>
    <w:rsid w:val="006C6215"/>
    <w:rsid w:val="006C7812"/>
    <w:rsid w:val="006C7CFD"/>
    <w:rsid w:val="006D14A8"/>
    <w:rsid w:val="006D32DC"/>
    <w:rsid w:val="006D5502"/>
    <w:rsid w:val="006D6CB0"/>
    <w:rsid w:val="006D75C7"/>
    <w:rsid w:val="006D78B7"/>
    <w:rsid w:val="006E1B0B"/>
    <w:rsid w:val="006E1C5E"/>
    <w:rsid w:val="006E2112"/>
    <w:rsid w:val="006E24C3"/>
    <w:rsid w:val="006E2969"/>
    <w:rsid w:val="006E32D1"/>
    <w:rsid w:val="006E348F"/>
    <w:rsid w:val="006E36E1"/>
    <w:rsid w:val="006E3CAC"/>
    <w:rsid w:val="006E4625"/>
    <w:rsid w:val="006E4F34"/>
    <w:rsid w:val="006E5D13"/>
    <w:rsid w:val="006E5E0D"/>
    <w:rsid w:val="006E6D8B"/>
    <w:rsid w:val="006E7EDB"/>
    <w:rsid w:val="006F1BAA"/>
    <w:rsid w:val="006F59FE"/>
    <w:rsid w:val="006F5E0B"/>
    <w:rsid w:val="00701324"/>
    <w:rsid w:val="00702884"/>
    <w:rsid w:val="0070386E"/>
    <w:rsid w:val="007047FC"/>
    <w:rsid w:val="00704CCA"/>
    <w:rsid w:val="007073F8"/>
    <w:rsid w:val="00714340"/>
    <w:rsid w:val="007148FD"/>
    <w:rsid w:val="00714BC0"/>
    <w:rsid w:val="00716241"/>
    <w:rsid w:val="00716CE4"/>
    <w:rsid w:val="00717309"/>
    <w:rsid w:val="007208B5"/>
    <w:rsid w:val="00720F5F"/>
    <w:rsid w:val="00721E06"/>
    <w:rsid w:val="007264D9"/>
    <w:rsid w:val="00730918"/>
    <w:rsid w:val="00731EB0"/>
    <w:rsid w:val="00734B2A"/>
    <w:rsid w:val="00735491"/>
    <w:rsid w:val="00736983"/>
    <w:rsid w:val="0073732D"/>
    <w:rsid w:val="007404AE"/>
    <w:rsid w:val="00743115"/>
    <w:rsid w:val="00743C20"/>
    <w:rsid w:val="00746306"/>
    <w:rsid w:val="00750556"/>
    <w:rsid w:val="007543A9"/>
    <w:rsid w:val="00755D85"/>
    <w:rsid w:val="00760E99"/>
    <w:rsid w:val="00761C0F"/>
    <w:rsid w:val="00763799"/>
    <w:rsid w:val="00766834"/>
    <w:rsid w:val="0076694B"/>
    <w:rsid w:val="00767831"/>
    <w:rsid w:val="00770051"/>
    <w:rsid w:val="00770079"/>
    <w:rsid w:val="00770DFC"/>
    <w:rsid w:val="00770E7F"/>
    <w:rsid w:val="007744C5"/>
    <w:rsid w:val="00775B8A"/>
    <w:rsid w:val="00775C0F"/>
    <w:rsid w:val="00776970"/>
    <w:rsid w:val="00782010"/>
    <w:rsid w:val="0078609E"/>
    <w:rsid w:val="007861EE"/>
    <w:rsid w:val="00786954"/>
    <w:rsid w:val="007869FB"/>
    <w:rsid w:val="00786C9D"/>
    <w:rsid w:val="00790A2B"/>
    <w:rsid w:val="007910B3"/>
    <w:rsid w:val="00793004"/>
    <w:rsid w:val="007938EB"/>
    <w:rsid w:val="00795983"/>
    <w:rsid w:val="00796872"/>
    <w:rsid w:val="00796899"/>
    <w:rsid w:val="007A1C9D"/>
    <w:rsid w:val="007A423B"/>
    <w:rsid w:val="007A42D4"/>
    <w:rsid w:val="007A47E7"/>
    <w:rsid w:val="007A5E9D"/>
    <w:rsid w:val="007B0F32"/>
    <w:rsid w:val="007B29E9"/>
    <w:rsid w:val="007B347A"/>
    <w:rsid w:val="007B3751"/>
    <w:rsid w:val="007B4449"/>
    <w:rsid w:val="007B4666"/>
    <w:rsid w:val="007B6C92"/>
    <w:rsid w:val="007B707B"/>
    <w:rsid w:val="007B7A39"/>
    <w:rsid w:val="007B7BA6"/>
    <w:rsid w:val="007B7FCC"/>
    <w:rsid w:val="007C0577"/>
    <w:rsid w:val="007C132A"/>
    <w:rsid w:val="007C16A1"/>
    <w:rsid w:val="007C577D"/>
    <w:rsid w:val="007D01A7"/>
    <w:rsid w:val="007D2D72"/>
    <w:rsid w:val="007D481E"/>
    <w:rsid w:val="007D4D13"/>
    <w:rsid w:val="007D564C"/>
    <w:rsid w:val="007D7F4D"/>
    <w:rsid w:val="007E28BC"/>
    <w:rsid w:val="007E2F3A"/>
    <w:rsid w:val="007E55E7"/>
    <w:rsid w:val="007E5B1E"/>
    <w:rsid w:val="007E634F"/>
    <w:rsid w:val="007E7D16"/>
    <w:rsid w:val="007F1865"/>
    <w:rsid w:val="007F28FD"/>
    <w:rsid w:val="007F2A85"/>
    <w:rsid w:val="007F4996"/>
    <w:rsid w:val="007F5E8B"/>
    <w:rsid w:val="007F6044"/>
    <w:rsid w:val="007F6290"/>
    <w:rsid w:val="007F7385"/>
    <w:rsid w:val="007F7A5E"/>
    <w:rsid w:val="00800425"/>
    <w:rsid w:val="00801AEB"/>
    <w:rsid w:val="008033A0"/>
    <w:rsid w:val="00803855"/>
    <w:rsid w:val="00803BAF"/>
    <w:rsid w:val="00804F22"/>
    <w:rsid w:val="00805F01"/>
    <w:rsid w:val="00806B64"/>
    <w:rsid w:val="00813AE8"/>
    <w:rsid w:val="008149E4"/>
    <w:rsid w:val="00814CFA"/>
    <w:rsid w:val="0081611F"/>
    <w:rsid w:val="008165F7"/>
    <w:rsid w:val="00816DAC"/>
    <w:rsid w:val="00816F16"/>
    <w:rsid w:val="008212E4"/>
    <w:rsid w:val="008213AF"/>
    <w:rsid w:val="00821EE5"/>
    <w:rsid w:val="008225C6"/>
    <w:rsid w:val="00822B42"/>
    <w:rsid w:val="00822C0A"/>
    <w:rsid w:val="00822F3D"/>
    <w:rsid w:val="0082512C"/>
    <w:rsid w:val="00827F51"/>
    <w:rsid w:val="008308B4"/>
    <w:rsid w:val="00830EB2"/>
    <w:rsid w:val="008322AF"/>
    <w:rsid w:val="008346EF"/>
    <w:rsid w:val="00834932"/>
    <w:rsid w:val="00841105"/>
    <w:rsid w:val="00841BA9"/>
    <w:rsid w:val="00842008"/>
    <w:rsid w:val="0084280D"/>
    <w:rsid w:val="008432B5"/>
    <w:rsid w:val="00844301"/>
    <w:rsid w:val="00844702"/>
    <w:rsid w:val="008467B3"/>
    <w:rsid w:val="008506A8"/>
    <w:rsid w:val="00851E80"/>
    <w:rsid w:val="00852EF9"/>
    <w:rsid w:val="008545CD"/>
    <w:rsid w:val="0085466C"/>
    <w:rsid w:val="00855A27"/>
    <w:rsid w:val="00857CAA"/>
    <w:rsid w:val="00857E05"/>
    <w:rsid w:val="00862A27"/>
    <w:rsid w:val="0086338A"/>
    <w:rsid w:val="0086522F"/>
    <w:rsid w:val="00865A06"/>
    <w:rsid w:val="00867365"/>
    <w:rsid w:val="00867894"/>
    <w:rsid w:val="00870338"/>
    <w:rsid w:val="00870354"/>
    <w:rsid w:val="00870B70"/>
    <w:rsid w:val="00872742"/>
    <w:rsid w:val="00872BAC"/>
    <w:rsid w:val="0087414D"/>
    <w:rsid w:val="00876CE9"/>
    <w:rsid w:val="00876D8C"/>
    <w:rsid w:val="00880118"/>
    <w:rsid w:val="0088239F"/>
    <w:rsid w:val="00882E1A"/>
    <w:rsid w:val="008855BE"/>
    <w:rsid w:val="00892601"/>
    <w:rsid w:val="0089301D"/>
    <w:rsid w:val="0089312F"/>
    <w:rsid w:val="008943C0"/>
    <w:rsid w:val="008962A6"/>
    <w:rsid w:val="008A01DD"/>
    <w:rsid w:val="008A5F25"/>
    <w:rsid w:val="008B0947"/>
    <w:rsid w:val="008B2741"/>
    <w:rsid w:val="008B29A9"/>
    <w:rsid w:val="008B3FFA"/>
    <w:rsid w:val="008B5051"/>
    <w:rsid w:val="008C0A8D"/>
    <w:rsid w:val="008C1CAA"/>
    <w:rsid w:val="008C2B32"/>
    <w:rsid w:val="008C44C0"/>
    <w:rsid w:val="008C57A4"/>
    <w:rsid w:val="008C618A"/>
    <w:rsid w:val="008C7386"/>
    <w:rsid w:val="008C7D9C"/>
    <w:rsid w:val="008D050F"/>
    <w:rsid w:val="008D0C07"/>
    <w:rsid w:val="008D30F5"/>
    <w:rsid w:val="008D34B2"/>
    <w:rsid w:val="008D5F38"/>
    <w:rsid w:val="008D7B95"/>
    <w:rsid w:val="008E009F"/>
    <w:rsid w:val="008E0804"/>
    <w:rsid w:val="008E526D"/>
    <w:rsid w:val="008E5836"/>
    <w:rsid w:val="008E772A"/>
    <w:rsid w:val="008E7E82"/>
    <w:rsid w:val="008F139B"/>
    <w:rsid w:val="008F265C"/>
    <w:rsid w:val="008F26B2"/>
    <w:rsid w:val="008F587F"/>
    <w:rsid w:val="008F5E05"/>
    <w:rsid w:val="008F73B5"/>
    <w:rsid w:val="00903C79"/>
    <w:rsid w:val="00905A9F"/>
    <w:rsid w:val="009071D9"/>
    <w:rsid w:val="0091031E"/>
    <w:rsid w:val="00910A80"/>
    <w:rsid w:val="00910E98"/>
    <w:rsid w:val="009132AE"/>
    <w:rsid w:val="00914421"/>
    <w:rsid w:val="009152C4"/>
    <w:rsid w:val="009153AD"/>
    <w:rsid w:val="00916063"/>
    <w:rsid w:val="00917491"/>
    <w:rsid w:val="0092065A"/>
    <w:rsid w:val="00920D27"/>
    <w:rsid w:val="00923C3E"/>
    <w:rsid w:val="009241F3"/>
    <w:rsid w:val="009243E7"/>
    <w:rsid w:val="0092625C"/>
    <w:rsid w:val="00927DDD"/>
    <w:rsid w:val="00927FBF"/>
    <w:rsid w:val="009308C6"/>
    <w:rsid w:val="00933568"/>
    <w:rsid w:val="0093387B"/>
    <w:rsid w:val="00933926"/>
    <w:rsid w:val="00934860"/>
    <w:rsid w:val="0093488A"/>
    <w:rsid w:val="009351A2"/>
    <w:rsid w:val="00941126"/>
    <w:rsid w:val="00942249"/>
    <w:rsid w:val="00943605"/>
    <w:rsid w:val="009444B1"/>
    <w:rsid w:val="00944BB8"/>
    <w:rsid w:val="00945969"/>
    <w:rsid w:val="00946171"/>
    <w:rsid w:val="00946442"/>
    <w:rsid w:val="00946D8D"/>
    <w:rsid w:val="00947D68"/>
    <w:rsid w:val="0095164F"/>
    <w:rsid w:val="00952996"/>
    <w:rsid w:val="00953022"/>
    <w:rsid w:val="00956A1C"/>
    <w:rsid w:val="0096140B"/>
    <w:rsid w:val="009649BE"/>
    <w:rsid w:val="00964F78"/>
    <w:rsid w:val="00967016"/>
    <w:rsid w:val="0096724B"/>
    <w:rsid w:val="00967AFB"/>
    <w:rsid w:val="00972E0B"/>
    <w:rsid w:val="009734EE"/>
    <w:rsid w:val="00973C34"/>
    <w:rsid w:val="00974696"/>
    <w:rsid w:val="00975F77"/>
    <w:rsid w:val="00976A5F"/>
    <w:rsid w:val="0097754C"/>
    <w:rsid w:val="00977E0C"/>
    <w:rsid w:val="0098016E"/>
    <w:rsid w:val="00982C23"/>
    <w:rsid w:val="009842A9"/>
    <w:rsid w:val="0098557B"/>
    <w:rsid w:val="00986202"/>
    <w:rsid w:val="00986537"/>
    <w:rsid w:val="00987AFA"/>
    <w:rsid w:val="00990A10"/>
    <w:rsid w:val="0099137F"/>
    <w:rsid w:val="0099450A"/>
    <w:rsid w:val="00995D17"/>
    <w:rsid w:val="0099628F"/>
    <w:rsid w:val="009974FD"/>
    <w:rsid w:val="00997D62"/>
    <w:rsid w:val="009A1214"/>
    <w:rsid w:val="009A2B7C"/>
    <w:rsid w:val="009A369A"/>
    <w:rsid w:val="009A3C47"/>
    <w:rsid w:val="009A4D8B"/>
    <w:rsid w:val="009B15FF"/>
    <w:rsid w:val="009B1ABE"/>
    <w:rsid w:val="009B2B69"/>
    <w:rsid w:val="009B40E1"/>
    <w:rsid w:val="009B616E"/>
    <w:rsid w:val="009B6329"/>
    <w:rsid w:val="009B6C5E"/>
    <w:rsid w:val="009B710C"/>
    <w:rsid w:val="009B7CD5"/>
    <w:rsid w:val="009C236C"/>
    <w:rsid w:val="009C5597"/>
    <w:rsid w:val="009C5681"/>
    <w:rsid w:val="009C5CC0"/>
    <w:rsid w:val="009C7366"/>
    <w:rsid w:val="009D1E98"/>
    <w:rsid w:val="009D3506"/>
    <w:rsid w:val="009D484D"/>
    <w:rsid w:val="009E01F4"/>
    <w:rsid w:val="009E13FE"/>
    <w:rsid w:val="009E192F"/>
    <w:rsid w:val="009E1AFC"/>
    <w:rsid w:val="009E2E67"/>
    <w:rsid w:val="009E3C3A"/>
    <w:rsid w:val="009E54FE"/>
    <w:rsid w:val="009E6337"/>
    <w:rsid w:val="009E6DD8"/>
    <w:rsid w:val="009F0764"/>
    <w:rsid w:val="009F1319"/>
    <w:rsid w:val="009F2B3A"/>
    <w:rsid w:val="009F37DB"/>
    <w:rsid w:val="009F5090"/>
    <w:rsid w:val="009F6D72"/>
    <w:rsid w:val="009F7769"/>
    <w:rsid w:val="00A02F77"/>
    <w:rsid w:val="00A05A89"/>
    <w:rsid w:val="00A0719A"/>
    <w:rsid w:val="00A123F7"/>
    <w:rsid w:val="00A13DDB"/>
    <w:rsid w:val="00A23145"/>
    <w:rsid w:val="00A23C2B"/>
    <w:rsid w:val="00A23CCA"/>
    <w:rsid w:val="00A262A4"/>
    <w:rsid w:val="00A32AB9"/>
    <w:rsid w:val="00A33058"/>
    <w:rsid w:val="00A340C2"/>
    <w:rsid w:val="00A35B11"/>
    <w:rsid w:val="00A35C6C"/>
    <w:rsid w:val="00A37472"/>
    <w:rsid w:val="00A430B0"/>
    <w:rsid w:val="00A43843"/>
    <w:rsid w:val="00A4441F"/>
    <w:rsid w:val="00A44491"/>
    <w:rsid w:val="00A44AAD"/>
    <w:rsid w:val="00A44B75"/>
    <w:rsid w:val="00A45816"/>
    <w:rsid w:val="00A4645D"/>
    <w:rsid w:val="00A4659E"/>
    <w:rsid w:val="00A51A45"/>
    <w:rsid w:val="00A535B8"/>
    <w:rsid w:val="00A54FB0"/>
    <w:rsid w:val="00A5519C"/>
    <w:rsid w:val="00A55729"/>
    <w:rsid w:val="00A557EE"/>
    <w:rsid w:val="00A55AA3"/>
    <w:rsid w:val="00A566B1"/>
    <w:rsid w:val="00A576B8"/>
    <w:rsid w:val="00A609A6"/>
    <w:rsid w:val="00A63FF9"/>
    <w:rsid w:val="00A64434"/>
    <w:rsid w:val="00A65125"/>
    <w:rsid w:val="00A65C5F"/>
    <w:rsid w:val="00A66172"/>
    <w:rsid w:val="00A66BAD"/>
    <w:rsid w:val="00A707E8"/>
    <w:rsid w:val="00A71257"/>
    <w:rsid w:val="00A736F4"/>
    <w:rsid w:val="00A76DB9"/>
    <w:rsid w:val="00A77899"/>
    <w:rsid w:val="00A779E6"/>
    <w:rsid w:val="00A801F5"/>
    <w:rsid w:val="00A813B4"/>
    <w:rsid w:val="00A83CB1"/>
    <w:rsid w:val="00A84E23"/>
    <w:rsid w:val="00A85C2F"/>
    <w:rsid w:val="00A87DFA"/>
    <w:rsid w:val="00A87EDD"/>
    <w:rsid w:val="00A91BDC"/>
    <w:rsid w:val="00A9317F"/>
    <w:rsid w:val="00A941BB"/>
    <w:rsid w:val="00A94955"/>
    <w:rsid w:val="00A94E18"/>
    <w:rsid w:val="00A95929"/>
    <w:rsid w:val="00A96C16"/>
    <w:rsid w:val="00AA0009"/>
    <w:rsid w:val="00AA0D29"/>
    <w:rsid w:val="00AA287A"/>
    <w:rsid w:val="00AA649E"/>
    <w:rsid w:val="00AB13C6"/>
    <w:rsid w:val="00AB5EBB"/>
    <w:rsid w:val="00AB729D"/>
    <w:rsid w:val="00AC11EF"/>
    <w:rsid w:val="00AC2377"/>
    <w:rsid w:val="00AC40D8"/>
    <w:rsid w:val="00AC620B"/>
    <w:rsid w:val="00AC6392"/>
    <w:rsid w:val="00AC77B2"/>
    <w:rsid w:val="00AD1B19"/>
    <w:rsid w:val="00AD2F69"/>
    <w:rsid w:val="00AD38C7"/>
    <w:rsid w:val="00AD40EE"/>
    <w:rsid w:val="00AD509E"/>
    <w:rsid w:val="00AD61F2"/>
    <w:rsid w:val="00AE5272"/>
    <w:rsid w:val="00AE5B91"/>
    <w:rsid w:val="00AE719A"/>
    <w:rsid w:val="00AF0867"/>
    <w:rsid w:val="00AF22D1"/>
    <w:rsid w:val="00AF3149"/>
    <w:rsid w:val="00AF5EFC"/>
    <w:rsid w:val="00AF6BA4"/>
    <w:rsid w:val="00AF7FE3"/>
    <w:rsid w:val="00B0096C"/>
    <w:rsid w:val="00B01699"/>
    <w:rsid w:val="00B022AA"/>
    <w:rsid w:val="00B03262"/>
    <w:rsid w:val="00B06AC4"/>
    <w:rsid w:val="00B10497"/>
    <w:rsid w:val="00B12E6A"/>
    <w:rsid w:val="00B13DF7"/>
    <w:rsid w:val="00B13E85"/>
    <w:rsid w:val="00B176FE"/>
    <w:rsid w:val="00B2022A"/>
    <w:rsid w:val="00B20CC1"/>
    <w:rsid w:val="00B21808"/>
    <w:rsid w:val="00B23C86"/>
    <w:rsid w:val="00B306F5"/>
    <w:rsid w:val="00B32FE2"/>
    <w:rsid w:val="00B341A0"/>
    <w:rsid w:val="00B3554B"/>
    <w:rsid w:val="00B36845"/>
    <w:rsid w:val="00B370BA"/>
    <w:rsid w:val="00B430A5"/>
    <w:rsid w:val="00B43857"/>
    <w:rsid w:val="00B43860"/>
    <w:rsid w:val="00B4417F"/>
    <w:rsid w:val="00B452C4"/>
    <w:rsid w:val="00B46ADC"/>
    <w:rsid w:val="00B475C5"/>
    <w:rsid w:val="00B51A2C"/>
    <w:rsid w:val="00B520D6"/>
    <w:rsid w:val="00B54EA1"/>
    <w:rsid w:val="00B5583B"/>
    <w:rsid w:val="00B56DC9"/>
    <w:rsid w:val="00B5701D"/>
    <w:rsid w:val="00B600D3"/>
    <w:rsid w:val="00B6119E"/>
    <w:rsid w:val="00B61B6C"/>
    <w:rsid w:val="00B63368"/>
    <w:rsid w:val="00B640C6"/>
    <w:rsid w:val="00B643F6"/>
    <w:rsid w:val="00B65EF9"/>
    <w:rsid w:val="00B66947"/>
    <w:rsid w:val="00B66ACD"/>
    <w:rsid w:val="00B71E32"/>
    <w:rsid w:val="00B737BB"/>
    <w:rsid w:val="00B740AA"/>
    <w:rsid w:val="00B746F0"/>
    <w:rsid w:val="00B7515B"/>
    <w:rsid w:val="00B77967"/>
    <w:rsid w:val="00B816BF"/>
    <w:rsid w:val="00B82199"/>
    <w:rsid w:val="00B83D45"/>
    <w:rsid w:val="00B84FAA"/>
    <w:rsid w:val="00B87F7A"/>
    <w:rsid w:val="00B919FC"/>
    <w:rsid w:val="00B91BAC"/>
    <w:rsid w:val="00B91CB2"/>
    <w:rsid w:val="00B91D72"/>
    <w:rsid w:val="00B93A02"/>
    <w:rsid w:val="00B95536"/>
    <w:rsid w:val="00B9631D"/>
    <w:rsid w:val="00B9681A"/>
    <w:rsid w:val="00B97CE2"/>
    <w:rsid w:val="00BA1879"/>
    <w:rsid w:val="00BA1E2B"/>
    <w:rsid w:val="00BB1462"/>
    <w:rsid w:val="00BB17D6"/>
    <w:rsid w:val="00BB1B59"/>
    <w:rsid w:val="00BB3884"/>
    <w:rsid w:val="00BB4EAC"/>
    <w:rsid w:val="00BB4EB0"/>
    <w:rsid w:val="00BC23B2"/>
    <w:rsid w:val="00BC2BF2"/>
    <w:rsid w:val="00BC3DE7"/>
    <w:rsid w:val="00BC3DEE"/>
    <w:rsid w:val="00BC7A0A"/>
    <w:rsid w:val="00BD2DB9"/>
    <w:rsid w:val="00BD304C"/>
    <w:rsid w:val="00BD38F5"/>
    <w:rsid w:val="00BD4193"/>
    <w:rsid w:val="00BD4B14"/>
    <w:rsid w:val="00BD5F94"/>
    <w:rsid w:val="00BE06EE"/>
    <w:rsid w:val="00BE248B"/>
    <w:rsid w:val="00BE5376"/>
    <w:rsid w:val="00BF3D1F"/>
    <w:rsid w:val="00BF75B6"/>
    <w:rsid w:val="00BF7AC3"/>
    <w:rsid w:val="00C04A4A"/>
    <w:rsid w:val="00C104C5"/>
    <w:rsid w:val="00C10A79"/>
    <w:rsid w:val="00C124E5"/>
    <w:rsid w:val="00C13FBA"/>
    <w:rsid w:val="00C15C96"/>
    <w:rsid w:val="00C1667B"/>
    <w:rsid w:val="00C16801"/>
    <w:rsid w:val="00C20029"/>
    <w:rsid w:val="00C21F62"/>
    <w:rsid w:val="00C22349"/>
    <w:rsid w:val="00C227D7"/>
    <w:rsid w:val="00C23816"/>
    <w:rsid w:val="00C24152"/>
    <w:rsid w:val="00C25438"/>
    <w:rsid w:val="00C258C6"/>
    <w:rsid w:val="00C26F5C"/>
    <w:rsid w:val="00C27973"/>
    <w:rsid w:val="00C27CE3"/>
    <w:rsid w:val="00C3198B"/>
    <w:rsid w:val="00C32335"/>
    <w:rsid w:val="00C32D48"/>
    <w:rsid w:val="00C33D48"/>
    <w:rsid w:val="00C37D60"/>
    <w:rsid w:val="00C40211"/>
    <w:rsid w:val="00C405EF"/>
    <w:rsid w:val="00C42967"/>
    <w:rsid w:val="00C42CD6"/>
    <w:rsid w:val="00C459A9"/>
    <w:rsid w:val="00C4666D"/>
    <w:rsid w:val="00C46FB8"/>
    <w:rsid w:val="00C47350"/>
    <w:rsid w:val="00C532C5"/>
    <w:rsid w:val="00C55CF1"/>
    <w:rsid w:val="00C5611F"/>
    <w:rsid w:val="00C63482"/>
    <w:rsid w:val="00C63F93"/>
    <w:rsid w:val="00C64724"/>
    <w:rsid w:val="00C650B7"/>
    <w:rsid w:val="00C652B4"/>
    <w:rsid w:val="00C65E24"/>
    <w:rsid w:val="00C7050D"/>
    <w:rsid w:val="00C73382"/>
    <w:rsid w:val="00C760B3"/>
    <w:rsid w:val="00C761D2"/>
    <w:rsid w:val="00C776E3"/>
    <w:rsid w:val="00C779CF"/>
    <w:rsid w:val="00C8199E"/>
    <w:rsid w:val="00C81F15"/>
    <w:rsid w:val="00C8563E"/>
    <w:rsid w:val="00C8567F"/>
    <w:rsid w:val="00C8574D"/>
    <w:rsid w:val="00C90EFC"/>
    <w:rsid w:val="00C96C92"/>
    <w:rsid w:val="00C975BC"/>
    <w:rsid w:val="00CA0480"/>
    <w:rsid w:val="00CA1055"/>
    <w:rsid w:val="00CA12CF"/>
    <w:rsid w:val="00CA1498"/>
    <w:rsid w:val="00CA169C"/>
    <w:rsid w:val="00CA24ED"/>
    <w:rsid w:val="00CA3A40"/>
    <w:rsid w:val="00CA3F92"/>
    <w:rsid w:val="00CA5389"/>
    <w:rsid w:val="00CA6144"/>
    <w:rsid w:val="00CA6A6E"/>
    <w:rsid w:val="00CA7233"/>
    <w:rsid w:val="00CB0DBA"/>
    <w:rsid w:val="00CB2E87"/>
    <w:rsid w:val="00CC02F3"/>
    <w:rsid w:val="00CC0820"/>
    <w:rsid w:val="00CC096E"/>
    <w:rsid w:val="00CC2C20"/>
    <w:rsid w:val="00CC3767"/>
    <w:rsid w:val="00CC41FB"/>
    <w:rsid w:val="00CC45CF"/>
    <w:rsid w:val="00CC54B4"/>
    <w:rsid w:val="00CD0471"/>
    <w:rsid w:val="00CD0BCF"/>
    <w:rsid w:val="00CD2210"/>
    <w:rsid w:val="00CD65E7"/>
    <w:rsid w:val="00CE0CEF"/>
    <w:rsid w:val="00CE12C8"/>
    <w:rsid w:val="00CE310D"/>
    <w:rsid w:val="00CE6ECD"/>
    <w:rsid w:val="00CF0879"/>
    <w:rsid w:val="00CF0B2F"/>
    <w:rsid w:val="00CF234E"/>
    <w:rsid w:val="00CF389F"/>
    <w:rsid w:val="00CF3D4C"/>
    <w:rsid w:val="00CF507B"/>
    <w:rsid w:val="00CF634C"/>
    <w:rsid w:val="00CF656A"/>
    <w:rsid w:val="00CF6C40"/>
    <w:rsid w:val="00D01090"/>
    <w:rsid w:val="00D03127"/>
    <w:rsid w:val="00D058A1"/>
    <w:rsid w:val="00D064AB"/>
    <w:rsid w:val="00D070E9"/>
    <w:rsid w:val="00D101E9"/>
    <w:rsid w:val="00D10206"/>
    <w:rsid w:val="00D146B7"/>
    <w:rsid w:val="00D15057"/>
    <w:rsid w:val="00D175B6"/>
    <w:rsid w:val="00D20909"/>
    <w:rsid w:val="00D21C8A"/>
    <w:rsid w:val="00D228D6"/>
    <w:rsid w:val="00D22ECE"/>
    <w:rsid w:val="00D30B91"/>
    <w:rsid w:val="00D347CD"/>
    <w:rsid w:val="00D36F4B"/>
    <w:rsid w:val="00D37F5D"/>
    <w:rsid w:val="00D4050C"/>
    <w:rsid w:val="00D4079D"/>
    <w:rsid w:val="00D4115E"/>
    <w:rsid w:val="00D43E2C"/>
    <w:rsid w:val="00D50A7F"/>
    <w:rsid w:val="00D50E2A"/>
    <w:rsid w:val="00D515E6"/>
    <w:rsid w:val="00D52358"/>
    <w:rsid w:val="00D52657"/>
    <w:rsid w:val="00D5459A"/>
    <w:rsid w:val="00D56DC3"/>
    <w:rsid w:val="00D56FC5"/>
    <w:rsid w:val="00D578AF"/>
    <w:rsid w:val="00D5796C"/>
    <w:rsid w:val="00D57A66"/>
    <w:rsid w:val="00D60BA4"/>
    <w:rsid w:val="00D61A96"/>
    <w:rsid w:val="00D62A14"/>
    <w:rsid w:val="00D63903"/>
    <w:rsid w:val="00D63A47"/>
    <w:rsid w:val="00D6740D"/>
    <w:rsid w:val="00D67533"/>
    <w:rsid w:val="00D67E42"/>
    <w:rsid w:val="00D70074"/>
    <w:rsid w:val="00D717C4"/>
    <w:rsid w:val="00D71BB3"/>
    <w:rsid w:val="00D720EC"/>
    <w:rsid w:val="00D7246F"/>
    <w:rsid w:val="00D7269D"/>
    <w:rsid w:val="00D726C2"/>
    <w:rsid w:val="00D72F2A"/>
    <w:rsid w:val="00D73712"/>
    <w:rsid w:val="00D73990"/>
    <w:rsid w:val="00D7520F"/>
    <w:rsid w:val="00D7540B"/>
    <w:rsid w:val="00D75E21"/>
    <w:rsid w:val="00D8037E"/>
    <w:rsid w:val="00D819D0"/>
    <w:rsid w:val="00D824FE"/>
    <w:rsid w:val="00D828F8"/>
    <w:rsid w:val="00D835FF"/>
    <w:rsid w:val="00D83C94"/>
    <w:rsid w:val="00D84744"/>
    <w:rsid w:val="00D87F35"/>
    <w:rsid w:val="00D9143D"/>
    <w:rsid w:val="00D933C1"/>
    <w:rsid w:val="00D9439E"/>
    <w:rsid w:val="00D95F45"/>
    <w:rsid w:val="00D965FD"/>
    <w:rsid w:val="00D96E59"/>
    <w:rsid w:val="00DA057C"/>
    <w:rsid w:val="00DA2964"/>
    <w:rsid w:val="00DA352F"/>
    <w:rsid w:val="00DA486F"/>
    <w:rsid w:val="00DA4B17"/>
    <w:rsid w:val="00DA51D6"/>
    <w:rsid w:val="00DA522B"/>
    <w:rsid w:val="00DA6AA5"/>
    <w:rsid w:val="00DB207A"/>
    <w:rsid w:val="00DB3AE3"/>
    <w:rsid w:val="00DC28A2"/>
    <w:rsid w:val="00DC3644"/>
    <w:rsid w:val="00DC3F9A"/>
    <w:rsid w:val="00DC49DF"/>
    <w:rsid w:val="00DC5E0C"/>
    <w:rsid w:val="00DD0571"/>
    <w:rsid w:val="00DD149E"/>
    <w:rsid w:val="00DD7F04"/>
    <w:rsid w:val="00DE3AF0"/>
    <w:rsid w:val="00DE4A4E"/>
    <w:rsid w:val="00DF0335"/>
    <w:rsid w:val="00DF21EB"/>
    <w:rsid w:val="00DF238A"/>
    <w:rsid w:val="00DF39D4"/>
    <w:rsid w:val="00DF60B6"/>
    <w:rsid w:val="00DF7C01"/>
    <w:rsid w:val="00E06813"/>
    <w:rsid w:val="00E077F1"/>
    <w:rsid w:val="00E11679"/>
    <w:rsid w:val="00E119A0"/>
    <w:rsid w:val="00E12B4E"/>
    <w:rsid w:val="00E12DE9"/>
    <w:rsid w:val="00E17869"/>
    <w:rsid w:val="00E17A17"/>
    <w:rsid w:val="00E21359"/>
    <w:rsid w:val="00E250FD"/>
    <w:rsid w:val="00E34BD2"/>
    <w:rsid w:val="00E35989"/>
    <w:rsid w:val="00E35B67"/>
    <w:rsid w:val="00E40D42"/>
    <w:rsid w:val="00E41534"/>
    <w:rsid w:val="00E43836"/>
    <w:rsid w:val="00E44A55"/>
    <w:rsid w:val="00E44DA7"/>
    <w:rsid w:val="00E454E8"/>
    <w:rsid w:val="00E46585"/>
    <w:rsid w:val="00E47193"/>
    <w:rsid w:val="00E528EF"/>
    <w:rsid w:val="00E534C0"/>
    <w:rsid w:val="00E57075"/>
    <w:rsid w:val="00E601C7"/>
    <w:rsid w:val="00E610A6"/>
    <w:rsid w:val="00E6181E"/>
    <w:rsid w:val="00E6269A"/>
    <w:rsid w:val="00E6665E"/>
    <w:rsid w:val="00E73E3F"/>
    <w:rsid w:val="00E75290"/>
    <w:rsid w:val="00E75489"/>
    <w:rsid w:val="00E76D04"/>
    <w:rsid w:val="00E80033"/>
    <w:rsid w:val="00E830EE"/>
    <w:rsid w:val="00E84B1B"/>
    <w:rsid w:val="00E84EC2"/>
    <w:rsid w:val="00E900DB"/>
    <w:rsid w:val="00E906E2"/>
    <w:rsid w:val="00E916C9"/>
    <w:rsid w:val="00E92B15"/>
    <w:rsid w:val="00E948FF"/>
    <w:rsid w:val="00E95BD1"/>
    <w:rsid w:val="00E95F2D"/>
    <w:rsid w:val="00E9728D"/>
    <w:rsid w:val="00E97A35"/>
    <w:rsid w:val="00EA01A7"/>
    <w:rsid w:val="00EA0B2E"/>
    <w:rsid w:val="00EA186A"/>
    <w:rsid w:val="00EA2B16"/>
    <w:rsid w:val="00EA2BFA"/>
    <w:rsid w:val="00EA3011"/>
    <w:rsid w:val="00EA43FD"/>
    <w:rsid w:val="00EA44BE"/>
    <w:rsid w:val="00EA4C61"/>
    <w:rsid w:val="00EA5630"/>
    <w:rsid w:val="00EA5B4B"/>
    <w:rsid w:val="00EA63C8"/>
    <w:rsid w:val="00EA7A79"/>
    <w:rsid w:val="00EA7DD7"/>
    <w:rsid w:val="00EB21E2"/>
    <w:rsid w:val="00EB2B5B"/>
    <w:rsid w:val="00EB2C8E"/>
    <w:rsid w:val="00EB30FC"/>
    <w:rsid w:val="00EC18D2"/>
    <w:rsid w:val="00EC385F"/>
    <w:rsid w:val="00EC67E4"/>
    <w:rsid w:val="00EC7E6D"/>
    <w:rsid w:val="00ED088A"/>
    <w:rsid w:val="00ED0CE4"/>
    <w:rsid w:val="00ED1DC9"/>
    <w:rsid w:val="00ED6173"/>
    <w:rsid w:val="00ED738B"/>
    <w:rsid w:val="00ED7A88"/>
    <w:rsid w:val="00EE167C"/>
    <w:rsid w:val="00EE1D84"/>
    <w:rsid w:val="00EE2945"/>
    <w:rsid w:val="00EE329A"/>
    <w:rsid w:val="00EE3B36"/>
    <w:rsid w:val="00EE4C69"/>
    <w:rsid w:val="00EE744E"/>
    <w:rsid w:val="00EF779E"/>
    <w:rsid w:val="00F000C2"/>
    <w:rsid w:val="00F00F07"/>
    <w:rsid w:val="00F01AE1"/>
    <w:rsid w:val="00F02893"/>
    <w:rsid w:val="00F02EC0"/>
    <w:rsid w:val="00F05329"/>
    <w:rsid w:val="00F05DCE"/>
    <w:rsid w:val="00F11F5B"/>
    <w:rsid w:val="00F1213A"/>
    <w:rsid w:val="00F12A6A"/>
    <w:rsid w:val="00F16013"/>
    <w:rsid w:val="00F16025"/>
    <w:rsid w:val="00F167AC"/>
    <w:rsid w:val="00F17094"/>
    <w:rsid w:val="00F20C1F"/>
    <w:rsid w:val="00F211E9"/>
    <w:rsid w:val="00F2394F"/>
    <w:rsid w:val="00F245CB"/>
    <w:rsid w:val="00F24710"/>
    <w:rsid w:val="00F25C65"/>
    <w:rsid w:val="00F276BD"/>
    <w:rsid w:val="00F3077E"/>
    <w:rsid w:val="00F30F87"/>
    <w:rsid w:val="00F3378F"/>
    <w:rsid w:val="00F3689F"/>
    <w:rsid w:val="00F3776B"/>
    <w:rsid w:val="00F37A3A"/>
    <w:rsid w:val="00F40A24"/>
    <w:rsid w:val="00F41384"/>
    <w:rsid w:val="00F443D4"/>
    <w:rsid w:val="00F44D6C"/>
    <w:rsid w:val="00F44E1D"/>
    <w:rsid w:val="00F45181"/>
    <w:rsid w:val="00F45431"/>
    <w:rsid w:val="00F46D65"/>
    <w:rsid w:val="00F52913"/>
    <w:rsid w:val="00F53FA7"/>
    <w:rsid w:val="00F54767"/>
    <w:rsid w:val="00F54D9A"/>
    <w:rsid w:val="00F54F22"/>
    <w:rsid w:val="00F55EB2"/>
    <w:rsid w:val="00F56029"/>
    <w:rsid w:val="00F56934"/>
    <w:rsid w:val="00F57C64"/>
    <w:rsid w:val="00F60F05"/>
    <w:rsid w:val="00F6377B"/>
    <w:rsid w:val="00F66F0D"/>
    <w:rsid w:val="00F70ED5"/>
    <w:rsid w:val="00F711C8"/>
    <w:rsid w:val="00F713F8"/>
    <w:rsid w:val="00F71801"/>
    <w:rsid w:val="00F72CC8"/>
    <w:rsid w:val="00F741D1"/>
    <w:rsid w:val="00F74764"/>
    <w:rsid w:val="00F7545A"/>
    <w:rsid w:val="00F7630E"/>
    <w:rsid w:val="00F8213E"/>
    <w:rsid w:val="00F833E0"/>
    <w:rsid w:val="00F84859"/>
    <w:rsid w:val="00F850F1"/>
    <w:rsid w:val="00F8514B"/>
    <w:rsid w:val="00F869A0"/>
    <w:rsid w:val="00F90D95"/>
    <w:rsid w:val="00F9105F"/>
    <w:rsid w:val="00F9225C"/>
    <w:rsid w:val="00F928D7"/>
    <w:rsid w:val="00F93503"/>
    <w:rsid w:val="00F94669"/>
    <w:rsid w:val="00F977DE"/>
    <w:rsid w:val="00FA220C"/>
    <w:rsid w:val="00FA3957"/>
    <w:rsid w:val="00FA6927"/>
    <w:rsid w:val="00FA7566"/>
    <w:rsid w:val="00FB4819"/>
    <w:rsid w:val="00FB49B1"/>
    <w:rsid w:val="00FB5FF5"/>
    <w:rsid w:val="00FB61F9"/>
    <w:rsid w:val="00FB7D2D"/>
    <w:rsid w:val="00FC13F4"/>
    <w:rsid w:val="00FC2DB0"/>
    <w:rsid w:val="00FC4625"/>
    <w:rsid w:val="00FC7D9B"/>
    <w:rsid w:val="00FD09D1"/>
    <w:rsid w:val="00FD12E6"/>
    <w:rsid w:val="00FD1B84"/>
    <w:rsid w:val="00FD2857"/>
    <w:rsid w:val="00FD287F"/>
    <w:rsid w:val="00FD2A26"/>
    <w:rsid w:val="00FD3E28"/>
    <w:rsid w:val="00FD42A0"/>
    <w:rsid w:val="00FD5C4E"/>
    <w:rsid w:val="00FD656B"/>
    <w:rsid w:val="00FD79CF"/>
    <w:rsid w:val="00FE0BEA"/>
    <w:rsid w:val="00FE1056"/>
    <w:rsid w:val="00FE35BE"/>
    <w:rsid w:val="00FE3BD2"/>
    <w:rsid w:val="00FE6AF3"/>
    <w:rsid w:val="00FE71C9"/>
    <w:rsid w:val="00FF3EC4"/>
    <w:rsid w:val="00FF49FA"/>
    <w:rsid w:val="00FF4B83"/>
    <w:rsid w:val="00FF521B"/>
    <w:rsid w:val="00FF5F70"/>
    <w:rsid w:val="0A3951A0"/>
    <w:rsid w:val="0D7F791F"/>
    <w:rsid w:val="156E3DD8"/>
    <w:rsid w:val="169C3256"/>
    <w:rsid w:val="1AEF122D"/>
    <w:rsid w:val="25055F95"/>
    <w:rsid w:val="27DD47E7"/>
    <w:rsid w:val="31F83C11"/>
    <w:rsid w:val="5BCA1593"/>
    <w:rsid w:val="601E42D7"/>
    <w:rsid w:val="651421FF"/>
    <w:rsid w:val="6808753B"/>
    <w:rsid w:val="6D6B084E"/>
    <w:rsid w:val="6DEE0C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23ED"/>
  <w15:docId w15:val="{951BD074-B129-4C5F-B51C-2C2DA003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jc w:val="center"/>
      <w:outlineLvl w:val="0"/>
    </w:pPr>
    <w:rPr>
      <w:b/>
      <w:sz w:val="28"/>
      <w:szCs w:val="20"/>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rPr>
      <w:vertAlign w:val="superscript"/>
    </w:rPr>
  </w:style>
  <w:style w:type="character" w:styleId="a5">
    <w:name w:val="Emphasis"/>
    <w:uiPriority w:val="20"/>
    <w:qFormat/>
    <w:rPr>
      <w:rFonts w:cs="Times New Roman"/>
      <w:i/>
      <w:iCs/>
    </w:rPr>
  </w:style>
  <w:style w:type="character" w:styleId="a6">
    <w:name w:val="Hyperlink"/>
    <w:uiPriority w:val="99"/>
    <w:unhideWhenUsed/>
    <w:qFormat/>
    <w:rPr>
      <w:color w:val="0000FF"/>
      <w:u w:val="none"/>
    </w:rPr>
  </w:style>
  <w:style w:type="character" w:styleId="a7">
    <w:name w:val="Strong"/>
    <w:uiPriority w:val="22"/>
    <w:qFormat/>
    <w:rPr>
      <w:rFonts w:cs="Times New Roman"/>
      <w:b/>
      <w:bCs/>
    </w:rPr>
  </w:style>
  <w:style w:type="paragraph" w:styleId="a8">
    <w:name w:val="Balloon Text"/>
    <w:basedOn w:val="a"/>
    <w:link w:val="a9"/>
    <w:uiPriority w:val="99"/>
    <w:semiHidden/>
    <w:unhideWhenUsed/>
    <w:qFormat/>
    <w:rPr>
      <w:rFonts w:ascii="Tahoma" w:hAnsi="Tahoma" w:cs="Tahoma"/>
      <w:sz w:val="16"/>
      <w:szCs w:val="16"/>
    </w:rPr>
  </w:style>
  <w:style w:type="paragraph" w:styleId="21">
    <w:name w:val="Body Text 2"/>
    <w:basedOn w:val="a"/>
    <w:link w:val="22"/>
    <w:uiPriority w:val="99"/>
    <w:qFormat/>
    <w:pPr>
      <w:spacing w:after="120" w:line="480" w:lineRule="auto"/>
    </w:pPr>
    <w:rPr>
      <w:rFonts w:asciiTheme="minorHAnsi" w:eastAsiaTheme="minorHAnsi" w:hAnsiTheme="minorHAnsi" w:cstheme="minorBidi"/>
    </w:rPr>
  </w:style>
  <w:style w:type="paragraph" w:styleId="aa">
    <w:name w:val="Plain Text"/>
    <w:basedOn w:val="a"/>
    <w:link w:val="ab"/>
    <w:unhideWhenUsed/>
    <w:qFormat/>
    <w:rPr>
      <w:rFonts w:ascii="Courier New" w:hAnsi="Courier New"/>
      <w:sz w:val="20"/>
      <w:szCs w:val="20"/>
    </w:rPr>
  </w:style>
  <w:style w:type="paragraph" w:styleId="ac">
    <w:name w:val="caption"/>
    <w:basedOn w:val="a"/>
    <w:next w:val="a"/>
    <w:uiPriority w:val="99"/>
    <w:qFormat/>
    <w:pPr>
      <w:jc w:val="center"/>
    </w:pPr>
    <w:rPr>
      <w:b/>
      <w:szCs w:val="20"/>
    </w:rPr>
  </w:style>
  <w:style w:type="paragraph" w:styleId="ad">
    <w:name w:val="footnote text"/>
    <w:basedOn w:val="a"/>
    <w:pPr>
      <w:snapToGrid w:val="0"/>
    </w:pPr>
    <w:rPr>
      <w:sz w:val="18"/>
      <w:szCs w:val="18"/>
    </w:rPr>
  </w:style>
  <w:style w:type="paragraph" w:styleId="ae">
    <w:name w:val="header"/>
    <w:basedOn w:val="a"/>
    <w:link w:val="af"/>
    <w:uiPriority w:val="99"/>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uiPriority w:val="99"/>
    <w:semiHidden/>
    <w:unhideWhenUsed/>
    <w:qFormat/>
    <w:pPr>
      <w:spacing w:after="120"/>
      <w:ind w:left="283"/>
    </w:pPr>
  </w:style>
  <w:style w:type="paragraph" w:styleId="af4">
    <w:name w:val="Title"/>
    <w:basedOn w:val="a"/>
    <w:link w:val="af5"/>
    <w:qFormat/>
    <w:pPr>
      <w:jc w:val="center"/>
    </w:pPr>
    <w:rPr>
      <w:b/>
      <w:sz w:val="28"/>
      <w:szCs w:val="20"/>
    </w:rPr>
  </w:style>
  <w:style w:type="paragraph" w:styleId="af6">
    <w:name w:val="footer"/>
    <w:basedOn w:val="a"/>
    <w:link w:val="af7"/>
    <w:uiPriority w:val="99"/>
    <w:qFormat/>
    <w:pPr>
      <w:tabs>
        <w:tab w:val="center" w:pos="4677"/>
        <w:tab w:val="right" w:pos="9355"/>
      </w:tabs>
    </w:pPr>
  </w:style>
  <w:style w:type="paragraph" w:styleId="af8">
    <w:name w:val="Normal (Web)"/>
    <w:basedOn w:val="a"/>
    <w:link w:val="af9"/>
    <w:uiPriority w:val="99"/>
    <w:unhideWhenUsed/>
    <w:qFormat/>
    <w:pPr>
      <w:spacing w:before="100" w:beforeAutospacing="1" w:after="100" w:afterAutospacing="1"/>
    </w:pPr>
  </w:style>
  <w:style w:type="paragraph" w:styleId="31">
    <w:name w:val="Body Text 3"/>
    <w:basedOn w:val="a"/>
    <w:link w:val="32"/>
    <w:uiPriority w:val="99"/>
    <w:semiHidden/>
    <w:unhideWhenUsed/>
    <w:qFormat/>
    <w:pPr>
      <w:spacing w:after="120"/>
    </w:pPr>
    <w:rPr>
      <w:sz w:val="16"/>
      <w:szCs w:val="16"/>
    </w:rPr>
  </w:style>
  <w:style w:type="paragraph" w:styleId="23">
    <w:name w:val="Body Text Indent 2"/>
    <w:basedOn w:val="a"/>
    <w:link w:val="24"/>
    <w:uiPriority w:val="99"/>
    <w:semiHidden/>
    <w:unhideWhenUsed/>
    <w:qFormat/>
    <w:pPr>
      <w:spacing w:after="120" w:line="480" w:lineRule="auto"/>
      <w:ind w:left="283"/>
    </w:pPr>
  </w:style>
  <w:style w:type="paragraph" w:styleId="afa">
    <w:name w:val="Subtitle"/>
    <w:basedOn w:val="a"/>
    <w:link w:val="afb"/>
    <w:qFormat/>
    <w:pPr>
      <w:jc w:val="center"/>
    </w:pPr>
    <w:rPr>
      <w:rFonts w:eastAsiaTheme="minorEastAsia"/>
      <w:b/>
      <w:bCs/>
      <w:sz w:val="2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0"/>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4"/>
      <w:szCs w:val="24"/>
      <w:lang w:eastAsia="ru-RU"/>
    </w:rPr>
  </w:style>
  <w:style w:type="paragraph" w:styleId="afd">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e"/>
    <w:uiPriority w:val="34"/>
    <w:qFormat/>
    <w:pPr>
      <w:ind w:left="720"/>
      <w:contextualSpacing/>
    </w:pPr>
  </w:style>
  <w:style w:type="character" w:customStyle="1" w:styleId="afe">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d"/>
    <w:uiPriority w:val="34"/>
    <w:qFormat/>
    <w:rPr>
      <w:rFonts w:ascii="Times New Roman" w:eastAsia="Times New Roman" w:hAnsi="Times New Roman" w:cs="Times New Roman"/>
      <w:sz w:val="24"/>
      <w:szCs w:val="24"/>
    </w:rPr>
  </w:style>
  <w:style w:type="paragraph" w:styleId="aff">
    <w:name w:val="No Spacing"/>
    <w:link w:val="aff0"/>
    <w:uiPriority w:val="99"/>
    <w:qFormat/>
    <w:rPr>
      <w:rFonts w:eastAsia="Times New Roman"/>
      <w:sz w:val="22"/>
      <w:szCs w:val="22"/>
    </w:rPr>
  </w:style>
  <w:style w:type="character" w:customStyle="1" w:styleId="aff0">
    <w:name w:val="Без интервала Знак"/>
    <w:link w:val="aff"/>
    <w:uiPriority w:val="99"/>
    <w:qFormat/>
    <w:rPr>
      <w:rFonts w:ascii="Calibri" w:eastAsia="Times New Roman" w:hAnsi="Calibri" w:cs="Times New Roman"/>
      <w:lang w:eastAsia="ru-RU"/>
    </w:rPr>
  </w:style>
  <w:style w:type="character" w:customStyle="1" w:styleId="af5">
    <w:name w:val="Заголовок Знак"/>
    <w:basedOn w:val="a0"/>
    <w:link w:val="af4"/>
    <w:qFormat/>
    <w:rPr>
      <w:rFonts w:ascii="Times New Roman" w:eastAsia="Times New Roman" w:hAnsi="Times New Roman" w:cs="Times New Roman"/>
      <w:b/>
      <w:sz w:val="28"/>
      <w:szCs w:val="20"/>
    </w:rPr>
  </w:style>
  <w:style w:type="character" w:customStyle="1" w:styleId="10">
    <w:name w:val="Заголовок 1 Знак"/>
    <w:basedOn w:val="a0"/>
    <w:link w:val="1"/>
    <w:uiPriority w:val="9"/>
    <w:qFormat/>
    <w:rPr>
      <w:rFonts w:ascii="Times New Roman" w:eastAsia="Times New Roman" w:hAnsi="Times New Roman" w:cs="Times New Roman"/>
      <w:b/>
      <w:sz w:val="28"/>
      <w:szCs w:val="20"/>
      <w:lang w:eastAsia="ru-RU"/>
    </w:rPr>
  </w:style>
  <w:style w:type="character" w:customStyle="1" w:styleId="a9">
    <w:name w:val="Текст выноски Знак"/>
    <w:basedOn w:val="a0"/>
    <w:link w:val="a8"/>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2"/>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3">
    <w:name w:val="Основной текст с отступом Знак"/>
    <w:basedOn w:val="a0"/>
    <w:link w:val="af2"/>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1">
    <w:name w:val="Основной текст Знак"/>
    <w:basedOn w:val="a0"/>
    <w:link w:val="af0"/>
    <w:qFormat/>
    <w:rPr>
      <w:rFonts w:ascii="Times New Roman" w:eastAsia="Times New Roman" w:hAnsi="Times New Roman" w:cs="Times New Roman"/>
      <w:sz w:val="24"/>
      <w:szCs w:val="24"/>
    </w:rPr>
  </w:style>
  <w:style w:type="paragraph" w:customStyle="1" w:styleId="210">
    <w:name w:val="Основной текст 21"/>
    <w:basedOn w:val="a"/>
    <w:qFormat/>
    <w:pPr>
      <w:jc w:val="both"/>
    </w:pPr>
    <w:rPr>
      <w:rFonts w:ascii="Times/Kazakh" w:hAnsi="Times/Kazakh"/>
      <w:b/>
      <w:sz w:val="22"/>
      <w:szCs w:val="20"/>
    </w:rPr>
  </w:style>
  <w:style w:type="paragraph" w:customStyle="1" w:styleId="13">
    <w:name w:val="Обычный1"/>
    <w:qFormat/>
    <w:rPr>
      <w:rFonts w:ascii="Times New Roman" w:eastAsia="Times New Roman" w:hAnsi="Times New Roman"/>
    </w:rPr>
  </w:style>
  <w:style w:type="character" w:customStyle="1" w:styleId="30">
    <w:name w:val="Заголовок 3 Знак"/>
    <w:basedOn w:val="a0"/>
    <w:link w:val="3"/>
    <w:qFormat/>
    <w:rPr>
      <w:rFonts w:ascii="Arial" w:eastAsia="Times New Roman" w:hAnsi="Arial" w:cs="Times New Roman"/>
      <w:b/>
      <w:bCs/>
      <w:sz w:val="26"/>
      <w:szCs w:val="26"/>
    </w:rPr>
  </w:style>
  <w:style w:type="character" w:customStyle="1" w:styleId="22">
    <w:name w:val="Основной текст 2 Знак"/>
    <w:link w:val="21"/>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1">
    <w:name w:val="Основной текст_"/>
    <w:link w:val="25"/>
    <w:qFormat/>
    <w:rPr>
      <w:spacing w:val="1"/>
      <w:sz w:val="18"/>
      <w:szCs w:val="18"/>
      <w:shd w:val="clear" w:color="auto" w:fill="FFFFFF"/>
    </w:rPr>
  </w:style>
  <w:style w:type="paragraph" w:customStyle="1" w:styleId="25">
    <w:name w:val="Основной текст2"/>
    <w:basedOn w:val="a"/>
    <w:link w:val="aff1"/>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basedOn w:val="a"/>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2">
    <w:name w:val="Подпись к картинке_"/>
    <w:link w:val="aff3"/>
    <w:qFormat/>
    <w:rPr>
      <w:spacing w:val="1"/>
      <w:sz w:val="18"/>
      <w:szCs w:val="18"/>
      <w:shd w:val="clear" w:color="auto" w:fill="FFFFFF"/>
    </w:rPr>
  </w:style>
  <w:style w:type="paragraph" w:customStyle="1" w:styleId="aff3">
    <w:name w:val="Подпись к картинке"/>
    <w:basedOn w:val="a"/>
    <w:link w:val="aff2"/>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2">
    <w:name w:val="Основной текст 3 Знак"/>
    <w:basedOn w:val="a0"/>
    <w:link w:val="31"/>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9">
    <w:name w:val="Обычный (Интернет) Знак"/>
    <w:link w:val="af8"/>
    <w:uiPriority w:val="99"/>
    <w:qFormat/>
    <w:locked/>
    <w:rPr>
      <w:rFonts w:ascii="Times New Roman" w:eastAsia="Times New Roman" w:hAnsi="Times New Roman" w:cs="Times New Roman"/>
      <w:sz w:val="24"/>
      <w:szCs w:val="24"/>
      <w:lang w:eastAsia="ru-RU"/>
    </w:rPr>
  </w:style>
  <w:style w:type="paragraph" w:customStyle="1" w:styleId="a20">
    <w:name w:val="a2"/>
    <w:basedOn w:val="a"/>
    <w:qFormat/>
    <w:pPr>
      <w:spacing w:before="100" w:beforeAutospacing="1" w:after="100" w:afterAutospacing="1"/>
    </w:pPr>
  </w:style>
  <w:style w:type="character" w:customStyle="1" w:styleId="ab">
    <w:name w:val="Текст Знак"/>
    <w:basedOn w:val="a0"/>
    <w:link w:val="aa"/>
    <w:qFormat/>
    <w:rPr>
      <w:rFonts w:ascii="Courier New" w:eastAsia="Times New Roman" w:hAnsi="Courier New" w:cs="Times New Roman"/>
      <w:sz w:val="20"/>
      <w:szCs w:val="20"/>
      <w:lang w:eastAsia="ru-RU"/>
    </w:rPr>
  </w:style>
  <w:style w:type="paragraph" w:customStyle="1" w:styleId="PreformattedText">
    <w:name w:val="Preformatted Text"/>
    <w:basedOn w:val="a"/>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pPr>
      <w:ind w:left="708"/>
    </w:p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link w:val="6"/>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eastAsia="Times New Roman" w:hAnsi="Arial" w:cs="Arial"/>
      <w:sz w:val="16"/>
      <w:szCs w:val="16"/>
    </w:rPr>
  </w:style>
  <w:style w:type="character" w:customStyle="1" w:styleId="24">
    <w:name w:val="Основной текст с отступом 2 Знак"/>
    <w:basedOn w:val="a0"/>
    <w:link w:val="23"/>
    <w:uiPriority w:val="99"/>
    <w:semiHidden/>
    <w:qFormat/>
    <w:rPr>
      <w:rFonts w:ascii="Times New Roman" w:eastAsia="Times New Roman" w:hAnsi="Times New Roman" w:cs="Times New Roman"/>
      <w:sz w:val="24"/>
      <w:szCs w:val="24"/>
      <w:lang w:eastAsia="ru-RU"/>
    </w:rPr>
  </w:style>
  <w:style w:type="paragraph" w:customStyle="1" w:styleId="aff4">
    <w:name w:val="Основной"/>
    <w:uiPriority w:val="99"/>
    <w:qFormat/>
    <w:pPr>
      <w:autoSpaceDE w:val="0"/>
      <w:autoSpaceDN w:val="0"/>
    </w:pPr>
    <w:rPr>
      <w:rFonts w:ascii="Times New Roman" w:eastAsia="Times New Roman" w:hAnsi="Times New Roman"/>
      <w:sz w:val="24"/>
      <w:szCs w:val="24"/>
    </w:r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basedOn w:val="a"/>
    <w:uiPriority w:val="99"/>
    <w:qFormat/>
    <w:pPr>
      <w:widowControl w:val="0"/>
      <w:autoSpaceDE w:val="0"/>
      <w:autoSpaceDN w:val="0"/>
      <w:adjustRightInd w:val="0"/>
    </w:pPr>
  </w:style>
  <w:style w:type="paragraph" w:customStyle="1" w:styleId="-1">
    <w:name w:val="Без интервала-1"/>
    <w:basedOn w:val="aff"/>
    <w:link w:val="-10"/>
    <w:qFormat/>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basedOn w:val="a"/>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basedOn w:val="a"/>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b">
    <w:name w:val="Подзаголовок Знак"/>
    <w:basedOn w:val="a0"/>
    <w:link w:val="afa"/>
    <w:qFormat/>
    <w:rPr>
      <w:rFonts w:ascii="Times New Roman" w:eastAsiaTheme="minorEastAsia" w:hAnsi="Times New Roman" w:cs="Times New Roman"/>
      <w:b/>
      <w:bCs/>
      <w:sz w:val="28"/>
      <w:szCs w:val="24"/>
      <w:lang w:eastAsia="ru-RU"/>
    </w:rPr>
  </w:style>
  <w:style w:type="paragraph" w:customStyle="1" w:styleId="110">
    <w:name w:val="Абзац списка11"/>
    <w:basedOn w:val="a"/>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basedOn w:val="a"/>
    <w:next w:val="a"/>
    <w:uiPriority w:val="99"/>
    <w:qFormat/>
    <w:pPr>
      <w:autoSpaceDE w:val="0"/>
      <w:autoSpaceDN w:val="0"/>
      <w:adjustRightInd w:val="0"/>
      <w:spacing w:line="221" w:lineRule="atLeast"/>
    </w:pPr>
    <w:rPr>
      <w:rFonts w:eastAsia="Calibri"/>
    </w:rPr>
  </w:style>
  <w:style w:type="paragraph" w:customStyle="1" w:styleId="msonormalbullet1gif">
    <w:name w:val="msonormalbullet1.gif"/>
    <w:basedOn w:val="a"/>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basedOn w:val="a"/>
    <w:rsid w:val="0004006C"/>
    <w:rPr>
      <w:rFonts w:ascii="Calibri" w:eastAsia="SimSun" w:hAnsi="Calibri"/>
    </w:rPr>
  </w:style>
  <w:style w:type="character" w:customStyle="1" w:styleId="aff5">
    <w:name w:val="Другое_"/>
    <w:basedOn w:val="a0"/>
    <w:link w:val="aff6"/>
    <w:rsid w:val="009241F3"/>
    <w:rPr>
      <w:rFonts w:ascii="Times New Roman" w:eastAsia="Times New Roman" w:hAnsi="Times New Roman"/>
    </w:rPr>
  </w:style>
  <w:style w:type="paragraph" w:customStyle="1" w:styleId="aff6">
    <w:name w:val="Другое"/>
    <w:basedOn w:val="a"/>
    <w:link w:val="aff5"/>
    <w:rsid w:val="009241F3"/>
    <w:pPr>
      <w:widowControl w:val="0"/>
    </w:pPr>
    <w:rPr>
      <w:sz w:val="20"/>
      <w:szCs w:val="20"/>
    </w:rPr>
  </w:style>
  <w:style w:type="character" w:styleId="aff7">
    <w:name w:val="annotation reference"/>
    <w:basedOn w:val="a0"/>
    <w:uiPriority w:val="99"/>
    <w:semiHidden/>
    <w:unhideWhenUsed/>
    <w:rsid w:val="00294A96"/>
    <w:rPr>
      <w:sz w:val="16"/>
      <w:szCs w:val="16"/>
    </w:rPr>
  </w:style>
  <w:style w:type="paragraph" w:styleId="aff8">
    <w:name w:val="annotation text"/>
    <w:basedOn w:val="a"/>
    <w:link w:val="aff9"/>
    <w:uiPriority w:val="99"/>
    <w:semiHidden/>
    <w:unhideWhenUsed/>
    <w:rsid w:val="00294A96"/>
    <w:rPr>
      <w:sz w:val="20"/>
      <w:szCs w:val="20"/>
    </w:rPr>
  </w:style>
  <w:style w:type="character" w:customStyle="1" w:styleId="aff9">
    <w:name w:val="Текст примечания Знак"/>
    <w:basedOn w:val="a0"/>
    <w:link w:val="aff8"/>
    <w:uiPriority w:val="99"/>
    <w:semiHidden/>
    <w:rsid w:val="00294A96"/>
    <w:rPr>
      <w:rFonts w:ascii="Times New Roman" w:eastAsia="Times New Roman" w:hAnsi="Times New Roman"/>
    </w:rPr>
  </w:style>
  <w:style w:type="character" w:styleId="affa">
    <w:name w:val="Unresolved Mention"/>
    <w:basedOn w:val="a0"/>
    <w:uiPriority w:val="99"/>
    <w:semiHidden/>
    <w:unhideWhenUsed/>
    <w:rsid w:val="00C652B4"/>
    <w:rPr>
      <w:color w:val="605E5C"/>
      <w:shd w:val="clear" w:color="auto" w:fill="E1DFDD"/>
    </w:rPr>
  </w:style>
  <w:style w:type="character" w:customStyle="1" w:styleId="affb">
    <w:name w:val="Обычный (веб) Знак"/>
    <w:uiPriority w:val="99"/>
    <w:qFormat/>
    <w:locked/>
    <w:rsid w:val="0063286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8479">
      <w:bodyDiv w:val="1"/>
      <w:marLeft w:val="0"/>
      <w:marRight w:val="0"/>
      <w:marTop w:val="0"/>
      <w:marBottom w:val="0"/>
      <w:divBdr>
        <w:top w:val="none" w:sz="0" w:space="0" w:color="auto"/>
        <w:left w:val="none" w:sz="0" w:space="0" w:color="auto"/>
        <w:bottom w:val="none" w:sz="0" w:space="0" w:color="auto"/>
        <w:right w:val="none" w:sz="0" w:space="0" w:color="auto"/>
      </w:divBdr>
    </w:div>
    <w:div w:id="1029377837">
      <w:bodyDiv w:val="1"/>
      <w:marLeft w:val="0"/>
      <w:marRight w:val="0"/>
      <w:marTop w:val="0"/>
      <w:marBottom w:val="0"/>
      <w:divBdr>
        <w:top w:val="none" w:sz="0" w:space="0" w:color="auto"/>
        <w:left w:val="none" w:sz="0" w:space="0" w:color="auto"/>
        <w:bottom w:val="none" w:sz="0" w:space="0" w:color="auto"/>
        <w:right w:val="none" w:sz="0" w:space="0" w:color="auto"/>
      </w:divBdr>
    </w:div>
    <w:div w:id="1785880801">
      <w:bodyDiv w:val="1"/>
      <w:marLeft w:val="0"/>
      <w:marRight w:val="0"/>
      <w:marTop w:val="0"/>
      <w:marBottom w:val="0"/>
      <w:divBdr>
        <w:top w:val="none" w:sz="0" w:space="0" w:color="auto"/>
        <w:left w:val="none" w:sz="0" w:space="0" w:color="auto"/>
        <w:bottom w:val="none" w:sz="0" w:space="0" w:color="auto"/>
        <w:right w:val="none" w:sz="0" w:space="0" w:color="auto"/>
      </w:divBdr>
      <w:divsChild>
        <w:div w:id="661156191">
          <w:marLeft w:val="0"/>
          <w:marRight w:val="0"/>
          <w:marTop w:val="0"/>
          <w:marBottom w:val="0"/>
          <w:divBdr>
            <w:top w:val="none" w:sz="0" w:space="0" w:color="auto"/>
            <w:left w:val="none" w:sz="0" w:space="0" w:color="auto"/>
            <w:bottom w:val="none" w:sz="0" w:space="0" w:color="auto"/>
            <w:right w:val="none" w:sz="0" w:space="0" w:color="auto"/>
          </w:divBdr>
          <w:divsChild>
            <w:div w:id="318467204">
              <w:marLeft w:val="0"/>
              <w:marRight w:val="0"/>
              <w:marTop w:val="0"/>
              <w:marBottom w:val="0"/>
              <w:divBdr>
                <w:top w:val="none" w:sz="0" w:space="0" w:color="auto"/>
                <w:left w:val="none" w:sz="0" w:space="0" w:color="auto"/>
                <w:bottom w:val="none" w:sz="0" w:space="0" w:color="auto"/>
                <w:right w:val="none" w:sz="0" w:space="0" w:color="auto"/>
              </w:divBdr>
              <w:divsChild>
                <w:div w:id="883102098">
                  <w:marLeft w:val="0"/>
                  <w:marRight w:val="0"/>
                  <w:marTop w:val="0"/>
                  <w:marBottom w:val="0"/>
                  <w:divBdr>
                    <w:top w:val="none" w:sz="0" w:space="0" w:color="auto"/>
                    <w:left w:val="none" w:sz="0" w:space="0" w:color="auto"/>
                    <w:bottom w:val="none" w:sz="0" w:space="0" w:color="auto"/>
                    <w:right w:val="none" w:sz="0" w:space="0" w:color="auto"/>
                  </w:divBdr>
                  <w:divsChild>
                    <w:div w:id="1188720345">
                      <w:marLeft w:val="0"/>
                      <w:marRight w:val="0"/>
                      <w:marTop w:val="0"/>
                      <w:marBottom w:val="0"/>
                      <w:divBdr>
                        <w:top w:val="none" w:sz="0" w:space="0" w:color="auto"/>
                        <w:left w:val="none" w:sz="0" w:space="0" w:color="auto"/>
                        <w:bottom w:val="none" w:sz="0" w:space="0" w:color="auto"/>
                        <w:right w:val="none" w:sz="0" w:space="0" w:color="auto"/>
                      </w:divBdr>
                      <w:divsChild>
                        <w:div w:id="431318085">
                          <w:marLeft w:val="0"/>
                          <w:marRight w:val="0"/>
                          <w:marTop w:val="0"/>
                          <w:marBottom w:val="0"/>
                          <w:divBdr>
                            <w:top w:val="none" w:sz="0" w:space="0" w:color="auto"/>
                            <w:left w:val="none" w:sz="0" w:space="0" w:color="auto"/>
                            <w:bottom w:val="none" w:sz="0" w:space="0" w:color="auto"/>
                            <w:right w:val="none" w:sz="0" w:space="0" w:color="auto"/>
                          </w:divBdr>
                          <w:divsChild>
                            <w:div w:id="113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61772">
      <w:bodyDiv w:val="1"/>
      <w:marLeft w:val="0"/>
      <w:marRight w:val="0"/>
      <w:marTop w:val="0"/>
      <w:marBottom w:val="0"/>
      <w:divBdr>
        <w:top w:val="none" w:sz="0" w:space="0" w:color="auto"/>
        <w:left w:val="none" w:sz="0" w:space="0" w:color="auto"/>
        <w:bottom w:val="none" w:sz="0" w:space="0" w:color="auto"/>
        <w:right w:val="none" w:sz="0" w:space="0" w:color="auto"/>
      </w:divBdr>
      <w:divsChild>
        <w:div w:id="305203200">
          <w:marLeft w:val="0"/>
          <w:marRight w:val="0"/>
          <w:marTop w:val="0"/>
          <w:marBottom w:val="0"/>
          <w:divBdr>
            <w:top w:val="none" w:sz="0" w:space="0" w:color="auto"/>
            <w:left w:val="none" w:sz="0" w:space="0" w:color="auto"/>
            <w:bottom w:val="none" w:sz="0" w:space="0" w:color="auto"/>
            <w:right w:val="none" w:sz="0" w:space="0" w:color="auto"/>
          </w:divBdr>
          <w:divsChild>
            <w:div w:id="786897986">
              <w:marLeft w:val="0"/>
              <w:marRight w:val="0"/>
              <w:marTop w:val="0"/>
              <w:marBottom w:val="0"/>
              <w:divBdr>
                <w:top w:val="none" w:sz="0" w:space="0" w:color="auto"/>
                <w:left w:val="none" w:sz="0" w:space="0" w:color="auto"/>
                <w:bottom w:val="none" w:sz="0" w:space="0" w:color="auto"/>
                <w:right w:val="none" w:sz="0" w:space="0" w:color="auto"/>
              </w:divBdr>
              <w:divsChild>
                <w:div w:id="326716249">
                  <w:marLeft w:val="0"/>
                  <w:marRight w:val="0"/>
                  <w:marTop w:val="0"/>
                  <w:marBottom w:val="0"/>
                  <w:divBdr>
                    <w:top w:val="none" w:sz="0" w:space="0" w:color="auto"/>
                    <w:left w:val="none" w:sz="0" w:space="0" w:color="auto"/>
                    <w:bottom w:val="none" w:sz="0" w:space="0" w:color="auto"/>
                    <w:right w:val="none" w:sz="0" w:space="0" w:color="auto"/>
                  </w:divBdr>
                  <w:divsChild>
                    <w:div w:id="291710936">
                      <w:marLeft w:val="0"/>
                      <w:marRight w:val="0"/>
                      <w:marTop w:val="0"/>
                      <w:marBottom w:val="0"/>
                      <w:divBdr>
                        <w:top w:val="none" w:sz="0" w:space="0" w:color="auto"/>
                        <w:left w:val="none" w:sz="0" w:space="0" w:color="auto"/>
                        <w:bottom w:val="none" w:sz="0" w:space="0" w:color="auto"/>
                        <w:right w:val="none" w:sz="0" w:space="0" w:color="auto"/>
                      </w:divBdr>
                      <w:divsChild>
                        <w:div w:id="1538545253">
                          <w:marLeft w:val="0"/>
                          <w:marRight w:val="0"/>
                          <w:marTop w:val="0"/>
                          <w:marBottom w:val="0"/>
                          <w:divBdr>
                            <w:top w:val="none" w:sz="0" w:space="0" w:color="auto"/>
                            <w:left w:val="none" w:sz="0" w:space="0" w:color="auto"/>
                            <w:bottom w:val="none" w:sz="0" w:space="0" w:color="auto"/>
                            <w:right w:val="none" w:sz="0" w:space="0" w:color="auto"/>
                          </w:divBdr>
                          <w:divsChild>
                            <w:div w:id="866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3BB8-B6B3-4FD9-AD0E-022011C9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2024-08-29T09:37:00Z</cp:lastPrinted>
  <dcterms:created xsi:type="dcterms:W3CDTF">2025-01-05T08:39:00Z</dcterms:created>
  <dcterms:modified xsi:type="dcterms:W3CDTF">2025-12-04T09:58:00Z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