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A4C6D" w14:textId="77777777" w:rsidR="00FE2617" w:rsidRDefault="00FE2617" w:rsidP="00FE2617">
      <w:pPr>
        <w:suppressAutoHyphens w:val="0"/>
        <w:jc w:val="right"/>
        <w:rPr>
          <w:b/>
          <w:bCs/>
          <w:color w:val="000000"/>
          <w:shd w:val="clear" w:color="auto" w:fill="FFFFFF"/>
          <w:lang w:eastAsia="ru-RU"/>
        </w:rPr>
      </w:pPr>
      <w:bookmarkStart w:id="0" w:name="_Hlk216172208"/>
      <w:proofErr w:type="spellStart"/>
      <w:r w:rsidRPr="00FE2617">
        <w:rPr>
          <w:b/>
          <w:bCs/>
          <w:color w:val="000000"/>
          <w:shd w:val="clear" w:color="auto" w:fill="FFFFFF"/>
          <w:lang w:eastAsia="ru-RU"/>
        </w:rPr>
        <w:t>Ғылыми</w:t>
      </w:r>
      <w:proofErr w:type="spellEnd"/>
      <w:r w:rsidRPr="00FE2617">
        <w:rPr>
          <w:b/>
          <w:bCs/>
          <w:color w:val="000000"/>
          <w:shd w:val="clear" w:color="auto" w:fill="FFFFFF"/>
          <w:lang w:eastAsia="ru-RU"/>
        </w:rPr>
        <w:t xml:space="preserve"> </w:t>
      </w:r>
      <w:proofErr w:type="spellStart"/>
      <w:r w:rsidRPr="00FE2617">
        <w:rPr>
          <w:b/>
          <w:bCs/>
          <w:color w:val="000000"/>
          <w:shd w:val="clear" w:color="auto" w:fill="FFFFFF"/>
          <w:lang w:eastAsia="ru-RU"/>
        </w:rPr>
        <w:t>атақтар</w:t>
      </w:r>
      <w:proofErr w:type="spellEnd"/>
    </w:p>
    <w:p w14:paraId="63454422" w14:textId="77777777" w:rsidR="00FE2617" w:rsidRDefault="00FE2617" w:rsidP="00FE2617">
      <w:pPr>
        <w:suppressAutoHyphens w:val="0"/>
        <w:jc w:val="right"/>
        <w:rPr>
          <w:b/>
          <w:bCs/>
          <w:color w:val="000000"/>
          <w:shd w:val="clear" w:color="auto" w:fill="FFFFFF"/>
          <w:lang w:eastAsia="ru-RU"/>
        </w:rPr>
      </w:pPr>
      <w:r>
        <w:rPr>
          <w:b/>
          <w:bCs/>
          <w:color w:val="000000"/>
          <w:shd w:val="clear" w:color="auto" w:fill="FFFFFF"/>
          <w:lang w:eastAsia="ru-RU"/>
        </w:rPr>
        <w:t>(</w:t>
      </w:r>
      <w:proofErr w:type="spellStart"/>
      <w:r w:rsidRPr="00FE2617">
        <w:rPr>
          <w:b/>
          <w:bCs/>
          <w:color w:val="000000"/>
          <w:shd w:val="clear" w:color="auto" w:fill="FFFFFF"/>
          <w:lang w:eastAsia="ru-RU"/>
        </w:rPr>
        <w:t>қауымдастырылған</w:t>
      </w:r>
      <w:proofErr w:type="spellEnd"/>
      <w:r>
        <w:rPr>
          <w:b/>
          <w:bCs/>
          <w:color w:val="000000"/>
          <w:shd w:val="clear" w:color="auto" w:fill="FFFFFF"/>
          <w:lang w:eastAsia="ru-RU"/>
        </w:rPr>
        <w:t xml:space="preserve"> </w:t>
      </w:r>
      <w:r w:rsidRPr="00FE2617">
        <w:rPr>
          <w:b/>
          <w:bCs/>
          <w:color w:val="000000"/>
          <w:shd w:val="clear" w:color="auto" w:fill="FFFFFF"/>
          <w:lang w:eastAsia="ru-RU"/>
        </w:rPr>
        <w:t>профессор (доцент),</w:t>
      </w:r>
    </w:p>
    <w:p w14:paraId="740B9C97" w14:textId="6D93DB05" w:rsidR="00FE2617" w:rsidRPr="00FE2617" w:rsidRDefault="00FE2617" w:rsidP="00FE2617">
      <w:pPr>
        <w:suppressAutoHyphens w:val="0"/>
        <w:jc w:val="right"/>
        <w:rPr>
          <w:b/>
          <w:color w:val="000000"/>
          <w:sz w:val="28"/>
          <w:szCs w:val="28"/>
          <w:lang w:eastAsia="ru-RU"/>
        </w:rPr>
      </w:pPr>
      <w:r w:rsidRPr="00FE2617">
        <w:rPr>
          <w:b/>
          <w:bCs/>
          <w:color w:val="000000"/>
          <w:shd w:val="clear" w:color="auto" w:fill="FFFFFF"/>
          <w:lang w:eastAsia="ru-RU"/>
        </w:rPr>
        <w:t xml:space="preserve">профессор) беру </w:t>
      </w:r>
      <w:proofErr w:type="spellStart"/>
      <w:r w:rsidRPr="00FE2617">
        <w:rPr>
          <w:b/>
          <w:bCs/>
          <w:color w:val="000000"/>
          <w:shd w:val="clear" w:color="auto" w:fill="FFFFFF"/>
          <w:lang w:eastAsia="ru-RU"/>
        </w:rPr>
        <w:t>ережесіне</w:t>
      </w:r>
      <w:proofErr w:type="spellEnd"/>
      <w:r>
        <w:rPr>
          <w:b/>
          <w:bCs/>
          <w:color w:val="000000"/>
          <w:shd w:val="clear" w:color="auto" w:fill="FFFFFF"/>
          <w:lang w:eastAsia="ru-RU"/>
        </w:rPr>
        <w:t xml:space="preserve"> 1</w:t>
      </w:r>
      <w:r w:rsidRPr="00FE2617">
        <w:rPr>
          <w:b/>
          <w:bCs/>
          <w:color w:val="000000"/>
          <w:shd w:val="clear" w:color="auto" w:fill="FFFFFF"/>
          <w:lang w:eastAsia="ru-RU"/>
        </w:rPr>
        <w:t>-қосымша</w:t>
      </w:r>
    </w:p>
    <w:bookmarkEnd w:id="0"/>
    <w:p w14:paraId="5D9F22BE" w14:textId="77777777" w:rsidR="00D5273C" w:rsidRDefault="00D5273C" w:rsidP="00D5273C">
      <w:pPr>
        <w:rPr>
          <w:bCs/>
        </w:rPr>
      </w:pPr>
    </w:p>
    <w:p w14:paraId="7C285540" w14:textId="77777777" w:rsidR="00D5273C" w:rsidRDefault="00D5273C" w:rsidP="00D5273C">
      <w:pPr>
        <w:rPr>
          <w:bCs/>
        </w:rPr>
      </w:pPr>
    </w:p>
    <w:p w14:paraId="06B99A90" w14:textId="4A3034FA" w:rsidR="00FE2617" w:rsidRPr="00FE2617" w:rsidRDefault="00FE2617" w:rsidP="00FE2617">
      <w:pPr>
        <w:jc w:val="center"/>
        <w:rPr>
          <w:bCs/>
        </w:rPr>
      </w:pPr>
      <w:r>
        <w:rPr>
          <w:bCs/>
        </w:rPr>
        <w:t>30100 –«</w:t>
      </w:r>
      <w:r w:rsidRPr="00FE2617">
        <w:rPr>
          <w:bCs/>
        </w:rPr>
        <w:t xml:space="preserve">Медицина </w:t>
      </w:r>
      <w:proofErr w:type="spellStart"/>
      <w:r w:rsidRPr="00FE2617">
        <w:rPr>
          <w:bCs/>
        </w:rPr>
        <w:t>ғылымдары</w:t>
      </w:r>
      <w:proofErr w:type="spellEnd"/>
      <w:r>
        <w:rPr>
          <w:bCs/>
        </w:rPr>
        <w:t>»</w:t>
      </w:r>
      <w:r w:rsidRPr="00FE2617">
        <w:rPr>
          <w:bCs/>
        </w:rPr>
        <w:t xml:space="preserve"> </w:t>
      </w:r>
      <w:proofErr w:type="spellStart"/>
      <w:r w:rsidRPr="00FE2617">
        <w:rPr>
          <w:bCs/>
        </w:rPr>
        <w:t>ғылыми</w:t>
      </w:r>
      <w:proofErr w:type="spellEnd"/>
      <w:r w:rsidRPr="00FE2617">
        <w:rPr>
          <w:bCs/>
        </w:rPr>
        <w:t xml:space="preserve"> </w:t>
      </w:r>
      <w:proofErr w:type="spellStart"/>
      <w:r w:rsidRPr="00FE2617">
        <w:rPr>
          <w:bCs/>
        </w:rPr>
        <w:t>бағыты</w:t>
      </w:r>
      <w:proofErr w:type="spellEnd"/>
      <w:r w:rsidRPr="00FE2617">
        <w:rPr>
          <w:bCs/>
        </w:rPr>
        <w:t xml:space="preserve"> </w:t>
      </w:r>
      <w:proofErr w:type="spellStart"/>
      <w:r w:rsidRPr="00FE2617">
        <w:rPr>
          <w:bCs/>
        </w:rPr>
        <w:t>бойынша</w:t>
      </w:r>
      <w:proofErr w:type="spellEnd"/>
    </w:p>
    <w:p w14:paraId="196B4D33" w14:textId="77777777" w:rsidR="00FE2617" w:rsidRPr="00FE2617" w:rsidRDefault="00FE2617" w:rsidP="00FE2617">
      <w:pPr>
        <w:jc w:val="center"/>
        <w:rPr>
          <w:bCs/>
        </w:rPr>
      </w:pPr>
      <w:r w:rsidRPr="00FE2617">
        <w:rPr>
          <w:bCs/>
        </w:rPr>
        <w:t>«</w:t>
      </w:r>
      <w:proofErr w:type="spellStart"/>
      <w:r w:rsidRPr="00FE2617">
        <w:rPr>
          <w:bCs/>
        </w:rPr>
        <w:t>Қауымдастырылған</w:t>
      </w:r>
      <w:proofErr w:type="spellEnd"/>
      <w:r w:rsidRPr="00FE2617">
        <w:rPr>
          <w:bCs/>
        </w:rPr>
        <w:t xml:space="preserve"> профессор» </w:t>
      </w:r>
      <w:proofErr w:type="spellStart"/>
      <w:r w:rsidRPr="00FE2617">
        <w:rPr>
          <w:bCs/>
        </w:rPr>
        <w:t>ғылыми</w:t>
      </w:r>
      <w:proofErr w:type="spellEnd"/>
      <w:r w:rsidRPr="00FE2617">
        <w:rPr>
          <w:bCs/>
        </w:rPr>
        <w:t xml:space="preserve"> </w:t>
      </w:r>
      <w:proofErr w:type="spellStart"/>
      <w:r w:rsidRPr="00FE2617">
        <w:rPr>
          <w:bCs/>
        </w:rPr>
        <w:t>атағын</w:t>
      </w:r>
      <w:proofErr w:type="spellEnd"/>
      <w:r w:rsidRPr="00FE2617">
        <w:rPr>
          <w:bCs/>
        </w:rPr>
        <w:t xml:space="preserve"> </w:t>
      </w:r>
      <w:proofErr w:type="spellStart"/>
      <w:r w:rsidRPr="00FE2617">
        <w:rPr>
          <w:bCs/>
        </w:rPr>
        <w:t>ізденуші</w:t>
      </w:r>
      <w:proofErr w:type="spellEnd"/>
      <w:r w:rsidRPr="00FE2617">
        <w:rPr>
          <w:bCs/>
        </w:rPr>
        <w:t xml:space="preserve"> </w:t>
      </w:r>
      <w:proofErr w:type="spellStart"/>
      <w:r w:rsidRPr="00FE2617">
        <w:rPr>
          <w:bCs/>
        </w:rPr>
        <w:t>туралы</w:t>
      </w:r>
      <w:proofErr w:type="spellEnd"/>
    </w:p>
    <w:p w14:paraId="22E75615" w14:textId="1A2D38CE" w:rsidR="00FE2617" w:rsidRDefault="00FE2617" w:rsidP="00D5273C">
      <w:pPr>
        <w:jc w:val="center"/>
        <w:rPr>
          <w:bCs/>
        </w:rPr>
      </w:pPr>
      <w:proofErr w:type="spellStart"/>
      <w:r w:rsidRPr="00FE2617">
        <w:rPr>
          <w:bCs/>
        </w:rPr>
        <w:t>анықтама</w:t>
      </w:r>
      <w:proofErr w:type="spellEnd"/>
    </w:p>
    <w:p w14:paraId="2A7EC690" w14:textId="77777777" w:rsidR="00FE2617" w:rsidRDefault="00FE2617" w:rsidP="00D5273C">
      <w:pPr>
        <w:jc w:val="center"/>
        <w:rPr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267"/>
        <w:gridCol w:w="4343"/>
      </w:tblGrid>
      <w:tr w:rsidR="00996D0C" w:rsidRPr="009E432F" w14:paraId="7062B3BD" w14:textId="77777777" w:rsidTr="00D5273C">
        <w:tc>
          <w:tcPr>
            <w:tcW w:w="456" w:type="dxa"/>
            <w:shd w:val="clear" w:color="auto" w:fill="auto"/>
          </w:tcPr>
          <w:p w14:paraId="12C55255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1</w:t>
            </w:r>
          </w:p>
        </w:tc>
        <w:tc>
          <w:tcPr>
            <w:tcW w:w="4506" w:type="dxa"/>
            <w:shd w:val="clear" w:color="auto" w:fill="auto"/>
          </w:tcPr>
          <w:p w14:paraId="36F43496" w14:textId="06B7EEF1" w:rsidR="00996D0C" w:rsidRPr="00D5273C" w:rsidRDefault="0056705A" w:rsidP="0056705A">
            <w:pPr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Тегі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аты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әкесінің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аты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болған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жағдайда</w:t>
            </w:r>
            <w:proofErr w:type="spellEnd"/>
            <w:r w:rsidRPr="0056705A">
              <w:rPr>
                <w:bCs/>
              </w:rPr>
              <w:t>)</w:t>
            </w:r>
          </w:p>
        </w:tc>
        <w:tc>
          <w:tcPr>
            <w:tcW w:w="4954" w:type="dxa"/>
            <w:shd w:val="clear" w:color="auto" w:fill="auto"/>
          </w:tcPr>
          <w:p w14:paraId="519230B0" w14:textId="77777777" w:rsidR="00996D0C" w:rsidRPr="00D5273C" w:rsidRDefault="00C85931" w:rsidP="00B7052D">
            <w:pPr>
              <w:jc w:val="both"/>
              <w:rPr>
                <w:bCs/>
              </w:rPr>
            </w:pPr>
            <w:proofErr w:type="spellStart"/>
            <w:r w:rsidRPr="00D5273C">
              <w:rPr>
                <w:bCs/>
              </w:rPr>
              <w:t>Фахрадиев</w:t>
            </w:r>
            <w:proofErr w:type="spellEnd"/>
            <w:r w:rsidRPr="00D5273C">
              <w:rPr>
                <w:bCs/>
              </w:rPr>
              <w:t xml:space="preserve"> Ильдар </w:t>
            </w:r>
            <w:proofErr w:type="spellStart"/>
            <w:r w:rsidRPr="00D5273C">
              <w:rPr>
                <w:bCs/>
              </w:rPr>
              <w:t>Рафисович</w:t>
            </w:r>
            <w:proofErr w:type="spellEnd"/>
          </w:p>
        </w:tc>
      </w:tr>
      <w:tr w:rsidR="00996D0C" w:rsidRPr="009E432F" w14:paraId="37664921" w14:textId="77777777" w:rsidTr="00D5273C">
        <w:tc>
          <w:tcPr>
            <w:tcW w:w="456" w:type="dxa"/>
            <w:shd w:val="clear" w:color="auto" w:fill="auto"/>
          </w:tcPr>
          <w:p w14:paraId="159657C4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2</w:t>
            </w:r>
          </w:p>
        </w:tc>
        <w:tc>
          <w:tcPr>
            <w:tcW w:w="4506" w:type="dxa"/>
            <w:shd w:val="clear" w:color="auto" w:fill="auto"/>
          </w:tcPr>
          <w:p w14:paraId="43B1C8A7" w14:textId="0F6676B1" w:rsidR="00996D0C" w:rsidRPr="00D5273C" w:rsidRDefault="0056705A" w:rsidP="0056705A">
            <w:pPr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Ғылыми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дәрежесі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ғылым</w:t>
            </w:r>
            <w:proofErr w:type="spellEnd"/>
            <w:r w:rsidRPr="0056705A">
              <w:rPr>
                <w:bCs/>
              </w:rPr>
              <w:t xml:space="preserve"> кандидаты, </w:t>
            </w:r>
            <w:proofErr w:type="spellStart"/>
            <w:r w:rsidRPr="0056705A">
              <w:rPr>
                <w:bCs/>
              </w:rPr>
              <w:t>ғылым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, философия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 (PhD), </w:t>
            </w:r>
            <w:proofErr w:type="spellStart"/>
            <w:r w:rsidRPr="0056705A">
              <w:rPr>
                <w:bCs/>
              </w:rPr>
              <w:t>бейіні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бойынша</w:t>
            </w:r>
            <w:proofErr w:type="spellEnd"/>
            <w:r w:rsidRPr="0056705A">
              <w:rPr>
                <w:bCs/>
              </w:rPr>
              <w:t xml:space="preserve"> доктор) </w:t>
            </w:r>
            <w:proofErr w:type="spellStart"/>
            <w:r w:rsidRPr="0056705A">
              <w:rPr>
                <w:bCs/>
              </w:rPr>
              <w:t>немесе</w:t>
            </w:r>
            <w:proofErr w:type="spellEnd"/>
            <w:r w:rsidRPr="0056705A">
              <w:rPr>
                <w:bCs/>
              </w:rPr>
              <w:t xml:space="preserve"> философия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 (PhD), </w:t>
            </w:r>
            <w:proofErr w:type="spellStart"/>
            <w:r w:rsidRPr="0056705A">
              <w:rPr>
                <w:bCs/>
              </w:rPr>
              <w:t>бейіні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бойынша</w:t>
            </w:r>
            <w:proofErr w:type="spellEnd"/>
            <w:r w:rsidRPr="0056705A">
              <w:rPr>
                <w:bCs/>
              </w:rPr>
              <w:t xml:space="preserve"> доктор </w:t>
            </w:r>
            <w:proofErr w:type="spellStart"/>
            <w:r w:rsidRPr="0056705A">
              <w:rPr>
                <w:bCs/>
              </w:rPr>
              <w:t>академиялық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дәрежесі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немесе</w:t>
            </w:r>
            <w:proofErr w:type="spellEnd"/>
            <w:r w:rsidRPr="0056705A">
              <w:rPr>
                <w:bCs/>
              </w:rPr>
              <w:t xml:space="preserve"> философия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 (PhD), </w:t>
            </w:r>
            <w:proofErr w:type="spellStart"/>
            <w:r w:rsidRPr="0056705A">
              <w:rPr>
                <w:bCs/>
              </w:rPr>
              <w:t>бейіні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бойынша</w:t>
            </w:r>
            <w:proofErr w:type="spellEnd"/>
            <w:r w:rsidRPr="0056705A">
              <w:rPr>
                <w:bCs/>
              </w:rPr>
              <w:t xml:space="preserve"> доктор </w:t>
            </w:r>
            <w:proofErr w:type="spellStart"/>
            <w:r w:rsidRPr="0056705A">
              <w:rPr>
                <w:bCs/>
              </w:rPr>
              <w:t>дәрежесі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берілген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уақыты</w:t>
            </w:r>
            <w:proofErr w:type="spellEnd"/>
          </w:p>
        </w:tc>
        <w:tc>
          <w:tcPr>
            <w:tcW w:w="4954" w:type="dxa"/>
            <w:shd w:val="clear" w:color="auto" w:fill="auto"/>
          </w:tcPr>
          <w:p w14:paraId="166B8F54" w14:textId="579F592D" w:rsidR="00700258" w:rsidRPr="00D5273C" w:rsidRDefault="00700258" w:rsidP="00700258">
            <w:pPr>
              <w:jc w:val="both"/>
              <w:rPr>
                <w:bCs/>
              </w:rPr>
            </w:pPr>
            <w:r w:rsidRPr="00D5273C">
              <w:rPr>
                <w:bCs/>
                <w:lang w:val="en-US"/>
              </w:rPr>
              <w:t>PhD</w:t>
            </w:r>
            <w:r w:rsidRPr="00D5273C">
              <w:rPr>
                <w:bCs/>
              </w:rPr>
              <w:t>, диплом (ASF №</w:t>
            </w:r>
            <w:r w:rsidR="00D5273C" w:rsidRPr="00D5273C">
              <w:rPr>
                <w:bCs/>
              </w:rPr>
              <w:t xml:space="preserve"> </w:t>
            </w:r>
            <w:r w:rsidRPr="00D5273C">
              <w:rPr>
                <w:bCs/>
              </w:rPr>
              <w:t xml:space="preserve">000053), </w:t>
            </w:r>
            <w:r w:rsidR="00100E0C" w:rsidRPr="00100E0C">
              <w:rPr>
                <w:bCs/>
              </w:rPr>
              <w:t>С.</w:t>
            </w:r>
            <w:r w:rsidR="00100E0C">
              <w:rPr>
                <w:bCs/>
              </w:rPr>
              <w:t>Ж</w:t>
            </w:r>
            <w:r w:rsidR="00100E0C" w:rsidRPr="00100E0C">
              <w:rPr>
                <w:bCs/>
              </w:rPr>
              <w:t xml:space="preserve">. </w:t>
            </w:r>
            <w:proofErr w:type="spellStart"/>
            <w:r w:rsidR="00100E0C" w:rsidRPr="00100E0C">
              <w:rPr>
                <w:bCs/>
              </w:rPr>
              <w:t>Асфендияров</w:t>
            </w:r>
            <w:proofErr w:type="spellEnd"/>
            <w:r w:rsidR="00100E0C" w:rsidRPr="00100E0C">
              <w:rPr>
                <w:bCs/>
              </w:rPr>
              <w:t xml:space="preserve"> </w:t>
            </w:r>
            <w:proofErr w:type="spellStart"/>
            <w:r w:rsidR="00100E0C" w:rsidRPr="00100E0C">
              <w:rPr>
                <w:bCs/>
              </w:rPr>
              <w:t>атындағы</w:t>
            </w:r>
            <w:proofErr w:type="spellEnd"/>
            <w:r w:rsidR="00100E0C" w:rsidRPr="00100E0C">
              <w:rPr>
                <w:bCs/>
              </w:rPr>
              <w:t xml:space="preserve"> </w:t>
            </w:r>
            <w:proofErr w:type="spellStart"/>
            <w:r w:rsidR="00100E0C" w:rsidRPr="00100E0C">
              <w:rPr>
                <w:bCs/>
              </w:rPr>
              <w:t>ҚазҰМУ</w:t>
            </w:r>
            <w:proofErr w:type="spellEnd"/>
            <w:r w:rsidR="00100E0C" w:rsidRPr="00100E0C">
              <w:rPr>
                <w:bCs/>
              </w:rPr>
              <w:t xml:space="preserve"> </w:t>
            </w:r>
            <w:proofErr w:type="spellStart"/>
            <w:r w:rsidR="00100E0C" w:rsidRPr="00100E0C">
              <w:rPr>
                <w:bCs/>
              </w:rPr>
              <w:t>диссертациялық</w:t>
            </w:r>
            <w:proofErr w:type="spellEnd"/>
            <w:r w:rsidR="00100E0C" w:rsidRPr="00100E0C">
              <w:rPr>
                <w:bCs/>
              </w:rPr>
              <w:t xml:space="preserve"> </w:t>
            </w:r>
            <w:proofErr w:type="spellStart"/>
            <w:r w:rsidR="00100E0C" w:rsidRPr="00100E0C">
              <w:rPr>
                <w:bCs/>
              </w:rPr>
              <w:t>кеңесінің</w:t>
            </w:r>
            <w:proofErr w:type="spellEnd"/>
            <w:r w:rsidR="00100E0C" w:rsidRPr="00100E0C">
              <w:rPr>
                <w:bCs/>
              </w:rPr>
              <w:t xml:space="preserve"> 2022 </w:t>
            </w:r>
            <w:proofErr w:type="spellStart"/>
            <w:r w:rsidR="00100E0C" w:rsidRPr="00100E0C">
              <w:rPr>
                <w:bCs/>
              </w:rPr>
              <w:t>жылғы</w:t>
            </w:r>
            <w:proofErr w:type="spellEnd"/>
            <w:r w:rsidR="00100E0C" w:rsidRPr="00100E0C">
              <w:rPr>
                <w:bCs/>
              </w:rPr>
              <w:t xml:space="preserve"> 15 </w:t>
            </w:r>
            <w:proofErr w:type="spellStart"/>
            <w:r w:rsidR="00100E0C" w:rsidRPr="00100E0C">
              <w:rPr>
                <w:bCs/>
              </w:rPr>
              <w:t>желтоқсандағы</w:t>
            </w:r>
            <w:proofErr w:type="spellEnd"/>
            <w:r w:rsidR="00100E0C" w:rsidRPr="00100E0C">
              <w:rPr>
                <w:bCs/>
              </w:rPr>
              <w:t xml:space="preserve"> (№ 30 </w:t>
            </w:r>
            <w:proofErr w:type="spellStart"/>
            <w:r w:rsidR="00100E0C" w:rsidRPr="00100E0C">
              <w:rPr>
                <w:bCs/>
              </w:rPr>
              <w:t>хаттама</w:t>
            </w:r>
            <w:proofErr w:type="spellEnd"/>
            <w:r w:rsidR="00100E0C" w:rsidRPr="00100E0C">
              <w:rPr>
                <w:bCs/>
              </w:rPr>
              <w:t xml:space="preserve">) </w:t>
            </w:r>
            <w:proofErr w:type="spellStart"/>
            <w:r w:rsidR="00100E0C" w:rsidRPr="00100E0C">
              <w:rPr>
                <w:bCs/>
              </w:rPr>
              <w:t>шешімі</w:t>
            </w:r>
            <w:proofErr w:type="spellEnd"/>
            <w:r w:rsidR="00100E0C" w:rsidRPr="00100E0C">
              <w:rPr>
                <w:bCs/>
              </w:rPr>
              <w:t xml:space="preserve"> </w:t>
            </w:r>
            <w:proofErr w:type="spellStart"/>
            <w:r w:rsidR="00100E0C" w:rsidRPr="00100E0C">
              <w:rPr>
                <w:bCs/>
              </w:rPr>
              <w:t>және</w:t>
            </w:r>
            <w:proofErr w:type="spellEnd"/>
            <w:r w:rsidR="00100E0C" w:rsidRPr="00100E0C">
              <w:rPr>
                <w:bCs/>
              </w:rPr>
              <w:t xml:space="preserve"> </w:t>
            </w:r>
            <w:proofErr w:type="spellStart"/>
            <w:r w:rsidR="00100E0C" w:rsidRPr="00100E0C">
              <w:rPr>
                <w:bCs/>
              </w:rPr>
              <w:t>ректордың</w:t>
            </w:r>
            <w:proofErr w:type="spellEnd"/>
            <w:r w:rsidR="00100E0C" w:rsidRPr="00100E0C">
              <w:rPr>
                <w:bCs/>
              </w:rPr>
              <w:t xml:space="preserve"> 2022 </w:t>
            </w:r>
            <w:proofErr w:type="spellStart"/>
            <w:r w:rsidR="00100E0C" w:rsidRPr="00100E0C">
              <w:rPr>
                <w:bCs/>
              </w:rPr>
              <w:t>жылғы</w:t>
            </w:r>
            <w:proofErr w:type="spellEnd"/>
            <w:r w:rsidR="00100E0C" w:rsidRPr="00100E0C">
              <w:rPr>
                <w:bCs/>
              </w:rPr>
              <w:t xml:space="preserve"> 11 </w:t>
            </w:r>
            <w:proofErr w:type="spellStart"/>
            <w:r w:rsidR="00100E0C" w:rsidRPr="00100E0C">
              <w:rPr>
                <w:bCs/>
              </w:rPr>
              <w:t>қаңтардағы</w:t>
            </w:r>
            <w:proofErr w:type="spellEnd"/>
            <w:r w:rsidR="00100E0C" w:rsidRPr="00100E0C">
              <w:rPr>
                <w:bCs/>
              </w:rPr>
              <w:t xml:space="preserve"> № 20 </w:t>
            </w:r>
            <w:proofErr w:type="spellStart"/>
            <w:r w:rsidR="00100E0C" w:rsidRPr="00100E0C">
              <w:rPr>
                <w:bCs/>
              </w:rPr>
              <w:t>бұйрығы</w:t>
            </w:r>
            <w:proofErr w:type="spellEnd"/>
            <w:r w:rsidR="00100E0C" w:rsidRPr="00100E0C">
              <w:rPr>
                <w:bCs/>
              </w:rPr>
              <w:t xml:space="preserve"> </w:t>
            </w:r>
            <w:proofErr w:type="spellStart"/>
            <w:r w:rsidR="00100E0C" w:rsidRPr="00100E0C">
              <w:rPr>
                <w:bCs/>
              </w:rPr>
              <w:t>негізінде</w:t>
            </w:r>
            <w:proofErr w:type="spellEnd"/>
            <w:r w:rsidR="00100E0C" w:rsidRPr="00100E0C">
              <w:rPr>
                <w:bCs/>
              </w:rPr>
              <w:t>.</w:t>
            </w:r>
          </w:p>
        </w:tc>
      </w:tr>
      <w:tr w:rsidR="00996D0C" w:rsidRPr="009E432F" w14:paraId="1DDE95D8" w14:textId="77777777" w:rsidTr="00D5273C">
        <w:tc>
          <w:tcPr>
            <w:tcW w:w="456" w:type="dxa"/>
            <w:shd w:val="clear" w:color="auto" w:fill="auto"/>
          </w:tcPr>
          <w:p w14:paraId="6A1058FE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3</w:t>
            </w:r>
          </w:p>
        </w:tc>
        <w:tc>
          <w:tcPr>
            <w:tcW w:w="4506" w:type="dxa"/>
            <w:shd w:val="clear" w:color="auto" w:fill="auto"/>
          </w:tcPr>
          <w:p w14:paraId="1032F898" w14:textId="1DDF7DDC" w:rsidR="00996D0C" w:rsidRPr="00D5273C" w:rsidRDefault="0056705A" w:rsidP="0056705A">
            <w:pPr>
              <w:ind w:hanging="2"/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Ғылыми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атақ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берілген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уақыты</w:t>
            </w:r>
            <w:proofErr w:type="spellEnd"/>
          </w:p>
        </w:tc>
        <w:tc>
          <w:tcPr>
            <w:tcW w:w="4954" w:type="dxa"/>
            <w:shd w:val="clear" w:color="auto" w:fill="auto"/>
          </w:tcPr>
          <w:p w14:paraId="0E779D6A" w14:textId="77777777" w:rsidR="00996D0C" w:rsidRPr="00D5273C" w:rsidRDefault="00BE69D0" w:rsidP="00B7052D">
            <w:pPr>
              <w:jc w:val="both"/>
              <w:rPr>
                <w:bCs/>
                <w:lang w:val="kk-KZ"/>
              </w:rPr>
            </w:pPr>
            <w:r w:rsidRPr="00D5273C">
              <w:rPr>
                <w:bCs/>
                <w:lang w:val="kk-KZ"/>
              </w:rPr>
              <w:t>-</w:t>
            </w:r>
          </w:p>
        </w:tc>
      </w:tr>
      <w:tr w:rsidR="00996D0C" w:rsidRPr="009E432F" w14:paraId="69E7BB48" w14:textId="77777777" w:rsidTr="00D5273C">
        <w:tc>
          <w:tcPr>
            <w:tcW w:w="456" w:type="dxa"/>
            <w:shd w:val="clear" w:color="auto" w:fill="auto"/>
          </w:tcPr>
          <w:p w14:paraId="7F274AFE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4</w:t>
            </w:r>
          </w:p>
        </w:tc>
        <w:tc>
          <w:tcPr>
            <w:tcW w:w="4506" w:type="dxa"/>
            <w:shd w:val="clear" w:color="auto" w:fill="auto"/>
          </w:tcPr>
          <w:p w14:paraId="2174F613" w14:textId="31A43864" w:rsidR="00996D0C" w:rsidRPr="00D5273C" w:rsidRDefault="0056705A" w:rsidP="0056705A">
            <w:pPr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Құрметті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атақ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берілген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уақыты</w:t>
            </w:r>
            <w:proofErr w:type="spellEnd"/>
          </w:p>
        </w:tc>
        <w:tc>
          <w:tcPr>
            <w:tcW w:w="4954" w:type="dxa"/>
            <w:shd w:val="clear" w:color="auto" w:fill="auto"/>
          </w:tcPr>
          <w:p w14:paraId="1F10FDDD" w14:textId="77777777" w:rsidR="00996D0C" w:rsidRPr="00D5273C" w:rsidRDefault="00BE69D0" w:rsidP="00B7052D">
            <w:pPr>
              <w:jc w:val="both"/>
              <w:rPr>
                <w:bCs/>
                <w:lang w:val="kk-KZ"/>
              </w:rPr>
            </w:pPr>
            <w:r w:rsidRPr="00D5273C">
              <w:rPr>
                <w:bCs/>
                <w:lang w:val="kk-KZ"/>
              </w:rPr>
              <w:t>-</w:t>
            </w:r>
          </w:p>
        </w:tc>
      </w:tr>
      <w:tr w:rsidR="00996D0C" w:rsidRPr="009E432F" w14:paraId="02EE207C" w14:textId="77777777" w:rsidTr="00D5273C">
        <w:tc>
          <w:tcPr>
            <w:tcW w:w="456" w:type="dxa"/>
            <w:shd w:val="clear" w:color="auto" w:fill="auto"/>
          </w:tcPr>
          <w:p w14:paraId="7A08BB9A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5</w:t>
            </w:r>
          </w:p>
        </w:tc>
        <w:tc>
          <w:tcPr>
            <w:tcW w:w="4506" w:type="dxa"/>
            <w:shd w:val="clear" w:color="auto" w:fill="auto"/>
          </w:tcPr>
          <w:p w14:paraId="3C120C37" w14:textId="6C8478F9" w:rsidR="00996D0C" w:rsidRPr="00D5273C" w:rsidRDefault="0056705A" w:rsidP="0056705A">
            <w:pPr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Лауазымы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лауазымға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тағайындалу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туралы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бұйрық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мерзімі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және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нөмірі</w:t>
            </w:r>
            <w:proofErr w:type="spellEnd"/>
            <w:r w:rsidRPr="0056705A">
              <w:rPr>
                <w:bCs/>
              </w:rPr>
              <w:t>)</w:t>
            </w:r>
          </w:p>
        </w:tc>
        <w:tc>
          <w:tcPr>
            <w:tcW w:w="4954" w:type="dxa"/>
            <w:shd w:val="clear" w:color="auto" w:fill="auto"/>
          </w:tcPr>
          <w:p w14:paraId="1B6B6AD5" w14:textId="72851E5A" w:rsidR="00996D0C" w:rsidRPr="00D5273C" w:rsidRDefault="00100E0C" w:rsidP="00B7052D">
            <w:pPr>
              <w:jc w:val="both"/>
              <w:rPr>
                <w:bCs/>
                <w:lang w:val="kk-KZ"/>
              </w:rPr>
            </w:pPr>
            <w:r w:rsidRPr="00100E0C">
              <w:rPr>
                <w:bCs/>
                <w:lang w:val="kk-KZ"/>
              </w:rPr>
              <w:t>С.</w:t>
            </w:r>
            <w:r>
              <w:rPr>
                <w:bCs/>
                <w:lang w:val="kk-KZ"/>
              </w:rPr>
              <w:t>Ж</w:t>
            </w:r>
            <w:r w:rsidRPr="00100E0C">
              <w:rPr>
                <w:bCs/>
                <w:lang w:val="kk-KZ"/>
              </w:rPr>
              <w:t>. Асфендияров атындағы ҚазҰМУ-дың проректоры (2024 жылғы 05 желтоқсандағы № 4470 бұйрық)</w:t>
            </w:r>
          </w:p>
        </w:tc>
      </w:tr>
      <w:tr w:rsidR="00996D0C" w:rsidRPr="009E432F" w14:paraId="472325F8" w14:textId="77777777" w:rsidTr="00D5273C">
        <w:tc>
          <w:tcPr>
            <w:tcW w:w="456" w:type="dxa"/>
            <w:shd w:val="clear" w:color="auto" w:fill="auto"/>
          </w:tcPr>
          <w:p w14:paraId="0460E3E2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6</w:t>
            </w:r>
          </w:p>
        </w:tc>
        <w:tc>
          <w:tcPr>
            <w:tcW w:w="4506" w:type="dxa"/>
            <w:shd w:val="clear" w:color="auto" w:fill="auto"/>
          </w:tcPr>
          <w:p w14:paraId="1412F660" w14:textId="2AF21BF4" w:rsidR="00996D0C" w:rsidRPr="00D5273C" w:rsidRDefault="0056705A" w:rsidP="0056705A">
            <w:pPr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Ғылыми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ғылыми-педагогикалық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жұмыс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өтілі</w:t>
            </w:r>
            <w:proofErr w:type="spellEnd"/>
          </w:p>
        </w:tc>
        <w:tc>
          <w:tcPr>
            <w:tcW w:w="4954" w:type="dxa"/>
            <w:shd w:val="clear" w:color="auto" w:fill="auto"/>
          </w:tcPr>
          <w:p w14:paraId="36827DDC" w14:textId="7A6D845A" w:rsidR="00996D0C" w:rsidRPr="00D5273C" w:rsidRDefault="0056705A" w:rsidP="00B7052D">
            <w:pPr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Барлығы</w:t>
            </w:r>
            <w:proofErr w:type="spellEnd"/>
            <w:r>
              <w:rPr>
                <w:bCs/>
              </w:rPr>
              <w:t xml:space="preserve"> </w:t>
            </w:r>
            <w:r w:rsidR="00700258" w:rsidRPr="00D5273C">
              <w:rPr>
                <w:b/>
                <w:lang w:val="kk-KZ"/>
              </w:rPr>
              <w:t xml:space="preserve">10 </w:t>
            </w:r>
            <w:proofErr w:type="spellStart"/>
            <w:r>
              <w:rPr>
                <w:b/>
              </w:rPr>
              <w:t>жыл</w:t>
            </w:r>
            <w:proofErr w:type="spellEnd"/>
            <w:r w:rsidR="00996D0C" w:rsidRPr="00D5273C">
              <w:rPr>
                <w:b/>
              </w:rPr>
              <w:t>,</w:t>
            </w:r>
            <w:r w:rsidR="00996D0C" w:rsidRPr="00D5273C">
              <w:rPr>
                <w:bCs/>
              </w:rPr>
              <w:t xml:space="preserve"> </w:t>
            </w:r>
            <w:proofErr w:type="spellStart"/>
            <w:r w:rsidR="00100E0C" w:rsidRPr="00100E0C">
              <w:rPr>
                <w:bCs/>
              </w:rPr>
              <w:t>оның</w:t>
            </w:r>
            <w:proofErr w:type="spellEnd"/>
            <w:r w:rsidR="00100E0C" w:rsidRPr="00100E0C">
              <w:rPr>
                <w:bCs/>
              </w:rPr>
              <w:t xml:space="preserve"> </w:t>
            </w:r>
            <w:proofErr w:type="spellStart"/>
            <w:r w:rsidR="00100E0C" w:rsidRPr="00100E0C">
              <w:rPr>
                <w:bCs/>
              </w:rPr>
              <w:t>ішінде</w:t>
            </w:r>
            <w:proofErr w:type="spellEnd"/>
            <w:r w:rsidR="00100E0C" w:rsidRPr="00100E0C">
              <w:rPr>
                <w:bCs/>
              </w:rPr>
              <w:t xml:space="preserve"> Б. </w:t>
            </w:r>
            <w:proofErr w:type="spellStart"/>
            <w:r w:rsidR="00100E0C" w:rsidRPr="00100E0C">
              <w:rPr>
                <w:bCs/>
              </w:rPr>
              <w:t>Ат</w:t>
            </w:r>
            <w:r w:rsidR="00100E0C">
              <w:rPr>
                <w:bCs/>
              </w:rPr>
              <w:t>ш</w:t>
            </w:r>
            <w:r w:rsidR="00100E0C" w:rsidRPr="00100E0C">
              <w:rPr>
                <w:bCs/>
              </w:rPr>
              <w:t>абаров</w:t>
            </w:r>
            <w:proofErr w:type="spellEnd"/>
            <w:r w:rsidR="00100E0C" w:rsidRPr="00100E0C">
              <w:rPr>
                <w:bCs/>
              </w:rPr>
              <w:t xml:space="preserve"> </w:t>
            </w:r>
            <w:proofErr w:type="spellStart"/>
            <w:r w:rsidR="00100E0C" w:rsidRPr="00100E0C">
              <w:rPr>
                <w:bCs/>
              </w:rPr>
              <w:t>атындағы</w:t>
            </w:r>
            <w:proofErr w:type="spellEnd"/>
            <w:r w:rsidR="00100E0C" w:rsidRPr="00100E0C">
              <w:rPr>
                <w:bCs/>
              </w:rPr>
              <w:t xml:space="preserve"> </w:t>
            </w:r>
            <w:r w:rsidR="00100E0C">
              <w:rPr>
                <w:bCs/>
                <w:lang w:val="kk-KZ"/>
              </w:rPr>
              <w:t>ІҚ</w:t>
            </w:r>
            <w:r w:rsidR="00100E0C" w:rsidRPr="00100E0C">
              <w:rPr>
                <w:bCs/>
              </w:rPr>
              <w:t xml:space="preserve">М ҒЗИ </w:t>
            </w:r>
            <w:proofErr w:type="spellStart"/>
            <w:r w:rsidR="00100E0C" w:rsidRPr="00100E0C">
              <w:rPr>
                <w:bCs/>
              </w:rPr>
              <w:t>эксперименталдық</w:t>
            </w:r>
            <w:proofErr w:type="spellEnd"/>
            <w:r w:rsidR="00100E0C" w:rsidRPr="00100E0C">
              <w:rPr>
                <w:bCs/>
              </w:rPr>
              <w:t xml:space="preserve"> медицина </w:t>
            </w:r>
            <w:proofErr w:type="spellStart"/>
            <w:r w:rsidR="00100E0C" w:rsidRPr="00100E0C">
              <w:rPr>
                <w:bCs/>
              </w:rPr>
              <w:t>зертханасының</w:t>
            </w:r>
            <w:proofErr w:type="spellEnd"/>
            <w:r w:rsidR="00100E0C" w:rsidRPr="00100E0C">
              <w:rPr>
                <w:bCs/>
              </w:rPr>
              <w:t xml:space="preserve"> </w:t>
            </w:r>
            <w:proofErr w:type="spellStart"/>
            <w:r w:rsidR="00100E0C" w:rsidRPr="00100E0C">
              <w:rPr>
                <w:bCs/>
              </w:rPr>
              <w:t>меңгерушісі</w:t>
            </w:r>
            <w:proofErr w:type="spellEnd"/>
            <w:r w:rsidR="00100E0C" w:rsidRPr="00100E0C">
              <w:rPr>
                <w:bCs/>
              </w:rPr>
              <w:t xml:space="preserve"> </w:t>
            </w:r>
            <w:proofErr w:type="spellStart"/>
            <w:r w:rsidR="00100E0C" w:rsidRPr="00100E0C">
              <w:rPr>
                <w:bCs/>
              </w:rPr>
              <w:t>лауазымында</w:t>
            </w:r>
            <w:proofErr w:type="spellEnd"/>
            <w:r w:rsidR="00100E0C" w:rsidRPr="00100E0C">
              <w:rPr>
                <w:bCs/>
              </w:rPr>
              <w:t xml:space="preserve"> – </w:t>
            </w:r>
            <w:r w:rsidR="00100E0C" w:rsidRPr="00100E0C">
              <w:rPr>
                <w:b/>
              </w:rPr>
              <w:t xml:space="preserve">6 </w:t>
            </w:r>
            <w:proofErr w:type="spellStart"/>
            <w:r w:rsidR="00100E0C" w:rsidRPr="00100E0C">
              <w:rPr>
                <w:b/>
              </w:rPr>
              <w:t>жыл</w:t>
            </w:r>
            <w:proofErr w:type="spellEnd"/>
            <w:r w:rsidR="00100E0C" w:rsidRPr="00100E0C">
              <w:rPr>
                <w:b/>
              </w:rPr>
              <w:t>,</w:t>
            </w:r>
            <w:r w:rsidR="00100E0C" w:rsidRPr="00100E0C">
              <w:rPr>
                <w:bCs/>
              </w:rPr>
              <w:t xml:space="preserve"> Б. </w:t>
            </w:r>
            <w:proofErr w:type="spellStart"/>
            <w:r w:rsidR="00100E0C" w:rsidRPr="00100E0C">
              <w:rPr>
                <w:bCs/>
              </w:rPr>
              <w:t>Ат</w:t>
            </w:r>
            <w:r w:rsidR="00100E0C">
              <w:rPr>
                <w:bCs/>
              </w:rPr>
              <w:t>ш</w:t>
            </w:r>
            <w:r w:rsidR="00100E0C" w:rsidRPr="00100E0C">
              <w:rPr>
                <w:bCs/>
              </w:rPr>
              <w:t>абаров</w:t>
            </w:r>
            <w:proofErr w:type="spellEnd"/>
            <w:r w:rsidR="00100E0C" w:rsidRPr="00100E0C">
              <w:rPr>
                <w:bCs/>
              </w:rPr>
              <w:t xml:space="preserve"> </w:t>
            </w:r>
            <w:proofErr w:type="spellStart"/>
            <w:r w:rsidR="00100E0C" w:rsidRPr="00100E0C">
              <w:rPr>
                <w:bCs/>
              </w:rPr>
              <w:t>атындағы</w:t>
            </w:r>
            <w:proofErr w:type="spellEnd"/>
            <w:r w:rsidR="00100E0C" w:rsidRPr="00100E0C">
              <w:rPr>
                <w:bCs/>
              </w:rPr>
              <w:t xml:space="preserve"> </w:t>
            </w:r>
            <w:r w:rsidR="00100E0C">
              <w:rPr>
                <w:bCs/>
                <w:lang w:val="kk-KZ"/>
              </w:rPr>
              <w:t>ІҚ</w:t>
            </w:r>
            <w:r w:rsidR="00100E0C" w:rsidRPr="00100E0C">
              <w:rPr>
                <w:bCs/>
              </w:rPr>
              <w:t xml:space="preserve">М ҒЗИ </w:t>
            </w:r>
            <w:proofErr w:type="spellStart"/>
            <w:r w:rsidR="00100E0C" w:rsidRPr="00100E0C">
              <w:rPr>
                <w:bCs/>
              </w:rPr>
              <w:t>басшысының</w:t>
            </w:r>
            <w:proofErr w:type="spellEnd"/>
            <w:r w:rsidR="00100E0C" w:rsidRPr="00100E0C">
              <w:rPr>
                <w:bCs/>
              </w:rPr>
              <w:t xml:space="preserve"> </w:t>
            </w:r>
            <w:proofErr w:type="spellStart"/>
            <w:r w:rsidR="00100E0C" w:rsidRPr="00100E0C">
              <w:rPr>
                <w:bCs/>
              </w:rPr>
              <w:t>орынбасары</w:t>
            </w:r>
            <w:proofErr w:type="spellEnd"/>
            <w:r w:rsidR="00100E0C" w:rsidRPr="00100E0C">
              <w:rPr>
                <w:bCs/>
              </w:rPr>
              <w:t xml:space="preserve"> </w:t>
            </w:r>
            <w:proofErr w:type="spellStart"/>
            <w:r w:rsidR="00100E0C" w:rsidRPr="00100E0C">
              <w:rPr>
                <w:bCs/>
              </w:rPr>
              <w:t>лауазымында</w:t>
            </w:r>
            <w:proofErr w:type="spellEnd"/>
            <w:r w:rsidR="00100E0C" w:rsidRPr="00100E0C">
              <w:rPr>
                <w:bCs/>
              </w:rPr>
              <w:t xml:space="preserve"> – </w:t>
            </w:r>
            <w:r w:rsidR="00100E0C" w:rsidRPr="00100E0C">
              <w:rPr>
                <w:b/>
              </w:rPr>
              <w:t xml:space="preserve">7 ай, </w:t>
            </w:r>
            <w:proofErr w:type="spellStart"/>
            <w:r w:rsidR="00100E0C" w:rsidRPr="00100E0C">
              <w:rPr>
                <w:bCs/>
              </w:rPr>
              <w:t>ғылыми-технологиялық</w:t>
            </w:r>
            <w:proofErr w:type="spellEnd"/>
            <w:r w:rsidR="00100E0C" w:rsidRPr="00100E0C">
              <w:rPr>
                <w:bCs/>
              </w:rPr>
              <w:t xml:space="preserve"> парк </w:t>
            </w:r>
            <w:proofErr w:type="spellStart"/>
            <w:r w:rsidR="00100E0C" w:rsidRPr="00100E0C">
              <w:rPr>
                <w:bCs/>
              </w:rPr>
              <w:t>басшысы</w:t>
            </w:r>
            <w:proofErr w:type="spellEnd"/>
            <w:r w:rsidR="00100E0C" w:rsidRPr="00100E0C">
              <w:rPr>
                <w:bCs/>
              </w:rPr>
              <w:t xml:space="preserve"> </w:t>
            </w:r>
            <w:proofErr w:type="spellStart"/>
            <w:r w:rsidR="00100E0C" w:rsidRPr="00100E0C">
              <w:rPr>
                <w:bCs/>
              </w:rPr>
              <w:t>лауазымында</w:t>
            </w:r>
            <w:proofErr w:type="spellEnd"/>
            <w:r w:rsidR="00100E0C" w:rsidRPr="00100E0C">
              <w:rPr>
                <w:bCs/>
              </w:rPr>
              <w:t xml:space="preserve"> – </w:t>
            </w:r>
            <w:r w:rsidR="00100E0C" w:rsidRPr="00100E0C">
              <w:rPr>
                <w:b/>
              </w:rPr>
              <w:t>11 ай,</w:t>
            </w:r>
            <w:r w:rsidR="00100E0C" w:rsidRPr="00100E0C">
              <w:rPr>
                <w:bCs/>
              </w:rPr>
              <w:t xml:space="preserve"> проректор </w:t>
            </w:r>
            <w:proofErr w:type="spellStart"/>
            <w:r w:rsidR="00100E0C" w:rsidRPr="00100E0C">
              <w:rPr>
                <w:bCs/>
              </w:rPr>
              <w:t>лауазымында</w:t>
            </w:r>
            <w:proofErr w:type="spellEnd"/>
            <w:r w:rsidR="00100E0C" w:rsidRPr="00100E0C">
              <w:rPr>
                <w:bCs/>
              </w:rPr>
              <w:t xml:space="preserve"> –</w:t>
            </w:r>
            <w:r w:rsidR="00100E0C" w:rsidRPr="00100E0C">
              <w:rPr>
                <w:b/>
              </w:rPr>
              <w:t xml:space="preserve"> 1 </w:t>
            </w:r>
            <w:proofErr w:type="spellStart"/>
            <w:r w:rsidR="00100E0C" w:rsidRPr="00100E0C">
              <w:rPr>
                <w:b/>
              </w:rPr>
              <w:t>жыл</w:t>
            </w:r>
            <w:proofErr w:type="spellEnd"/>
            <w:r w:rsidR="00100E0C" w:rsidRPr="00100E0C">
              <w:rPr>
                <w:b/>
              </w:rPr>
              <w:t>.</w:t>
            </w:r>
          </w:p>
        </w:tc>
      </w:tr>
      <w:tr w:rsidR="00996D0C" w:rsidRPr="00100E0C" w14:paraId="1A1FC920" w14:textId="77777777" w:rsidTr="00D5273C">
        <w:tc>
          <w:tcPr>
            <w:tcW w:w="456" w:type="dxa"/>
            <w:shd w:val="clear" w:color="auto" w:fill="auto"/>
          </w:tcPr>
          <w:p w14:paraId="2A74705D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7</w:t>
            </w:r>
          </w:p>
        </w:tc>
        <w:tc>
          <w:tcPr>
            <w:tcW w:w="4506" w:type="dxa"/>
            <w:shd w:val="clear" w:color="auto" w:fill="auto"/>
          </w:tcPr>
          <w:p w14:paraId="50076E62" w14:textId="43482C2A" w:rsidR="00996D0C" w:rsidRPr="00D5273C" w:rsidRDefault="0056705A" w:rsidP="00B7052D">
            <w:pPr>
              <w:jc w:val="both"/>
              <w:rPr>
                <w:bCs/>
              </w:rPr>
            </w:pPr>
            <w:r w:rsidRPr="0056705A">
              <w:rPr>
                <w:bCs/>
              </w:rPr>
              <w:t xml:space="preserve">Диссертация </w:t>
            </w:r>
            <w:proofErr w:type="spellStart"/>
            <w:r w:rsidRPr="0056705A">
              <w:rPr>
                <w:bCs/>
              </w:rPr>
              <w:t>қорғағаннан</w:t>
            </w:r>
            <w:proofErr w:type="spellEnd"/>
            <w:r w:rsidRPr="0056705A">
              <w:rPr>
                <w:bCs/>
              </w:rPr>
              <w:t>/</w:t>
            </w:r>
            <w:proofErr w:type="spellStart"/>
            <w:r w:rsidRPr="0056705A">
              <w:rPr>
                <w:bCs/>
              </w:rPr>
              <w:t>қауымдастырылған</w:t>
            </w:r>
            <w:proofErr w:type="spellEnd"/>
            <w:r w:rsidRPr="0056705A">
              <w:rPr>
                <w:bCs/>
              </w:rPr>
              <w:t xml:space="preserve"> профессор (доцент) </w:t>
            </w:r>
            <w:proofErr w:type="spellStart"/>
            <w:r w:rsidRPr="0056705A">
              <w:rPr>
                <w:bCs/>
              </w:rPr>
              <w:t>ғылыми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атағын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алғаннан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кейінгі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ғылыми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мақалалар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шығармашылық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еңбектер</w:t>
            </w:r>
            <w:proofErr w:type="spellEnd"/>
            <w:r w:rsidRPr="0056705A">
              <w:rPr>
                <w:bCs/>
              </w:rPr>
              <w:t xml:space="preserve"> саны</w:t>
            </w:r>
          </w:p>
        </w:tc>
        <w:tc>
          <w:tcPr>
            <w:tcW w:w="4954" w:type="dxa"/>
            <w:shd w:val="clear" w:color="auto" w:fill="auto"/>
          </w:tcPr>
          <w:p w14:paraId="5D9B0FB5" w14:textId="6FA3CC08" w:rsidR="00100E0C" w:rsidRPr="00100E0C" w:rsidRDefault="00100E0C" w:rsidP="00100E0C">
            <w:pPr>
              <w:jc w:val="both"/>
              <w:rPr>
                <w:bCs/>
                <w:lang w:val="kk-KZ"/>
              </w:rPr>
            </w:pPr>
            <w:proofErr w:type="spellStart"/>
            <w:r w:rsidRPr="00100E0C">
              <w:rPr>
                <w:bCs/>
              </w:rPr>
              <w:t>Барлығы</w:t>
            </w:r>
            <w:proofErr w:type="spellEnd"/>
            <w:r w:rsidRPr="00100E0C">
              <w:rPr>
                <w:bCs/>
              </w:rPr>
              <w:t xml:space="preserve"> </w:t>
            </w:r>
            <w:r w:rsidRPr="00100E0C">
              <w:rPr>
                <w:b/>
                <w:lang w:val="kk-KZ"/>
              </w:rPr>
              <w:t>76,</w:t>
            </w:r>
          </w:p>
          <w:p w14:paraId="20B6791C" w14:textId="4A7C519E" w:rsidR="00100E0C" w:rsidRPr="00100E0C" w:rsidRDefault="00100E0C" w:rsidP="00100E0C">
            <w:pPr>
              <w:jc w:val="both"/>
              <w:rPr>
                <w:bCs/>
                <w:lang w:val="kk-KZ"/>
              </w:rPr>
            </w:pPr>
            <w:r w:rsidRPr="00100E0C">
              <w:rPr>
                <w:bCs/>
                <w:lang w:val="kk-KZ"/>
              </w:rPr>
              <w:t>уәкілетті орган ұсынатын басылымдарда</w:t>
            </w:r>
            <w:r>
              <w:rPr>
                <w:bCs/>
                <w:lang w:val="kk-KZ"/>
              </w:rPr>
              <w:t xml:space="preserve"> – </w:t>
            </w:r>
            <w:r w:rsidRPr="00100E0C">
              <w:rPr>
                <w:b/>
                <w:lang w:val="kk-KZ"/>
              </w:rPr>
              <w:t>4,</w:t>
            </w:r>
          </w:p>
          <w:p w14:paraId="1A80F532" w14:textId="6506A2E7" w:rsidR="00100E0C" w:rsidRPr="00100E0C" w:rsidRDefault="00100E0C" w:rsidP="00100E0C">
            <w:pPr>
              <w:jc w:val="both"/>
              <w:rPr>
                <w:b/>
                <w:lang w:val="kk-KZ"/>
              </w:rPr>
            </w:pPr>
            <w:r w:rsidRPr="00100E0C">
              <w:rPr>
                <w:bCs/>
                <w:lang w:val="kk-KZ"/>
              </w:rPr>
              <w:t xml:space="preserve">Clarivate Analytics (Кларивэйт Аналитикс) (Web of Science Core Collection, Clarivate Analytics (Вэб оф Сайнс Кор Коллекшн, Кларивэйт Аналитикс)) компаниясының ақпараттық базасына </w:t>
            </w:r>
            <w:r>
              <w:rPr>
                <w:bCs/>
                <w:lang w:val="kk-KZ"/>
              </w:rPr>
              <w:t xml:space="preserve">– </w:t>
            </w:r>
            <w:r w:rsidRPr="00100E0C">
              <w:rPr>
                <w:b/>
                <w:lang w:val="kk-KZ"/>
              </w:rPr>
              <w:t>42,</w:t>
            </w:r>
          </w:p>
          <w:p w14:paraId="0D809D50" w14:textId="115BEE8B" w:rsidR="00100E0C" w:rsidRPr="00100E0C" w:rsidRDefault="00100E0C" w:rsidP="00100E0C">
            <w:pPr>
              <w:jc w:val="both"/>
              <w:rPr>
                <w:bCs/>
                <w:lang w:val="kk-KZ"/>
              </w:rPr>
            </w:pPr>
            <w:r w:rsidRPr="00100E0C">
              <w:rPr>
                <w:bCs/>
                <w:lang w:val="kk-KZ"/>
              </w:rPr>
              <w:t>Scopus (Скопус) не JSTOR (ДЖЕЙСТОР) базалардағы ғылыми журналдарда</w:t>
            </w:r>
            <w:r>
              <w:rPr>
                <w:bCs/>
                <w:lang w:val="kk-KZ"/>
              </w:rPr>
              <w:t xml:space="preserve"> – </w:t>
            </w:r>
            <w:r w:rsidRPr="00100E0C">
              <w:rPr>
                <w:b/>
                <w:lang w:val="kk-KZ"/>
              </w:rPr>
              <w:t>72</w:t>
            </w:r>
            <w:r>
              <w:rPr>
                <w:b/>
                <w:lang w:val="kk-KZ"/>
              </w:rPr>
              <w:t>.</w:t>
            </w:r>
          </w:p>
        </w:tc>
      </w:tr>
      <w:tr w:rsidR="00996D0C" w:rsidRPr="009E432F" w14:paraId="00D04B1E" w14:textId="77777777" w:rsidTr="00D5273C">
        <w:tc>
          <w:tcPr>
            <w:tcW w:w="456" w:type="dxa"/>
            <w:shd w:val="clear" w:color="auto" w:fill="auto"/>
          </w:tcPr>
          <w:p w14:paraId="507399E7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8</w:t>
            </w:r>
          </w:p>
        </w:tc>
        <w:tc>
          <w:tcPr>
            <w:tcW w:w="4506" w:type="dxa"/>
            <w:shd w:val="clear" w:color="auto" w:fill="auto"/>
          </w:tcPr>
          <w:p w14:paraId="7DE4257B" w14:textId="797E4B8E" w:rsidR="00996D0C" w:rsidRPr="00D5273C" w:rsidRDefault="0056705A" w:rsidP="0056705A">
            <w:pPr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Соңғы</w:t>
            </w:r>
            <w:proofErr w:type="spellEnd"/>
            <w:r w:rsidRPr="0056705A">
              <w:rPr>
                <w:bCs/>
              </w:rPr>
              <w:t xml:space="preserve"> 5 </w:t>
            </w:r>
            <w:proofErr w:type="spellStart"/>
            <w:r w:rsidRPr="0056705A">
              <w:rPr>
                <w:bCs/>
              </w:rPr>
              <w:t>жылда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басылған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монографиялар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оқулықтар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жеке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жазылған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оқу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оқу-әдістемелік</w:t>
            </w:r>
            <w:proofErr w:type="spellEnd"/>
            <w:r w:rsidRPr="0056705A">
              <w:rPr>
                <w:bCs/>
              </w:rPr>
              <w:t xml:space="preserve">) </w:t>
            </w:r>
            <w:proofErr w:type="spellStart"/>
            <w:r w:rsidRPr="0056705A">
              <w:rPr>
                <w:bCs/>
              </w:rPr>
              <w:t>құралдар</w:t>
            </w:r>
            <w:proofErr w:type="spellEnd"/>
            <w:r w:rsidRPr="0056705A">
              <w:rPr>
                <w:bCs/>
              </w:rPr>
              <w:t xml:space="preserve"> саны</w:t>
            </w:r>
          </w:p>
        </w:tc>
        <w:tc>
          <w:tcPr>
            <w:tcW w:w="4954" w:type="dxa"/>
            <w:shd w:val="clear" w:color="auto" w:fill="auto"/>
          </w:tcPr>
          <w:p w14:paraId="347ED579" w14:textId="77777777" w:rsidR="00996D0C" w:rsidRPr="00D5273C" w:rsidRDefault="00700258" w:rsidP="00B7052D">
            <w:pPr>
              <w:jc w:val="both"/>
              <w:rPr>
                <w:bCs/>
                <w:lang w:val="kk-KZ"/>
              </w:rPr>
            </w:pPr>
            <w:r w:rsidRPr="00D5273C">
              <w:rPr>
                <w:bCs/>
                <w:lang w:val="kk-KZ"/>
              </w:rPr>
              <w:t>-</w:t>
            </w:r>
          </w:p>
        </w:tc>
      </w:tr>
      <w:tr w:rsidR="00996D0C" w:rsidRPr="009E432F" w14:paraId="24B76660" w14:textId="77777777" w:rsidTr="00D5273C">
        <w:tc>
          <w:tcPr>
            <w:tcW w:w="456" w:type="dxa"/>
            <w:shd w:val="clear" w:color="auto" w:fill="auto"/>
          </w:tcPr>
          <w:p w14:paraId="51DE6E4D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9</w:t>
            </w:r>
          </w:p>
        </w:tc>
        <w:tc>
          <w:tcPr>
            <w:tcW w:w="4506" w:type="dxa"/>
            <w:shd w:val="clear" w:color="auto" w:fill="auto"/>
          </w:tcPr>
          <w:p w14:paraId="5D3A66D9" w14:textId="29E11E2D" w:rsidR="00996D0C" w:rsidRPr="00D5273C" w:rsidRDefault="0056705A" w:rsidP="0056705A">
            <w:pPr>
              <w:tabs>
                <w:tab w:val="left" w:pos="1605"/>
              </w:tabs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Оның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басшылығымен</w:t>
            </w:r>
            <w:proofErr w:type="spellEnd"/>
            <w:r w:rsidRPr="0056705A">
              <w:rPr>
                <w:bCs/>
              </w:rPr>
              <w:t xml:space="preserve"> диссертация </w:t>
            </w:r>
            <w:proofErr w:type="spellStart"/>
            <w:r w:rsidRPr="0056705A">
              <w:rPr>
                <w:bCs/>
              </w:rPr>
              <w:t>қорғаған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және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ғылыми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дәрежесі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ғылым</w:t>
            </w:r>
            <w:proofErr w:type="spellEnd"/>
            <w:r w:rsidRPr="0056705A">
              <w:rPr>
                <w:bCs/>
              </w:rPr>
              <w:t xml:space="preserve"> кандидаты, </w:t>
            </w:r>
            <w:proofErr w:type="spellStart"/>
            <w:r w:rsidRPr="0056705A">
              <w:rPr>
                <w:bCs/>
              </w:rPr>
              <w:t>ғылым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, </w:t>
            </w:r>
            <w:r w:rsidRPr="0056705A">
              <w:rPr>
                <w:bCs/>
              </w:rPr>
              <w:lastRenderedPageBreak/>
              <w:t xml:space="preserve">философия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 (PhD), </w:t>
            </w:r>
            <w:proofErr w:type="spellStart"/>
            <w:r w:rsidRPr="0056705A">
              <w:rPr>
                <w:bCs/>
              </w:rPr>
              <w:t>бейіні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бойынша</w:t>
            </w:r>
            <w:proofErr w:type="spellEnd"/>
            <w:r w:rsidRPr="0056705A">
              <w:rPr>
                <w:bCs/>
              </w:rPr>
              <w:t xml:space="preserve"> доктор) </w:t>
            </w:r>
            <w:proofErr w:type="spellStart"/>
            <w:r w:rsidRPr="0056705A">
              <w:rPr>
                <w:bCs/>
              </w:rPr>
              <w:t>немесе</w:t>
            </w:r>
            <w:proofErr w:type="spellEnd"/>
            <w:r w:rsidRPr="0056705A">
              <w:rPr>
                <w:bCs/>
              </w:rPr>
              <w:t xml:space="preserve"> философия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 (PhD), </w:t>
            </w:r>
            <w:proofErr w:type="spellStart"/>
            <w:r w:rsidRPr="0056705A">
              <w:rPr>
                <w:bCs/>
              </w:rPr>
              <w:t>бейіні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бойынша</w:t>
            </w:r>
            <w:proofErr w:type="spellEnd"/>
            <w:r w:rsidRPr="0056705A">
              <w:rPr>
                <w:bCs/>
              </w:rPr>
              <w:t xml:space="preserve"> доктор </w:t>
            </w:r>
            <w:proofErr w:type="spellStart"/>
            <w:r w:rsidRPr="0056705A">
              <w:rPr>
                <w:bCs/>
              </w:rPr>
              <w:t>академиялық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дәрежесі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немесе</w:t>
            </w:r>
            <w:proofErr w:type="spellEnd"/>
            <w:r w:rsidRPr="0056705A">
              <w:rPr>
                <w:bCs/>
              </w:rPr>
              <w:t xml:space="preserve"> философия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 (PhD), </w:t>
            </w:r>
            <w:proofErr w:type="spellStart"/>
            <w:r w:rsidRPr="0056705A">
              <w:rPr>
                <w:bCs/>
              </w:rPr>
              <w:t>бейіні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бойынша</w:t>
            </w:r>
            <w:proofErr w:type="spellEnd"/>
            <w:r w:rsidRPr="0056705A">
              <w:rPr>
                <w:bCs/>
              </w:rPr>
              <w:t xml:space="preserve"> доктор </w:t>
            </w:r>
            <w:proofErr w:type="spellStart"/>
            <w:r w:rsidRPr="0056705A">
              <w:rPr>
                <w:bCs/>
              </w:rPr>
              <w:t>дәрежесі</w:t>
            </w:r>
            <w:proofErr w:type="spellEnd"/>
            <w:r w:rsidRPr="0056705A">
              <w:rPr>
                <w:bCs/>
              </w:rPr>
              <w:t xml:space="preserve"> бар </w:t>
            </w:r>
            <w:proofErr w:type="spellStart"/>
            <w:r w:rsidRPr="0056705A">
              <w:rPr>
                <w:bCs/>
              </w:rPr>
              <w:t>тұлғалар</w:t>
            </w:r>
            <w:proofErr w:type="spellEnd"/>
          </w:p>
        </w:tc>
        <w:tc>
          <w:tcPr>
            <w:tcW w:w="4954" w:type="dxa"/>
            <w:shd w:val="clear" w:color="auto" w:fill="auto"/>
          </w:tcPr>
          <w:p w14:paraId="24888733" w14:textId="77777777" w:rsidR="00996D0C" w:rsidRPr="00D5273C" w:rsidRDefault="00700258" w:rsidP="00B7052D">
            <w:pPr>
              <w:jc w:val="both"/>
              <w:rPr>
                <w:bCs/>
                <w:lang w:val="kk-KZ"/>
              </w:rPr>
            </w:pPr>
            <w:r w:rsidRPr="00D5273C">
              <w:rPr>
                <w:bCs/>
                <w:lang w:val="kk-KZ"/>
              </w:rPr>
              <w:lastRenderedPageBreak/>
              <w:t>-</w:t>
            </w:r>
          </w:p>
        </w:tc>
      </w:tr>
      <w:tr w:rsidR="00996D0C" w:rsidRPr="009E432F" w14:paraId="05C7651F" w14:textId="77777777" w:rsidTr="00D5273C">
        <w:tc>
          <w:tcPr>
            <w:tcW w:w="456" w:type="dxa"/>
            <w:shd w:val="clear" w:color="auto" w:fill="auto"/>
          </w:tcPr>
          <w:p w14:paraId="2ADF4938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10</w:t>
            </w:r>
          </w:p>
        </w:tc>
        <w:tc>
          <w:tcPr>
            <w:tcW w:w="4506" w:type="dxa"/>
            <w:shd w:val="clear" w:color="auto" w:fill="auto"/>
          </w:tcPr>
          <w:p w14:paraId="5308A2BD" w14:textId="33B3A3D1" w:rsidR="00996D0C" w:rsidRPr="00D5273C" w:rsidRDefault="00100E0C" w:rsidP="00B7052D">
            <w:pPr>
              <w:jc w:val="both"/>
              <w:rPr>
                <w:bCs/>
              </w:rPr>
            </w:pPr>
            <w:proofErr w:type="spellStart"/>
            <w:r w:rsidRPr="00100E0C">
              <w:rPr>
                <w:bCs/>
              </w:rPr>
              <w:t>Оның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жетекшілігімен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даярланған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республикалық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халықаралық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шетелдік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конкурстардың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көрмелердің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фестивальдардың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сыйлықтардың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олимпиадалардың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лауреаттары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жүлдегерлері</w:t>
            </w:r>
            <w:proofErr w:type="spellEnd"/>
          </w:p>
        </w:tc>
        <w:tc>
          <w:tcPr>
            <w:tcW w:w="4954" w:type="dxa"/>
            <w:shd w:val="clear" w:color="auto" w:fill="auto"/>
          </w:tcPr>
          <w:p w14:paraId="0D580BBF" w14:textId="77777777" w:rsidR="00996D0C" w:rsidRPr="00D5273C" w:rsidRDefault="00700258" w:rsidP="00B7052D">
            <w:pPr>
              <w:jc w:val="both"/>
              <w:rPr>
                <w:bCs/>
                <w:lang w:val="kk-KZ"/>
              </w:rPr>
            </w:pPr>
            <w:r w:rsidRPr="00D5273C">
              <w:rPr>
                <w:bCs/>
                <w:lang w:val="kk-KZ"/>
              </w:rPr>
              <w:t>-</w:t>
            </w:r>
          </w:p>
        </w:tc>
      </w:tr>
      <w:tr w:rsidR="00996D0C" w:rsidRPr="009E432F" w14:paraId="139644F5" w14:textId="77777777" w:rsidTr="00D5273C">
        <w:tc>
          <w:tcPr>
            <w:tcW w:w="456" w:type="dxa"/>
            <w:shd w:val="clear" w:color="auto" w:fill="auto"/>
          </w:tcPr>
          <w:p w14:paraId="4D7F1BB8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11</w:t>
            </w:r>
          </w:p>
        </w:tc>
        <w:tc>
          <w:tcPr>
            <w:tcW w:w="4506" w:type="dxa"/>
            <w:shd w:val="clear" w:color="auto" w:fill="auto"/>
          </w:tcPr>
          <w:p w14:paraId="20574A4C" w14:textId="4C127D5F" w:rsidR="00996D0C" w:rsidRPr="00D5273C" w:rsidRDefault="00100E0C" w:rsidP="00B7052D">
            <w:pPr>
              <w:jc w:val="both"/>
            </w:pPr>
            <w:proofErr w:type="spellStart"/>
            <w:r w:rsidRPr="00100E0C">
              <w:t>Оның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жетекшілігімен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даярланған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Дүниежүзілік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универсиадалардың</w:t>
            </w:r>
            <w:proofErr w:type="spellEnd"/>
            <w:r w:rsidRPr="00100E0C">
              <w:t xml:space="preserve">, Азия </w:t>
            </w:r>
            <w:proofErr w:type="spellStart"/>
            <w:r w:rsidRPr="00100E0C">
              <w:t>чемпионаттарының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және</w:t>
            </w:r>
            <w:proofErr w:type="spellEnd"/>
            <w:r w:rsidRPr="00100E0C">
              <w:t xml:space="preserve"> Азия </w:t>
            </w:r>
            <w:proofErr w:type="spellStart"/>
            <w:r w:rsidRPr="00100E0C">
              <w:t>ойындарының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чемпиондары</w:t>
            </w:r>
            <w:proofErr w:type="spellEnd"/>
            <w:r w:rsidRPr="00100E0C">
              <w:t xml:space="preserve">, </w:t>
            </w:r>
            <w:proofErr w:type="spellStart"/>
            <w:r w:rsidRPr="00100E0C">
              <w:t>Еуропа</w:t>
            </w:r>
            <w:proofErr w:type="spellEnd"/>
            <w:r w:rsidRPr="00100E0C">
              <w:t xml:space="preserve">, </w:t>
            </w:r>
            <w:proofErr w:type="spellStart"/>
            <w:r w:rsidRPr="00100E0C">
              <w:t>әлем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және</w:t>
            </w:r>
            <w:proofErr w:type="spellEnd"/>
            <w:r w:rsidRPr="00100E0C">
              <w:t xml:space="preserve"> Олимпиада </w:t>
            </w:r>
            <w:proofErr w:type="spellStart"/>
            <w:r w:rsidRPr="00100E0C">
              <w:t>ойындарының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чемпиондары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немесе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жүлдегерлері</w:t>
            </w:r>
            <w:proofErr w:type="spellEnd"/>
          </w:p>
        </w:tc>
        <w:tc>
          <w:tcPr>
            <w:tcW w:w="4954" w:type="dxa"/>
            <w:shd w:val="clear" w:color="auto" w:fill="auto"/>
          </w:tcPr>
          <w:p w14:paraId="4FCA0107" w14:textId="77777777" w:rsidR="00996D0C" w:rsidRPr="00D5273C" w:rsidRDefault="00700258" w:rsidP="00B7052D">
            <w:pPr>
              <w:jc w:val="both"/>
              <w:rPr>
                <w:bCs/>
                <w:lang w:val="kk-KZ"/>
              </w:rPr>
            </w:pPr>
            <w:r w:rsidRPr="00D5273C">
              <w:rPr>
                <w:bCs/>
                <w:lang w:val="kk-KZ"/>
              </w:rPr>
              <w:t>-</w:t>
            </w:r>
          </w:p>
        </w:tc>
      </w:tr>
      <w:tr w:rsidR="00996D0C" w:rsidRPr="007F1C16" w14:paraId="260C4392" w14:textId="77777777" w:rsidTr="00D5273C">
        <w:tc>
          <w:tcPr>
            <w:tcW w:w="456" w:type="dxa"/>
            <w:shd w:val="clear" w:color="auto" w:fill="auto"/>
          </w:tcPr>
          <w:p w14:paraId="06E03590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12</w:t>
            </w:r>
          </w:p>
        </w:tc>
        <w:tc>
          <w:tcPr>
            <w:tcW w:w="4506" w:type="dxa"/>
            <w:shd w:val="clear" w:color="auto" w:fill="auto"/>
          </w:tcPr>
          <w:p w14:paraId="62737E85" w14:textId="47452F59" w:rsidR="00996D0C" w:rsidRPr="00D5273C" w:rsidRDefault="00100E0C" w:rsidP="00100E0C">
            <w:pPr>
              <w:jc w:val="both"/>
            </w:pPr>
            <w:proofErr w:type="spellStart"/>
            <w:r>
              <w:t>Қосымша</w:t>
            </w:r>
            <w:proofErr w:type="spellEnd"/>
            <w:r>
              <w:t xml:space="preserve"> </w:t>
            </w:r>
            <w:proofErr w:type="spellStart"/>
            <w:r>
              <w:t>ақпарат</w:t>
            </w:r>
            <w:proofErr w:type="spellEnd"/>
          </w:p>
        </w:tc>
        <w:tc>
          <w:tcPr>
            <w:tcW w:w="4954" w:type="dxa"/>
            <w:shd w:val="clear" w:color="auto" w:fill="auto"/>
          </w:tcPr>
          <w:p w14:paraId="2DF01745" w14:textId="77777777" w:rsidR="00100E0C" w:rsidRDefault="00100E0C" w:rsidP="00AD1419">
            <w:pPr>
              <w:jc w:val="both"/>
              <w:rPr>
                <w:bCs/>
                <w:lang w:val="kk-KZ"/>
              </w:rPr>
            </w:pPr>
            <w:r w:rsidRPr="00100E0C">
              <w:rPr>
                <w:bCs/>
                <w:lang w:val="kk-KZ"/>
              </w:rPr>
              <w:t>ҚОҒАМДЫҚ ҚЫЗМЕТІ МЕН БАСҚА ЛАУАЗЫМДАРЫ</w:t>
            </w:r>
          </w:p>
          <w:p w14:paraId="3EC5EAE1" w14:textId="618C6881" w:rsidR="00100E0C" w:rsidRPr="00100E0C" w:rsidRDefault="00100E0C" w:rsidP="00AD1419">
            <w:pPr>
              <w:jc w:val="both"/>
              <w:rPr>
                <w:bCs/>
                <w:lang w:val="en-US"/>
              </w:rPr>
            </w:pPr>
            <w:r w:rsidRPr="00100E0C">
              <w:rPr>
                <w:bCs/>
                <w:lang w:val="kk-KZ"/>
              </w:rPr>
              <w:t>• Korea University College of Medicine арнайы шақырылған профессоры (Сеул, Оңтүстік Корея).</w:t>
            </w:r>
            <w:r w:rsidRPr="00100E0C">
              <w:rPr>
                <w:bCs/>
                <w:lang w:val="kk-KZ"/>
              </w:rPr>
              <w:br/>
              <w:t>• «Ұлттық мемлекеттік ғылыми-техникалық сараптама орталығы» АҚ сарапшысы.</w:t>
            </w:r>
            <w:r w:rsidRPr="00100E0C">
              <w:rPr>
                <w:bCs/>
                <w:lang w:val="kk-KZ"/>
              </w:rPr>
              <w:br/>
              <w:t>• «Болашақ» бағдарламасының тәуелсіз сараптамалық комиссиясының сарапшысы.</w:t>
            </w:r>
            <w:r w:rsidRPr="00100E0C">
              <w:rPr>
                <w:bCs/>
                <w:lang w:val="kk-KZ"/>
              </w:rPr>
              <w:br/>
              <w:t>• Академиялық адалдық лигасының сарапшысы.</w:t>
            </w:r>
            <w:r w:rsidRPr="00100E0C">
              <w:rPr>
                <w:bCs/>
                <w:lang w:val="kk-KZ"/>
              </w:rPr>
              <w:br/>
              <w:t>• Алматы қаласы «Кәсіпкерлік және инвестициялар басқармасы» КММ жанындағы әлеуметтік кәсіпкерлік субъектілеріне мемлекеттік гранттар беру жөніндегі конкурстық комиссияның мүшесі.</w:t>
            </w:r>
            <w:r w:rsidRPr="00100E0C">
              <w:rPr>
                <w:bCs/>
                <w:lang w:val="kk-KZ"/>
              </w:rPr>
              <w:br/>
              <w:t>• «Qazinnovations» инновацияларды дамыту ұлттық агенттігі» АҚ сарапшысы.</w:t>
            </w:r>
            <w:r w:rsidRPr="00100E0C">
              <w:rPr>
                <w:bCs/>
                <w:lang w:val="kk-KZ"/>
              </w:rPr>
              <w:br/>
              <w:t>• Қазақстан Республикасы Президенті жанындағы «Қазақстан Республикасының Ұлттық ғылым академиясы» коммерциялық емес акционерлік қоғамының Жас ғалымдар кеңесі президиумының мүшесі.</w:t>
            </w:r>
            <w:r w:rsidRPr="00100E0C">
              <w:rPr>
                <w:bCs/>
                <w:lang w:val="kk-KZ"/>
              </w:rPr>
              <w:br/>
            </w:r>
            <w:r w:rsidRPr="00100E0C">
              <w:rPr>
                <w:bCs/>
                <w:lang w:val="en-US"/>
              </w:rPr>
              <w:t>• Q1–Q4 (</w:t>
            </w:r>
            <w:proofErr w:type="spellStart"/>
            <w:r w:rsidRPr="00100E0C">
              <w:rPr>
                <w:bCs/>
                <w:lang w:val="en-US"/>
              </w:rPr>
              <w:t>WoS</w:t>
            </w:r>
            <w:proofErr w:type="spellEnd"/>
            <w:r w:rsidRPr="00100E0C">
              <w:rPr>
                <w:bCs/>
                <w:lang w:val="en-US"/>
              </w:rPr>
              <w:t xml:space="preserve">/Scopus) </w:t>
            </w:r>
            <w:proofErr w:type="spellStart"/>
            <w:r w:rsidRPr="00100E0C">
              <w:rPr>
                <w:bCs/>
              </w:rPr>
              <w:t>квартиліндегі</w:t>
            </w:r>
            <w:proofErr w:type="spellEnd"/>
            <w:r w:rsidRPr="00100E0C">
              <w:rPr>
                <w:bCs/>
                <w:lang w:val="en-US"/>
              </w:rPr>
              <w:t xml:space="preserve"> </w:t>
            </w:r>
            <w:proofErr w:type="spellStart"/>
            <w:r w:rsidRPr="00100E0C">
              <w:rPr>
                <w:bCs/>
              </w:rPr>
              <w:t>келесі</w:t>
            </w:r>
            <w:proofErr w:type="spellEnd"/>
            <w:r w:rsidRPr="00100E0C">
              <w:rPr>
                <w:bCs/>
                <w:lang w:val="en-US"/>
              </w:rPr>
              <w:t xml:space="preserve"> </w:t>
            </w:r>
            <w:proofErr w:type="spellStart"/>
            <w:r w:rsidRPr="00100E0C">
              <w:rPr>
                <w:bCs/>
              </w:rPr>
              <w:t>журналдарда</w:t>
            </w:r>
            <w:proofErr w:type="spellEnd"/>
            <w:r w:rsidRPr="00100E0C">
              <w:rPr>
                <w:bCs/>
                <w:lang w:val="en-US"/>
              </w:rPr>
              <w:t xml:space="preserve"> </w:t>
            </w:r>
            <w:r w:rsidRPr="00100E0C">
              <w:rPr>
                <w:bCs/>
              </w:rPr>
              <w:t>рецензент</w:t>
            </w:r>
            <w:r w:rsidRPr="00100E0C">
              <w:rPr>
                <w:bCs/>
                <w:lang w:val="en-US"/>
              </w:rPr>
              <w:t xml:space="preserve">: Health Science Reports, Immunity, Inflammation and Disease, Expert Review of Medical Devices, ACM Computing Surveys, Journal of Asthma, </w:t>
            </w:r>
            <w:proofErr w:type="spellStart"/>
            <w:r w:rsidRPr="00100E0C">
              <w:rPr>
                <w:bCs/>
                <w:lang w:val="en-US"/>
              </w:rPr>
              <w:t>Plos</w:t>
            </w:r>
            <w:proofErr w:type="spellEnd"/>
            <w:r w:rsidRPr="00100E0C">
              <w:rPr>
                <w:bCs/>
                <w:lang w:val="en-US"/>
              </w:rPr>
              <w:t xml:space="preserve"> One, SAGE Open Nursing, Health Education, BMJ Open, </w:t>
            </w:r>
            <w:r w:rsidRPr="00100E0C">
              <w:rPr>
                <w:bCs/>
                <w:lang w:val="en-US"/>
              </w:rPr>
              <w:lastRenderedPageBreak/>
              <w:t xml:space="preserve">Health Services Insights, Digital Health, Journal of Sport Rehabilitation, SAGE Open Medicine </w:t>
            </w:r>
            <w:proofErr w:type="spellStart"/>
            <w:r w:rsidRPr="00100E0C">
              <w:rPr>
                <w:bCs/>
              </w:rPr>
              <w:t>және</w:t>
            </w:r>
            <w:proofErr w:type="spellEnd"/>
            <w:r w:rsidRPr="00100E0C">
              <w:rPr>
                <w:bCs/>
                <w:lang w:val="en-US"/>
              </w:rPr>
              <w:t xml:space="preserve"> </w:t>
            </w:r>
            <w:r w:rsidRPr="00100E0C">
              <w:rPr>
                <w:bCs/>
              </w:rPr>
              <w:t>т</w:t>
            </w:r>
            <w:r w:rsidRPr="00100E0C">
              <w:rPr>
                <w:bCs/>
                <w:lang w:val="en-US"/>
              </w:rPr>
              <w:t>.</w:t>
            </w:r>
            <w:r w:rsidRPr="00100E0C">
              <w:rPr>
                <w:bCs/>
              </w:rPr>
              <w:t>б</w:t>
            </w:r>
            <w:r w:rsidRPr="00100E0C">
              <w:rPr>
                <w:bCs/>
                <w:lang w:val="en-US"/>
              </w:rPr>
              <w:t>.</w:t>
            </w:r>
            <w:r w:rsidRPr="00100E0C">
              <w:rPr>
                <w:bCs/>
                <w:lang w:val="en-US"/>
              </w:rPr>
              <w:br/>
              <w:t xml:space="preserve">• </w:t>
            </w:r>
            <w:proofErr w:type="spellStart"/>
            <w:r w:rsidRPr="00100E0C">
              <w:rPr>
                <w:bCs/>
              </w:rPr>
              <w:t>Халықаралық</w:t>
            </w:r>
            <w:proofErr w:type="spellEnd"/>
            <w:r w:rsidRPr="00100E0C">
              <w:rPr>
                <w:bCs/>
                <w:lang w:val="en-US"/>
              </w:rPr>
              <w:t xml:space="preserve"> </w:t>
            </w:r>
            <w:proofErr w:type="spellStart"/>
            <w:r w:rsidRPr="00100E0C">
              <w:rPr>
                <w:bCs/>
              </w:rPr>
              <w:t>рецензияланатын</w:t>
            </w:r>
            <w:proofErr w:type="spellEnd"/>
            <w:r w:rsidRPr="00100E0C">
              <w:rPr>
                <w:bCs/>
                <w:lang w:val="en-US"/>
              </w:rPr>
              <w:t xml:space="preserve"> </w:t>
            </w:r>
            <w:proofErr w:type="spellStart"/>
            <w:r w:rsidRPr="00100E0C">
              <w:rPr>
                <w:bCs/>
                <w:lang w:val="en-US"/>
              </w:rPr>
              <w:t>Gulhane</w:t>
            </w:r>
            <w:proofErr w:type="spellEnd"/>
            <w:r w:rsidRPr="00100E0C">
              <w:rPr>
                <w:bCs/>
                <w:lang w:val="en-US"/>
              </w:rPr>
              <w:t xml:space="preserve"> Medical Journal </w:t>
            </w:r>
            <w:proofErr w:type="spellStart"/>
            <w:r w:rsidRPr="00100E0C">
              <w:rPr>
                <w:bCs/>
              </w:rPr>
              <w:t>журналында</w:t>
            </w:r>
            <w:proofErr w:type="spellEnd"/>
            <w:r w:rsidRPr="00100E0C">
              <w:rPr>
                <w:bCs/>
                <w:lang w:val="en-US"/>
              </w:rPr>
              <w:t xml:space="preserve"> </w:t>
            </w:r>
            <w:proofErr w:type="spellStart"/>
            <w:r w:rsidRPr="00100E0C">
              <w:rPr>
                <w:bCs/>
              </w:rPr>
              <w:t>шақырылған</w:t>
            </w:r>
            <w:proofErr w:type="spellEnd"/>
            <w:r w:rsidRPr="00100E0C">
              <w:rPr>
                <w:bCs/>
                <w:lang w:val="en-US"/>
              </w:rPr>
              <w:t xml:space="preserve"> </w:t>
            </w:r>
            <w:r w:rsidRPr="00100E0C">
              <w:rPr>
                <w:bCs/>
              </w:rPr>
              <w:t>редактор</w:t>
            </w:r>
            <w:r w:rsidRPr="00100E0C">
              <w:rPr>
                <w:bCs/>
                <w:lang w:val="en-US"/>
              </w:rPr>
              <w:t xml:space="preserve">, </w:t>
            </w:r>
            <w:proofErr w:type="spellStart"/>
            <w:r w:rsidRPr="00100E0C">
              <w:rPr>
                <w:bCs/>
              </w:rPr>
              <w:t>халықаралық</w:t>
            </w:r>
            <w:proofErr w:type="spellEnd"/>
            <w:r w:rsidRPr="00100E0C">
              <w:rPr>
                <w:bCs/>
                <w:lang w:val="en-US"/>
              </w:rPr>
              <w:t xml:space="preserve"> </w:t>
            </w:r>
            <w:proofErr w:type="spellStart"/>
            <w:r w:rsidRPr="00100E0C">
              <w:rPr>
                <w:bCs/>
              </w:rPr>
              <w:t>рецензияланатын</w:t>
            </w:r>
            <w:proofErr w:type="spellEnd"/>
            <w:r w:rsidRPr="00100E0C">
              <w:rPr>
                <w:bCs/>
                <w:lang w:val="en-US"/>
              </w:rPr>
              <w:t xml:space="preserve"> Mediators of Inflammation </w:t>
            </w:r>
            <w:proofErr w:type="spellStart"/>
            <w:r w:rsidRPr="00100E0C">
              <w:rPr>
                <w:bCs/>
              </w:rPr>
              <w:t>журналында</w:t>
            </w:r>
            <w:proofErr w:type="spellEnd"/>
            <w:r w:rsidRPr="00100E0C">
              <w:rPr>
                <w:bCs/>
                <w:lang w:val="en-US"/>
              </w:rPr>
              <w:t xml:space="preserve"> </w:t>
            </w:r>
            <w:proofErr w:type="spellStart"/>
            <w:r w:rsidRPr="00100E0C">
              <w:rPr>
                <w:bCs/>
              </w:rPr>
              <w:t>академиялық</w:t>
            </w:r>
            <w:proofErr w:type="spellEnd"/>
            <w:r w:rsidRPr="00100E0C">
              <w:rPr>
                <w:bCs/>
                <w:lang w:val="en-US"/>
              </w:rPr>
              <w:t xml:space="preserve"> </w:t>
            </w:r>
            <w:r w:rsidRPr="00100E0C">
              <w:rPr>
                <w:bCs/>
              </w:rPr>
              <w:t>редактор</w:t>
            </w:r>
            <w:r w:rsidRPr="00100E0C">
              <w:rPr>
                <w:bCs/>
                <w:lang w:val="en-US"/>
              </w:rPr>
              <w:t>.</w:t>
            </w:r>
            <w:r w:rsidRPr="00100E0C">
              <w:rPr>
                <w:bCs/>
                <w:lang w:val="en-US"/>
              </w:rPr>
              <w:br/>
              <w:t xml:space="preserve">• </w:t>
            </w:r>
            <w:proofErr w:type="spellStart"/>
            <w:r w:rsidRPr="00100E0C">
              <w:rPr>
                <w:bCs/>
                <w:lang w:val="en-US"/>
              </w:rPr>
              <w:t>CovidSurg</w:t>
            </w:r>
            <w:proofErr w:type="spellEnd"/>
            <w:r w:rsidRPr="00100E0C">
              <w:rPr>
                <w:bCs/>
                <w:lang w:val="en-US"/>
              </w:rPr>
              <w:t xml:space="preserve">, </w:t>
            </w:r>
            <w:proofErr w:type="spellStart"/>
            <w:r w:rsidRPr="00100E0C">
              <w:rPr>
                <w:bCs/>
                <w:lang w:val="en-US"/>
              </w:rPr>
              <w:t>GlobalSurg</w:t>
            </w:r>
            <w:proofErr w:type="spellEnd"/>
            <w:r w:rsidRPr="00100E0C">
              <w:rPr>
                <w:bCs/>
                <w:lang w:val="en-US"/>
              </w:rPr>
              <w:t xml:space="preserve">, EAGLE, VASCC, RESECT, GBD, NCD </w:t>
            </w:r>
            <w:proofErr w:type="spellStart"/>
            <w:r w:rsidRPr="00100E0C">
              <w:rPr>
                <w:bCs/>
              </w:rPr>
              <w:t>және</w:t>
            </w:r>
            <w:proofErr w:type="spellEnd"/>
            <w:r w:rsidRPr="00100E0C">
              <w:rPr>
                <w:bCs/>
                <w:lang w:val="en-US"/>
              </w:rPr>
              <w:t xml:space="preserve"> </w:t>
            </w:r>
            <w:proofErr w:type="spellStart"/>
            <w:r w:rsidRPr="00100E0C">
              <w:rPr>
                <w:bCs/>
              </w:rPr>
              <w:t>басқа</w:t>
            </w:r>
            <w:proofErr w:type="spellEnd"/>
            <w:r w:rsidRPr="00100E0C">
              <w:rPr>
                <w:bCs/>
                <w:lang w:val="en-US"/>
              </w:rPr>
              <w:t xml:space="preserve"> </w:t>
            </w:r>
            <w:r w:rsidRPr="00100E0C">
              <w:rPr>
                <w:bCs/>
              </w:rPr>
              <w:t>да</w:t>
            </w:r>
            <w:r w:rsidRPr="00100E0C">
              <w:rPr>
                <w:bCs/>
                <w:lang w:val="en-US"/>
              </w:rPr>
              <w:t xml:space="preserve"> </w:t>
            </w:r>
            <w:proofErr w:type="spellStart"/>
            <w:r w:rsidRPr="00100E0C">
              <w:rPr>
                <w:bCs/>
              </w:rPr>
              <w:t>халықаралық</w:t>
            </w:r>
            <w:proofErr w:type="spellEnd"/>
            <w:r w:rsidRPr="00100E0C">
              <w:rPr>
                <w:bCs/>
                <w:lang w:val="en-US"/>
              </w:rPr>
              <w:t xml:space="preserve"> </w:t>
            </w:r>
            <w:proofErr w:type="spellStart"/>
            <w:r w:rsidRPr="00100E0C">
              <w:rPr>
                <w:bCs/>
              </w:rPr>
              <w:t>коллаборациялардағы</w:t>
            </w:r>
            <w:proofErr w:type="spellEnd"/>
            <w:r w:rsidRPr="00100E0C">
              <w:rPr>
                <w:bCs/>
                <w:lang w:val="en-US"/>
              </w:rPr>
              <w:t xml:space="preserve"> </w:t>
            </w:r>
            <w:proofErr w:type="spellStart"/>
            <w:r w:rsidRPr="00100E0C">
              <w:rPr>
                <w:bCs/>
              </w:rPr>
              <w:t>Қазақстан</w:t>
            </w:r>
            <w:proofErr w:type="spellEnd"/>
            <w:r w:rsidRPr="00100E0C">
              <w:rPr>
                <w:bCs/>
                <w:lang w:val="en-US"/>
              </w:rPr>
              <w:t xml:space="preserve"> </w:t>
            </w:r>
            <w:proofErr w:type="spellStart"/>
            <w:r w:rsidRPr="00100E0C">
              <w:rPr>
                <w:bCs/>
              </w:rPr>
              <w:t>бойынша</w:t>
            </w:r>
            <w:proofErr w:type="spellEnd"/>
            <w:r w:rsidRPr="00100E0C">
              <w:rPr>
                <w:bCs/>
                <w:lang w:val="en-US"/>
              </w:rPr>
              <w:t xml:space="preserve"> </w:t>
            </w:r>
            <w:proofErr w:type="spellStart"/>
            <w:r w:rsidRPr="00100E0C">
              <w:rPr>
                <w:bCs/>
              </w:rPr>
              <w:t>ұлттық</w:t>
            </w:r>
            <w:proofErr w:type="spellEnd"/>
            <w:r w:rsidRPr="00100E0C">
              <w:rPr>
                <w:bCs/>
                <w:lang w:val="en-US"/>
              </w:rPr>
              <w:t xml:space="preserve"> </w:t>
            </w:r>
            <w:r w:rsidRPr="00100E0C">
              <w:rPr>
                <w:bCs/>
              </w:rPr>
              <w:t>лидер</w:t>
            </w:r>
            <w:r w:rsidRPr="00100E0C">
              <w:rPr>
                <w:bCs/>
                <w:lang w:val="en-US"/>
              </w:rPr>
              <w:t xml:space="preserve"> </w:t>
            </w:r>
            <w:proofErr w:type="spellStart"/>
            <w:r w:rsidRPr="00100E0C">
              <w:rPr>
                <w:bCs/>
              </w:rPr>
              <w:t>және</w:t>
            </w:r>
            <w:proofErr w:type="spellEnd"/>
            <w:r w:rsidRPr="00100E0C">
              <w:rPr>
                <w:bCs/>
                <w:lang w:val="en-US"/>
              </w:rPr>
              <w:t xml:space="preserve"> </w:t>
            </w:r>
            <w:proofErr w:type="spellStart"/>
            <w:r w:rsidRPr="00100E0C">
              <w:rPr>
                <w:bCs/>
              </w:rPr>
              <w:t>қатысушы</w:t>
            </w:r>
            <w:proofErr w:type="spellEnd"/>
            <w:r w:rsidRPr="00100E0C">
              <w:rPr>
                <w:bCs/>
                <w:lang w:val="en-US"/>
              </w:rPr>
              <w:t>.</w:t>
            </w:r>
          </w:p>
          <w:p w14:paraId="598A861F" w14:textId="77777777" w:rsidR="00100E0C" w:rsidRDefault="00100E0C" w:rsidP="00AD1419">
            <w:pPr>
              <w:jc w:val="both"/>
              <w:rPr>
                <w:bCs/>
              </w:rPr>
            </w:pPr>
            <w:r w:rsidRPr="00100E0C">
              <w:rPr>
                <w:bCs/>
              </w:rPr>
              <w:t>МЕМЛЕКЕТТІК ЖӘНЕ БАСҚА ДА МАРАПАТТАР:</w:t>
            </w:r>
          </w:p>
          <w:p w14:paraId="4CD51826" w14:textId="23A1AE5E" w:rsidR="00AD1419" w:rsidRPr="00D5273C" w:rsidRDefault="00100E0C" w:rsidP="00643AA2">
            <w:pPr>
              <w:jc w:val="both"/>
              <w:rPr>
                <w:bCs/>
              </w:rPr>
            </w:pPr>
            <w:r w:rsidRPr="00100E0C">
              <w:rPr>
                <w:bCs/>
              </w:rPr>
              <w:t xml:space="preserve">• </w:t>
            </w:r>
            <w:proofErr w:type="spellStart"/>
            <w:r w:rsidRPr="00100E0C">
              <w:rPr>
                <w:bCs/>
              </w:rPr>
              <w:t>Қазақстан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Республикасының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Денсаулық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сақтау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министрінің</w:t>
            </w:r>
            <w:proofErr w:type="spellEnd"/>
            <w:r w:rsidRPr="00100E0C">
              <w:rPr>
                <w:bCs/>
              </w:rPr>
              <w:t xml:space="preserve"> «</w:t>
            </w:r>
            <w:proofErr w:type="spellStart"/>
            <w:r w:rsidRPr="00100E0C">
              <w:rPr>
                <w:bCs/>
              </w:rPr>
              <w:t>Қазақстан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Республикасының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азаматтардың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денсаулығын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сақтау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ісіне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қосқан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жеке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үлесі</w:t>
            </w:r>
            <w:proofErr w:type="spellEnd"/>
            <w:r w:rsidRPr="00100E0C">
              <w:rPr>
                <w:bCs/>
              </w:rPr>
              <w:t xml:space="preserve"> мен </w:t>
            </w:r>
            <w:proofErr w:type="spellStart"/>
            <w:r w:rsidRPr="00100E0C">
              <w:rPr>
                <w:bCs/>
              </w:rPr>
              <w:t>мінсіз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адал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еңбегі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үшін</w:t>
            </w:r>
            <w:proofErr w:type="spellEnd"/>
            <w:r w:rsidRPr="00100E0C">
              <w:rPr>
                <w:bCs/>
              </w:rPr>
              <w:t xml:space="preserve">» </w:t>
            </w:r>
            <w:proofErr w:type="spellStart"/>
            <w:r w:rsidRPr="00100E0C">
              <w:rPr>
                <w:bCs/>
              </w:rPr>
              <w:t>атты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алғыс</w:t>
            </w:r>
            <w:proofErr w:type="spellEnd"/>
            <w:r w:rsidRPr="00100E0C">
              <w:rPr>
                <w:bCs/>
              </w:rPr>
              <w:t xml:space="preserve"> хаты (2019 ж.).</w:t>
            </w:r>
            <w:r w:rsidRPr="00100E0C">
              <w:rPr>
                <w:bCs/>
              </w:rPr>
              <w:br/>
              <w:t xml:space="preserve">• «Медицина </w:t>
            </w:r>
            <w:proofErr w:type="spellStart"/>
            <w:r w:rsidRPr="00100E0C">
              <w:rPr>
                <w:bCs/>
              </w:rPr>
              <w:t>үздігі</w:t>
            </w:r>
            <w:proofErr w:type="spellEnd"/>
            <w:r w:rsidRPr="00100E0C">
              <w:rPr>
                <w:bCs/>
              </w:rPr>
              <w:t xml:space="preserve"> – 2023» </w:t>
            </w:r>
            <w:proofErr w:type="spellStart"/>
            <w:r w:rsidRPr="00100E0C">
              <w:rPr>
                <w:bCs/>
              </w:rPr>
              <w:t>республикалық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конкурсының</w:t>
            </w:r>
            <w:proofErr w:type="spellEnd"/>
            <w:r w:rsidRPr="00100E0C">
              <w:rPr>
                <w:bCs/>
              </w:rPr>
              <w:t xml:space="preserve"> «</w:t>
            </w:r>
            <w:proofErr w:type="spellStart"/>
            <w:r w:rsidRPr="00100E0C">
              <w:rPr>
                <w:bCs/>
              </w:rPr>
              <w:t>Денсаулық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сақтау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саласындағы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үздік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ғалым</w:t>
            </w:r>
            <w:proofErr w:type="spellEnd"/>
            <w:r w:rsidRPr="00100E0C">
              <w:rPr>
                <w:bCs/>
              </w:rPr>
              <w:t xml:space="preserve">» </w:t>
            </w:r>
            <w:proofErr w:type="spellStart"/>
            <w:r w:rsidRPr="00100E0C">
              <w:rPr>
                <w:bCs/>
              </w:rPr>
              <w:t>номинациясы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бойынша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жеңімпазы</w:t>
            </w:r>
            <w:proofErr w:type="spellEnd"/>
            <w:r w:rsidRPr="00100E0C">
              <w:rPr>
                <w:bCs/>
              </w:rPr>
              <w:t>.</w:t>
            </w:r>
            <w:r w:rsidRPr="00100E0C">
              <w:rPr>
                <w:bCs/>
              </w:rPr>
              <w:br/>
              <w:t xml:space="preserve">• </w:t>
            </w:r>
            <w:proofErr w:type="spellStart"/>
            <w:r w:rsidRPr="00100E0C">
              <w:rPr>
                <w:bCs/>
              </w:rPr>
              <w:t>Үлкен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Еуразия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елдерінің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жас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ғалымдарының</w:t>
            </w:r>
            <w:proofErr w:type="spellEnd"/>
            <w:r w:rsidRPr="00100E0C">
              <w:rPr>
                <w:bCs/>
              </w:rPr>
              <w:t xml:space="preserve"> «Континент науки» </w:t>
            </w:r>
            <w:proofErr w:type="spellStart"/>
            <w:r w:rsidRPr="00100E0C">
              <w:rPr>
                <w:bCs/>
              </w:rPr>
              <w:t>академиялық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форумында</w:t>
            </w:r>
            <w:proofErr w:type="spellEnd"/>
            <w:r w:rsidRPr="00100E0C">
              <w:rPr>
                <w:bCs/>
              </w:rPr>
              <w:t xml:space="preserve"> «</w:t>
            </w:r>
            <w:proofErr w:type="spellStart"/>
            <w:r w:rsidRPr="00100E0C">
              <w:rPr>
                <w:bCs/>
              </w:rPr>
              <w:t>Салауатты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ұрпақ</w:t>
            </w:r>
            <w:proofErr w:type="spellEnd"/>
            <w:r w:rsidRPr="00100E0C">
              <w:rPr>
                <w:bCs/>
              </w:rPr>
              <w:t xml:space="preserve">» </w:t>
            </w:r>
            <w:proofErr w:type="spellStart"/>
            <w:r w:rsidRPr="00100E0C">
              <w:rPr>
                <w:bCs/>
              </w:rPr>
              <w:t>секциясы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бойынша</w:t>
            </w:r>
            <w:proofErr w:type="spellEnd"/>
            <w:r w:rsidRPr="00100E0C">
              <w:rPr>
                <w:bCs/>
              </w:rPr>
              <w:t xml:space="preserve"> I </w:t>
            </w:r>
            <w:proofErr w:type="spellStart"/>
            <w:r w:rsidRPr="00100E0C">
              <w:rPr>
                <w:bCs/>
              </w:rPr>
              <w:t>орын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иегері</w:t>
            </w:r>
            <w:proofErr w:type="spellEnd"/>
            <w:r w:rsidRPr="00100E0C">
              <w:rPr>
                <w:bCs/>
              </w:rPr>
              <w:t xml:space="preserve"> (</w:t>
            </w:r>
            <w:proofErr w:type="spellStart"/>
            <w:r w:rsidRPr="00100E0C">
              <w:rPr>
                <w:bCs/>
              </w:rPr>
              <w:t>Ресей</w:t>
            </w:r>
            <w:proofErr w:type="spellEnd"/>
            <w:r w:rsidRPr="00100E0C">
              <w:rPr>
                <w:bCs/>
              </w:rPr>
              <w:t>, 2023 ж.).</w:t>
            </w:r>
            <w:r w:rsidRPr="00100E0C">
              <w:rPr>
                <w:bCs/>
              </w:rPr>
              <w:br/>
              <w:t xml:space="preserve">• </w:t>
            </w:r>
            <w:proofErr w:type="spellStart"/>
            <w:r w:rsidRPr="00100E0C">
              <w:rPr>
                <w:bCs/>
              </w:rPr>
              <w:t>Академиктің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туғанына</w:t>
            </w:r>
            <w:proofErr w:type="spellEnd"/>
            <w:r w:rsidRPr="00100E0C">
              <w:rPr>
                <w:bCs/>
              </w:rPr>
              <w:t xml:space="preserve"> 125 </w:t>
            </w:r>
            <w:proofErr w:type="spellStart"/>
            <w:r w:rsidRPr="00100E0C">
              <w:rPr>
                <w:bCs/>
              </w:rPr>
              <w:t>жыл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толуына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орай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берілген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Қаныш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Сәтпаев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атындағы</w:t>
            </w:r>
            <w:proofErr w:type="spellEnd"/>
            <w:r w:rsidRPr="00100E0C">
              <w:rPr>
                <w:bCs/>
              </w:rPr>
              <w:t xml:space="preserve"> медаль </w:t>
            </w:r>
            <w:proofErr w:type="spellStart"/>
            <w:r w:rsidRPr="00100E0C">
              <w:rPr>
                <w:bCs/>
              </w:rPr>
              <w:t>иегері</w:t>
            </w:r>
            <w:proofErr w:type="spellEnd"/>
            <w:r w:rsidRPr="00100E0C">
              <w:rPr>
                <w:bCs/>
              </w:rPr>
              <w:t xml:space="preserve"> (2024 ж.).</w:t>
            </w:r>
            <w:r w:rsidRPr="00100E0C">
              <w:rPr>
                <w:bCs/>
              </w:rPr>
              <w:br/>
              <w:t>• «</w:t>
            </w:r>
            <w:proofErr w:type="spellStart"/>
            <w:r w:rsidRPr="00100E0C">
              <w:rPr>
                <w:bCs/>
              </w:rPr>
              <w:t>Жылдың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үздік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ғылыми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қызметкері</w:t>
            </w:r>
            <w:proofErr w:type="spellEnd"/>
            <w:r w:rsidRPr="00100E0C">
              <w:rPr>
                <w:bCs/>
              </w:rPr>
              <w:t xml:space="preserve">» </w:t>
            </w:r>
            <w:proofErr w:type="spellStart"/>
            <w:r w:rsidRPr="00100E0C">
              <w:rPr>
                <w:bCs/>
              </w:rPr>
              <w:t>жыл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сайынғы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сыйлығының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жеңімпазы</w:t>
            </w:r>
            <w:proofErr w:type="spellEnd"/>
            <w:r w:rsidRPr="00100E0C">
              <w:rPr>
                <w:bCs/>
              </w:rPr>
              <w:t xml:space="preserve"> (2024 ж.).</w:t>
            </w:r>
          </w:p>
        </w:tc>
      </w:tr>
    </w:tbl>
    <w:p w14:paraId="3F8902BE" w14:textId="77777777" w:rsidR="00996D0C" w:rsidRPr="00D5273C" w:rsidRDefault="00996D0C" w:rsidP="00996D0C">
      <w:pPr>
        <w:jc w:val="both"/>
      </w:pPr>
    </w:p>
    <w:p w14:paraId="063B108A" w14:textId="5612B9F2" w:rsidR="00996D0C" w:rsidRDefault="00996D0C" w:rsidP="00996D0C">
      <w:pPr>
        <w:jc w:val="both"/>
      </w:pPr>
    </w:p>
    <w:p w14:paraId="27744D36" w14:textId="77777777" w:rsidR="00D5273C" w:rsidRDefault="00D5273C" w:rsidP="00996D0C">
      <w:pPr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9"/>
        <w:gridCol w:w="1834"/>
        <w:gridCol w:w="3038"/>
      </w:tblGrid>
      <w:tr w:rsidR="00D5273C" w14:paraId="61F0B339" w14:textId="77777777" w:rsidTr="00D5273C">
        <w:tc>
          <w:tcPr>
            <w:tcW w:w="4531" w:type="dxa"/>
          </w:tcPr>
          <w:p w14:paraId="3EFE813C" w14:textId="515CE0D7" w:rsidR="00D5273C" w:rsidRPr="00D5273C" w:rsidRDefault="00100E0C" w:rsidP="00996D0C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kk-KZ"/>
              </w:rPr>
              <w:t>Басқарма Төрағасы</w:t>
            </w:r>
            <w:r w:rsidR="00D5273C" w:rsidRPr="00D5273C">
              <w:rPr>
                <w:b/>
                <w:bCs/>
                <w:lang w:val="ru-RU"/>
              </w:rPr>
              <w:t xml:space="preserve"> – Ректор</w:t>
            </w:r>
          </w:p>
        </w:tc>
        <w:tc>
          <w:tcPr>
            <w:tcW w:w="2076" w:type="dxa"/>
          </w:tcPr>
          <w:p w14:paraId="44B0ACD8" w14:textId="77777777" w:rsidR="00D5273C" w:rsidRPr="00D5273C" w:rsidRDefault="00D5273C" w:rsidP="00996D0C">
            <w:pPr>
              <w:jc w:val="both"/>
              <w:rPr>
                <w:b/>
                <w:bCs/>
              </w:rPr>
            </w:pPr>
          </w:p>
        </w:tc>
        <w:tc>
          <w:tcPr>
            <w:tcW w:w="3304" w:type="dxa"/>
          </w:tcPr>
          <w:p w14:paraId="48E3B056" w14:textId="033A5D90" w:rsidR="00D5273C" w:rsidRPr="00D5273C" w:rsidRDefault="00D5273C" w:rsidP="00996D0C">
            <w:pPr>
              <w:jc w:val="both"/>
              <w:rPr>
                <w:b/>
                <w:bCs/>
                <w:lang w:val="ru-RU"/>
              </w:rPr>
            </w:pPr>
            <w:r w:rsidRPr="00D5273C">
              <w:rPr>
                <w:b/>
                <w:bCs/>
                <w:lang w:val="ru-RU"/>
              </w:rPr>
              <w:t xml:space="preserve">М.Е. </w:t>
            </w:r>
            <w:proofErr w:type="spellStart"/>
            <w:r w:rsidRPr="00D5273C">
              <w:rPr>
                <w:b/>
                <w:bCs/>
                <w:lang w:val="ru-RU"/>
              </w:rPr>
              <w:t>Шоранов</w:t>
            </w:r>
            <w:proofErr w:type="spellEnd"/>
          </w:p>
        </w:tc>
      </w:tr>
      <w:tr w:rsidR="00D5273C" w14:paraId="301A0C1A" w14:textId="77777777" w:rsidTr="00D5273C">
        <w:tc>
          <w:tcPr>
            <w:tcW w:w="4531" w:type="dxa"/>
          </w:tcPr>
          <w:p w14:paraId="6A1885B2" w14:textId="77777777" w:rsidR="00D5273C" w:rsidRPr="00D5273C" w:rsidRDefault="00D5273C" w:rsidP="00996D0C">
            <w:pPr>
              <w:jc w:val="both"/>
              <w:rPr>
                <w:b/>
                <w:bCs/>
              </w:rPr>
            </w:pPr>
          </w:p>
        </w:tc>
        <w:tc>
          <w:tcPr>
            <w:tcW w:w="2076" w:type="dxa"/>
          </w:tcPr>
          <w:p w14:paraId="49CDDE65" w14:textId="77777777" w:rsidR="00D5273C" w:rsidRPr="00D5273C" w:rsidRDefault="00D5273C" w:rsidP="00996D0C">
            <w:pPr>
              <w:jc w:val="both"/>
              <w:rPr>
                <w:b/>
                <w:bCs/>
              </w:rPr>
            </w:pPr>
          </w:p>
        </w:tc>
        <w:tc>
          <w:tcPr>
            <w:tcW w:w="3304" w:type="dxa"/>
          </w:tcPr>
          <w:p w14:paraId="79D9B5A2" w14:textId="77777777" w:rsidR="00D5273C" w:rsidRPr="00D5273C" w:rsidRDefault="00D5273C" w:rsidP="00996D0C">
            <w:pPr>
              <w:jc w:val="both"/>
              <w:rPr>
                <w:b/>
                <w:bCs/>
              </w:rPr>
            </w:pPr>
          </w:p>
        </w:tc>
      </w:tr>
      <w:tr w:rsidR="00D5273C" w14:paraId="12FC89EE" w14:textId="77777777" w:rsidTr="00D5273C">
        <w:tc>
          <w:tcPr>
            <w:tcW w:w="4531" w:type="dxa"/>
          </w:tcPr>
          <w:p w14:paraId="09B943F6" w14:textId="77777777" w:rsidR="00D5273C" w:rsidRPr="00D5273C" w:rsidRDefault="00D5273C" w:rsidP="00996D0C">
            <w:pPr>
              <w:jc w:val="both"/>
              <w:rPr>
                <w:b/>
                <w:bCs/>
              </w:rPr>
            </w:pPr>
          </w:p>
        </w:tc>
        <w:tc>
          <w:tcPr>
            <w:tcW w:w="2076" w:type="dxa"/>
          </w:tcPr>
          <w:p w14:paraId="2370F69B" w14:textId="77777777" w:rsidR="00D5273C" w:rsidRPr="00D5273C" w:rsidRDefault="00D5273C" w:rsidP="00996D0C">
            <w:pPr>
              <w:jc w:val="both"/>
              <w:rPr>
                <w:b/>
                <w:bCs/>
              </w:rPr>
            </w:pPr>
          </w:p>
        </w:tc>
        <w:tc>
          <w:tcPr>
            <w:tcW w:w="3304" w:type="dxa"/>
          </w:tcPr>
          <w:p w14:paraId="3FB161AA" w14:textId="77777777" w:rsidR="00D5273C" w:rsidRPr="00D5273C" w:rsidRDefault="00D5273C" w:rsidP="00996D0C">
            <w:pPr>
              <w:jc w:val="both"/>
              <w:rPr>
                <w:b/>
                <w:bCs/>
              </w:rPr>
            </w:pPr>
          </w:p>
        </w:tc>
      </w:tr>
      <w:tr w:rsidR="00D5273C" w14:paraId="430BC0D9" w14:textId="77777777" w:rsidTr="00D5273C">
        <w:tc>
          <w:tcPr>
            <w:tcW w:w="4531" w:type="dxa"/>
          </w:tcPr>
          <w:p w14:paraId="2440022F" w14:textId="68D491D7" w:rsidR="00D5273C" w:rsidRPr="00D5273C" w:rsidRDefault="00100E0C" w:rsidP="00996D0C">
            <w:pPr>
              <w:jc w:val="both"/>
              <w:rPr>
                <w:b/>
                <w:bCs/>
                <w:lang w:val="ru-RU"/>
              </w:rPr>
            </w:pPr>
            <w:proofErr w:type="spellStart"/>
            <w:r w:rsidRPr="00100E0C">
              <w:rPr>
                <w:b/>
                <w:bCs/>
                <w:lang w:val="ru-RU"/>
              </w:rPr>
              <w:t>Персоналды</w:t>
            </w:r>
            <w:proofErr w:type="spellEnd"/>
            <w:r w:rsidRPr="00100E0C">
              <w:rPr>
                <w:b/>
                <w:bCs/>
                <w:lang w:val="ru-RU"/>
              </w:rPr>
              <w:t xml:space="preserve"> </w:t>
            </w:r>
            <w:proofErr w:type="spellStart"/>
            <w:r w:rsidRPr="00100E0C">
              <w:rPr>
                <w:b/>
                <w:bCs/>
                <w:lang w:val="ru-RU"/>
              </w:rPr>
              <w:t>есепке</w:t>
            </w:r>
            <w:proofErr w:type="spellEnd"/>
            <w:r w:rsidRPr="00100E0C">
              <w:rPr>
                <w:b/>
                <w:bCs/>
                <w:lang w:val="ru-RU"/>
              </w:rPr>
              <w:t xml:space="preserve"> </w:t>
            </w:r>
            <w:proofErr w:type="spellStart"/>
            <w:r w:rsidRPr="00100E0C">
              <w:rPr>
                <w:b/>
                <w:bCs/>
                <w:lang w:val="ru-RU"/>
              </w:rPr>
              <w:t>алу</w:t>
            </w:r>
            <w:proofErr w:type="spellEnd"/>
            <w:r w:rsidRPr="00100E0C">
              <w:rPr>
                <w:b/>
                <w:bCs/>
                <w:lang w:val="ru-RU"/>
              </w:rPr>
              <w:t xml:space="preserve"> </w:t>
            </w:r>
            <w:proofErr w:type="spellStart"/>
            <w:r w:rsidRPr="00100E0C">
              <w:rPr>
                <w:b/>
                <w:bCs/>
                <w:lang w:val="ru-RU"/>
              </w:rPr>
              <w:t>басқармасының</w:t>
            </w:r>
            <w:proofErr w:type="spellEnd"/>
            <w:r w:rsidRPr="00100E0C">
              <w:rPr>
                <w:b/>
                <w:bCs/>
                <w:lang w:val="ru-RU"/>
              </w:rPr>
              <w:t xml:space="preserve"> </w:t>
            </w:r>
            <w:proofErr w:type="spellStart"/>
            <w:r w:rsidRPr="00100E0C">
              <w:rPr>
                <w:b/>
                <w:bCs/>
                <w:lang w:val="ru-RU"/>
              </w:rPr>
              <w:t>басшысы</w:t>
            </w:r>
            <w:proofErr w:type="spellEnd"/>
          </w:p>
        </w:tc>
        <w:tc>
          <w:tcPr>
            <w:tcW w:w="2076" w:type="dxa"/>
          </w:tcPr>
          <w:p w14:paraId="46A09685" w14:textId="77777777" w:rsidR="00D5273C" w:rsidRPr="00D5273C" w:rsidRDefault="00D5273C" w:rsidP="00996D0C">
            <w:pPr>
              <w:jc w:val="both"/>
              <w:rPr>
                <w:b/>
                <w:bCs/>
              </w:rPr>
            </w:pPr>
          </w:p>
        </w:tc>
        <w:tc>
          <w:tcPr>
            <w:tcW w:w="3304" w:type="dxa"/>
          </w:tcPr>
          <w:p w14:paraId="19BB572B" w14:textId="624E46F6" w:rsidR="00D5273C" w:rsidRPr="00D5273C" w:rsidRDefault="00D5273C" w:rsidP="00996D0C">
            <w:pPr>
              <w:jc w:val="both"/>
              <w:rPr>
                <w:b/>
                <w:bCs/>
                <w:lang w:val="ru-RU"/>
              </w:rPr>
            </w:pPr>
            <w:r w:rsidRPr="00D5273C">
              <w:rPr>
                <w:b/>
                <w:bCs/>
                <w:lang w:val="ru-RU"/>
              </w:rPr>
              <w:t xml:space="preserve">М.М. </w:t>
            </w:r>
            <w:proofErr w:type="spellStart"/>
            <w:r w:rsidRPr="00D5273C">
              <w:rPr>
                <w:b/>
                <w:bCs/>
                <w:lang w:val="ru-RU"/>
              </w:rPr>
              <w:t>Сапакова</w:t>
            </w:r>
            <w:proofErr w:type="spellEnd"/>
          </w:p>
        </w:tc>
      </w:tr>
    </w:tbl>
    <w:p w14:paraId="5ABB8F59" w14:textId="77777777" w:rsidR="00D5273C" w:rsidRDefault="00D5273C" w:rsidP="00996D0C">
      <w:pPr>
        <w:jc w:val="both"/>
      </w:pPr>
    </w:p>
    <w:p w14:paraId="25A359BF" w14:textId="77777777" w:rsidR="00996D0C" w:rsidRDefault="00996D0C" w:rsidP="00996D0C">
      <w:pPr>
        <w:jc w:val="right"/>
        <w:rPr>
          <w:sz w:val="20"/>
          <w:szCs w:val="20"/>
          <w:lang w:eastAsia="ru-RU"/>
        </w:rPr>
      </w:pPr>
    </w:p>
    <w:sectPr w:rsidR="00996D0C" w:rsidSect="00BF1009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02742"/>
    <w:multiLevelType w:val="hybridMultilevel"/>
    <w:tmpl w:val="7DD01F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E344C6"/>
    <w:multiLevelType w:val="hybridMultilevel"/>
    <w:tmpl w:val="6BA29B74"/>
    <w:lvl w:ilvl="0" w:tplc="323813F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D0C"/>
    <w:rsid w:val="00100E0C"/>
    <w:rsid w:val="001463C7"/>
    <w:rsid w:val="00204604"/>
    <w:rsid w:val="002573CD"/>
    <w:rsid w:val="002809E6"/>
    <w:rsid w:val="002D471A"/>
    <w:rsid w:val="002E3D07"/>
    <w:rsid w:val="00332565"/>
    <w:rsid w:val="00343DF7"/>
    <w:rsid w:val="00427280"/>
    <w:rsid w:val="0056705A"/>
    <w:rsid w:val="005B2AF7"/>
    <w:rsid w:val="005B56E9"/>
    <w:rsid w:val="005C596F"/>
    <w:rsid w:val="00643AA2"/>
    <w:rsid w:val="006F398A"/>
    <w:rsid w:val="00700258"/>
    <w:rsid w:val="007D3E2B"/>
    <w:rsid w:val="007F1C16"/>
    <w:rsid w:val="00915BD1"/>
    <w:rsid w:val="00996D0C"/>
    <w:rsid w:val="009C609A"/>
    <w:rsid w:val="009D7414"/>
    <w:rsid w:val="009E64ED"/>
    <w:rsid w:val="00AD1419"/>
    <w:rsid w:val="00BE69D0"/>
    <w:rsid w:val="00BF1009"/>
    <w:rsid w:val="00C30410"/>
    <w:rsid w:val="00C32B72"/>
    <w:rsid w:val="00C3348F"/>
    <w:rsid w:val="00C85931"/>
    <w:rsid w:val="00CF3EBA"/>
    <w:rsid w:val="00D41B9A"/>
    <w:rsid w:val="00D5273C"/>
    <w:rsid w:val="00D84B6D"/>
    <w:rsid w:val="00E63AC0"/>
    <w:rsid w:val="00F3747A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B0CC"/>
  <w15:chartTrackingRefBased/>
  <w15:docId w15:val="{4327BD6D-B9EA-4162-BAD2-4D358292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D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6D0C"/>
    <w:pPr>
      <w:ind w:left="720"/>
      <w:contextualSpacing/>
    </w:pPr>
  </w:style>
  <w:style w:type="table" w:styleId="a4">
    <w:name w:val="Table Grid"/>
    <w:basedOn w:val="a1"/>
    <w:uiPriority w:val="39"/>
    <w:rsid w:val="00996D0C"/>
    <w:pPr>
      <w:spacing w:after="0" w:line="240" w:lineRule="auto"/>
    </w:pPr>
    <w:rPr>
      <w:kern w:val="2"/>
      <w:lang w:val="ru-K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3747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3747A"/>
    <w:rPr>
      <w:color w:val="605E5C"/>
      <w:shd w:val="clear" w:color="auto" w:fill="E1DFDD"/>
    </w:rPr>
  </w:style>
  <w:style w:type="paragraph" w:styleId="a7">
    <w:name w:val="No Spacing"/>
    <w:link w:val="a8"/>
    <w:qFormat/>
    <w:rsid w:val="00F374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link w:val="a7"/>
    <w:locked/>
    <w:rsid w:val="00F3747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5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2024-12-11T05:43:00Z</dcterms:created>
  <dcterms:modified xsi:type="dcterms:W3CDTF">2025-12-09T08:11:00Z</dcterms:modified>
</cp:coreProperties>
</file>