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4DE8B" w14:textId="77777777" w:rsidR="00C746C6" w:rsidRPr="00F84DEC" w:rsidRDefault="00C746C6" w:rsidP="00C746C6">
      <w:pPr>
        <w:rPr>
          <w:sz w:val="22"/>
          <w:szCs w:val="22"/>
        </w:rPr>
      </w:pPr>
    </w:p>
    <w:p w14:paraId="19DA42E1" w14:textId="77777777" w:rsidR="00C746C6" w:rsidRPr="00F84DEC" w:rsidRDefault="00C746C6" w:rsidP="00C746C6">
      <w:pPr>
        <w:pStyle w:val="1"/>
        <w:rPr>
          <w:sz w:val="24"/>
          <w:szCs w:val="24"/>
        </w:rPr>
      </w:pPr>
      <w:r w:rsidRPr="00F84DEC">
        <w:rPr>
          <w:rStyle w:val="aff7"/>
          <w:sz w:val="24"/>
          <w:szCs w:val="24"/>
        </w:rPr>
        <w:t>“Algorithm for Distribution of Responsibilities and Response to Critical Codes in a Healthcare Organization in Kazakhstan”</w:t>
      </w:r>
    </w:p>
    <w:tbl>
      <w:tblPr>
        <w:tblStyle w:val="aff4"/>
        <w:tblW w:w="0" w:type="auto"/>
        <w:tblLook w:val="04A0" w:firstRow="1" w:lastRow="0" w:firstColumn="1" w:lastColumn="0" w:noHBand="0" w:noVBand="1"/>
      </w:tblPr>
      <w:tblGrid>
        <w:gridCol w:w="570"/>
        <w:gridCol w:w="3455"/>
        <w:gridCol w:w="6170"/>
      </w:tblGrid>
      <w:tr w:rsidR="00C746C6" w14:paraId="50DDBDEF" w14:textId="77777777" w:rsidTr="00CE4FF5">
        <w:tc>
          <w:tcPr>
            <w:tcW w:w="0" w:type="auto"/>
            <w:hideMark/>
          </w:tcPr>
          <w:p w14:paraId="6544770C" w14:textId="77777777" w:rsidR="00C746C6" w:rsidRDefault="00C746C6" w:rsidP="00CE4FF5">
            <w:pPr>
              <w:jc w:val="center"/>
              <w:rPr>
                <w:b/>
                <w:bCs/>
              </w:rPr>
            </w:pPr>
            <w:r>
              <w:rPr>
                <w:rStyle w:val="aff7"/>
              </w:rPr>
              <w:t>No.</w:t>
            </w:r>
          </w:p>
        </w:tc>
        <w:tc>
          <w:tcPr>
            <w:tcW w:w="0" w:type="auto"/>
            <w:hideMark/>
          </w:tcPr>
          <w:p w14:paraId="0E97E1E0" w14:textId="77777777" w:rsidR="00C746C6" w:rsidRDefault="00C746C6" w:rsidP="00CE4FF5">
            <w:pPr>
              <w:jc w:val="center"/>
              <w:rPr>
                <w:b/>
                <w:bCs/>
              </w:rPr>
            </w:pPr>
            <w:r>
              <w:rPr>
                <w:rStyle w:val="aff7"/>
              </w:rPr>
              <w:t>Steps</w:t>
            </w:r>
          </w:p>
        </w:tc>
        <w:tc>
          <w:tcPr>
            <w:tcW w:w="0" w:type="auto"/>
            <w:hideMark/>
          </w:tcPr>
          <w:p w14:paraId="73C11208" w14:textId="77777777" w:rsidR="00C746C6" w:rsidRDefault="00C746C6" w:rsidP="00CE4FF5">
            <w:pPr>
              <w:jc w:val="center"/>
              <w:rPr>
                <w:b/>
                <w:bCs/>
              </w:rPr>
            </w:pPr>
            <w:r>
              <w:rPr>
                <w:rStyle w:val="aff7"/>
              </w:rPr>
              <w:t>Action Algorithm</w:t>
            </w:r>
          </w:p>
        </w:tc>
      </w:tr>
      <w:tr w:rsidR="00C746C6" w14:paraId="7D73D805" w14:textId="77777777" w:rsidTr="00CE4FF5">
        <w:tc>
          <w:tcPr>
            <w:tcW w:w="0" w:type="auto"/>
            <w:hideMark/>
          </w:tcPr>
          <w:p w14:paraId="65CC4B92" w14:textId="77777777" w:rsidR="00C746C6" w:rsidRDefault="00C746C6" w:rsidP="00CE4FF5">
            <w:r>
              <w:rPr>
                <w:rStyle w:val="aff7"/>
              </w:rPr>
              <w:t>1</w:t>
            </w:r>
          </w:p>
        </w:tc>
        <w:tc>
          <w:tcPr>
            <w:tcW w:w="0" w:type="auto"/>
            <w:hideMark/>
          </w:tcPr>
          <w:p w14:paraId="697C0065" w14:textId="77777777" w:rsidR="00C746C6" w:rsidRDefault="00C746C6" w:rsidP="00CE4FF5">
            <w:r>
              <w:rPr>
                <w:rStyle w:val="aff7"/>
              </w:rPr>
              <w:t>Review local SOPs</w:t>
            </w:r>
          </w:p>
        </w:tc>
        <w:tc>
          <w:tcPr>
            <w:tcW w:w="0" w:type="auto"/>
            <w:hideMark/>
          </w:tcPr>
          <w:p w14:paraId="55281328" w14:textId="77777777" w:rsidR="00C746C6" w:rsidRDefault="00C746C6" w:rsidP="00CE4FF5">
            <w:r>
              <w:t>Review the Healthcare Facility Safety Passport and Standard Operating Procedures (SOPs) during the introductory orientation.</w:t>
            </w:r>
          </w:p>
        </w:tc>
      </w:tr>
      <w:tr w:rsidR="00C746C6" w14:paraId="142DF68D" w14:textId="77777777" w:rsidTr="00CE4FF5">
        <w:tc>
          <w:tcPr>
            <w:tcW w:w="0" w:type="auto"/>
            <w:hideMark/>
          </w:tcPr>
          <w:p w14:paraId="603326A2" w14:textId="77777777" w:rsidR="00C746C6" w:rsidRDefault="00C746C6" w:rsidP="00CE4FF5">
            <w:r>
              <w:rPr>
                <w:rStyle w:val="aff7"/>
              </w:rPr>
              <w:t>2</w:t>
            </w:r>
          </w:p>
        </w:tc>
        <w:tc>
          <w:tcPr>
            <w:tcW w:w="0" w:type="auto"/>
            <w:hideMark/>
          </w:tcPr>
          <w:p w14:paraId="255E0792" w14:textId="77777777" w:rsidR="00C746C6" w:rsidRDefault="00C746C6" w:rsidP="00CE4FF5">
            <w:r>
              <w:rPr>
                <w:rStyle w:val="aff7"/>
              </w:rPr>
              <w:t>Memorize the emergency contact number</w:t>
            </w:r>
          </w:p>
        </w:tc>
        <w:tc>
          <w:tcPr>
            <w:tcW w:w="0" w:type="auto"/>
            <w:hideMark/>
          </w:tcPr>
          <w:p w14:paraId="2355230A" w14:textId="77777777" w:rsidR="00C746C6" w:rsidRDefault="00C746C6" w:rsidP="00CE4FF5">
            <w:r>
              <w:t>Record the internal extension number of the dispatch service/security post used for verbal code announcements.</w:t>
            </w:r>
          </w:p>
        </w:tc>
      </w:tr>
      <w:tr w:rsidR="00C746C6" w14:paraId="50CD5ACF" w14:textId="77777777" w:rsidTr="00CE4FF5">
        <w:tc>
          <w:tcPr>
            <w:tcW w:w="0" w:type="auto"/>
            <w:hideMark/>
          </w:tcPr>
          <w:p w14:paraId="42583060" w14:textId="77777777" w:rsidR="00C746C6" w:rsidRDefault="00C746C6" w:rsidP="00CE4FF5">
            <w:r>
              <w:rPr>
                <w:rStyle w:val="aff7"/>
              </w:rPr>
              <w:t>3</w:t>
            </w:r>
          </w:p>
        </w:tc>
        <w:tc>
          <w:tcPr>
            <w:tcW w:w="0" w:type="auto"/>
            <w:hideMark/>
          </w:tcPr>
          <w:p w14:paraId="4C44B2B5" w14:textId="77777777" w:rsidR="00C746C6" w:rsidRDefault="00C746C6" w:rsidP="00CE4FF5">
            <w:r>
              <w:rPr>
                <w:rStyle w:val="aff7"/>
              </w:rPr>
              <w:t>Assign roles within the response team</w:t>
            </w:r>
          </w:p>
        </w:tc>
        <w:tc>
          <w:tcPr>
            <w:tcW w:w="0" w:type="auto"/>
            <w:hideMark/>
          </w:tcPr>
          <w:p w14:paraId="0288AFCF" w14:textId="77777777" w:rsidR="00C746C6" w:rsidRDefault="00C746C6" w:rsidP="00CE4FF5">
            <w:r>
              <w:t xml:space="preserve">Assign functional responsibilities among yourself and your colleagues: </w:t>
            </w:r>
            <w:r>
              <w:rPr>
                <w:rStyle w:val="aff7"/>
              </w:rPr>
              <w:t>team leader</w:t>
            </w:r>
            <w:r>
              <w:t xml:space="preserve"> (communication with the supervisor), </w:t>
            </w:r>
            <w:r>
              <w:rPr>
                <w:rStyle w:val="aff7"/>
              </w:rPr>
              <w:t>evacuation officer</w:t>
            </w:r>
            <w:r>
              <w:t xml:space="preserve">, and </w:t>
            </w:r>
            <w:r>
              <w:rPr>
                <w:rStyle w:val="aff7"/>
              </w:rPr>
              <w:t>person responsible for the resuscitation kit/equipment</w:t>
            </w:r>
            <w:r>
              <w:t>.</w:t>
            </w:r>
          </w:p>
        </w:tc>
      </w:tr>
      <w:tr w:rsidR="00C746C6" w14:paraId="2EE25EA6" w14:textId="77777777" w:rsidTr="00CE4FF5">
        <w:tc>
          <w:tcPr>
            <w:tcW w:w="0" w:type="auto"/>
            <w:hideMark/>
          </w:tcPr>
          <w:p w14:paraId="7121A365" w14:textId="77777777" w:rsidR="00C746C6" w:rsidRDefault="00C746C6" w:rsidP="00CE4FF5">
            <w:r>
              <w:rPr>
                <w:rStyle w:val="aff7"/>
              </w:rPr>
              <w:t>4</w:t>
            </w:r>
          </w:p>
        </w:tc>
        <w:tc>
          <w:tcPr>
            <w:tcW w:w="0" w:type="auto"/>
            <w:hideMark/>
          </w:tcPr>
          <w:p w14:paraId="328655A0" w14:textId="77777777" w:rsidR="00C746C6" w:rsidRDefault="00C746C6" w:rsidP="00CE4FF5">
            <w:r>
              <w:rPr>
                <w:rStyle w:val="aff7"/>
              </w:rPr>
              <w:t>In the event of a “Code Blue” (Cardiac Arrest)</w:t>
            </w:r>
          </w:p>
        </w:tc>
        <w:tc>
          <w:tcPr>
            <w:tcW w:w="0" w:type="auto"/>
            <w:hideMark/>
          </w:tcPr>
          <w:p w14:paraId="668F9F62" w14:textId="77777777" w:rsidR="00C746C6" w:rsidRDefault="00C746C6" w:rsidP="00CE4FF5">
            <w:r>
              <w:rPr>
                <w:rStyle w:val="aff7"/>
              </w:rPr>
              <w:t>Start CPR.</w:t>
            </w:r>
            <w:r>
              <w:t xml:space="preserve"> Immediately initiate basic cardiopulmonary resuscitation (CPR) using the </w:t>
            </w:r>
            <w:r>
              <w:rPr>
                <w:rStyle w:val="aff7"/>
              </w:rPr>
              <w:t>30:2</w:t>
            </w:r>
            <w:r>
              <w:t xml:space="preserve"> compression-to-ventilation ratio and assign someone to notify the dispatcher of the code. Meet and direct the resuscitation team to the patient.</w:t>
            </w:r>
          </w:p>
        </w:tc>
      </w:tr>
      <w:tr w:rsidR="00C746C6" w14:paraId="1D229C9F" w14:textId="77777777" w:rsidTr="00CE4FF5">
        <w:tc>
          <w:tcPr>
            <w:tcW w:w="0" w:type="auto"/>
            <w:hideMark/>
          </w:tcPr>
          <w:p w14:paraId="3D55DD4C" w14:textId="77777777" w:rsidR="00C746C6" w:rsidRDefault="00C746C6" w:rsidP="00CE4FF5">
            <w:r>
              <w:rPr>
                <w:rStyle w:val="aff7"/>
              </w:rPr>
              <w:t>5</w:t>
            </w:r>
          </w:p>
        </w:tc>
        <w:tc>
          <w:tcPr>
            <w:tcW w:w="0" w:type="auto"/>
            <w:hideMark/>
          </w:tcPr>
          <w:p w14:paraId="22178208" w14:textId="77777777" w:rsidR="00C746C6" w:rsidRDefault="00C746C6" w:rsidP="00CE4FF5">
            <w:r>
              <w:rPr>
                <w:rStyle w:val="aff7"/>
              </w:rPr>
              <w:t>In the event of a “Code Pink” (Child Abduction)</w:t>
            </w:r>
          </w:p>
        </w:tc>
        <w:tc>
          <w:tcPr>
            <w:tcW w:w="0" w:type="auto"/>
            <w:hideMark/>
          </w:tcPr>
          <w:p w14:paraId="7AE42313" w14:textId="77777777" w:rsidR="00C746C6" w:rsidRDefault="00C746C6" w:rsidP="00CE4FF5">
            <w:r>
              <w:rPr>
                <w:rStyle w:val="aff7"/>
              </w:rPr>
              <w:t>Secure the exits.</w:t>
            </w:r>
            <w:r>
              <w:t xml:space="preserve"> Block or monitor the nearest stairwells and doors and control the movement of individuals carrying large bags until security personnel arrive.</w:t>
            </w:r>
          </w:p>
        </w:tc>
      </w:tr>
      <w:tr w:rsidR="00C746C6" w14:paraId="43EBF0C5" w14:textId="77777777" w:rsidTr="00CE4FF5">
        <w:tc>
          <w:tcPr>
            <w:tcW w:w="0" w:type="auto"/>
            <w:hideMark/>
          </w:tcPr>
          <w:p w14:paraId="53DF3808" w14:textId="77777777" w:rsidR="00C746C6" w:rsidRDefault="00C746C6" w:rsidP="00CE4FF5">
            <w:r>
              <w:rPr>
                <w:rStyle w:val="aff7"/>
              </w:rPr>
              <w:t>6</w:t>
            </w:r>
          </w:p>
        </w:tc>
        <w:tc>
          <w:tcPr>
            <w:tcW w:w="0" w:type="auto"/>
            <w:hideMark/>
          </w:tcPr>
          <w:p w14:paraId="3575748E" w14:textId="77777777" w:rsidR="00C746C6" w:rsidRDefault="00C746C6" w:rsidP="00CE4FF5">
            <w:r>
              <w:rPr>
                <w:rStyle w:val="aff7"/>
              </w:rPr>
              <w:t>In the event of a “Code Red” (Fire)</w:t>
            </w:r>
          </w:p>
        </w:tc>
        <w:tc>
          <w:tcPr>
            <w:tcW w:w="0" w:type="auto"/>
            <w:hideMark/>
          </w:tcPr>
          <w:p w14:paraId="760549C5" w14:textId="77777777" w:rsidR="00C746C6" w:rsidRDefault="00C746C6" w:rsidP="00CE4FF5">
            <w:r>
              <w:rPr>
                <w:rStyle w:val="aff7"/>
              </w:rPr>
              <w:t>Ensure evacuation.</w:t>
            </w:r>
            <w:r>
              <w:t xml:space="preserve"> Activate the fire alarm, use portable fire-extinguishing equipment if there is no threat to life, and evacuate patients according to the designated evacuation plans. </w:t>
            </w:r>
            <w:r>
              <w:rPr>
                <w:rStyle w:val="aff7"/>
              </w:rPr>
              <w:t>Do not use elevators.</w:t>
            </w:r>
          </w:p>
        </w:tc>
      </w:tr>
      <w:tr w:rsidR="00C746C6" w14:paraId="437A6F7D" w14:textId="77777777" w:rsidTr="00CE4FF5">
        <w:tc>
          <w:tcPr>
            <w:tcW w:w="0" w:type="auto"/>
            <w:hideMark/>
          </w:tcPr>
          <w:p w14:paraId="4D80861D" w14:textId="77777777" w:rsidR="00C746C6" w:rsidRDefault="00C746C6" w:rsidP="00CE4FF5">
            <w:r>
              <w:rPr>
                <w:rStyle w:val="aff7"/>
              </w:rPr>
              <w:t>7</w:t>
            </w:r>
          </w:p>
        </w:tc>
        <w:tc>
          <w:tcPr>
            <w:tcW w:w="0" w:type="auto"/>
            <w:hideMark/>
          </w:tcPr>
          <w:p w14:paraId="56A5EA7D" w14:textId="77777777" w:rsidR="00C746C6" w:rsidRDefault="00C746C6" w:rsidP="00CE4FF5">
            <w:r>
              <w:rPr>
                <w:rStyle w:val="aff7"/>
              </w:rPr>
              <w:t>In the event of a “Code White” (Aggression/Violence)</w:t>
            </w:r>
          </w:p>
        </w:tc>
        <w:tc>
          <w:tcPr>
            <w:tcW w:w="0" w:type="auto"/>
            <w:hideMark/>
          </w:tcPr>
          <w:p w14:paraId="3621A317" w14:textId="77777777" w:rsidR="00C746C6" w:rsidRDefault="00C746C6" w:rsidP="00CE4FF5">
            <w:r>
              <w:rPr>
                <w:rStyle w:val="aff7"/>
              </w:rPr>
              <w:t>Maintain a safe distance.</w:t>
            </w:r>
            <w:r>
              <w:t xml:space="preserve"> Move to a safe distance, do not provoke the aggressor, note their identifying characteristics, and move other patients to a safe area until security personnel arrive.</w:t>
            </w:r>
          </w:p>
        </w:tc>
      </w:tr>
      <w:tr w:rsidR="00C746C6" w14:paraId="62254678" w14:textId="77777777" w:rsidTr="00CE4FF5">
        <w:tc>
          <w:tcPr>
            <w:tcW w:w="0" w:type="auto"/>
            <w:hideMark/>
          </w:tcPr>
          <w:p w14:paraId="4B13E8D9" w14:textId="77777777" w:rsidR="00C746C6" w:rsidRDefault="00C746C6" w:rsidP="00CE4FF5">
            <w:r>
              <w:rPr>
                <w:rStyle w:val="aff7"/>
              </w:rPr>
              <w:t>8</w:t>
            </w:r>
          </w:p>
        </w:tc>
        <w:tc>
          <w:tcPr>
            <w:tcW w:w="0" w:type="auto"/>
            <w:hideMark/>
          </w:tcPr>
          <w:p w14:paraId="55D8AFE3" w14:textId="77777777" w:rsidR="00C746C6" w:rsidRDefault="00C746C6" w:rsidP="00CE4FF5">
            <w:r>
              <w:rPr>
                <w:rStyle w:val="aff7"/>
              </w:rPr>
              <w:t>In the event of a “Code Yellow” (Spill/Hazardous Substance Release)</w:t>
            </w:r>
          </w:p>
        </w:tc>
        <w:tc>
          <w:tcPr>
            <w:tcW w:w="0" w:type="auto"/>
            <w:hideMark/>
          </w:tcPr>
          <w:p w14:paraId="74E0763F" w14:textId="77777777" w:rsidR="00C746C6" w:rsidRDefault="00C746C6" w:rsidP="00CE4FF5">
            <w:r>
              <w:rPr>
                <w:rStyle w:val="aff7"/>
              </w:rPr>
              <w:t>Isolate the area.</w:t>
            </w:r>
            <w:r>
              <w:t xml:space="preserve"> Restrict access to the room where medications or chemicals have been spilled, put on appropriate personal protective equipment (PPE), and ventilate the area if permitted by the applicable procedures.</w:t>
            </w:r>
          </w:p>
        </w:tc>
      </w:tr>
      <w:tr w:rsidR="00C746C6" w14:paraId="5FBB620A" w14:textId="77777777" w:rsidTr="00CE4FF5">
        <w:tc>
          <w:tcPr>
            <w:tcW w:w="0" w:type="auto"/>
            <w:hideMark/>
          </w:tcPr>
          <w:p w14:paraId="4B0D65E6" w14:textId="77777777" w:rsidR="00C746C6" w:rsidRDefault="00C746C6" w:rsidP="00CE4FF5">
            <w:r>
              <w:rPr>
                <w:rStyle w:val="aff7"/>
              </w:rPr>
              <w:t>9</w:t>
            </w:r>
          </w:p>
        </w:tc>
        <w:tc>
          <w:tcPr>
            <w:tcW w:w="0" w:type="auto"/>
            <w:hideMark/>
          </w:tcPr>
          <w:p w14:paraId="5C0B0F81" w14:textId="77777777" w:rsidR="00C746C6" w:rsidRDefault="00C746C6" w:rsidP="00CE4FF5">
            <w:r>
              <w:rPr>
                <w:rStyle w:val="aff7"/>
              </w:rPr>
              <w:t>In the event of a “Code Orange/Black” (Emergency/Bomb Threat)</w:t>
            </w:r>
          </w:p>
        </w:tc>
        <w:tc>
          <w:tcPr>
            <w:tcW w:w="0" w:type="auto"/>
            <w:hideMark/>
          </w:tcPr>
          <w:p w14:paraId="2F5EB7BC" w14:textId="77777777" w:rsidR="00C746C6" w:rsidRDefault="00C746C6" w:rsidP="00CE4FF5">
            <w:r>
              <w:rPr>
                <w:rStyle w:val="aff7"/>
              </w:rPr>
              <w:t>Follow the instructions of the incident command team.</w:t>
            </w:r>
            <w:r>
              <w:t xml:space="preserve"> Do not touch suspicious objects. Assist in preparing the emergency department for a potential mass-casualty influx or evacuate the building in an organized manner.</w:t>
            </w:r>
          </w:p>
        </w:tc>
      </w:tr>
      <w:tr w:rsidR="00C746C6" w14:paraId="7880AF23" w14:textId="77777777" w:rsidTr="00CE4FF5">
        <w:tc>
          <w:tcPr>
            <w:tcW w:w="0" w:type="auto"/>
            <w:hideMark/>
          </w:tcPr>
          <w:p w14:paraId="32AD030F" w14:textId="77777777" w:rsidR="00C746C6" w:rsidRDefault="00C746C6" w:rsidP="00CE4FF5">
            <w:r>
              <w:rPr>
                <w:rStyle w:val="aff7"/>
              </w:rPr>
              <w:t>10</w:t>
            </w:r>
          </w:p>
        </w:tc>
        <w:tc>
          <w:tcPr>
            <w:tcW w:w="0" w:type="auto"/>
            <w:hideMark/>
          </w:tcPr>
          <w:p w14:paraId="325B1FBB" w14:textId="77777777" w:rsidR="00C746C6" w:rsidRDefault="00C746C6" w:rsidP="00CE4FF5">
            <w:r>
              <w:rPr>
                <w:rStyle w:val="aff7"/>
              </w:rPr>
              <w:t>Document the incident and report it</w:t>
            </w:r>
          </w:p>
        </w:tc>
        <w:tc>
          <w:tcPr>
            <w:tcW w:w="0" w:type="auto"/>
            <w:hideMark/>
          </w:tcPr>
          <w:p w14:paraId="6CDD1522" w14:textId="77777777" w:rsidR="00C746C6" w:rsidRDefault="00C746C6" w:rsidP="00CE4FF5">
            <w:r>
              <w:t xml:space="preserve">After the code has been cleared, prepare an </w:t>
            </w:r>
            <w:r>
              <w:rPr>
                <w:rStyle w:val="aff7"/>
              </w:rPr>
              <w:t>Incident Report</w:t>
            </w:r>
            <w:r>
              <w:t xml:space="preserve"> together with the supervising physician and submit it to the quality management service.</w:t>
            </w:r>
          </w:p>
        </w:tc>
      </w:tr>
    </w:tbl>
    <w:p w14:paraId="7BCBC03B" w14:textId="77777777" w:rsidR="00C746C6" w:rsidRPr="00937B29" w:rsidRDefault="00C746C6" w:rsidP="00C746C6"/>
    <w:p w14:paraId="529A94A3" w14:textId="77777777" w:rsidR="00C746C6" w:rsidRPr="00937B29" w:rsidRDefault="00C746C6" w:rsidP="00C746C6"/>
    <w:p w14:paraId="0F451F23" w14:textId="77777777" w:rsidR="00C746C6" w:rsidRPr="00937B29" w:rsidRDefault="00C746C6" w:rsidP="00C746C6"/>
    <w:p w14:paraId="3C70F571" w14:textId="77777777" w:rsidR="00EE2A35" w:rsidRPr="00C746C6" w:rsidRDefault="00EE2A35" w:rsidP="00C746C6"/>
    <w:sectPr w:rsidR="00EE2A35" w:rsidRPr="00C746C6" w:rsidSect="008545BE">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BF580" w14:textId="77777777" w:rsidR="000D35F3" w:rsidRDefault="000D35F3">
      <w:r>
        <w:separator/>
      </w:r>
    </w:p>
  </w:endnote>
  <w:endnote w:type="continuationSeparator" w:id="0">
    <w:p w14:paraId="4B1CA1A9" w14:textId="77777777" w:rsidR="000D35F3" w:rsidRDefault="000D3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EE976" w14:textId="77777777" w:rsidR="000D35F3" w:rsidRDefault="000D35F3">
      <w:r>
        <w:separator/>
      </w:r>
    </w:p>
  </w:footnote>
  <w:footnote w:type="continuationSeparator" w:id="0">
    <w:p w14:paraId="70639F90" w14:textId="77777777" w:rsidR="000D35F3" w:rsidRDefault="000D3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8545B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8F0702" w14:paraId="4CF16E6F" w14:textId="77777777" w:rsidTr="008545BE">
      <w:trPr>
        <w:trHeight w:val="196"/>
      </w:trPr>
      <w:tc>
        <w:tcPr>
          <w:tcW w:w="600" w:type="pct"/>
          <w:vMerge/>
        </w:tcPr>
        <w:p w14:paraId="5EE842E5" w14:textId="77777777" w:rsidR="008F0702" w:rsidRDefault="008F0702" w:rsidP="008F0702">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3CDDB3C0" w:rsidR="008F0702" w:rsidRPr="004458C1" w:rsidRDefault="008F0702" w:rsidP="008F0702">
          <w:pPr>
            <w:pBdr>
              <w:top w:val="nil"/>
              <w:left w:val="nil"/>
              <w:bottom w:val="nil"/>
              <w:right w:val="nil"/>
              <w:between w:val="nil"/>
            </w:pBdr>
            <w:tabs>
              <w:tab w:val="center" w:pos="4677"/>
              <w:tab w:val="right" w:pos="9355"/>
            </w:tabs>
            <w:jc w:val="center"/>
            <w:rPr>
              <w:rFonts w:eastAsia="Tahoma"/>
              <w:color w:val="000000"/>
              <w:sz w:val="17"/>
              <w:szCs w:val="17"/>
            </w:rPr>
          </w:pPr>
          <w:r>
            <w:rPr>
              <w:color w:val="000000"/>
              <w:sz w:val="17"/>
              <w:szCs w:val="17"/>
            </w:rPr>
            <w:t>Simulation Center</w:t>
          </w:r>
        </w:p>
      </w:tc>
      <w:tc>
        <w:tcPr>
          <w:tcW w:w="1572" w:type="pct"/>
          <w:vMerge w:val="restart"/>
        </w:tcPr>
        <w:p w14:paraId="7380A7D0" w14:textId="291DB729" w:rsidR="008F0702" w:rsidRPr="004458C1" w:rsidRDefault="008F0702" w:rsidP="008F0702">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04232813" w:rsidR="008F0702" w:rsidRDefault="008F0702" w:rsidP="008F0702">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8545BE" w14:paraId="055684EA" w14:textId="77777777" w:rsidTr="008545BE">
      <w:trPr>
        <w:trHeight w:val="152"/>
      </w:trPr>
      <w:tc>
        <w:tcPr>
          <w:tcW w:w="600" w:type="pct"/>
          <w:vMerge/>
        </w:tcPr>
        <w:p w14:paraId="6526683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972" w:type="pct"/>
        </w:tcPr>
        <w:p w14:paraId="33169B74" w14:textId="4D38218D"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2F7293"/>
    <w:multiLevelType w:val="hybridMultilevel"/>
    <w:tmpl w:val="8EF49C9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2"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7"/>
  </w:num>
  <w:num w:numId="3">
    <w:abstractNumId w:val="15"/>
  </w:num>
  <w:num w:numId="4">
    <w:abstractNumId w:val="25"/>
  </w:num>
  <w:num w:numId="5">
    <w:abstractNumId w:val="30"/>
  </w:num>
  <w:num w:numId="6">
    <w:abstractNumId w:val="19"/>
  </w:num>
  <w:num w:numId="7">
    <w:abstractNumId w:val="0"/>
  </w:num>
  <w:num w:numId="8">
    <w:abstractNumId w:val="35"/>
  </w:num>
  <w:num w:numId="9">
    <w:abstractNumId w:val="6"/>
  </w:num>
  <w:num w:numId="10">
    <w:abstractNumId w:val="7"/>
  </w:num>
  <w:num w:numId="11">
    <w:abstractNumId w:val="29"/>
  </w:num>
  <w:num w:numId="12">
    <w:abstractNumId w:val="32"/>
  </w:num>
  <w:num w:numId="13">
    <w:abstractNumId w:val="14"/>
  </w:num>
  <w:num w:numId="14">
    <w:abstractNumId w:val="23"/>
  </w:num>
  <w:num w:numId="15">
    <w:abstractNumId w:val="10"/>
  </w:num>
  <w:num w:numId="16">
    <w:abstractNumId w:val="12"/>
  </w:num>
  <w:num w:numId="17">
    <w:abstractNumId w:val="34"/>
  </w:num>
  <w:num w:numId="18">
    <w:abstractNumId w:val="33"/>
  </w:num>
  <w:num w:numId="19">
    <w:abstractNumId w:val="4"/>
  </w:num>
  <w:num w:numId="20">
    <w:abstractNumId w:val="8"/>
  </w:num>
  <w:num w:numId="21">
    <w:abstractNumId w:val="21"/>
  </w:num>
  <w:num w:numId="22">
    <w:abstractNumId w:val="40"/>
  </w:num>
  <w:num w:numId="23">
    <w:abstractNumId w:val="20"/>
  </w:num>
  <w:num w:numId="24">
    <w:abstractNumId w:val="16"/>
  </w:num>
  <w:num w:numId="25">
    <w:abstractNumId w:val="28"/>
  </w:num>
  <w:num w:numId="26">
    <w:abstractNumId w:val="1"/>
  </w:num>
  <w:num w:numId="27">
    <w:abstractNumId w:val="9"/>
  </w:num>
  <w:num w:numId="28">
    <w:abstractNumId w:val="2"/>
  </w:num>
  <w:num w:numId="29">
    <w:abstractNumId w:val="13"/>
  </w:num>
  <w:num w:numId="30">
    <w:abstractNumId w:val="22"/>
  </w:num>
  <w:num w:numId="31">
    <w:abstractNumId w:val="37"/>
  </w:num>
  <w:num w:numId="32">
    <w:abstractNumId w:val="41"/>
  </w:num>
  <w:num w:numId="33">
    <w:abstractNumId w:val="11"/>
  </w:num>
  <w:num w:numId="34">
    <w:abstractNumId w:val="42"/>
  </w:num>
  <w:num w:numId="35">
    <w:abstractNumId w:val="24"/>
  </w:num>
  <w:num w:numId="36">
    <w:abstractNumId w:val="3"/>
  </w:num>
  <w:num w:numId="37">
    <w:abstractNumId w:val="36"/>
  </w:num>
  <w:num w:numId="38">
    <w:abstractNumId w:val="27"/>
  </w:num>
  <w:num w:numId="39">
    <w:abstractNumId w:val="18"/>
  </w:num>
  <w:num w:numId="40">
    <w:abstractNumId w:val="5"/>
  </w:num>
  <w:num w:numId="41">
    <w:abstractNumId w:val="38"/>
  </w:num>
  <w:num w:numId="42">
    <w:abstractNumId w:val="39"/>
  </w:num>
  <w:num w:numId="43">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24F55"/>
    <w:rsid w:val="000338CD"/>
    <w:rsid w:val="00045948"/>
    <w:rsid w:val="00051065"/>
    <w:rsid w:val="00052DCF"/>
    <w:rsid w:val="00061DC8"/>
    <w:rsid w:val="00070145"/>
    <w:rsid w:val="000B0A96"/>
    <w:rsid w:val="000B5A04"/>
    <w:rsid w:val="000C045E"/>
    <w:rsid w:val="000C1F7A"/>
    <w:rsid w:val="000C4525"/>
    <w:rsid w:val="000C7E8F"/>
    <w:rsid w:val="000D35F3"/>
    <w:rsid w:val="000F35B9"/>
    <w:rsid w:val="00105C77"/>
    <w:rsid w:val="00133751"/>
    <w:rsid w:val="001501DF"/>
    <w:rsid w:val="00161EC0"/>
    <w:rsid w:val="00162ABA"/>
    <w:rsid w:val="00163079"/>
    <w:rsid w:val="00163251"/>
    <w:rsid w:val="00183C5D"/>
    <w:rsid w:val="00187494"/>
    <w:rsid w:val="00190366"/>
    <w:rsid w:val="001C3D3C"/>
    <w:rsid w:val="001D6948"/>
    <w:rsid w:val="001D7E79"/>
    <w:rsid w:val="001E3479"/>
    <w:rsid w:val="001F36CD"/>
    <w:rsid w:val="00200FA7"/>
    <w:rsid w:val="00207F34"/>
    <w:rsid w:val="0022412B"/>
    <w:rsid w:val="002241E4"/>
    <w:rsid w:val="00232179"/>
    <w:rsid w:val="002600FA"/>
    <w:rsid w:val="00270F16"/>
    <w:rsid w:val="00282C8D"/>
    <w:rsid w:val="0029492B"/>
    <w:rsid w:val="002B33FB"/>
    <w:rsid w:val="002B6C12"/>
    <w:rsid w:val="002D224E"/>
    <w:rsid w:val="002E6672"/>
    <w:rsid w:val="00323823"/>
    <w:rsid w:val="00351E43"/>
    <w:rsid w:val="003656DF"/>
    <w:rsid w:val="003A13CD"/>
    <w:rsid w:val="003B3505"/>
    <w:rsid w:val="003D4251"/>
    <w:rsid w:val="003F5B15"/>
    <w:rsid w:val="0042234F"/>
    <w:rsid w:val="0042795B"/>
    <w:rsid w:val="00436B44"/>
    <w:rsid w:val="004458C1"/>
    <w:rsid w:val="00462487"/>
    <w:rsid w:val="0047051A"/>
    <w:rsid w:val="004708E1"/>
    <w:rsid w:val="00477595"/>
    <w:rsid w:val="004B2D3D"/>
    <w:rsid w:val="004E396F"/>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22347"/>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545BE"/>
    <w:rsid w:val="00861219"/>
    <w:rsid w:val="00872249"/>
    <w:rsid w:val="00872A7F"/>
    <w:rsid w:val="0089232B"/>
    <w:rsid w:val="00892B78"/>
    <w:rsid w:val="008A0B4B"/>
    <w:rsid w:val="008A138A"/>
    <w:rsid w:val="008B26AD"/>
    <w:rsid w:val="008B544C"/>
    <w:rsid w:val="008C5B8A"/>
    <w:rsid w:val="008D1AB5"/>
    <w:rsid w:val="008F0702"/>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746C6"/>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EE2A35"/>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811</TotalTime>
  <Pages>1</Pages>
  <Words>365</Words>
  <Characters>2082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68</cp:revision>
  <cp:lastPrinted>2025-09-19T07:36:00Z</cp:lastPrinted>
  <dcterms:created xsi:type="dcterms:W3CDTF">2025-09-19T07:37:00Z</dcterms:created>
  <dcterms:modified xsi:type="dcterms:W3CDTF">2026-09-23T11:37:00Z</dcterms:modified>
</cp:coreProperties>
</file>