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7648" w14:textId="4DBA8DB8" w:rsidR="00A420BB" w:rsidRPr="00D6310E" w:rsidRDefault="00A420BB" w:rsidP="00A420BB">
      <w:pPr>
        <w:pStyle w:val="1"/>
        <w:rPr>
          <w:rStyle w:val="aff7"/>
          <w:b/>
          <w:bCs w:val="0"/>
          <w:lang w:val="en-US"/>
        </w:rPr>
      </w:pPr>
      <w:r>
        <w:rPr>
          <w:rStyle w:val="aff7"/>
          <w:b/>
          <w:bCs w:val="0"/>
        </w:rPr>
        <w:t>АНАМНЕЗ ЖИНАУ АЛГОРИТМІ</w:t>
      </w:r>
      <w:r w:rsidR="00D6310E">
        <w:rPr>
          <w:rStyle w:val="aff7"/>
          <w:b/>
          <w:bCs w:val="0"/>
          <w:lang w:val="kk-KZ"/>
        </w:rPr>
        <w:t xml:space="preserve"> </w:t>
      </w:r>
      <w:r w:rsidR="00D6310E">
        <w:rPr>
          <w:rStyle w:val="aff7"/>
          <w:b/>
          <w:bCs w:val="0"/>
          <w:lang w:val="en-US"/>
        </w:rPr>
        <w:t xml:space="preserve"> - VR</w:t>
      </w:r>
    </w:p>
    <w:p w14:paraId="539B33F8" w14:textId="77777777" w:rsidR="00A420BB" w:rsidRPr="00A420BB" w:rsidRDefault="00A420BB" w:rsidP="00A420BB"/>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
        <w:gridCol w:w="3140"/>
        <w:gridCol w:w="6718"/>
      </w:tblGrid>
      <w:tr w:rsidR="00A420BB" w14:paraId="01572558" w14:textId="77777777" w:rsidTr="00A420BB">
        <w:trPr>
          <w:tblHeader/>
          <w:tblCellSpacing w:w="15" w:type="dxa"/>
        </w:trPr>
        <w:tc>
          <w:tcPr>
            <w:tcW w:w="0" w:type="auto"/>
            <w:vAlign w:val="center"/>
            <w:hideMark/>
          </w:tcPr>
          <w:p w14:paraId="4B7D969A" w14:textId="77777777" w:rsidR="00A420BB" w:rsidRDefault="00A420BB">
            <w:pPr>
              <w:jc w:val="right"/>
              <w:rPr>
                <w:b/>
                <w:bCs/>
              </w:rPr>
            </w:pPr>
            <w:r>
              <w:rPr>
                <w:rStyle w:val="aff7"/>
              </w:rPr>
              <w:t>№</w:t>
            </w:r>
          </w:p>
        </w:tc>
        <w:tc>
          <w:tcPr>
            <w:tcW w:w="0" w:type="auto"/>
            <w:vAlign w:val="center"/>
            <w:hideMark/>
          </w:tcPr>
          <w:p w14:paraId="2C0761BF" w14:textId="77777777" w:rsidR="00A420BB" w:rsidRDefault="00A420BB">
            <w:pPr>
              <w:jc w:val="center"/>
              <w:rPr>
                <w:b/>
                <w:bCs/>
              </w:rPr>
            </w:pPr>
            <w:r>
              <w:rPr>
                <w:rStyle w:val="aff7"/>
              </w:rPr>
              <w:t>Анамнез жинаудың негізгі кезеңдері</w:t>
            </w:r>
          </w:p>
        </w:tc>
        <w:tc>
          <w:tcPr>
            <w:tcW w:w="0" w:type="auto"/>
            <w:vAlign w:val="center"/>
            <w:hideMark/>
          </w:tcPr>
          <w:p w14:paraId="323DA106" w14:textId="77777777" w:rsidR="00A420BB" w:rsidRDefault="00A420BB">
            <w:pPr>
              <w:jc w:val="center"/>
              <w:rPr>
                <w:b/>
                <w:bCs/>
              </w:rPr>
            </w:pPr>
            <w:r>
              <w:rPr>
                <w:rStyle w:val="aff7"/>
              </w:rPr>
              <w:t>Дағдыны кезең-кезеңімен орындау</w:t>
            </w:r>
          </w:p>
        </w:tc>
      </w:tr>
      <w:tr w:rsidR="00A420BB" w14:paraId="4069864A" w14:textId="77777777" w:rsidTr="00A420BB">
        <w:trPr>
          <w:tblCellSpacing w:w="15" w:type="dxa"/>
        </w:trPr>
        <w:tc>
          <w:tcPr>
            <w:tcW w:w="0" w:type="auto"/>
            <w:vAlign w:val="center"/>
            <w:hideMark/>
          </w:tcPr>
          <w:p w14:paraId="0740635C" w14:textId="77777777" w:rsidR="00A420BB" w:rsidRDefault="00A420BB">
            <w:pPr>
              <w:jc w:val="right"/>
            </w:pPr>
            <w:r>
              <w:rPr>
                <w:rStyle w:val="aff7"/>
              </w:rPr>
              <w:t>1</w:t>
            </w:r>
          </w:p>
        </w:tc>
        <w:tc>
          <w:tcPr>
            <w:tcW w:w="0" w:type="auto"/>
            <w:vAlign w:val="center"/>
            <w:hideMark/>
          </w:tcPr>
          <w:p w14:paraId="4C30715A" w14:textId="77777777" w:rsidR="00A420BB" w:rsidRDefault="00A420BB">
            <w:r>
              <w:rPr>
                <w:rStyle w:val="aff7"/>
              </w:rPr>
              <w:t>Паспорттық бөлім (жалпы мәліметтер)</w:t>
            </w:r>
          </w:p>
        </w:tc>
        <w:tc>
          <w:tcPr>
            <w:tcW w:w="0" w:type="auto"/>
            <w:vAlign w:val="center"/>
            <w:hideMark/>
          </w:tcPr>
          <w:p w14:paraId="7979601F" w14:textId="77777777" w:rsidR="00A420BB" w:rsidRDefault="00A420BB">
            <w:r>
              <w:rPr>
                <w:rStyle w:val="aff7"/>
              </w:rPr>
              <w:t>Тегі, аты, әкесінің атын нақтылау.</w:t>
            </w:r>
          </w:p>
        </w:tc>
      </w:tr>
      <w:tr w:rsidR="00A420BB" w14:paraId="0D0F0765" w14:textId="77777777" w:rsidTr="00A420BB">
        <w:trPr>
          <w:tblCellSpacing w:w="15" w:type="dxa"/>
        </w:trPr>
        <w:tc>
          <w:tcPr>
            <w:tcW w:w="0" w:type="auto"/>
            <w:vAlign w:val="center"/>
            <w:hideMark/>
          </w:tcPr>
          <w:p w14:paraId="2B5196A2" w14:textId="77777777" w:rsidR="00A420BB" w:rsidRDefault="00A420BB"/>
        </w:tc>
        <w:tc>
          <w:tcPr>
            <w:tcW w:w="0" w:type="auto"/>
            <w:vAlign w:val="center"/>
            <w:hideMark/>
          </w:tcPr>
          <w:p w14:paraId="740C7ED8" w14:textId="77777777" w:rsidR="00A420BB" w:rsidRDefault="00A420BB">
            <w:pPr>
              <w:jc w:val="right"/>
              <w:rPr>
                <w:sz w:val="20"/>
                <w:szCs w:val="20"/>
              </w:rPr>
            </w:pPr>
          </w:p>
        </w:tc>
        <w:tc>
          <w:tcPr>
            <w:tcW w:w="0" w:type="auto"/>
            <w:vAlign w:val="center"/>
            <w:hideMark/>
          </w:tcPr>
          <w:p w14:paraId="1E6B14F0" w14:textId="77777777" w:rsidR="00A420BB" w:rsidRDefault="00A420BB">
            <w:r>
              <w:rPr>
                <w:rStyle w:val="aff7"/>
              </w:rPr>
              <w:t>Науқастың жасы, жынысы және кәсібін анықтау</w:t>
            </w:r>
            <w:r>
              <w:t xml:space="preserve"> (кәсіби қауіп факторларын бағалау үшін).</w:t>
            </w:r>
          </w:p>
        </w:tc>
      </w:tr>
      <w:tr w:rsidR="00A420BB" w14:paraId="71212D41" w14:textId="77777777" w:rsidTr="00A420BB">
        <w:trPr>
          <w:tblCellSpacing w:w="15" w:type="dxa"/>
        </w:trPr>
        <w:tc>
          <w:tcPr>
            <w:tcW w:w="0" w:type="auto"/>
            <w:vAlign w:val="center"/>
            <w:hideMark/>
          </w:tcPr>
          <w:p w14:paraId="149B56C1" w14:textId="77777777" w:rsidR="00A420BB" w:rsidRDefault="00A420BB">
            <w:pPr>
              <w:jc w:val="right"/>
            </w:pPr>
            <w:r>
              <w:rPr>
                <w:rStyle w:val="aff7"/>
              </w:rPr>
              <w:t>2</w:t>
            </w:r>
          </w:p>
        </w:tc>
        <w:tc>
          <w:tcPr>
            <w:tcW w:w="0" w:type="auto"/>
            <w:vAlign w:val="center"/>
            <w:hideMark/>
          </w:tcPr>
          <w:p w14:paraId="265BF245" w14:textId="77777777" w:rsidR="00A420BB" w:rsidRDefault="00A420BB">
            <w:r>
              <w:rPr>
                <w:rStyle w:val="aff7"/>
              </w:rPr>
              <w:t>Науқастың шағымдары</w:t>
            </w:r>
          </w:p>
        </w:tc>
        <w:tc>
          <w:tcPr>
            <w:tcW w:w="0" w:type="auto"/>
            <w:vAlign w:val="center"/>
            <w:hideMark/>
          </w:tcPr>
          <w:p w14:paraId="306A17D6" w14:textId="77777777" w:rsidR="00A420BB" w:rsidRDefault="00A420BB">
            <w:r>
              <w:t>Қазіргі уақытта адамды не мазалайтынын анықтау.</w:t>
            </w:r>
          </w:p>
        </w:tc>
      </w:tr>
      <w:tr w:rsidR="00A420BB" w14:paraId="34A8869F" w14:textId="77777777" w:rsidTr="00A420BB">
        <w:trPr>
          <w:tblCellSpacing w:w="15" w:type="dxa"/>
        </w:trPr>
        <w:tc>
          <w:tcPr>
            <w:tcW w:w="0" w:type="auto"/>
            <w:vAlign w:val="center"/>
            <w:hideMark/>
          </w:tcPr>
          <w:p w14:paraId="20D1FF84" w14:textId="77777777" w:rsidR="00A420BB" w:rsidRDefault="00A420BB"/>
        </w:tc>
        <w:tc>
          <w:tcPr>
            <w:tcW w:w="0" w:type="auto"/>
            <w:vAlign w:val="center"/>
            <w:hideMark/>
          </w:tcPr>
          <w:p w14:paraId="334429D2" w14:textId="77777777" w:rsidR="00A420BB" w:rsidRDefault="00A420BB">
            <w:pPr>
              <w:jc w:val="right"/>
              <w:rPr>
                <w:sz w:val="20"/>
                <w:szCs w:val="20"/>
              </w:rPr>
            </w:pPr>
          </w:p>
        </w:tc>
        <w:tc>
          <w:tcPr>
            <w:tcW w:w="0" w:type="auto"/>
            <w:vAlign w:val="center"/>
            <w:hideMark/>
          </w:tcPr>
          <w:p w14:paraId="59051FF9" w14:textId="77777777" w:rsidR="00A420BB" w:rsidRDefault="00A420BB">
            <w:r>
              <w:t>Ауырсынудың, жөтелдің, ентігудің немесе басқа да симптомдардың егжей-тегжейін нақтылау (олардың қарқындылығы, пайда болған уақыты).</w:t>
            </w:r>
          </w:p>
        </w:tc>
      </w:tr>
      <w:tr w:rsidR="00A420BB" w14:paraId="11AB7878" w14:textId="77777777" w:rsidTr="00A420BB">
        <w:trPr>
          <w:tblCellSpacing w:w="15" w:type="dxa"/>
        </w:trPr>
        <w:tc>
          <w:tcPr>
            <w:tcW w:w="0" w:type="auto"/>
            <w:vAlign w:val="center"/>
            <w:hideMark/>
          </w:tcPr>
          <w:p w14:paraId="40416292" w14:textId="77777777" w:rsidR="00A420BB" w:rsidRDefault="00A420BB">
            <w:pPr>
              <w:jc w:val="right"/>
            </w:pPr>
            <w:r>
              <w:rPr>
                <w:rStyle w:val="aff7"/>
              </w:rPr>
              <w:t>3</w:t>
            </w:r>
          </w:p>
        </w:tc>
        <w:tc>
          <w:tcPr>
            <w:tcW w:w="0" w:type="auto"/>
            <w:vAlign w:val="center"/>
            <w:hideMark/>
          </w:tcPr>
          <w:p w14:paraId="276F4897" w14:textId="77777777" w:rsidR="00A420BB" w:rsidRDefault="00A420BB">
            <w:r>
              <w:rPr>
                <w:rStyle w:val="aff7"/>
              </w:rPr>
              <w:t>Қазіргі аурудың анамнезі (Anamnesis morbi)</w:t>
            </w:r>
          </w:p>
        </w:tc>
        <w:tc>
          <w:tcPr>
            <w:tcW w:w="0" w:type="auto"/>
            <w:vAlign w:val="center"/>
            <w:hideMark/>
          </w:tcPr>
          <w:p w14:paraId="7340A29E" w14:textId="77777777" w:rsidR="00A420BB" w:rsidRDefault="00A420BB">
            <w:r>
              <w:t>Аурудың қашан және неден басталғанын анықтау.</w:t>
            </w:r>
          </w:p>
        </w:tc>
      </w:tr>
      <w:tr w:rsidR="00A420BB" w14:paraId="098F5919" w14:textId="77777777" w:rsidTr="00A420BB">
        <w:trPr>
          <w:tblCellSpacing w:w="15" w:type="dxa"/>
        </w:trPr>
        <w:tc>
          <w:tcPr>
            <w:tcW w:w="0" w:type="auto"/>
            <w:vAlign w:val="center"/>
            <w:hideMark/>
          </w:tcPr>
          <w:p w14:paraId="7A394AD0" w14:textId="77777777" w:rsidR="00A420BB" w:rsidRDefault="00A420BB"/>
        </w:tc>
        <w:tc>
          <w:tcPr>
            <w:tcW w:w="0" w:type="auto"/>
            <w:vAlign w:val="center"/>
            <w:hideMark/>
          </w:tcPr>
          <w:p w14:paraId="02F808C0" w14:textId="77777777" w:rsidR="00A420BB" w:rsidRDefault="00A420BB">
            <w:pPr>
              <w:jc w:val="right"/>
              <w:rPr>
                <w:sz w:val="20"/>
                <w:szCs w:val="20"/>
              </w:rPr>
            </w:pPr>
          </w:p>
        </w:tc>
        <w:tc>
          <w:tcPr>
            <w:tcW w:w="0" w:type="auto"/>
            <w:vAlign w:val="center"/>
            <w:hideMark/>
          </w:tcPr>
          <w:p w14:paraId="0074528B" w14:textId="77777777" w:rsidR="00A420BB" w:rsidRDefault="00A420BB">
            <w:r>
              <w:t>Симптомдардың уақыт бойынша қандай ретпен дамығанын анықтау.</w:t>
            </w:r>
          </w:p>
        </w:tc>
      </w:tr>
      <w:tr w:rsidR="00A420BB" w14:paraId="159D5FA5" w14:textId="77777777" w:rsidTr="00A420BB">
        <w:trPr>
          <w:tblCellSpacing w:w="15" w:type="dxa"/>
        </w:trPr>
        <w:tc>
          <w:tcPr>
            <w:tcW w:w="0" w:type="auto"/>
            <w:vAlign w:val="center"/>
            <w:hideMark/>
          </w:tcPr>
          <w:p w14:paraId="5B59B9D7" w14:textId="77777777" w:rsidR="00A420BB" w:rsidRDefault="00A420BB"/>
        </w:tc>
        <w:tc>
          <w:tcPr>
            <w:tcW w:w="0" w:type="auto"/>
            <w:vAlign w:val="center"/>
            <w:hideMark/>
          </w:tcPr>
          <w:p w14:paraId="1C3B48CD" w14:textId="77777777" w:rsidR="00A420BB" w:rsidRDefault="00A420BB">
            <w:pPr>
              <w:jc w:val="right"/>
              <w:rPr>
                <w:sz w:val="20"/>
                <w:szCs w:val="20"/>
              </w:rPr>
            </w:pPr>
          </w:p>
        </w:tc>
        <w:tc>
          <w:tcPr>
            <w:tcW w:w="0" w:type="auto"/>
            <w:vAlign w:val="center"/>
            <w:hideMark/>
          </w:tcPr>
          <w:p w14:paraId="2964A868" w14:textId="77777777" w:rsidR="00A420BB" w:rsidRDefault="00A420BB">
            <w:r>
              <w:t>Бұған дейін қандай ем жүргізілгенін және оның тиімді болған-болмағанын анықтау.</w:t>
            </w:r>
          </w:p>
        </w:tc>
      </w:tr>
      <w:tr w:rsidR="00A420BB" w14:paraId="0356BA6F" w14:textId="77777777" w:rsidTr="00A420BB">
        <w:trPr>
          <w:tblCellSpacing w:w="15" w:type="dxa"/>
        </w:trPr>
        <w:tc>
          <w:tcPr>
            <w:tcW w:w="0" w:type="auto"/>
            <w:vAlign w:val="center"/>
            <w:hideMark/>
          </w:tcPr>
          <w:p w14:paraId="516B09D1" w14:textId="77777777" w:rsidR="00A420BB" w:rsidRDefault="00A420BB">
            <w:pPr>
              <w:jc w:val="right"/>
            </w:pPr>
            <w:r>
              <w:rPr>
                <w:rStyle w:val="aff7"/>
              </w:rPr>
              <w:t>4</w:t>
            </w:r>
          </w:p>
        </w:tc>
        <w:tc>
          <w:tcPr>
            <w:tcW w:w="0" w:type="auto"/>
            <w:vAlign w:val="center"/>
            <w:hideMark/>
          </w:tcPr>
          <w:p w14:paraId="12647EB4" w14:textId="77777777" w:rsidR="00A420BB" w:rsidRDefault="00A420BB">
            <w:r>
              <w:rPr>
                <w:rStyle w:val="aff7"/>
              </w:rPr>
              <w:t>Өмір анамнезі (Anamnesis vitae)</w:t>
            </w:r>
          </w:p>
        </w:tc>
        <w:tc>
          <w:tcPr>
            <w:tcW w:w="0" w:type="auto"/>
            <w:vAlign w:val="center"/>
            <w:hideMark/>
          </w:tcPr>
          <w:p w14:paraId="345D88D2" w14:textId="77777777" w:rsidR="00A420BB" w:rsidRDefault="00A420BB">
            <w:r>
              <w:t>Науқастың өмір тарихын анықтау.</w:t>
            </w:r>
          </w:p>
        </w:tc>
      </w:tr>
      <w:tr w:rsidR="00A420BB" w14:paraId="4628E81D" w14:textId="77777777" w:rsidTr="00A420BB">
        <w:trPr>
          <w:tblCellSpacing w:w="15" w:type="dxa"/>
        </w:trPr>
        <w:tc>
          <w:tcPr>
            <w:tcW w:w="0" w:type="auto"/>
            <w:vAlign w:val="center"/>
            <w:hideMark/>
          </w:tcPr>
          <w:p w14:paraId="313AD525" w14:textId="77777777" w:rsidR="00A420BB" w:rsidRDefault="00A420BB"/>
        </w:tc>
        <w:tc>
          <w:tcPr>
            <w:tcW w:w="0" w:type="auto"/>
            <w:vAlign w:val="center"/>
            <w:hideMark/>
          </w:tcPr>
          <w:p w14:paraId="390FB559" w14:textId="77777777" w:rsidR="00A420BB" w:rsidRDefault="00A420BB">
            <w:pPr>
              <w:jc w:val="right"/>
              <w:rPr>
                <w:sz w:val="20"/>
                <w:szCs w:val="20"/>
              </w:rPr>
            </w:pPr>
          </w:p>
        </w:tc>
        <w:tc>
          <w:tcPr>
            <w:tcW w:w="0" w:type="auto"/>
            <w:vAlign w:val="center"/>
            <w:hideMark/>
          </w:tcPr>
          <w:p w14:paraId="2AACE70F" w14:textId="77777777" w:rsidR="00A420BB" w:rsidRDefault="00A420BB">
            <w:r>
              <w:t>Бұрын ауырған ауруларын, жасалған операциялары мен алған жарақаттарын анықтау.</w:t>
            </w:r>
          </w:p>
        </w:tc>
      </w:tr>
      <w:tr w:rsidR="00A420BB" w14:paraId="4A8E425F" w14:textId="77777777" w:rsidTr="00A420BB">
        <w:trPr>
          <w:tblCellSpacing w:w="15" w:type="dxa"/>
        </w:trPr>
        <w:tc>
          <w:tcPr>
            <w:tcW w:w="0" w:type="auto"/>
            <w:vAlign w:val="center"/>
            <w:hideMark/>
          </w:tcPr>
          <w:p w14:paraId="2A5D8D2F" w14:textId="77777777" w:rsidR="00A420BB" w:rsidRDefault="00A420BB">
            <w:pPr>
              <w:jc w:val="right"/>
            </w:pPr>
            <w:r>
              <w:rPr>
                <w:rStyle w:val="aff7"/>
              </w:rPr>
              <w:t>5</w:t>
            </w:r>
          </w:p>
        </w:tc>
        <w:tc>
          <w:tcPr>
            <w:tcW w:w="0" w:type="auto"/>
            <w:vAlign w:val="center"/>
            <w:hideMark/>
          </w:tcPr>
          <w:p w14:paraId="61FE0616" w14:textId="77777777" w:rsidR="00A420BB" w:rsidRDefault="00A420BB">
            <w:r>
              <w:rPr>
                <w:rStyle w:val="aff7"/>
              </w:rPr>
              <w:t>Аллергологиялық анамнез</w:t>
            </w:r>
          </w:p>
        </w:tc>
        <w:tc>
          <w:tcPr>
            <w:tcW w:w="0" w:type="auto"/>
            <w:vAlign w:val="center"/>
            <w:hideMark/>
          </w:tcPr>
          <w:p w14:paraId="693C54CE" w14:textId="77777777" w:rsidR="00A420BB" w:rsidRDefault="00A420BB">
            <w:r>
              <w:t>Дәрілік препараттар мен тағамдық өнімдерге реакциясының бар-жоғын анықтау.</w:t>
            </w:r>
          </w:p>
        </w:tc>
      </w:tr>
      <w:tr w:rsidR="00A420BB" w14:paraId="54BD62FB" w14:textId="77777777" w:rsidTr="00A420BB">
        <w:trPr>
          <w:tblCellSpacing w:w="15" w:type="dxa"/>
        </w:trPr>
        <w:tc>
          <w:tcPr>
            <w:tcW w:w="0" w:type="auto"/>
            <w:vAlign w:val="center"/>
            <w:hideMark/>
          </w:tcPr>
          <w:p w14:paraId="4E9500B1" w14:textId="77777777" w:rsidR="00A420BB" w:rsidRDefault="00A420BB">
            <w:pPr>
              <w:jc w:val="right"/>
            </w:pPr>
            <w:r>
              <w:rPr>
                <w:rStyle w:val="aff7"/>
              </w:rPr>
              <w:t>6</w:t>
            </w:r>
          </w:p>
        </w:tc>
        <w:tc>
          <w:tcPr>
            <w:tcW w:w="0" w:type="auto"/>
            <w:vAlign w:val="center"/>
            <w:hideMark/>
          </w:tcPr>
          <w:p w14:paraId="45485965" w14:textId="77777777" w:rsidR="00A420BB" w:rsidRDefault="00A420BB">
            <w:r>
              <w:rPr>
                <w:rStyle w:val="aff7"/>
              </w:rPr>
              <w:t>Тұқым қуалаушылық және отбасылық анамнез</w:t>
            </w:r>
          </w:p>
        </w:tc>
        <w:tc>
          <w:tcPr>
            <w:tcW w:w="0" w:type="auto"/>
            <w:vAlign w:val="center"/>
            <w:hideMark/>
          </w:tcPr>
          <w:p w14:paraId="039A6265" w14:textId="77777777" w:rsidR="00A420BB" w:rsidRDefault="00A420BB">
            <w:r>
              <w:t>Жақын туыстарының қандай аурулармен ауырғанын анықтау (олардың науқаспен бірге немесе бөлек тұратынын, диспансерлік есепте тұратынын нақтылау).</w:t>
            </w:r>
          </w:p>
        </w:tc>
      </w:tr>
      <w:tr w:rsidR="00A420BB" w14:paraId="1B6A2967" w14:textId="77777777" w:rsidTr="00A420BB">
        <w:trPr>
          <w:tblCellSpacing w:w="15" w:type="dxa"/>
        </w:trPr>
        <w:tc>
          <w:tcPr>
            <w:tcW w:w="0" w:type="auto"/>
            <w:vAlign w:val="center"/>
            <w:hideMark/>
          </w:tcPr>
          <w:p w14:paraId="008B0A0F" w14:textId="77777777" w:rsidR="00A420BB" w:rsidRDefault="00A420BB">
            <w:pPr>
              <w:jc w:val="right"/>
            </w:pPr>
            <w:r>
              <w:rPr>
                <w:rStyle w:val="aff7"/>
              </w:rPr>
              <w:t>7</w:t>
            </w:r>
          </w:p>
        </w:tc>
        <w:tc>
          <w:tcPr>
            <w:tcW w:w="0" w:type="auto"/>
            <w:vAlign w:val="center"/>
            <w:hideMark/>
          </w:tcPr>
          <w:p w14:paraId="710D90E0" w14:textId="77777777" w:rsidR="00A420BB" w:rsidRDefault="00A420BB">
            <w:r>
              <w:rPr>
                <w:rStyle w:val="aff7"/>
              </w:rPr>
              <w:t>Зиянды әдеттер</w:t>
            </w:r>
          </w:p>
        </w:tc>
        <w:tc>
          <w:tcPr>
            <w:tcW w:w="0" w:type="auto"/>
            <w:vAlign w:val="center"/>
            <w:hideMark/>
          </w:tcPr>
          <w:p w14:paraId="307BE0C1" w14:textId="77777777" w:rsidR="00A420BB" w:rsidRDefault="00A420BB">
            <w:r>
              <w:t>Науқастың темекі шегуге, алкогольді шамадан тыс тұтынуға қатынасын анықтау, сондай-ақ еңбек жағдайларын нақтылау.</w:t>
            </w:r>
          </w:p>
        </w:tc>
      </w:tr>
      <w:tr w:rsidR="00A420BB" w14:paraId="00A929E1" w14:textId="77777777" w:rsidTr="00A420BB">
        <w:trPr>
          <w:tblCellSpacing w:w="15" w:type="dxa"/>
        </w:trPr>
        <w:tc>
          <w:tcPr>
            <w:tcW w:w="0" w:type="auto"/>
            <w:vAlign w:val="center"/>
            <w:hideMark/>
          </w:tcPr>
          <w:p w14:paraId="52C30D5D" w14:textId="77777777" w:rsidR="00A420BB" w:rsidRDefault="00A420BB">
            <w:pPr>
              <w:jc w:val="right"/>
            </w:pPr>
            <w:r>
              <w:rPr>
                <w:rStyle w:val="aff7"/>
              </w:rPr>
              <w:t>8</w:t>
            </w:r>
          </w:p>
        </w:tc>
        <w:tc>
          <w:tcPr>
            <w:tcW w:w="0" w:type="auto"/>
            <w:vAlign w:val="center"/>
            <w:hideMark/>
          </w:tcPr>
          <w:p w14:paraId="1FE4846D" w14:textId="77777777" w:rsidR="00A420BB" w:rsidRDefault="00A420BB">
            <w:r>
              <w:rPr>
                <w:rStyle w:val="aff7"/>
              </w:rPr>
              <w:t>Анамнездің арнайы түрлері</w:t>
            </w:r>
          </w:p>
        </w:tc>
        <w:tc>
          <w:tcPr>
            <w:tcW w:w="0" w:type="auto"/>
            <w:vAlign w:val="center"/>
            <w:hideMark/>
          </w:tcPr>
          <w:p w14:paraId="1CB902B2" w14:textId="77777777" w:rsidR="00A420BB" w:rsidRDefault="00A420BB">
            <w:r>
              <w:t>Нақты клиникалық жағдайға байланысты мақсатты түрде эпидемиологиялық, гинекологиялық немесе дәрілік анамнез жинау.</w:t>
            </w:r>
          </w:p>
        </w:tc>
      </w:tr>
    </w:tbl>
    <w:p w14:paraId="3C70F571" w14:textId="77777777" w:rsidR="00EE2A35" w:rsidRPr="00A420BB" w:rsidRDefault="00EE2A35" w:rsidP="00A420BB"/>
    <w:sectPr w:rsidR="00EE2A35" w:rsidRPr="00A420BB" w:rsidSect="008545B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CDFF9" w14:textId="77777777" w:rsidR="00C119E4" w:rsidRDefault="00C119E4">
      <w:r>
        <w:separator/>
      </w:r>
    </w:p>
  </w:endnote>
  <w:endnote w:type="continuationSeparator" w:id="0">
    <w:p w14:paraId="47BCD1D5" w14:textId="77777777" w:rsidR="00C119E4" w:rsidRDefault="00C11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7AF72" w14:textId="77777777" w:rsidR="00C119E4" w:rsidRDefault="00C119E4">
      <w:r>
        <w:separator/>
      </w:r>
    </w:p>
  </w:footnote>
  <w:footnote w:type="continuationSeparator" w:id="0">
    <w:p w14:paraId="3C39958E" w14:textId="77777777" w:rsidR="00C119E4" w:rsidRDefault="00C11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8545B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A169A8" w14:paraId="4CF16E6F" w14:textId="77777777" w:rsidTr="008545BE">
      <w:trPr>
        <w:trHeight w:val="196"/>
      </w:trPr>
      <w:tc>
        <w:tcPr>
          <w:tcW w:w="600" w:type="pct"/>
          <w:vMerge/>
        </w:tcPr>
        <w:p w14:paraId="5EE842E5" w14:textId="77777777" w:rsidR="00A169A8" w:rsidRDefault="00A169A8" w:rsidP="00A169A8">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32E38827" w:rsidR="00A169A8" w:rsidRPr="004458C1" w:rsidRDefault="00A169A8" w:rsidP="00A169A8">
          <w:pPr>
            <w:pBdr>
              <w:top w:val="nil"/>
              <w:left w:val="nil"/>
              <w:bottom w:val="nil"/>
              <w:right w:val="nil"/>
              <w:between w:val="nil"/>
            </w:pBdr>
            <w:tabs>
              <w:tab w:val="center" w:pos="4677"/>
              <w:tab w:val="right" w:pos="9355"/>
            </w:tabs>
            <w:jc w:val="center"/>
            <w:rPr>
              <w:rFonts w:eastAsia="Tahoma"/>
              <w:color w:val="000000"/>
              <w:sz w:val="17"/>
              <w:szCs w:val="17"/>
            </w:rPr>
          </w:pPr>
          <w:r w:rsidRPr="004458C1">
            <w:rPr>
              <w:rFonts w:eastAsia="Tahoma"/>
              <w:color w:val="000000"/>
              <w:sz w:val="17"/>
              <w:szCs w:val="17"/>
            </w:rPr>
            <w:t>Симуляци</w:t>
          </w:r>
          <w:r>
            <w:rPr>
              <w:rFonts w:eastAsia="Tahoma"/>
              <w:color w:val="000000"/>
              <w:sz w:val="17"/>
              <w:szCs w:val="17"/>
              <w:lang w:val="kk-KZ"/>
            </w:rPr>
            <w:t>ялық Орталық</w:t>
          </w:r>
        </w:p>
      </w:tc>
      <w:tc>
        <w:tcPr>
          <w:tcW w:w="1572" w:type="pct"/>
          <w:vMerge w:val="restart"/>
        </w:tcPr>
        <w:p w14:paraId="7380A7D0" w14:textId="1FB90BBF" w:rsidR="00A169A8" w:rsidRPr="004458C1" w:rsidRDefault="00A169A8" w:rsidP="00A169A8">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04232813" w:rsidR="00A169A8" w:rsidRDefault="00A169A8" w:rsidP="00A169A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8545BE" w14:paraId="055684EA" w14:textId="77777777" w:rsidTr="008545BE">
      <w:trPr>
        <w:trHeight w:val="152"/>
      </w:trPr>
      <w:tc>
        <w:tcPr>
          <w:tcW w:w="600" w:type="pct"/>
          <w:vMerge/>
        </w:tcPr>
        <w:p w14:paraId="6526683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972" w:type="pct"/>
        </w:tcPr>
        <w:p w14:paraId="33169B74" w14:textId="4D38218D"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C7E8F"/>
    <w:rsid w:val="000F35B9"/>
    <w:rsid w:val="00105C77"/>
    <w:rsid w:val="00133751"/>
    <w:rsid w:val="001501DF"/>
    <w:rsid w:val="00161EC0"/>
    <w:rsid w:val="00162ABA"/>
    <w:rsid w:val="00163079"/>
    <w:rsid w:val="00163251"/>
    <w:rsid w:val="00183C5D"/>
    <w:rsid w:val="00187494"/>
    <w:rsid w:val="00190366"/>
    <w:rsid w:val="001C3D3C"/>
    <w:rsid w:val="001D6948"/>
    <w:rsid w:val="001D7E79"/>
    <w:rsid w:val="001E3479"/>
    <w:rsid w:val="001F36CD"/>
    <w:rsid w:val="00200FA7"/>
    <w:rsid w:val="00202E14"/>
    <w:rsid w:val="00207F34"/>
    <w:rsid w:val="0022412B"/>
    <w:rsid w:val="002241E4"/>
    <w:rsid w:val="00232179"/>
    <w:rsid w:val="002600FA"/>
    <w:rsid w:val="00270F16"/>
    <w:rsid w:val="00282C8D"/>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E396F"/>
    <w:rsid w:val="004F2C83"/>
    <w:rsid w:val="00514F6A"/>
    <w:rsid w:val="005233F4"/>
    <w:rsid w:val="00543140"/>
    <w:rsid w:val="005445F0"/>
    <w:rsid w:val="00573E62"/>
    <w:rsid w:val="005928BF"/>
    <w:rsid w:val="005975C9"/>
    <w:rsid w:val="005B6474"/>
    <w:rsid w:val="005D38EB"/>
    <w:rsid w:val="005D5773"/>
    <w:rsid w:val="005D6DD3"/>
    <w:rsid w:val="0060311E"/>
    <w:rsid w:val="00606AD5"/>
    <w:rsid w:val="006447D5"/>
    <w:rsid w:val="00656D2A"/>
    <w:rsid w:val="006B5F4C"/>
    <w:rsid w:val="006C1F18"/>
    <w:rsid w:val="006D61C7"/>
    <w:rsid w:val="006E3530"/>
    <w:rsid w:val="006F4A15"/>
    <w:rsid w:val="006F7D18"/>
    <w:rsid w:val="007110D3"/>
    <w:rsid w:val="00722347"/>
    <w:rsid w:val="0074246D"/>
    <w:rsid w:val="00757738"/>
    <w:rsid w:val="00772D5A"/>
    <w:rsid w:val="007817C2"/>
    <w:rsid w:val="007873FF"/>
    <w:rsid w:val="00793705"/>
    <w:rsid w:val="007952F7"/>
    <w:rsid w:val="007B5830"/>
    <w:rsid w:val="007C256B"/>
    <w:rsid w:val="007D3D2A"/>
    <w:rsid w:val="00801CEC"/>
    <w:rsid w:val="0080367A"/>
    <w:rsid w:val="00836656"/>
    <w:rsid w:val="008414B7"/>
    <w:rsid w:val="008422F5"/>
    <w:rsid w:val="008545BE"/>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169A8"/>
    <w:rsid w:val="00A32975"/>
    <w:rsid w:val="00A420BB"/>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119E4"/>
    <w:rsid w:val="00C546FE"/>
    <w:rsid w:val="00C56DF4"/>
    <w:rsid w:val="00C72A9D"/>
    <w:rsid w:val="00C85662"/>
    <w:rsid w:val="00C9451D"/>
    <w:rsid w:val="00CA71B7"/>
    <w:rsid w:val="00CD418F"/>
    <w:rsid w:val="00CE30A2"/>
    <w:rsid w:val="00D14337"/>
    <w:rsid w:val="00D24E5D"/>
    <w:rsid w:val="00D37D4D"/>
    <w:rsid w:val="00D61772"/>
    <w:rsid w:val="00D6310E"/>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E2A35"/>
    <w:rsid w:val="00EE6332"/>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52352660">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041785975">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1</Pages>
  <Words>212</Words>
  <Characters>1212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69</cp:revision>
  <cp:lastPrinted>2025-09-19T07:36:00Z</cp:lastPrinted>
  <dcterms:created xsi:type="dcterms:W3CDTF">2025-09-19T07:37:00Z</dcterms:created>
  <dcterms:modified xsi:type="dcterms:W3CDTF">2026-09-23T11:02:00Z</dcterms:modified>
</cp:coreProperties>
</file>