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5BBA7" w14:textId="52385274" w:rsidR="00D5273C" w:rsidRPr="00D5273C" w:rsidRDefault="00D5273C" w:rsidP="00D5273C">
      <w:pPr>
        <w:suppressAutoHyphens w:val="0"/>
        <w:jc w:val="right"/>
        <w:rPr>
          <w:b/>
          <w:bCs/>
          <w:color w:val="000000"/>
          <w:shd w:val="clear" w:color="auto" w:fill="FFFFFF"/>
          <w:lang w:eastAsia="ru-RU"/>
        </w:rPr>
      </w:pPr>
      <w:r w:rsidRPr="00D5273C">
        <w:rPr>
          <w:b/>
          <w:bCs/>
          <w:color w:val="000000"/>
          <w:shd w:val="clear" w:color="auto" w:fill="FFFFFF"/>
          <w:lang w:eastAsia="ru-RU"/>
        </w:rPr>
        <w:t xml:space="preserve">Приложение </w:t>
      </w:r>
      <w:r>
        <w:rPr>
          <w:b/>
          <w:bCs/>
          <w:color w:val="000000"/>
          <w:shd w:val="clear" w:color="auto" w:fill="FFFFFF"/>
          <w:lang w:eastAsia="ru-RU"/>
        </w:rPr>
        <w:t>1</w:t>
      </w:r>
    </w:p>
    <w:p w14:paraId="1D5CC1E0" w14:textId="77777777" w:rsidR="00D5273C" w:rsidRPr="00D5273C" w:rsidRDefault="00D5273C" w:rsidP="00D5273C">
      <w:pPr>
        <w:suppressAutoHyphens w:val="0"/>
        <w:jc w:val="right"/>
        <w:rPr>
          <w:b/>
          <w:bCs/>
          <w:color w:val="000000"/>
          <w:shd w:val="clear" w:color="auto" w:fill="FFFFFF"/>
          <w:lang w:eastAsia="ru-RU"/>
        </w:rPr>
      </w:pPr>
      <w:r w:rsidRPr="00D5273C">
        <w:rPr>
          <w:b/>
          <w:bCs/>
          <w:color w:val="000000"/>
          <w:shd w:val="clear" w:color="auto" w:fill="FFFFFF"/>
          <w:lang w:eastAsia="ru-RU"/>
        </w:rPr>
        <w:t>к Правилам присвоения</w:t>
      </w:r>
    </w:p>
    <w:p w14:paraId="21F4F1A6" w14:textId="0A8662F1" w:rsidR="00996D0C" w:rsidRDefault="00D5273C" w:rsidP="00D5273C">
      <w:pPr>
        <w:jc w:val="right"/>
        <w:rPr>
          <w:b/>
          <w:bCs/>
          <w:sz w:val="22"/>
          <w:lang w:val="kk-KZ" w:eastAsia="ru-RU"/>
        </w:rPr>
      </w:pPr>
      <w:r w:rsidRPr="00D5273C">
        <w:rPr>
          <w:b/>
          <w:bCs/>
          <w:color w:val="000000"/>
          <w:shd w:val="clear" w:color="auto" w:fill="FFFFFF"/>
          <w:lang w:eastAsia="ru-RU"/>
        </w:rPr>
        <w:t>ученых званий</w:t>
      </w:r>
      <w:r w:rsidRPr="00D5273C">
        <w:rPr>
          <w:b/>
          <w:bCs/>
          <w:color w:val="000000"/>
          <w:lang w:eastAsia="ru-RU"/>
        </w:rPr>
        <w:t xml:space="preserve"> (</w:t>
      </w:r>
      <w:r w:rsidRPr="00D5273C">
        <w:rPr>
          <w:b/>
          <w:bCs/>
          <w:color w:val="000000"/>
          <w:shd w:val="clear" w:color="auto" w:fill="FFFFFF"/>
          <w:lang w:eastAsia="ru-RU"/>
        </w:rPr>
        <w:t>ассоциированный профессор (доцент), профессор)</w:t>
      </w:r>
    </w:p>
    <w:p w14:paraId="4CE72BB8" w14:textId="77777777" w:rsidR="00996D0C" w:rsidRPr="00D5273C" w:rsidRDefault="00996D0C" w:rsidP="00996D0C">
      <w:pPr>
        <w:jc w:val="both"/>
        <w:rPr>
          <w:b/>
          <w:bCs/>
          <w:sz w:val="22"/>
          <w:lang w:eastAsia="ru-RU"/>
        </w:rPr>
      </w:pPr>
    </w:p>
    <w:p w14:paraId="5D9F22BE" w14:textId="77777777" w:rsidR="00D5273C" w:rsidRDefault="00D5273C" w:rsidP="00D5273C">
      <w:pPr>
        <w:rPr>
          <w:bCs/>
        </w:rPr>
      </w:pPr>
    </w:p>
    <w:p w14:paraId="7C285540" w14:textId="77777777" w:rsidR="00D5273C" w:rsidRDefault="00D5273C" w:rsidP="00D5273C">
      <w:pPr>
        <w:rPr>
          <w:bCs/>
        </w:rPr>
      </w:pPr>
    </w:p>
    <w:p w14:paraId="2EAADD1D" w14:textId="3D04CC8F" w:rsidR="00996D0C" w:rsidRPr="009E432F" w:rsidRDefault="00996D0C" w:rsidP="00D5273C">
      <w:pPr>
        <w:jc w:val="center"/>
        <w:rPr>
          <w:bCs/>
        </w:rPr>
      </w:pPr>
      <w:r w:rsidRPr="009E432F">
        <w:rPr>
          <w:bCs/>
        </w:rPr>
        <w:t>Справка</w:t>
      </w:r>
    </w:p>
    <w:p w14:paraId="6BF15DDA" w14:textId="325B6725" w:rsidR="00996D0C" w:rsidRPr="009E432F" w:rsidRDefault="00996D0C" w:rsidP="00D5273C">
      <w:pPr>
        <w:jc w:val="center"/>
        <w:rPr>
          <w:bCs/>
        </w:rPr>
      </w:pPr>
      <w:r w:rsidRPr="009E432F">
        <w:rPr>
          <w:bCs/>
        </w:rPr>
        <w:t>о соискателе</w:t>
      </w:r>
      <w:r>
        <w:rPr>
          <w:bCs/>
        </w:rPr>
        <w:t xml:space="preserve"> </w:t>
      </w:r>
      <w:r w:rsidRPr="009E432F">
        <w:rPr>
          <w:bCs/>
        </w:rPr>
        <w:t xml:space="preserve">ученого звания </w:t>
      </w:r>
      <w:r w:rsidR="00C85931">
        <w:rPr>
          <w:bCs/>
        </w:rPr>
        <w:t>асс</w:t>
      </w:r>
      <w:r w:rsidR="00700258">
        <w:rPr>
          <w:bCs/>
        </w:rPr>
        <w:t>оциированного профессора (доцента)</w:t>
      </w:r>
    </w:p>
    <w:p w14:paraId="25AA5681" w14:textId="55BFFFC2" w:rsidR="00996D0C" w:rsidRDefault="00996D0C" w:rsidP="00D5273C">
      <w:pPr>
        <w:jc w:val="center"/>
        <w:rPr>
          <w:bCs/>
        </w:rPr>
      </w:pPr>
      <w:r w:rsidRPr="009E432F">
        <w:rPr>
          <w:bCs/>
        </w:rPr>
        <w:t xml:space="preserve">по </w:t>
      </w:r>
      <w:r>
        <w:rPr>
          <w:bCs/>
        </w:rPr>
        <w:t>научному направлению</w:t>
      </w:r>
      <w:r w:rsidR="00C85931">
        <w:rPr>
          <w:bCs/>
        </w:rPr>
        <w:t xml:space="preserve"> 30100 –«</w:t>
      </w:r>
      <w:r w:rsidR="00D5273C">
        <w:rPr>
          <w:bCs/>
        </w:rPr>
        <w:t>Медицинские науки</w:t>
      </w:r>
      <w:r w:rsidR="00C85931">
        <w:rPr>
          <w:bCs/>
        </w:rPr>
        <w:t>»</w:t>
      </w:r>
    </w:p>
    <w:p w14:paraId="41C3AA97" w14:textId="77777777" w:rsidR="00D5273C" w:rsidRDefault="00D5273C" w:rsidP="00D5273C">
      <w:pPr>
        <w:jc w:val="center"/>
        <w:rPr>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141"/>
        <w:gridCol w:w="4469"/>
      </w:tblGrid>
      <w:tr w:rsidR="00996D0C" w:rsidRPr="009E432F" w14:paraId="7062B3BD" w14:textId="77777777" w:rsidTr="00D5273C">
        <w:tc>
          <w:tcPr>
            <w:tcW w:w="456" w:type="dxa"/>
            <w:shd w:val="clear" w:color="auto" w:fill="auto"/>
          </w:tcPr>
          <w:p w14:paraId="12C55255" w14:textId="77777777" w:rsidR="00996D0C" w:rsidRPr="00D5273C" w:rsidRDefault="00996D0C" w:rsidP="00F12F10">
            <w:pPr>
              <w:rPr>
                <w:bCs/>
              </w:rPr>
            </w:pPr>
            <w:r w:rsidRPr="00D5273C">
              <w:rPr>
                <w:bCs/>
              </w:rPr>
              <w:t>1</w:t>
            </w:r>
          </w:p>
        </w:tc>
        <w:tc>
          <w:tcPr>
            <w:tcW w:w="4506" w:type="dxa"/>
            <w:shd w:val="clear" w:color="auto" w:fill="auto"/>
          </w:tcPr>
          <w:p w14:paraId="36F43496" w14:textId="77777777" w:rsidR="00996D0C" w:rsidRPr="00D5273C" w:rsidRDefault="00996D0C" w:rsidP="00237021">
            <w:pPr>
              <w:jc w:val="both"/>
              <w:rPr>
                <w:bCs/>
              </w:rPr>
            </w:pPr>
            <w:r w:rsidRPr="00D5273C">
              <w:rPr>
                <w:bCs/>
              </w:rPr>
              <w:t>Фамилия, имя, отчество (при его наличии)</w:t>
            </w:r>
          </w:p>
        </w:tc>
        <w:tc>
          <w:tcPr>
            <w:tcW w:w="4954" w:type="dxa"/>
            <w:shd w:val="clear" w:color="auto" w:fill="auto"/>
          </w:tcPr>
          <w:p w14:paraId="519230B0" w14:textId="374FF375" w:rsidR="00996D0C" w:rsidRPr="00D5273C" w:rsidRDefault="006F5242" w:rsidP="00F12F10">
            <w:pPr>
              <w:jc w:val="both"/>
              <w:rPr>
                <w:bCs/>
              </w:rPr>
            </w:pPr>
            <w:r>
              <w:rPr>
                <w:bCs/>
              </w:rPr>
              <w:t>Саиранкызы Салтанат</w:t>
            </w:r>
          </w:p>
        </w:tc>
      </w:tr>
      <w:tr w:rsidR="00996D0C" w:rsidRPr="009E432F" w14:paraId="37664921" w14:textId="77777777" w:rsidTr="00D5273C">
        <w:tc>
          <w:tcPr>
            <w:tcW w:w="456" w:type="dxa"/>
            <w:shd w:val="clear" w:color="auto" w:fill="auto"/>
          </w:tcPr>
          <w:p w14:paraId="159657C4" w14:textId="77777777" w:rsidR="00996D0C" w:rsidRPr="00D5273C" w:rsidRDefault="00996D0C" w:rsidP="00F12F10">
            <w:pPr>
              <w:rPr>
                <w:bCs/>
              </w:rPr>
            </w:pPr>
            <w:r w:rsidRPr="00D5273C">
              <w:rPr>
                <w:bCs/>
              </w:rPr>
              <w:t>2</w:t>
            </w:r>
          </w:p>
        </w:tc>
        <w:tc>
          <w:tcPr>
            <w:tcW w:w="4506" w:type="dxa"/>
            <w:shd w:val="clear" w:color="auto" w:fill="auto"/>
          </w:tcPr>
          <w:p w14:paraId="43B1C8A7" w14:textId="77777777" w:rsidR="00996D0C" w:rsidRPr="00D5273C" w:rsidRDefault="00996D0C" w:rsidP="00237021">
            <w:pPr>
              <w:jc w:val="both"/>
              <w:rPr>
                <w:bCs/>
              </w:rPr>
            </w:pPr>
            <w:r w:rsidRPr="00D5273C">
              <w:rPr>
                <w:bCs/>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954" w:type="dxa"/>
            <w:shd w:val="clear" w:color="auto" w:fill="auto"/>
          </w:tcPr>
          <w:p w14:paraId="166B8F54" w14:textId="3A9279CE" w:rsidR="00700258" w:rsidRPr="00D5273C" w:rsidRDefault="00700258" w:rsidP="00700258">
            <w:pPr>
              <w:jc w:val="both"/>
              <w:rPr>
                <w:bCs/>
              </w:rPr>
            </w:pPr>
            <w:r w:rsidRPr="00D5273C">
              <w:rPr>
                <w:bCs/>
                <w:lang w:val="en-US"/>
              </w:rPr>
              <w:t>PhD</w:t>
            </w:r>
            <w:r w:rsidRPr="00D5273C">
              <w:rPr>
                <w:bCs/>
              </w:rPr>
              <w:t>, диплом (ASF №</w:t>
            </w:r>
            <w:r w:rsidR="00D5273C" w:rsidRPr="00D5273C">
              <w:rPr>
                <w:bCs/>
              </w:rPr>
              <w:t xml:space="preserve"> </w:t>
            </w:r>
            <w:r w:rsidRPr="00D5273C">
              <w:rPr>
                <w:bCs/>
              </w:rPr>
              <w:t>0000</w:t>
            </w:r>
            <w:r w:rsidR="006F5242">
              <w:rPr>
                <w:bCs/>
              </w:rPr>
              <w:t>38</w:t>
            </w:r>
            <w:r w:rsidRPr="00D5273C">
              <w:rPr>
                <w:bCs/>
              </w:rPr>
              <w:t>), на основании решения Диссертационного совета КазНМУ им.</w:t>
            </w:r>
            <w:r w:rsidR="00237021">
              <w:rPr>
                <w:bCs/>
              </w:rPr>
              <w:t xml:space="preserve"> </w:t>
            </w:r>
            <w:r w:rsidRPr="00D5273C">
              <w:rPr>
                <w:bCs/>
              </w:rPr>
              <w:t xml:space="preserve">С.Д. Асфендиярова от </w:t>
            </w:r>
            <w:r w:rsidR="006F5242">
              <w:rPr>
                <w:bCs/>
              </w:rPr>
              <w:t>30</w:t>
            </w:r>
            <w:r w:rsidRPr="00D5273C">
              <w:rPr>
                <w:bCs/>
              </w:rPr>
              <w:t xml:space="preserve"> </w:t>
            </w:r>
            <w:r w:rsidR="006F5242">
              <w:rPr>
                <w:bCs/>
              </w:rPr>
              <w:t>июня</w:t>
            </w:r>
            <w:r w:rsidRPr="00D5273C">
              <w:rPr>
                <w:bCs/>
              </w:rPr>
              <w:t xml:space="preserve"> 2022 года (протокол №</w:t>
            </w:r>
            <w:r w:rsidR="00D5273C" w:rsidRPr="00D5273C">
              <w:rPr>
                <w:bCs/>
              </w:rPr>
              <w:t xml:space="preserve"> </w:t>
            </w:r>
            <w:r w:rsidR="006F5242">
              <w:rPr>
                <w:bCs/>
              </w:rPr>
              <w:t>28</w:t>
            </w:r>
            <w:r w:rsidRPr="00D5273C">
              <w:rPr>
                <w:bCs/>
              </w:rPr>
              <w:t>) и на основании приказа ректора №</w:t>
            </w:r>
            <w:r w:rsidR="00D5273C" w:rsidRPr="00D5273C">
              <w:rPr>
                <w:bCs/>
              </w:rPr>
              <w:t xml:space="preserve"> </w:t>
            </w:r>
            <w:r w:rsidR="006F5242">
              <w:rPr>
                <w:bCs/>
              </w:rPr>
              <w:t>360</w:t>
            </w:r>
            <w:r w:rsidRPr="00D5273C">
              <w:rPr>
                <w:bCs/>
              </w:rPr>
              <w:t xml:space="preserve"> от </w:t>
            </w:r>
            <w:r w:rsidR="006F5242">
              <w:rPr>
                <w:bCs/>
              </w:rPr>
              <w:t>27</w:t>
            </w:r>
            <w:r w:rsidRPr="00D5273C">
              <w:rPr>
                <w:bCs/>
              </w:rPr>
              <w:t xml:space="preserve"> </w:t>
            </w:r>
            <w:r w:rsidR="006F5242">
              <w:rPr>
                <w:bCs/>
              </w:rPr>
              <w:t>июля</w:t>
            </w:r>
            <w:r w:rsidRPr="00D5273C">
              <w:rPr>
                <w:bCs/>
              </w:rPr>
              <w:t xml:space="preserve"> 2022 года.</w:t>
            </w:r>
          </w:p>
        </w:tc>
      </w:tr>
      <w:tr w:rsidR="00996D0C" w:rsidRPr="009E432F" w14:paraId="1DDE95D8" w14:textId="77777777" w:rsidTr="00D5273C">
        <w:tc>
          <w:tcPr>
            <w:tcW w:w="456" w:type="dxa"/>
            <w:shd w:val="clear" w:color="auto" w:fill="auto"/>
          </w:tcPr>
          <w:p w14:paraId="6A1058FE" w14:textId="77777777" w:rsidR="00996D0C" w:rsidRPr="00D5273C" w:rsidRDefault="00996D0C" w:rsidP="00F12F10">
            <w:pPr>
              <w:rPr>
                <w:bCs/>
              </w:rPr>
            </w:pPr>
            <w:r w:rsidRPr="00D5273C">
              <w:rPr>
                <w:bCs/>
              </w:rPr>
              <w:t>3</w:t>
            </w:r>
          </w:p>
        </w:tc>
        <w:tc>
          <w:tcPr>
            <w:tcW w:w="4506" w:type="dxa"/>
            <w:shd w:val="clear" w:color="auto" w:fill="auto"/>
          </w:tcPr>
          <w:p w14:paraId="1032F898" w14:textId="77777777" w:rsidR="00996D0C" w:rsidRPr="00D5273C" w:rsidRDefault="00996D0C" w:rsidP="00237021">
            <w:pPr>
              <w:jc w:val="both"/>
              <w:rPr>
                <w:bCs/>
              </w:rPr>
            </w:pPr>
            <w:r w:rsidRPr="00D5273C">
              <w:rPr>
                <w:bCs/>
              </w:rPr>
              <w:t>Ученое звание, дата присуждения</w:t>
            </w:r>
          </w:p>
        </w:tc>
        <w:tc>
          <w:tcPr>
            <w:tcW w:w="4954" w:type="dxa"/>
            <w:shd w:val="clear" w:color="auto" w:fill="auto"/>
          </w:tcPr>
          <w:p w14:paraId="0E779D6A" w14:textId="77777777" w:rsidR="00996D0C" w:rsidRPr="00D5273C" w:rsidRDefault="00BE69D0" w:rsidP="00F12F10">
            <w:pPr>
              <w:jc w:val="both"/>
              <w:rPr>
                <w:bCs/>
                <w:lang w:val="kk-KZ"/>
              </w:rPr>
            </w:pPr>
            <w:r w:rsidRPr="00D5273C">
              <w:rPr>
                <w:bCs/>
                <w:lang w:val="kk-KZ"/>
              </w:rPr>
              <w:t>-</w:t>
            </w:r>
          </w:p>
        </w:tc>
      </w:tr>
      <w:tr w:rsidR="00996D0C" w:rsidRPr="009E432F" w14:paraId="69E7BB48" w14:textId="77777777" w:rsidTr="00D5273C">
        <w:tc>
          <w:tcPr>
            <w:tcW w:w="456" w:type="dxa"/>
            <w:shd w:val="clear" w:color="auto" w:fill="auto"/>
          </w:tcPr>
          <w:p w14:paraId="7F274AFE" w14:textId="77777777" w:rsidR="00996D0C" w:rsidRPr="00D5273C" w:rsidRDefault="00996D0C" w:rsidP="00F12F10">
            <w:pPr>
              <w:rPr>
                <w:bCs/>
              </w:rPr>
            </w:pPr>
            <w:r w:rsidRPr="00D5273C">
              <w:rPr>
                <w:bCs/>
              </w:rPr>
              <w:t>4</w:t>
            </w:r>
          </w:p>
        </w:tc>
        <w:tc>
          <w:tcPr>
            <w:tcW w:w="4506" w:type="dxa"/>
            <w:shd w:val="clear" w:color="auto" w:fill="auto"/>
          </w:tcPr>
          <w:p w14:paraId="2174F613" w14:textId="77777777" w:rsidR="00996D0C" w:rsidRPr="00D5273C" w:rsidRDefault="00996D0C" w:rsidP="00237021">
            <w:pPr>
              <w:jc w:val="both"/>
              <w:rPr>
                <w:bCs/>
              </w:rPr>
            </w:pPr>
            <w:r w:rsidRPr="00D5273C">
              <w:rPr>
                <w:bCs/>
              </w:rPr>
              <w:t>Почетное звание, дата присуждения</w:t>
            </w:r>
          </w:p>
        </w:tc>
        <w:tc>
          <w:tcPr>
            <w:tcW w:w="4954" w:type="dxa"/>
            <w:shd w:val="clear" w:color="auto" w:fill="auto"/>
          </w:tcPr>
          <w:p w14:paraId="1F10FDDD" w14:textId="77777777" w:rsidR="00996D0C" w:rsidRPr="00D5273C" w:rsidRDefault="00BE69D0" w:rsidP="00F12F10">
            <w:pPr>
              <w:jc w:val="both"/>
              <w:rPr>
                <w:bCs/>
                <w:lang w:val="kk-KZ"/>
              </w:rPr>
            </w:pPr>
            <w:r w:rsidRPr="00D5273C">
              <w:rPr>
                <w:bCs/>
                <w:lang w:val="kk-KZ"/>
              </w:rPr>
              <w:t>-</w:t>
            </w:r>
          </w:p>
        </w:tc>
      </w:tr>
      <w:tr w:rsidR="00996D0C" w:rsidRPr="009E432F" w14:paraId="02EE207C" w14:textId="77777777" w:rsidTr="00D5273C">
        <w:tc>
          <w:tcPr>
            <w:tcW w:w="456" w:type="dxa"/>
            <w:shd w:val="clear" w:color="auto" w:fill="auto"/>
          </w:tcPr>
          <w:p w14:paraId="7A08BB9A" w14:textId="77777777" w:rsidR="00996D0C" w:rsidRPr="00D5273C" w:rsidRDefault="00996D0C" w:rsidP="00F12F10">
            <w:pPr>
              <w:rPr>
                <w:bCs/>
              </w:rPr>
            </w:pPr>
            <w:r w:rsidRPr="00D5273C">
              <w:rPr>
                <w:bCs/>
              </w:rPr>
              <w:t>5</w:t>
            </w:r>
          </w:p>
        </w:tc>
        <w:tc>
          <w:tcPr>
            <w:tcW w:w="4506" w:type="dxa"/>
            <w:shd w:val="clear" w:color="auto" w:fill="auto"/>
          </w:tcPr>
          <w:p w14:paraId="3C120C37" w14:textId="77777777" w:rsidR="00996D0C" w:rsidRPr="00D5273C" w:rsidRDefault="00996D0C" w:rsidP="00237021">
            <w:pPr>
              <w:jc w:val="both"/>
              <w:rPr>
                <w:bCs/>
              </w:rPr>
            </w:pPr>
            <w:r w:rsidRPr="00D5273C">
              <w:rPr>
                <w:bCs/>
              </w:rPr>
              <w:t>Должность (дата и номер приказа о назначении на должность)</w:t>
            </w:r>
          </w:p>
        </w:tc>
        <w:tc>
          <w:tcPr>
            <w:tcW w:w="4954" w:type="dxa"/>
            <w:shd w:val="clear" w:color="auto" w:fill="auto"/>
          </w:tcPr>
          <w:p w14:paraId="1B6B6AD5" w14:textId="556236A7" w:rsidR="00996D0C" w:rsidRPr="00D5273C" w:rsidRDefault="006F5242" w:rsidP="00F12F10">
            <w:pPr>
              <w:jc w:val="both"/>
              <w:rPr>
                <w:bCs/>
                <w:lang w:val="kk-KZ"/>
              </w:rPr>
            </w:pPr>
            <w:r>
              <w:rPr>
                <w:bCs/>
                <w:lang w:val="kk-KZ"/>
              </w:rPr>
              <w:t>Ассоцированный профессор</w:t>
            </w:r>
            <w:r w:rsidR="00552A06">
              <w:rPr>
                <w:bCs/>
                <w:lang w:val="kk-KZ"/>
              </w:rPr>
              <w:t xml:space="preserve"> (доцент)</w:t>
            </w:r>
            <w:r>
              <w:rPr>
                <w:bCs/>
                <w:lang w:val="kk-KZ"/>
              </w:rPr>
              <w:t xml:space="preserve"> без ученого звания</w:t>
            </w:r>
            <w:r w:rsidR="00700258" w:rsidRPr="00D5273C">
              <w:rPr>
                <w:bCs/>
                <w:lang w:val="kk-KZ"/>
              </w:rPr>
              <w:t xml:space="preserve"> КазНМУ им.С.Д.Асфендиярова (приказ №</w:t>
            </w:r>
            <w:r w:rsidR="00D5273C">
              <w:rPr>
                <w:bCs/>
                <w:lang w:val="kk-KZ"/>
              </w:rPr>
              <w:t xml:space="preserve"> </w:t>
            </w:r>
            <w:r w:rsidR="00552A06" w:rsidRPr="00877A87">
              <w:rPr>
                <w:bCs/>
                <w:lang w:val="kk-KZ"/>
              </w:rPr>
              <w:t>2711</w:t>
            </w:r>
            <w:r w:rsidR="00691309">
              <w:rPr>
                <w:bCs/>
              </w:rPr>
              <w:t xml:space="preserve"> л/с</w:t>
            </w:r>
            <w:r w:rsidR="00700258" w:rsidRPr="00D5273C">
              <w:rPr>
                <w:bCs/>
                <w:lang w:val="kk-KZ"/>
              </w:rPr>
              <w:t xml:space="preserve"> от </w:t>
            </w:r>
            <w:r w:rsidR="00552A06">
              <w:rPr>
                <w:bCs/>
                <w:lang w:val="kk-KZ"/>
              </w:rPr>
              <w:t>02</w:t>
            </w:r>
            <w:r w:rsidR="00700258" w:rsidRPr="00D5273C">
              <w:rPr>
                <w:bCs/>
                <w:lang w:val="kk-KZ"/>
              </w:rPr>
              <w:t>.1</w:t>
            </w:r>
            <w:r w:rsidR="00552A06">
              <w:rPr>
                <w:bCs/>
                <w:lang w:val="kk-KZ"/>
              </w:rPr>
              <w:t>0</w:t>
            </w:r>
            <w:r w:rsidR="00700258" w:rsidRPr="00D5273C">
              <w:rPr>
                <w:bCs/>
                <w:lang w:val="kk-KZ"/>
              </w:rPr>
              <w:t>.202</w:t>
            </w:r>
            <w:r w:rsidR="00552A06">
              <w:rPr>
                <w:bCs/>
                <w:lang w:val="kk-KZ"/>
              </w:rPr>
              <w:t>3</w:t>
            </w:r>
            <w:r w:rsidR="00700258" w:rsidRPr="00D5273C">
              <w:rPr>
                <w:bCs/>
                <w:lang w:val="kk-KZ"/>
              </w:rPr>
              <w:t xml:space="preserve"> года)</w:t>
            </w:r>
          </w:p>
        </w:tc>
      </w:tr>
      <w:tr w:rsidR="00996D0C" w:rsidRPr="009E432F" w14:paraId="472325F8" w14:textId="77777777" w:rsidTr="00D5273C">
        <w:tc>
          <w:tcPr>
            <w:tcW w:w="456" w:type="dxa"/>
            <w:shd w:val="clear" w:color="auto" w:fill="auto"/>
          </w:tcPr>
          <w:p w14:paraId="0460E3E2" w14:textId="77777777" w:rsidR="00996D0C" w:rsidRPr="00D5273C" w:rsidRDefault="00996D0C" w:rsidP="00F12F10">
            <w:pPr>
              <w:rPr>
                <w:bCs/>
              </w:rPr>
            </w:pPr>
            <w:r w:rsidRPr="00D5273C">
              <w:rPr>
                <w:bCs/>
              </w:rPr>
              <w:t>6</w:t>
            </w:r>
          </w:p>
        </w:tc>
        <w:tc>
          <w:tcPr>
            <w:tcW w:w="4506" w:type="dxa"/>
            <w:shd w:val="clear" w:color="auto" w:fill="auto"/>
          </w:tcPr>
          <w:p w14:paraId="1412F660" w14:textId="77777777" w:rsidR="00996D0C" w:rsidRPr="00D5273C" w:rsidRDefault="00996D0C" w:rsidP="00237021">
            <w:pPr>
              <w:jc w:val="both"/>
              <w:rPr>
                <w:bCs/>
              </w:rPr>
            </w:pPr>
            <w:r w:rsidRPr="00D5273C">
              <w:rPr>
                <w:bCs/>
              </w:rPr>
              <w:t xml:space="preserve">Стаж научной, научно-педагогической деятельности </w:t>
            </w:r>
          </w:p>
        </w:tc>
        <w:tc>
          <w:tcPr>
            <w:tcW w:w="4954" w:type="dxa"/>
            <w:shd w:val="clear" w:color="auto" w:fill="auto"/>
          </w:tcPr>
          <w:p w14:paraId="36827DDC" w14:textId="0A5A75FC" w:rsidR="00996D0C" w:rsidRPr="00D5273C" w:rsidRDefault="00996D0C" w:rsidP="00F12F10">
            <w:pPr>
              <w:jc w:val="both"/>
              <w:rPr>
                <w:bCs/>
              </w:rPr>
            </w:pPr>
            <w:r w:rsidRPr="00D5273C">
              <w:rPr>
                <w:bCs/>
              </w:rPr>
              <w:t xml:space="preserve">Всего </w:t>
            </w:r>
            <w:r w:rsidR="00C2654D">
              <w:rPr>
                <w:bCs/>
              </w:rPr>
              <w:t>7</w:t>
            </w:r>
            <w:r w:rsidR="00700258" w:rsidRPr="00D5273C">
              <w:rPr>
                <w:b/>
                <w:lang w:val="kk-KZ"/>
              </w:rPr>
              <w:t xml:space="preserve"> </w:t>
            </w:r>
            <w:r w:rsidRPr="00D5273C">
              <w:rPr>
                <w:b/>
              </w:rPr>
              <w:t>лет</w:t>
            </w:r>
            <w:r w:rsidR="00C2654D">
              <w:rPr>
                <w:b/>
              </w:rPr>
              <w:t xml:space="preserve"> 5 месяцев</w:t>
            </w:r>
            <w:r w:rsidRPr="00D5273C">
              <w:rPr>
                <w:b/>
              </w:rPr>
              <w:t>,</w:t>
            </w:r>
            <w:r w:rsidRPr="00D5273C">
              <w:rPr>
                <w:bCs/>
              </w:rPr>
              <w:t xml:space="preserve"> </w:t>
            </w:r>
            <w:r w:rsidR="00643AA2" w:rsidRPr="00D5273C">
              <w:rPr>
                <w:bCs/>
              </w:rPr>
              <w:t xml:space="preserve">из них на </w:t>
            </w:r>
            <w:r w:rsidR="00691309">
              <w:rPr>
                <w:bCs/>
              </w:rPr>
              <w:t xml:space="preserve">должности ассистента </w:t>
            </w:r>
            <w:r w:rsidR="00D5273C">
              <w:rPr>
                <w:bCs/>
              </w:rPr>
              <w:t>–</w:t>
            </w:r>
            <w:r w:rsidR="005B56E9" w:rsidRPr="00D5273C">
              <w:rPr>
                <w:bCs/>
              </w:rPr>
              <w:t xml:space="preserve"> </w:t>
            </w:r>
            <w:r w:rsidR="00691309" w:rsidRPr="00692052">
              <w:rPr>
                <w:b/>
              </w:rPr>
              <w:t>2 года</w:t>
            </w:r>
            <w:r w:rsidR="005B56E9" w:rsidRPr="00D5273C">
              <w:rPr>
                <w:b/>
              </w:rPr>
              <w:t>,</w:t>
            </w:r>
            <w:r w:rsidR="005B56E9" w:rsidRPr="00D5273C">
              <w:rPr>
                <w:bCs/>
              </w:rPr>
              <w:t xml:space="preserve"> </w:t>
            </w:r>
            <w:r w:rsidR="00692052">
              <w:rPr>
                <w:bCs/>
              </w:rPr>
              <w:t>на должности ассоцированного профессора (доцента)</w:t>
            </w:r>
            <w:r w:rsidR="00C2654D">
              <w:rPr>
                <w:bCs/>
              </w:rPr>
              <w:t xml:space="preserve"> </w:t>
            </w:r>
            <w:r w:rsidR="00D5273C">
              <w:rPr>
                <w:bCs/>
              </w:rPr>
              <w:t>–</w:t>
            </w:r>
            <w:r w:rsidR="005B56E9" w:rsidRPr="00D5273C">
              <w:rPr>
                <w:bCs/>
              </w:rPr>
              <w:t xml:space="preserve"> </w:t>
            </w:r>
            <w:r w:rsidR="00692052">
              <w:rPr>
                <w:b/>
              </w:rPr>
              <w:t>2 года</w:t>
            </w:r>
            <w:r w:rsidR="00C2654D">
              <w:rPr>
                <w:b/>
              </w:rPr>
              <w:t xml:space="preserve"> 5 месяцев</w:t>
            </w:r>
            <w:r w:rsidR="005B56E9" w:rsidRPr="00D5273C">
              <w:rPr>
                <w:b/>
              </w:rPr>
              <w:t>.</w:t>
            </w:r>
          </w:p>
        </w:tc>
      </w:tr>
      <w:tr w:rsidR="00996D0C" w:rsidRPr="009E432F" w14:paraId="1A1FC920" w14:textId="77777777" w:rsidTr="00D5273C">
        <w:tc>
          <w:tcPr>
            <w:tcW w:w="456" w:type="dxa"/>
            <w:shd w:val="clear" w:color="auto" w:fill="auto"/>
          </w:tcPr>
          <w:p w14:paraId="2A74705D" w14:textId="77777777" w:rsidR="00996D0C" w:rsidRPr="00D5273C" w:rsidRDefault="00996D0C" w:rsidP="00F12F10">
            <w:pPr>
              <w:rPr>
                <w:bCs/>
              </w:rPr>
            </w:pPr>
            <w:r w:rsidRPr="00D5273C">
              <w:rPr>
                <w:bCs/>
              </w:rPr>
              <w:t>7</w:t>
            </w:r>
          </w:p>
        </w:tc>
        <w:tc>
          <w:tcPr>
            <w:tcW w:w="4506" w:type="dxa"/>
            <w:shd w:val="clear" w:color="auto" w:fill="auto"/>
          </w:tcPr>
          <w:p w14:paraId="50076E62" w14:textId="77777777" w:rsidR="00996D0C" w:rsidRPr="00D5273C" w:rsidRDefault="00996D0C" w:rsidP="00237021">
            <w:pPr>
              <w:jc w:val="both"/>
              <w:rPr>
                <w:bCs/>
              </w:rPr>
            </w:pPr>
            <w:r w:rsidRPr="00D5273C">
              <w:rPr>
                <w:bCs/>
              </w:rPr>
              <w:t xml:space="preserve">Количество научных статей после защиты диссертации/получения ученого звания ассоциированного профессора (доцента) </w:t>
            </w:r>
          </w:p>
        </w:tc>
        <w:tc>
          <w:tcPr>
            <w:tcW w:w="4954" w:type="dxa"/>
            <w:shd w:val="clear" w:color="auto" w:fill="auto"/>
          </w:tcPr>
          <w:p w14:paraId="48229432" w14:textId="77465FC8" w:rsidR="00996D0C" w:rsidRPr="00D5273C" w:rsidRDefault="00996D0C" w:rsidP="00F12F10">
            <w:pPr>
              <w:jc w:val="both"/>
              <w:rPr>
                <w:b/>
              </w:rPr>
            </w:pPr>
            <w:r w:rsidRPr="00D5273C">
              <w:rPr>
                <w:bCs/>
              </w:rPr>
              <w:t>Всего</w:t>
            </w:r>
            <w:r w:rsidR="00643AA2" w:rsidRPr="00D5273C">
              <w:rPr>
                <w:bCs/>
              </w:rPr>
              <w:t xml:space="preserve"> </w:t>
            </w:r>
            <w:r w:rsidR="00A41C12">
              <w:rPr>
                <w:bCs/>
              </w:rPr>
              <w:t>19</w:t>
            </w:r>
            <w:r w:rsidRPr="00D5273C">
              <w:rPr>
                <w:b/>
              </w:rPr>
              <w:t>,</w:t>
            </w:r>
          </w:p>
          <w:p w14:paraId="719C1FE6" w14:textId="55E0B9F6" w:rsidR="00996D0C" w:rsidRPr="00D5273C" w:rsidRDefault="00996D0C" w:rsidP="00F12F10">
            <w:pPr>
              <w:jc w:val="both"/>
              <w:rPr>
                <w:b/>
              </w:rPr>
            </w:pPr>
            <w:r w:rsidRPr="00D5273C">
              <w:rPr>
                <w:bCs/>
              </w:rPr>
              <w:t>в изданиях</w:t>
            </w:r>
            <w:r w:rsidRPr="00D5273C">
              <w:rPr>
                <w:bCs/>
                <w:lang w:val="kk-KZ"/>
              </w:rPr>
              <w:t>,</w:t>
            </w:r>
            <w:r w:rsidRPr="00D5273C">
              <w:rPr>
                <w:bCs/>
              </w:rPr>
              <w:t xml:space="preserve"> рекомендуемых уполномоченным органом</w:t>
            </w:r>
            <w:r w:rsidR="00A41C12">
              <w:rPr>
                <w:bCs/>
              </w:rPr>
              <w:t xml:space="preserve"> -</w:t>
            </w:r>
            <w:r w:rsidR="00643AA2" w:rsidRPr="00D5273C">
              <w:rPr>
                <w:bCs/>
              </w:rPr>
              <w:t xml:space="preserve"> </w:t>
            </w:r>
            <w:r w:rsidR="00692052">
              <w:rPr>
                <w:bCs/>
              </w:rPr>
              <w:t>7</w:t>
            </w:r>
            <w:r w:rsidRPr="00D5273C">
              <w:rPr>
                <w:b/>
              </w:rPr>
              <w:t>,</w:t>
            </w:r>
          </w:p>
          <w:p w14:paraId="5F24D59E" w14:textId="77777777" w:rsidR="00996D0C" w:rsidRDefault="00996D0C" w:rsidP="00643AA2">
            <w:pPr>
              <w:jc w:val="both"/>
              <w:rPr>
                <w:bCs/>
              </w:rPr>
            </w:pPr>
            <w:r w:rsidRPr="00D5273C">
              <w:rPr>
                <w:bCs/>
              </w:rPr>
              <w:t>в научных журналах, входящих в базы компании Clarivate Analytics (Кларивэйт Аналитикс) (Web of Science Core Collection, Clarivate Analytics (Вэб оф Сайнс Кор Коллекшн, Кларивэйт Аналитикс))</w:t>
            </w:r>
            <w:r w:rsidR="00643AA2" w:rsidRPr="00D5273C">
              <w:rPr>
                <w:bCs/>
              </w:rPr>
              <w:t xml:space="preserve"> </w:t>
            </w:r>
            <w:r w:rsidRPr="00D5273C">
              <w:rPr>
                <w:b/>
              </w:rPr>
              <w:t xml:space="preserve">, </w:t>
            </w:r>
            <w:r w:rsidRPr="00D5273C">
              <w:rPr>
                <w:bCs/>
              </w:rPr>
              <w:t>Scopus (Скопус) или JSTOR (ДЖЕЙСТОР)</w:t>
            </w:r>
            <w:r w:rsidR="00643AA2" w:rsidRPr="00D5273C">
              <w:rPr>
                <w:bCs/>
              </w:rPr>
              <w:t xml:space="preserve"> </w:t>
            </w:r>
            <w:r w:rsidR="00D5273C" w:rsidRPr="00D5273C">
              <w:rPr>
                <w:bCs/>
              </w:rPr>
              <w:t>–</w:t>
            </w:r>
            <w:r w:rsidRPr="00D5273C">
              <w:rPr>
                <w:bCs/>
              </w:rPr>
              <w:t xml:space="preserve"> </w:t>
            </w:r>
            <w:r w:rsidR="00692052">
              <w:rPr>
                <w:bCs/>
              </w:rPr>
              <w:t>8</w:t>
            </w:r>
            <w:r w:rsidR="00A41C12">
              <w:rPr>
                <w:bCs/>
              </w:rPr>
              <w:t>,</w:t>
            </w:r>
          </w:p>
          <w:p w14:paraId="0D809D50" w14:textId="30D7DD76" w:rsidR="00A41C12" w:rsidRPr="00D5273C" w:rsidRDefault="00A41C12" w:rsidP="00643AA2">
            <w:pPr>
              <w:jc w:val="both"/>
              <w:rPr>
                <w:bCs/>
              </w:rPr>
            </w:pPr>
            <w:r>
              <w:rPr>
                <w:bCs/>
              </w:rPr>
              <w:t>дополнительные публикаций - 4</w:t>
            </w:r>
          </w:p>
        </w:tc>
      </w:tr>
      <w:tr w:rsidR="00996D0C" w:rsidRPr="00C2654D" w14:paraId="00D04B1E" w14:textId="77777777" w:rsidTr="00D5273C">
        <w:tc>
          <w:tcPr>
            <w:tcW w:w="456" w:type="dxa"/>
            <w:shd w:val="clear" w:color="auto" w:fill="auto"/>
          </w:tcPr>
          <w:p w14:paraId="507399E7" w14:textId="77777777" w:rsidR="00996D0C" w:rsidRPr="00D5273C" w:rsidRDefault="00996D0C" w:rsidP="00F12F10">
            <w:pPr>
              <w:rPr>
                <w:bCs/>
              </w:rPr>
            </w:pPr>
            <w:r w:rsidRPr="00D5273C">
              <w:rPr>
                <w:bCs/>
              </w:rPr>
              <w:t>8</w:t>
            </w:r>
          </w:p>
        </w:tc>
        <w:tc>
          <w:tcPr>
            <w:tcW w:w="4506" w:type="dxa"/>
            <w:shd w:val="clear" w:color="auto" w:fill="auto"/>
          </w:tcPr>
          <w:p w14:paraId="7DE4257B" w14:textId="77777777" w:rsidR="00996D0C" w:rsidRPr="00D5273C" w:rsidRDefault="00996D0C" w:rsidP="00237021">
            <w:pPr>
              <w:jc w:val="both"/>
              <w:rPr>
                <w:bCs/>
              </w:rPr>
            </w:pPr>
            <w:r w:rsidRPr="00D5273C">
              <w:rPr>
                <w:bCs/>
              </w:rPr>
              <w:t>Количество, изданных за последние 5</w:t>
            </w:r>
            <w:r w:rsidRPr="00D5273C">
              <w:rPr>
                <w:bCs/>
                <w:lang w:val="en-US"/>
              </w:rPr>
              <w:t> </w:t>
            </w:r>
            <w:r w:rsidRPr="00D5273C">
              <w:rPr>
                <w:bCs/>
              </w:rPr>
              <w:t xml:space="preserve">лет монографий, учебников, единолично написанных учебных (учебно-методическое) пособий </w:t>
            </w:r>
          </w:p>
        </w:tc>
        <w:tc>
          <w:tcPr>
            <w:tcW w:w="4954" w:type="dxa"/>
            <w:shd w:val="clear" w:color="auto" w:fill="auto"/>
          </w:tcPr>
          <w:p w14:paraId="31E78E11" w14:textId="2C883325" w:rsidR="00996D0C" w:rsidRDefault="00F12F10" w:rsidP="00F12F10">
            <w:pPr>
              <w:rPr>
                <w:lang w:val="en-US"/>
              </w:rPr>
            </w:pPr>
            <w:r w:rsidRPr="00F12F10">
              <w:rPr>
                <w:u w:val="single"/>
                <w:lang w:val="en-US"/>
              </w:rPr>
              <w:t>S.Sairankyzy</w:t>
            </w:r>
            <w:r w:rsidRPr="00F12F10">
              <w:rPr>
                <w:lang w:val="en-US"/>
              </w:rPr>
              <w:t>, O.An, N.Turgimbekova, Zh.Kalzhanov, B.Kayrbekova</w:t>
            </w:r>
            <w:r>
              <w:rPr>
                <w:lang w:val="en-US"/>
              </w:rPr>
              <w:t>.</w:t>
            </w:r>
            <w:r w:rsidRPr="003C02A0">
              <w:rPr>
                <w:lang w:val="en-US"/>
              </w:rPr>
              <w:t xml:space="preserve"> The anatomy and physiology of organ systems in children: main points and methods of physical examination: </w:t>
            </w:r>
            <w:r w:rsidRPr="003C02A0">
              <w:rPr>
                <w:i/>
                <w:iCs/>
                <w:lang w:val="en-US"/>
              </w:rPr>
              <w:t>methodological handbook</w:t>
            </w:r>
            <w:r w:rsidRPr="003C02A0">
              <w:rPr>
                <w:lang w:val="en-US"/>
              </w:rPr>
              <w:t>. – Almaty: S.D. Asfendiyarov Kazakh National Medical University, 2024. – 156 c.</w:t>
            </w:r>
          </w:p>
          <w:p w14:paraId="001EE2D8" w14:textId="3BF12820" w:rsidR="00DF18D3" w:rsidRDefault="00DF18D3" w:rsidP="00F12F10">
            <w:pPr>
              <w:rPr>
                <w:lang w:val="en-US"/>
              </w:rPr>
            </w:pPr>
          </w:p>
          <w:p w14:paraId="2D9D1B2F" w14:textId="7F28ADD7" w:rsidR="00DF18D3" w:rsidRDefault="00DF18D3" w:rsidP="00F12F10">
            <w:pPr>
              <w:rPr>
                <w:lang w:val="en-US"/>
              </w:rPr>
            </w:pPr>
          </w:p>
          <w:p w14:paraId="56A21427" w14:textId="77777777" w:rsidR="00DF18D3" w:rsidRDefault="00DF18D3" w:rsidP="00F12F10">
            <w:pPr>
              <w:rPr>
                <w:lang w:val="en-US"/>
              </w:rPr>
            </w:pPr>
          </w:p>
          <w:p w14:paraId="347ED579" w14:textId="28E9CDC8" w:rsidR="00F12F10" w:rsidRPr="00F12F10" w:rsidRDefault="00F12F10" w:rsidP="00F12F10">
            <w:pPr>
              <w:rPr>
                <w:lang w:val="en-US"/>
              </w:rPr>
            </w:pPr>
            <w:r w:rsidRPr="00F12F10">
              <w:rPr>
                <w:lang w:val="en-US"/>
              </w:rPr>
              <w:lastRenderedPageBreak/>
              <w:t>O.An,</w:t>
            </w:r>
            <w:r>
              <w:rPr>
                <w:lang w:val="en-US"/>
              </w:rPr>
              <w:t xml:space="preserve"> </w:t>
            </w:r>
            <w:r w:rsidRPr="00F12F10">
              <w:rPr>
                <w:u w:val="single"/>
                <w:lang w:val="en-US"/>
              </w:rPr>
              <w:t>S.Sairankyzy</w:t>
            </w:r>
            <w:r w:rsidRPr="00F12F10">
              <w:rPr>
                <w:lang w:val="en-US"/>
              </w:rPr>
              <w:t>,</w:t>
            </w:r>
            <w:r>
              <w:rPr>
                <w:lang w:val="en-US"/>
              </w:rPr>
              <w:t xml:space="preserve"> </w:t>
            </w:r>
            <w:r w:rsidRPr="00303C41">
              <w:rPr>
                <w:lang w:val="en-US"/>
              </w:rPr>
              <w:t>Essentials of clinical pathology and organ system disorders in children</w:t>
            </w:r>
            <w:r w:rsidRPr="003946C5">
              <w:rPr>
                <w:lang w:val="en-US"/>
              </w:rPr>
              <w:t xml:space="preserve">: </w:t>
            </w:r>
            <w:r>
              <w:rPr>
                <w:i/>
                <w:iCs/>
                <w:lang w:val="en-US"/>
              </w:rPr>
              <w:t>Educational</w:t>
            </w:r>
            <w:r w:rsidRPr="003946C5">
              <w:rPr>
                <w:i/>
                <w:iCs/>
                <w:lang w:val="en-US"/>
              </w:rPr>
              <w:t xml:space="preserve"> </w:t>
            </w:r>
            <w:r>
              <w:rPr>
                <w:i/>
                <w:iCs/>
                <w:lang w:val="en-US"/>
              </w:rPr>
              <w:t>text</w:t>
            </w:r>
            <w:r w:rsidRPr="003946C5">
              <w:rPr>
                <w:i/>
                <w:iCs/>
                <w:lang w:val="en-US"/>
              </w:rPr>
              <w:t>book</w:t>
            </w:r>
            <w:r>
              <w:rPr>
                <w:i/>
                <w:iCs/>
                <w:lang w:val="en-US"/>
              </w:rPr>
              <w:t xml:space="preserve"> for third-year medical students</w:t>
            </w:r>
            <w:r w:rsidRPr="003946C5">
              <w:rPr>
                <w:lang w:val="en-US"/>
              </w:rPr>
              <w:t>. – Almaty: S.D.</w:t>
            </w:r>
            <w:r>
              <w:rPr>
                <w:lang w:val="en-US"/>
              </w:rPr>
              <w:t xml:space="preserve"> </w:t>
            </w:r>
            <w:r w:rsidRPr="003946C5">
              <w:rPr>
                <w:lang w:val="en-US"/>
              </w:rPr>
              <w:t>Asfendiyarov Kazakh National Medical University, 202</w:t>
            </w:r>
            <w:r>
              <w:rPr>
                <w:lang w:val="en-US"/>
              </w:rPr>
              <w:t>5</w:t>
            </w:r>
            <w:r w:rsidRPr="003946C5">
              <w:rPr>
                <w:lang w:val="en-US"/>
              </w:rPr>
              <w:t xml:space="preserve">. – </w:t>
            </w:r>
            <w:r>
              <w:rPr>
                <w:lang w:val="en-US"/>
              </w:rPr>
              <w:t>303</w:t>
            </w:r>
            <w:r w:rsidRPr="003946C5">
              <w:rPr>
                <w:lang w:val="en-US"/>
              </w:rPr>
              <w:t xml:space="preserve"> </w:t>
            </w:r>
            <w:r>
              <w:rPr>
                <w:lang w:val="en-US"/>
              </w:rPr>
              <w:t>p</w:t>
            </w:r>
            <w:r w:rsidRPr="003946C5">
              <w:rPr>
                <w:lang w:val="en-US"/>
              </w:rPr>
              <w:t>.</w:t>
            </w:r>
          </w:p>
        </w:tc>
      </w:tr>
      <w:tr w:rsidR="00996D0C" w:rsidRPr="009E432F" w14:paraId="24B76660" w14:textId="77777777" w:rsidTr="00D5273C">
        <w:tc>
          <w:tcPr>
            <w:tcW w:w="456" w:type="dxa"/>
            <w:shd w:val="clear" w:color="auto" w:fill="auto"/>
          </w:tcPr>
          <w:p w14:paraId="51DE6E4D" w14:textId="77777777" w:rsidR="00996D0C" w:rsidRPr="00D5273C" w:rsidRDefault="00996D0C" w:rsidP="00F12F10">
            <w:pPr>
              <w:rPr>
                <w:bCs/>
              </w:rPr>
            </w:pPr>
            <w:r w:rsidRPr="00D5273C">
              <w:rPr>
                <w:bCs/>
              </w:rPr>
              <w:lastRenderedPageBreak/>
              <w:t>9</w:t>
            </w:r>
          </w:p>
        </w:tc>
        <w:tc>
          <w:tcPr>
            <w:tcW w:w="4506" w:type="dxa"/>
            <w:shd w:val="clear" w:color="auto" w:fill="auto"/>
          </w:tcPr>
          <w:p w14:paraId="5D3A66D9" w14:textId="77777777" w:rsidR="00996D0C" w:rsidRPr="00D5273C" w:rsidRDefault="00996D0C" w:rsidP="00237021">
            <w:pPr>
              <w:tabs>
                <w:tab w:val="left" w:pos="480"/>
              </w:tabs>
              <w:jc w:val="both"/>
              <w:rPr>
                <w:bCs/>
              </w:rPr>
            </w:pPr>
            <w:r w:rsidRPr="00D5273C">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4954" w:type="dxa"/>
            <w:shd w:val="clear" w:color="auto" w:fill="auto"/>
          </w:tcPr>
          <w:p w14:paraId="24888733" w14:textId="77777777" w:rsidR="00996D0C" w:rsidRPr="00D5273C" w:rsidRDefault="00700258" w:rsidP="00F12F10">
            <w:pPr>
              <w:jc w:val="both"/>
              <w:rPr>
                <w:bCs/>
                <w:lang w:val="kk-KZ"/>
              </w:rPr>
            </w:pPr>
            <w:r w:rsidRPr="00D5273C">
              <w:rPr>
                <w:bCs/>
                <w:lang w:val="kk-KZ"/>
              </w:rPr>
              <w:t>-</w:t>
            </w:r>
          </w:p>
        </w:tc>
      </w:tr>
      <w:tr w:rsidR="00996D0C" w:rsidRPr="009E432F" w14:paraId="05C7651F" w14:textId="77777777" w:rsidTr="00D5273C">
        <w:tc>
          <w:tcPr>
            <w:tcW w:w="456" w:type="dxa"/>
            <w:shd w:val="clear" w:color="auto" w:fill="auto"/>
          </w:tcPr>
          <w:p w14:paraId="2ADF4938" w14:textId="77777777" w:rsidR="00996D0C" w:rsidRPr="00D5273C" w:rsidRDefault="00996D0C" w:rsidP="00F12F10">
            <w:pPr>
              <w:rPr>
                <w:bCs/>
              </w:rPr>
            </w:pPr>
            <w:r w:rsidRPr="00D5273C">
              <w:rPr>
                <w:bCs/>
              </w:rPr>
              <w:t>10</w:t>
            </w:r>
          </w:p>
        </w:tc>
        <w:tc>
          <w:tcPr>
            <w:tcW w:w="4506" w:type="dxa"/>
            <w:shd w:val="clear" w:color="auto" w:fill="auto"/>
          </w:tcPr>
          <w:p w14:paraId="5308A2BD" w14:textId="77777777" w:rsidR="00996D0C" w:rsidRPr="00D5273C" w:rsidRDefault="00996D0C" w:rsidP="00237021">
            <w:pPr>
              <w:jc w:val="both"/>
              <w:rPr>
                <w:bCs/>
              </w:rPr>
            </w:pPr>
            <w:r w:rsidRPr="00D5273C">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954" w:type="dxa"/>
            <w:shd w:val="clear" w:color="auto" w:fill="auto"/>
          </w:tcPr>
          <w:p w14:paraId="38E5BA14" w14:textId="4E03F833" w:rsidR="00F12F10" w:rsidRDefault="00F12F10" w:rsidP="00F12F10">
            <w:pPr>
              <w:jc w:val="both"/>
              <w:rPr>
                <w:color w:val="000000"/>
              </w:rPr>
            </w:pPr>
            <w:r w:rsidRPr="0081490C">
              <w:rPr>
                <w:color w:val="000000"/>
              </w:rPr>
              <w:t xml:space="preserve">Диплом победителя </w:t>
            </w:r>
            <w:r w:rsidRPr="0081490C">
              <w:rPr>
                <w:color w:val="000000"/>
                <w:lang w:val="en-US"/>
              </w:rPr>
              <w:t>I</w:t>
            </w:r>
            <w:r>
              <w:rPr>
                <w:color w:val="000000"/>
                <w:lang w:val="en-US"/>
              </w:rPr>
              <w:t>II</w:t>
            </w:r>
            <w:r w:rsidRPr="0081490C">
              <w:rPr>
                <w:color w:val="000000"/>
              </w:rPr>
              <w:t xml:space="preserve"> место студент</w:t>
            </w:r>
            <w:r>
              <w:rPr>
                <w:color w:val="000000"/>
              </w:rPr>
              <w:t>ов международного факультета</w:t>
            </w:r>
            <w:r w:rsidR="004D7637">
              <w:rPr>
                <w:color w:val="000000"/>
              </w:rPr>
              <w:t xml:space="preserve"> Д.Исмаиловой, И.Кинаятовой, А.Жуматовой</w:t>
            </w:r>
            <w:r w:rsidRPr="0081490C">
              <w:rPr>
                <w:color w:val="000000"/>
              </w:rPr>
              <w:t xml:space="preserve"> на </w:t>
            </w:r>
            <w:r w:rsidR="004D7637">
              <w:rPr>
                <w:color w:val="000000"/>
              </w:rPr>
              <w:t>8-</w:t>
            </w:r>
            <w:r w:rsidRPr="0081490C">
              <w:rPr>
                <w:color w:val="000000"/>
              </w:rPr>
              <w:t>Международн</w:t>
            </w:r>
            <w:r w:rsidR="004D7637">
              <w:rPr>
                <w:color w:val="000000"/>
              </w:rPr>
              <w:t>ых Играх Педиатров «Педиатрия на стыке пок</w:t>
            </w:r>
            <w:r w:rsidR="00535FBE">
              <w:rPr>
                <w:color w:val="000000"/>
              </w:rPr>
              <w:t>о</w:t>
            </w:r>
            <w:r w:rsidR="004D7637">
              <w:rPr>
                <w:color w:val="000000"/>
              </w:rPr>
              <w:t xml:space="preserve">лений» </w:t>
            </w:r>
            <w:r w:rsidRPr="0081490C">
              <w:rPr>
                <w:color w:val="000000"/>
              </w:rPr>
              <w:t>(</w:t>
            </w:r>
            <w:r w:rsidR="004D7637">
              <w:rPr>
                <w:color w:val="000000"/>
              </w:rPr>
              <w:t xml:space="preserve">27-28 сентября </w:t>
            </w:r>
            <w:r w:rsidRPr="0081490C">
              <w:rPr>
                <w:color w:val="000000"/>
              </w:rPr>
              <w:t>202</w:t>
            </w:r>
            <w:r w:rsidR="004D7637">
              <w:rPr>
                <w:color w:val="000000"/>
              </w:rPr>
              <w:t>3</w:t>
            </w:r>
            <w:r w:rsidRPr="0081490C">
              <w:rPr>
                <w:color w:val="000000"/>
              </w:rPr>
              <w:t xml:space="preserve">г.), </w:t>
            </w:r>
            <w:r w:rsidR="00F9340F">
              <w:rPr>
                <w:color w:val="000000"/>
              </w:rPr>
              <w:t>Кыргызская Республика</w:t>
            </w:r>
            <w:r w:rsidRPr="0081490C">
              <w:rPr>
                <w:color w:val="000000"/>
              </w:rPr>
              <w:t xml:space="preserve">, г. </w:t>
            </w:r>
            <w:r w:rsidR="00F9340F">
              <w:rPr>
                <w:color w:val="000000"/>
              </w:rPr>
              <w:t>Бишкек</w:t>
            </w:r>
            <w:r>
              <w:rPr>
                <w:color w:val="000000"/>
              </w:rPr>
              <w:t>.</w:t>
            </w:r>
          </w:p>
          <w:p w14:paraId="09559E3D" w14:textId="34A4383E" w:rsidR="00535FBE" w:rsidRDefault="00535FBE" w:rsidP="00F12F10">
            <w:pPr>
              <w:jc w:val="both"/>
              <w:rPr>
                <w:color w:val="000000"/>
              </w:rPr>
            </w:pPr>
          </w:p>
          <w:p w14:paraId="1B0E7133" w14:textId="244AB2D4" w:rsidR="00535FBE" w:rsidRDefault="00535FBE" w:rsidP="00F12F10">
            <w:pPr>
              <w:jc w:val="both"/>
            </w:pPr>
            <w:r>
              <w:rPr>
                <w:lang w:val="kk-KZ"/>
              </w:rPr>
              <w:t xml:space="preserve">Диплом победителя </w:t>
            </w:r>
            <w:r>
              <w:rPr>
                <w:lang w:val="en-US"/>
              </w:rPr>
              <w:t>III</w:t>
            </w:r>
            <w:r>
              <w:t xml:space="preserve"> место студентов международного факультета Н.Кудайбек, А.Ерсейтовой на Ежегодной международной предметной студенческой олимпиаде (24 апреля 2024 </w:t>
            </w:r>
            <w:r w:rsidR="00EA6150">
              <w:t>г.</w:t>
            </w:r>
            <w:r>
              <w:t>)</w:t>
            </w:r>
            <w:r w:rsidR="00EA6150">
              <w:t>, г. Алматы, КазНМУ им.С.Д.Асфендиярова</w:t>
            </w:r>
          </w:p>
          <w:p w14:paraId="60BB3C1D" w14:textId="09FE2138" w:rsidR="00C718E1" w:rsidRDefault="00C718E1" w:rsidP="00F12F10">
            <w:pPr>
              <w:jc w:val="both"/>
              <w:rPr>
                <w:color w:val="000000"/>
                <w:lang w:val="kk-KZ"/>
              </w:rPr>
            </w:pPr>
          </w:p>
          <w:p w14:paraId="754D1E68" w14:textId="5E414757" w:rsidR="00C718E1" w:rsidRPr="00C718E1" w:rsidRDefault="00C718E1" w:rsidP="00F12F10">
            <w:pPr>
              <w:jc w:val="both"/>
              <w:rPr>
                <w:color w:val="000000"/>
              </w:rPr>
            </w:pPr>
            <w:r>
              <w:rPr>
                <w:color w:val="000000"/>
                <w:lang w:val="kk-KZ"/>
              </w:rPr>
              <w:t xml:space="preserve">Диплом победителя </w:t>
            </w:r>
            <w:r>
              <w:rPr>
                <w:color w:val="000000"/>
                <w:lang w:val="en-US"/>
              </w:rPr>
              <w:t>II</w:t>
            </w:r>
            <w:r w:rsidRPr="00C718E1">
              <w:rPr>
                <w:color w:val="000000"/>
              </w:rPr>
              <w:t xml:space="preserve"> </w:t>
            </w:r>
            <w:r>
              <w:rPr>
                <w:color w:val="000000"/>
              </w:rPr>
              <w:t xml:space="preserve">место студентов международного факультета Д.Исмаиловой, И.Кинаятовой, А.Жуматовой, А.Жарылкасыновой на </w:t>
            </w:r>
            <w:r>
              <w:rPr>
                <w:color w:val="000000"/>
                <w:lang w:val="en-US"/>
              </w:rPr>
              <w:t>III</w:t>
            </w:r>
            <w:r>
              <w:rPr>
                <w:color w:val="000000"/>
              </w:rPr>
              <w:t>-Международной научно-практической конференции «Здоровое поколение-будущее Казахстана» за лучший постерный доклад в секции «Неонатология и детская кардиохирургия»</w:t>
            </w:r>
            <w:r w:rsidR="003E00D9">
              <w:rPr>
                <w:color w:val="000000"/>
                <w:lang w:val="kk-KZ"/>
              </w:rPr>
              <w:t>,</w:t>
            </w:r>
            <w:r w:rsidR="00DF18D3">
              <w:rPr>
                <w:color w:val="000000"/>
                <w:lang w:val="kk-KZ"/>
              </w:rPr>
              <w:t xml:space="preserve"> (18-апреля, 2025г.</w:t>
            </w:r>
            <w:bookmarkStart w:id="0" w:name="_GoBack"/>
            <w:bookmarkEnd w:id="0"/>
            <w:r w:rsidR="00DF18D3">
              <w:rPr>
                <w:color w:val="000000"/>
                <w:lang w:val="kk-KZ"/>
              </w:rPr>
              <w:t>)</w:t>
            </w:r>
            <w:r w:rsidR="003E00D9">
              <w:rPr>
                <w:color w:val="000000"/>
                <w:lang w:val="kk-KZ"/>
              </w:rPr>
              <w:t xml:space="preserve"> г.Алматы</w:t>
            </w:r>
            <w:r>
              <w:rPr>
                <w:color w:val="000000"/>
              </w:rPr>
              <w:t xml:space="preserve">  </w:t>
            </w:r>
          </w:p>
          <w:p w14:paraId="0D580BBF" w14:textId="4B167DD2" w:rsidR="00996D0C" w:rsidRPr="00F12F10" w:rsidRDefault="00996D0C" w:rsidP="00F12F10">
            <w:pPr>
              <w:jc w:val="both"/>
              <w:rPr>
                <w:bCs/>
              </w:rPr>
            </w:pPr>
          </w:p>
        </w:tc>
      </w:tr>
      <w:tr w:rsidR="00996D0C" w:rsidRPr="009E432F" w14:paraId="139644F5" w14:textId="77777777" w:rsidTr="00D5273C">
        <w:tc>
          <w:tcPr>
            <w:tcW w:w="456" w:type="dxa"/>
            <w:shd w:val="clear" w:color="auto" w:fill="auto"/>
          </w:tcPr>
          <w:p w14:paraId="4D7F1BB8" w14:textId="77777777" w:rsidR="00996D0C" w:rsidRPr="00D5273C" w:rsidRDefault="00996D0C" w:rsidP="00F12F10">
            <w:pPr>
              <w:rPr>
                <w:bCs/>
              </w:rPr>
            </w:pPr>
            <w:r w:rsidRPr="00D5273C">
              <w:rPr>
                <w:bCs/>
              </w:rPr>
              <w:t>11</w:t>
            </w:r>
          </w:p>
        </w:tc>
        <w:tc>
          <w:tcPr>
            <w:tcW w:w="4506" w:type="dxa"/>
            <w:shd w:val="clear" w:color="auto" w:fill="auto"/>
          </w:tcPr>
          <w:p w14:paraId="20574A4C" w14:textId="77777777" w:rsidR="00996D0C" w:rsidRPr="00D5273C" w:rsidRDefault="00996D0C" w:rsidP="00237021">
            <w:pPr>
              <w:jc w:val="both"/>
            </w:pPr>
            <w:r w:rsidRPr="00D5273C">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954" w:type="dxa"/>
            <w:shd w:val="clear" w:color="auto" w:fill="auto"/>
          </w:tcPr>
          <w:p w14:paraId="4FCA0107" w14:textId="77777777" w:rsidR="00996D0C" w:rsidRPr="00D5273C" w:rsidRDefault="00700258" w:rsidP="00F12F10">
            <w:pPr>
              <w:jc w:val="both"/>
              <w:rPr>
                <w:bCs/>
                <w:lang w:val="kk-KZ"/>
              </w:rPr>
            </w:pPr>
            <w:r w:rsidRPr="00D5273C">
              <w:rPr>
                <w:bCs/>
                <w:lang w:val="kk-KZ"/>
              </w:rPr>
              <w:t>-</w:t>
            </w:r>
          </w:p>
        </w:tc>
      </w:tr>
      <w:tr w:rsidR="00996D0C" w:rsidRPr="007F1C16" w14:paraId="260C4392" w14:textId="77777777" w:rsidTr="00D5273C">
        <w:tc>
          <w:tcPr>
            <w:tcW w:w="456" w:type="dxa"/>
            <w:shd w:val="clear" w:color="auto" w:fill="auto"/>
          </w:tcPr>
          <w:p w14:paraId="06E03590" w14:textId="77777777" w:rsidR="00996D0C" w:rsidRPr="00D5273C" w:rsidRDefault="00996D0C" w:rsidP="00F12F10">
            <w:pPr>
              <w:rPr>
                <w:bCs/>
              </w:rPr>
            </w:pPr>
            <w:r w:rsidRPr="00D5273C">
              <w:rPr>
                <w:bCs/>
              </w:rPr>
              <w:t>12</w:t>
            </w:r>
          </w:p>
        </w:tc>
        <w:tc>
          <w:tcPr>
            <w:tcW w:w="4506" w:type="dxa"/>
            <w:shd w:val="clear" w:color="auto" w:fill="auto"/>
          </w:tcPr>
          <w:p w14:paraId="62737E85" w14:textId="77777777" w:rsidR="00996D0C" w:rsidRPr="00D5273C" w:rsidRDefault="00996D0C" w:rsidP="00237021">
            <w:pPr>
              <w:jc w:val="both"/>
            </w:pPr>
            <w:r w:rsidRPr="00D5273C">
              <w:t>Дополнительная информация</w:t>
            </w:r>
          </w:p>
        </w:tc>
        <w:tc>
          <w:tcPr>
            <w:tcW w:w="4954" w:type="dxa"/>
            <w:shd w:val="clear" w:color="auto" w:fill="auto"/>
          </w:tcPr>
          <w:p w14:paraId="4AF4718B" w14:textId="56340117" w:rsidR="0031567B" w:rsidRDefault="0031567B" w:rsidP="0031567B">
            <w:pPr>
              <w:jc w:val="both"/>
              <w:rPr>
                <w:bCs/>
                <w:lang w:val="kk-KZ"/>
              </w:rPr>
            </w:pPr>
            <w:r>
              <w:rPr>
                <w:rFonts w:eastAsia="SimSun"/>
                <w:lang w:eastAsia="zh-CN"/>
              </w:rPr>
              <w:t xml:space="preserve">Выпускница международной программы «Болашак», научная стажировка «500 </w:t>
            </w:r>
            <w:r>
              <w:rPr>
                <w:rFonts w:eastAsia="SimSun"/>
                <w:lang w:eastAsia="zh-CN"/>
              </w:rPr>
              <w:lastRenderedPageBreak/>
              <w:t xml:space="preserve">ученых» </w:t>
            </w:r>
            <w:r>
              <w:rPr>
                <w:rFonts w:eastAsia="SimSun"/>
                <w:lang w:val="en-US" w:eastAsia="zh-CN"/>
              </w:rPr>
              <w:t>Kings</w:t>
            </w:r>
            <w:r w:rsidRPr="008B4DB0">
              <w:rPr>
                <w:rFonts w:eastAsia="SimSun"/>
                <w:lang w:eastAsia="zh-CN"/>
              </w:rPr>
              <w:t xml:space="preserve"> </w:t>
            </w:r>
            <w:r>
              <w:rPr>
                <w:rFonts w:eastAsia="SimSun"/>
                <w:lang w:val="en-US" w:eastAsia="zh-CN"/>
              </w:rPr>
              <w:t>College</w:t>
            </w:r>
            <w:r w:rsidRPr="00FE4834">
              <w:rPr>
                <w:rFonts w:eastAsia="SimSun"/>
                <w:lang w:eastAsia="zh-CN"/>
              </w:rPr>
              <w:t xml:space="preserve"> </w:t>
            </w:r>
            <w:r>
              <w:rPr>
                <w:rFonts w:eastAsia="SimSun"/>
                <w:lang w:val="en-US" w:eastAsia="zh-CN"/>
              </w:rPr>
              <w:t>London</w:t>
            </w:r>
            <w:r w:rsidRPr="00FE4834">
              <w:rPr>
                <w:rFonts w:eastAsia="SimSun"/>
                <w:lang w:eastAsia="zh-CN"/>
              </w:rPr>
              <w:t xml:space="preserve"> (</w:t>
            </w:r>
            <w:r>
              <w:rPr>
                <w:rFonts w:eastAsia="SimSun"/>
                <w:lang w:eastAsia="zh-CN"/>
              </w:rPr>
              <w:t>Великобритания</w:t>
            </w:r>
            <w:r w:rsidRPr="00FE4834">
              <w:rPr>
                <w:rFonts w:eastAsia="SimSun"/>
                <w:lang w:eastAsia="zh-CN"/>
              </w:rPr>
              <w:t>)</w:t>
            </w:r>
            <w:r>
              <w:rPr>
                <w:rFonts w:eastAsia="SimSun"/>
                <w:lang w:eastAsia="zh-CN"/>
              </w:rPr>
              <w:t>, 2025 г.</w:t>
            </w:r>
          </w:p>
          <w:p w14:paraId="36FE0AE3" w14:textId="77777777" w:rsidR="0031567B" w:rsidRPr="0031567B" w:rsidRDefault="0031567B" w:rsidP="00AD1419">
            <w:pPr>
              <w:jc w:val="both"/>
              <w:rPr>
                <w:lang w:val="kk-KZ"/>
              </w:rPr>
            </w:pPr>
          </w:p>
          <w:p w14:paraId="58F98CA1" w14:textId="596975C9" w:rsidR="0031567B" w:rsidRDefault="0031567B" w:rsidP="00AD1419">
            <w:pPr>
              <w:jc w:val="both"/>
            </w:pPr>
            <w:r>
              <w:t xml:space="preserve">Член временного научного коллектива НТП ПЦФ, финансируемого МЗ РК </w:t>
            </w:r>
            <w:r w:rsidRPr="00447543">
              <w:t>«Разработка научно-обоснованной программы по улучшению перинатальных исходов»</w:t>
            </w:r>
            <w:r>
              <w:t xml:space="preserve"> (2024-2026гг.)</w:t>
            </w:r>
          </w:p>
          <w:p w14:paraId="3DD88134" w14:textId="35E171EC" w:rsidR="0031567B" w:rsidRDefault="0031567B" w:rsidP="00AD1419">
            <w:pPr>
              <w:jc w:val="both"/>
            </w:pPr>
          </w:p>
          <w:p w14:paraId="24DC2FE5" w14:textId="22BABE6C" w:rsidR="0031567B" w:rsidRDefault="0031567B" w:rsidP="00AD1419">
            <w:pPr>
              <w:jc w:val="both"/>
            </w:pPr>
            <w:r>
              <w:t>Секретарь</w:t>
            </w:r>
            <w:r w:rsidR="00317A7F">
              <w:t xml:space="preserve"> Научного комитета по направлению «Педиатрия» (2022-2023гг., 2023-2024гг.)</w:t>
            </w:r>
          </w:p>
          <w:p w14:paraId="7127F5F8" w14:textId="251428E6" w:rsidR="00175B01" w:rsidRDefault="00175B01" w:rsidP="00AD1419">
            <w:pPr>
              <w:jc w:val="both"/>
            </w:pPr>
          </w:p>
          <w:p w14:paraId="1171D87F" w14:textId="211CC0ED" w:rsidR="00175B01" w:rsidRDefault="00175B01" w:rsidP="00AD1419">
            <w:pPr>
              <w:jc w:val="both"/>
            </w:pPr>
            <w:r>
              <w:t xml:space="preserve">Заместитель председателя Клинического комитета ШП (2022-2023гг.) </w:t>
            </w:r>
          </w:p>
          <w:p w14:paraId="69F28687" w14:textId="181FE907" w:rsidR="00317A7F" w:rsidRDefault="00317A7F" w:rsidP="00AD1419">
            <w:pPr>
              <w:jc w:val="both"/>
            </w:pPr>
          </w:p>
          <w:p w14:paraId="4FB66CF7" w14:textId="346EB626" w:rsidR="00317A7F" w:rsidRDefault="00317A7F" w:rsidP="00317A7F">
            <w:pPr>
              <w:jc w:val="both"/>
            </w:pPr>
            <w:r>
              <w:t>Член Научного комитета по направлению «Педиатрия» (2024-2025гг.)</w:t>
            </w:r>
          </w:p>
          <w:p w14:paraId="164EA8BF" w14:textId="62AC722A" w:rsidR="00317A7F" w:rsidRDefault="00317A7F" w:rsidP="00317A7F">
            <w:pPr>
              <w:jc w:val="both"/>
            </w:pPr>
          </w:p>
          <w:p w14:paraId="1462BF7C" w14:textId="110B43DD" w:rsidR="00317A7F" w:rsidRDefault="00317A7F" w:rsidP="00317A7F">
            <w:pPr>
              <w:pBdr>
                <w:bottom w:val="single" w:sz="4" w:space="8" w:color="FFFFFF"/>
              </w:pBdr>
              <w:jc w:val="both"/>
            </w:pPr>
            <w:r>
              <w:t>Председатель рабочей группы «</w:t>
            </w:r>
            <w:r w:rsidRPr="00940B38">
              <w:t>Анализ освоения исследовательских компетенций обучающимися всех уровней Школы педиатрии</w:t>
            </w:r>
            <w:r>
              <w:t>» КОП ШП (2025-2026гг.)</w:t>
            </w:r>
          </w:p>
          <w:p w14:paraId="78372995" w14:textId="77433116" w:rsidR="00175B01" w:rsidRDefault="00175B01" w:rsidP="00317A7F">
            <w:pPr>
              <w:pBdr>
                <w:bottom w:val="single" w:sz="4" w:space="8" w:color="FFFFFF"/>
              </w:pBdr>
              <w:jc w:val="both"/>
            </w:pPr>
          </w:p>
          <w:p w14:paraId="67BF11D9" w14:textId="22AEB0A0" w:rsidR="00175B01" w:rsidRPr="00175B01" w:rsidRDefault="00175B01" w:rsidP="00317A7F">
            <w:pPr>
              <w:pBdr>
                <w:bottom w:val="single" w:sz="4" w:space="8" w:color="FFFFFF"/>
              </w:pBdr>
              <w:jc w:val="both"/>
            </w:pPr>
            <w:r w:rsidRPr="00175B01">
              <w:rPr>
                <w:bCs/>
              </w:rPr>
              <w:t>Приглашенный редактор</w:t>
            </w:r>
            <w:r>
              <w:rPr>
                <w:bCs/>
              </w:rPr>
              <w:t xml:space="preserve"> и рецензент</w:t>
            </w:r>
            <w:r w:rsidRPr="00175B01">
              <w:rPr>
                <w:bCs/>
              </w:rPr>
              <w:t xml:space="preserve"> в международном рецензируемом журнале</w:t>
            </w:r>
            <w:r>
              <w:rPr>
                <w:bCs/>
              </w:rPr>
              <w:t xml:space="preserve"> входящим в базу </w:t>
            </w:r>
            <w:r>
              <w:rPr>
                <w:bCs/>
                <w:lang w:val="en-US"/>
              </w:rPr>
              <w:t>Scopus</w:t>
            </w:r>
            <w:r w:rsidRPr="00175B01">
              <w:rPr>
                <w:bCs/>
              </w:rPr>
              <w:t xml:space="preserve"> (</w:t>
            </w:r>
            <w:r>
              <w:rPr>
                <w:bCs/>
                <w:lang w:val="en-US"/>
              </w:rPr>
              <w:t>Q</w:t>
            </w:r>
            <w:r w:rsidRPr="00175B01">
              <w:rPr>
                <w:bCs/>
              </w:rPr>
              <w:t xml:space="preserve">1) </w:t>
            </w:r>
            <w:r>
              <w:rPr>
                <w:bCs/>
                <w:lang w:val="en-US"/>
              </w:rPr>
              <w:t>Journal</w:t>
            </w:r>
            <w:r w:rsidRPr="00175B01">
              <w:rPr>
                <w:bCs/>
              </w:rPr>
              <w:t xml:space="preserve"> </w:t>
            </w:r>
            <w:r>
              <w:rPr>
                <w:bCs/>
                <w:lang w:val="en-US"/>
              </w:rPr>
              <w:t>of</w:t>
            </w:r>
            <w:r w:rsidRPr="00175B01">
              <w:rPr>
                <w:bCs/>
              </w:rPr>
              <w:t xml:space="preserve"> </w:t>
            </w:r>
            <w:r>
              <w:rPr>
                <w:bCs/>
              </w:rPr>
              <w:t>C</w:t>
            </w:r>
            <w:r>
              <w:rPr>
                <w:bCs/>
                <w:lang w:val="en-US"/>
              </w:rPr>
              <w:t>linical</w:t>
            </w:r>
            <w:r w:rsidRPr="00175B01">
              <w:rPr>
                <w:bCs/>
              </w:rPr>
              <w:t xml:space="preserve"> </w:t>
            </w:r>
            <w:r>
              <w:rPr>
                <w:bCs/>
                <w:lang w:val="en-US"/>
              </w:rPr>
              <w:t>Pediatrics</w:t>
            </w:r>
            <w:r w:rsidRPr="00175B01">
              <w:rPr>
                <w:bCs/>
              </w:rPr>
              <w:t>.</w:t>
            </w:r>
          </w:p>
          <w:p w14:paraId="4CD51826" w14:textId="74F8A54C" w:rsidR="00AD1419" w:rsidRPr="002C1AF7" w:rsidRDefault="00AD1419" w:rsidP="002C1AF7">
            <w:pPr>
              <w:pBdr>
                <w:bottom w:val="single" w:sz="4" w:space="8" w:color="FFFFFF"/>
              </w:pBdr>
              <w:jc w:val="both"/>
            </w:pPr>
          </w:p>
        </w:tc>
      </w:tr>
    </w:tbl>
    <w:p w14:paraId="3F8902BE" w14:textId="77777777" w:rsidR="00996D0C" w:rsidRPr="00D5273C" w:rsidRDefault="00996D0C" w:rsidP="00996D0C">
      <w:pPr>
        <w:jc w:val="both"/>
      </w:pPr>
    </w:p>
    <w:p w14:paraId="063B108A" w14:textId="5612B9F2" w:rsidR="00996D0C" w:rsidRDefault="00996D0C" w:rsidP="00996D0C">
      <w:pPr>
        <w:jc w:val="both"/>
      </w:pPr>
    </w:p>
    <w:p w14:paraId="27744D36" w14:textId="77777777" w:rsidR="00D5273C" w:rsidRDefault="00D5273C" w:rsidP="00996D0C">
      <w:pPr>
        <w:jc w:val="both"/>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9"/>
        <w:gridCol w:w="1844"/>
        <w:gridCol w:w="3048"/>
      </w:tblGrid>
      <w:tr w:rsidR="00D5273C" w14:paraId="61F0B339" w14:textId="77777777" w:rsidTr="00D5273C">
        <w:tc>
          <w:tcPr>
            <w:tcW w:w="4531" w:type="dxa"/>
          </w:tcPr>
          <w:p w14:paraId="3EFE813C" w14:textId="43DFE2D1" w:rsidR="00D5273C" w:rsidRPr="00D5273C" w:rsidRDefault="0079206F" w:rsidP="00996D0C">
            <w:pPr>
              <w:jc w:val="both"/>
              <w:rPr>
                <w:b/>
                <w:bCs/>
              </w:rPr>
            </w:pPr>
            <w:r>
              <w:rPr>
                <w:b/>
                <w:bCs/>
              </w:rPr>
              <w:t>Декан Школы Педиатрии</w:t>
            </w:r>
          </w:p>
        </w:tc>
        <w:tc>
          <w:tcPr>
            <w:tcW w:w="2076" w:type="dxa"/>
          </w:tcPr>
          <w:p w14:paraId="44B0ACD8" w14:textId="77777777" w:rsidR="00D5273C" w:rsidRPr="00D5273C" w:rsidRDefault="00D5273C" w:rsidP="00996D0C">
            <w:pPr>
              <w:jc w:val="both"/>
              <w:rPr>
                <w:b/>
                <w:bCs/>
              </w:rPr>
            </w:pPr>
          </w:p>
        </w:tc>
        <w:tc>
          <w:tcPr>
            <w:tcW w:w="3304" w:type="dxa"/>
          </w:tcPr>
          <w:p w14:paraId="48E3B056" w14:textId="7EAC0900" w:rsidR="00D5273C" w:rsidRPr="00D5273C" w:rsidRDefault="0079206F" w:rsidP="00996D0C">
            <w:pPr>
              <w:jc w:val="both"/>
              <w:rPr>
                <w:b/>
                <w:bCs/>
              </w:rPr>
            </w:pPr>
            <w:r>
              <w:rPr>
                <w:b/>
                <w:bCs/>
              </w:rPr>
              <w:t>Р</w:t>
            </w:r>
            <w:r w:rsidR="00D5273C" w:rsidRPr="00D5273C">
              <w:rPr>
                <w:b/>
                <w:bCs/>
              </w:rPr>
              <w:t>.</w:t>
            </w:r>
            <w:r>
              <w:rPr>
                <w:b/>
                <w:bCs/>
              </w:rPr>
              <w:t>Р</w:t>
            </w:r>
            <w:r w:rsidR="00D5273C" w:rsidRPr="00D5273C">
              <w:rPr>
                <w:b/>
                <w:bCs/>
              </w:rPr>
              <w:t xml:space="preserve">. </w:t>
            </w:r>
            <w:r>
              <w:rPr>
                <w:b/>
                <w:bCs/>
              </w:rPr>
              <w:t>Аипов</w:t>
            </w:r>
          </w:p>
        </w:tc>
      </w:tr>
      <w:tr w:rsidR="00D5273C" w14:paraId="301A0C1A" w14:textId="77777777" w:rsidTr="00D5273C">
        <w:tc>
          <w:tcPr>
            <w:tcW w:w="4531" w:type="dxa"/>
          </w:tcPr>
          <w:p w14:paraId="6A1885B2" w14:textId="77777777" w:rsidR="00D5273C" w:rsidRPr="00D5273C" w:rsidRDefault="00D5273C" w:rsidP="00996D0C">
            <w:pPr>
              <w:jc w:val="both"/>
              <w:rPr>
                <w:b/>
                <w:bCs/>
              </w:rPr>
            </w:pPr>
          </w:p>
        </w:tc>
        <w:tc>
          <w:tcPr>
            <w:tcW w:w="2076" w:type="dxa"/>
          </w:tcPr>
          <w:p w14:paraId="49CDDE65" w14:textId="77777777" w:rsidR="00D5273C" w:rsidRPr="00D5273C" w:rsidRDefault="00D5273C" w:rsidP="00996D0C">
            <w:pPr>
              <w:jc w:val="both"/>
              <w:rPr>
                <w:b/>
                <w:bCs/>
              </w:rPr>
            </w:pPr>
          </w:p>
        </w:tc>
        <w:tc>
          <w:tcPr>
            <w:tcW w:w="3304" w:type="dxa"/>
          </w:tcPr>
          <w:p w14:paraId="79D9B5A2" w14:textId="77777777" w:rsidR="00D5273C" w:rsidRPr="00D5273C" w:rsidRDefault="00D5273C" w:rsidP="00996D0C">
            <w:pPr>
              <w:jc w:val="both"/>
              <w:rPr>
                <w:b/>
                <w:bCs/>
              </w:rPr>
            </w:pPr>
          </w:p>
        </w:tc>
      </w:tr>
      <w:tr w:rsidR="00D5273C" w14:paraId="12FC89EE" w14:textId="77777777" w:rsidTr="00D5273C">
        <w:tc>
          <w:tcPr>
            <w:tcW w:w="4531" w:type="dxa"/>
          </w:tcPr>
          <w:p w14:paraId="09B943F6" w14:textId="77777777" w:rsidR="00D5273C" w:rsidRPr="00D5273C" w:rsidRDefault="00D5273C" w:rsidP="00996D0C">
            <w:pPr>
              <w:jc w:val="both"/>
              <w:rPr>
                <w:b/>
                <w:bCs/>
              </w:rPr>
            </w:pPr>
          </w:p>
        </w:tc>
        <w:tc>
          <w:tcPr>
            <w:tcW w:w="2076" w:type="dxa"/>
          </w:tcPr>
          <w:p w14:paraId="2370F69B" w14:textId="77777777" w:rsidR="00D5273C" w:rsidRPr="00D5273C" w:rsidRDefault="00D5273C" w:rsidP="00996D0C">
            <w:pPr>
              <w:jc w:val="both"/>
              <w:rPr>
                <w:b/>
                <w:bCs/>
              </w:rPr>
            </w:pPr>
          </w:p>
        </w:tc>
        <w:tc>
          <w:tcPr>
            <w:tcW w:w="3304" w:type="dxa"/>
          </w:tcPr>
          <w:p w14:paraId="3FB161AA" w14:textId="77777777" w:rsidR="00D5273C" w:rsidRPr="00D5273C" w:rsidRDefault="00D5273C" w:rsidP="00996D0C">
            <w:pPr>
              <w:jc w:val="both"/>
              <w:rPr>
                <w:b/>
                <w:bCs/>
              </w:rPr>
            </w:pPr>
          </w:p>
        </w:tc>
      </w:tr>
      <w:tr w:rsidR="00D5273C" w14:paraId="430BC0D9" w14:textId="77777777" w:rsidTr="00D5273C">
        <w:tc>
          <w:tcPr>
            <w:tcW w:w="4531" w:type="dxa"/>
          </w:tcPr>
          <w:p w14:paraId="755D4ECF" w14:textId="77777777" w:rsidR="00D5273C" w:rsidRPr="00D5273C" w:rsidRDefault="00D5273C" w:rsidP="00996D0C">
            <w:pPr>
              <w:jc w:val="both"/>
              <w:rPr>
                <w:b/>
                <w:bCs/>
              </w:rPr>
            </w:pPr>
            <w:r w:rsidRPr="00D5273C">
              <w:rPr>
                <w:b/>
                <w:bCs/>
              </w:rPr>
              <w:t>Руководитель управления</w:t>
            </w:r>
          </w:p>
          <w:p w14:paraId="2440022F" w14:textId="6994325F" w:rsidR="00D5273C" w:rsidRPr="00D5273C" w:rsidRDefault="00D5273C" w:rsidP="00996D0C">
            <w:pPr>
              <w:jc w:val="both"/>
              <w:rPr>
                <w:b/>
                <w:bCs/>
              </w:rPr>
            </w:pPr>
            <w:r w:rsidRPr="00D5273C">
              <w:rPr>
                <w:b/>
                <w:bCs/>
              </w:rPr>
              <w:t>по учету персонала</w:t>
            </w:r>
          </w:p>
        </w:tc>
        <w:tc>
          <w:tcPr>
            <w:tcW w:w="2076" w:type="dxa"/>
          </w:tcPr>
          <w:p w14:paraId="46A09685" w14:textId="77777777" w:rsidR="00D5273C" w:rsidRPr="00D5273C" w:rsidRDefault="00D5273C" w:rsidP="00996D0C">
            <w:pPr>
              <w:jc w:val="both"/>
              <w:rPr>
                <w:b/>
                <w:bCs/>
              </w:rPr>
            </w:pPr>
          </w:p>
        </w:tc>
        <w:tc>
          <w:tcPr>
            <w:tcW w:w="3304" w:type="dxa"/>
          </w:tcPr>
          <w:p w14:paraId="19BB572B" w14:textId="624E46F6" w:rsidR="00D5273C" w:rsidRPr="00D5273C" w:rsidRDefault="00D5273C" w:rsidP="00996D0C">
            <w:pPr>
              <w:jc w:val="both"/>
              <w:rPr>
                <w:b/>
                <w:bCs/>
              </w:rPr>
            </w:pPr>
            <w:r w:rsidRPr="00D5273C">
              <w:rPr>
                <w:b/>
                <w:bCs/>
              </w:rPr>
              <w:t>М.М. Сапакова</w:t>
            </w:r>
          </w:p>
        </w:tc>
      </w:tr>
    </w:tbl>
    <w:p w14:paraId="25A359BF" w14:textId="77777777" w:rsidR="00996D0C" w:rsidRDefault="00996D0C" w:rsidP="00F3195D">
      <w:pPr>
        <w:rPr>
          <w:sz w:val="20"/>
          <w:szCs w:val="20"/>
          <w:lang w:eastAsia="ru-RU"/>
        </w:rPr>
      </w:pPr>
    </w:p>
    <w:sectPr w:rsidR="00996D0C" w:rsidSect="00F3195D">
      <w:pgSz w:w="11906" w:h="16838"/>
      <w:pgMar w:top="85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2742"/>
    <w:multiLevelType w:val="hybridMultilevel"/>
    <w:tmpl w:val="7DD01FC4"/>
    <w:lvl w:ilvl="0" w:tplc="0419000F">
      <w:start w:val="1"/>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CE344C6"/>
    <w:multiLevelType w:val="hybridMultilevel"/>
    <w:tmpl w:val="6BA29B74"/>
    <w:lvl w:ilvl="0" w:tplc="323813F0">
      <w:start w:val="1"/>
      <w:numFmt w:val="decimal"/>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5F6D8F"/>
    <w:multiLevelType w:val="hybridMultilevel"/>
    <w:tmpl w:val="99282D22"/>
    <w:lvl w:ilvl="0" w:tplc="390A9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1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0C"/>
    <w:rsid w:val="00175B01"/>
    <w:rsid w:val="00204604"/>
    <w:rsid w:val="002054A9"/>
    <w:rsid w:val="00237021"/>
    <w:rsid w:val="002573CD"/>
    <w:rsid w:val="002809E6"/>
    <w:rsid w:val="002C1AF7"/>
    <w:rsid w:val="002D471A"/>
    <w:rsid w:val="002E3D07"/>
    <w:rsid w:val="0031567B"/>
    <w:rsid w:val="00317A7F"/>
    <w:rsid w:val="00332565"/>
    <w:rsid w:val="00343DF7"/>
    <w:rsid w:val="003E00D9"/>
    <w:rsid w:val="00427280"/>
    <w:rsid w:val="00444DD9"/>
    <w:rsid w:val="004D7637"/>
    <w:rsid w:val="00535FBE"/>
    <w:rsid w:val="00552A06"/>
    <w:rsid w:val="005B2AF7"/>
    <w:rsid w:val="005B56E9"/>
    <w:rsid w:val="005C596F"/>
    <w:rsid w:val="00643AA2"/>
    <w:rsid w:val="00691309"/>
    <w:rsid w:val="00692052"/>
    <w:rsid w:val="006F398A"/>
    <w:rsid w:val="006F5242"/>
    <w:rsid w:val="00700258"/>
    <w:rsid w:val="0079206F"/>
    <w:rsid w:val="007D3E2B"/>
    <w:rsid w:val="007F1C16"/>
    <w:rsid w:val="00877A87"/>
    <w:rsid w:val="00915BD1"/>
    <w:rsid w:val="00996D0C"/>
    <w:rsid w:val="009C609A"/>
    <w:rsid w:val="009D7414"/>
    <w:rsid w:val="009E64ED"/>
    <w:rsid w:val="00A41C12"/>
    <w:rsid w:val="00AD1419"/>
    <w:rsid w:val="00BE69D0"/>
    <w:rsid w:val="00C2654D"/>
    <w:rsid w:val="00C30410"/>
    <w:rsid w:val="00C32B72"/>
    <w:rsid w:val="00C3348F"/>
    <w:rsid w:val="00C718E1"/>
    <w:rsid w:val="00C85931"/>
    <w:rsid w:val="00CF3EBA"/>
    <w:rsid w:val="00D41B9A"/>
    <w:rsid w:val="00D5273C"/>
    <w:rsid w:val="00D84B6D"/>
    <w:rsid w:val="00DF18D3"/>
    <w:rsid w:val="00E63AC0"/>
    <w:rsid w:val="00EA6150"/>
    <w:rsid w:val="00F12F10"/>
    <w:rsid w:val="00F3195D"/>
    <w:rsid w:val="00F3747A"/>
    <w:rsid w:val="00F92D3D"/>
    <w:rsid w:val="00F93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B0CC"/>
  <w15:chartTrackingRefBased/>
  <w15:docId w15:val="{C5AD19DB-100D-45FC-B676-9C68BFBB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D0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96D0C"/>
    <w:pPr>
      <w:ind w:left="720"/>
      <w:contextualSpacing/>
    </w:pPr>
  </w:style>
  <w:style w:type="table" w:styleId="a4">
    <w:name w:val="Table Grid"/>
    <w:basedOn w:val="a1"/>
    <w:uiPriority w:val="39"/>
    <w:rsid w:val="00996D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3747A"/>
    <w:rPr>
      <w:color w:val="0563C1" w:themeColor="hyperlink"/>
      <w:u w:val="single"/>
    </w:rPr>
  </w:style>
  <w:style w:type="character" w:styleId="a6">
    <w:name w:val="Unresolved Mention"/>
    <w:basedOn w:val="a0"/>
    <w:uiPriority w:val="99"/>
    <w:semiHidden/>
    <w:unhideWhenUsed/>
    <w:rsid w:val="00F3747A"/>
    <w:rPr>
      <w:color w:val="605E5C"/>
      <w:shd w:val="clear" w:color="auto" w:fill="E1DFDD"/>
    </w:rPr>
  </w:style>
  <w:style w:type="paragraph" w:styleId="a7">
    <w:name w:val="No Spacing"/>
    <w:link w:val="a8"/>
    <w:qFormat/>
    <w:rsid w:val="00F3747A"/>
    <w:pPr>
      <w:suppressAutoHyphens/>
      <w:spacing w:after="0" w:line="240" w:lineRule="auto"/>
    </w:pPr>
    <w:rPr>
      <w:rFonts w:ascii="Times New Roman" w:eastAsia="Times New Roman" w:hAnsi="Times New Roman" w:cs="Times New Roman"/>
      <w:sz w:val="24"/>
      <w:szCs w:val="24"/>
      <w:lang w:eastAsia="ar-SA"/>
    </w:rPr>
  </w:style>
  <w:style w:type="character" w:customStyle="1" w:styleId="a8">
    <w:name w:val="Без интервала Знак"/>
    <w:link w:val="a7"/>
    <w:locked/>
    <w:rsid w:val="00F3747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5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3</Pages>
  <Words>675</Words>
  <Characters>3852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dcterms:created xsi:type="dcterms:W3CDTF">2024-12-11T05:43:00Z</dcterms:created>
  <dcterms:modified xsi:type="dcterms:W3CDTF">2026-03-05T07:58:00Z</dcterms:modified>
</cp:coreProperties>
</file>