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D216" w14:textId="77777777" w:rsidR="00B125DA" w:rsidRPr="00C74BDA" w:rsidRDefault="00B125DA" w:rsidP="00B125DA">
      <w:pPr>
        <w:jc w:val="right"/>
        <w:rPr>
          <w:b/>
          <w:bCs/>
          <w:color w:val="000000"/>
          <w:shd w:val="clear" w:color="auto" w:fill="FFFFFF"/>
          <w:lang w:val="kk-KZ"/>
        </w:rPr>
      </w:pPr>
      <w:bookmarkStart w:id="0" w:name="_Hlk216172208"/>
      <w:r w:rsidRPr="00C74BDA">
        <w:rPr>
          <w:b/>
          <w:bCs/>
          <w:color w:val="000000"/>
          <w:shd w:val="clear" w:color="auto" w:fill="FFFFFF"/>
          <w:lang w:val="kk-KZ"/>
        </w:rPr>
        <w:t>Ғылыми атақтар</w:t>
      </w:r>
    </w:p>
    <w:p w14:paraId="6C3983AF" w14:textId="77777777" w:rsidR="00B125DA" w:rsidRPr="00C74BDA" w:rsidRDefault="00B125DA" w:rsidP="00B125DA">
      <w:pPr>
        <w:jc w:val="right"/>
        <w:rPr>
          <w:b/>
          <w:bCs/>
          <w:color w:val="000000"/>
          <w:shd w:val="clear" w:color="auto" w:fill="FFFFFF"/>
          <w:lang w:val="kk-KZ"/>
        </w:rPr>
      </w:pPr>
      <w:r w:rsidRPr="00C74BDA">
        <w:rPr>
          <w:b/>
          <w:bCs/>
          <w:color w:val="000000"/>
          <w:shd w:val="clear" w:color="auto" w:fill="FFFFFF"/>
          <w:lang w:val="kk-KZ"/>
        </w:rPr>
        <w:t>(қауымдастырылған профессор (доцент),</w:t>
      </w:r>
    </w:p>
    <w:p w14:paraId="757DCDC7" w14:textId="77777777" w:rsidR="00B125DA" w:rsidRDefault="00B125DA" w:rsidP="00B125DA">
      <w:pPr>
        <w:jc w:val="right"/>
        <w:rPr>
          <w:b/>
          <w:bCs/>
          <w:color w:val="000000"/>
          <w:shd w:val="clear" w:color="auto" w:fill="FFFFFF"/>
          <w:lang w:val="en-US"/>
        </w:rPr>
      </w:pPr>
      <w:r w:rsidRPr="00C74BDA">
        <w:rPr>
          <w:b/>
          <w:bCs/>
          <w:color w:val="000000"/>
          <w:shd w:val="clear" w:color="auto" w:fill="FFFFFF"/>
          <w:lang w:val="kk-KZ"/>
        </w:rPr>
        <w:t>профессор) беру ережесіне 2-қосымша</w:t>
      </w:r>
    </w:p>
    <w:p w14:paraId="7AE55253" w14:textId="77777777" w:rsidR="00B125DA" w:rsidRPr="00B125DA" w:rsidRDefault="00B125DA" w:rsidP="00B125DA">
      <w:pPr>
        <w:jc w:val="right"/>
        <w:rPr>
          <w:b/>
          <w:bCs/>
          <w:color w:val="000000"/>
          <w:shd w:val="clear" w:color="auto" w:fill="FFFFFF"/>
          <w:lang w:val="en-US"/>
        </w:rPr>
      </w:pPr>
    </w:p>
    <w:bookmarkEnd w:id="0"/>
    <w:p w14:paraId="512B0A32" w14:textId="69E1376D" w:rsidR="00B125DA" w:rsidRDefault="00B125DA" w:rsidP="00B125DA">
      <w:pPr>
        <w:pStyle w:val="p1"/>
        <w:spacing w:before="0" w:beforeAutospacing="0" w:after="0" w:afterAutospacing="0"/>
        <w:jc w:val="center"/>
      </w:pPr>
      <w:r>
        <w:rPr>
          <w:b/>
          <w:bCs/>
        </w:rPr>
        <w:t>Мейрамгүл Қапс</w:t>
      </w:r>
      <w:r>
        <w:rPr>
          <w:b/>
          <w:bCs/>
          <w:lang w:val="ru-RU"/>
        </w:rPr>
        <w:t>и</w:t>
      </w:r>
      <w:r>
        <w:rPr>
          <w:b/>
          <w:bCs/>
        </w:rPr>
        <w:t>метқызы Тұндыбаеваның</w:t>
      </w:r>
    </w:p>
    <w:p w14:paraId="6D093800" w14:textId="5224E8D4" w:rsidR="00B125DA" w:rsidRPr="00B125DA" w:rsidRDefault="00B125DA" w:rsidP="00B125D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х</w:t>
      </w:r>
      <w:proofErr w:type="spellStart"/>
      <w:r w:rsidR="00B87757" w:rsidRPr="00E23249">
        <w:rPr>
          <w:b/>
          <w:sz w:val="28"/>
          <w:szCs w:val="28"/>
          <w:lang w:val="kk-KZ"/>
        </w:rPr>
        <w:t>алықаралық</w:t>
      </w:r>
      <w:proofErr w:type="spellEnd"/>
      <w:r w:rsidR="00B87757" w:rsidRPr="00E23249">
        <w:rPr>
          <w:b/>
          <w:sz w:val="28"/>
          <w:szCs w:val="28"/>
          <w:lang w:val="kk-KZ"/>
        </w:rPr>
        <w:t xml:space="preserve"> рецензияланатын басылымдардағы жарияланымдар тізімі </w:t>
      </w:r>
    </w:p>
    <w:p w14:paraId="7DA83F52" w14:textId="77777777" w:rsidR="00B125DA" w:rsidRPr="00B125DA" w:rsidRDefault="00B125DA" w:rsidP="00B125DA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000000"/>
          <w:sz w:val="28"/>
          <w:szCs w:val="28"/>
          <w:lang w:val="en-US"/>
        </w:rPr>
      </w:pPr>
    </w:p>
    <w:p w14:paraId="4557B363" w14:textId="4175218A" w:rsidR="00996D0C" w:rsidRPr="00B125DA" w:rsidRDefault="00B125DA" w:rsidP="00996D0C">
      <w:pPr>
        <w:rPr>
          <w:b/>
          <w:bCs/>
          <w:lang w:val="kk-KZ"/>
        </w:rPr>
      </w:pPr>
      <w:r w:rsidRPr="00C74BDA">
        <w:rPr>
          <w:b/>
          <w:bCs/>
          <w:color w:val="000000"/>
          <w:lang w:val="kk-KZ"/>
        </w:rPr>
        <w:t>Автордың идентификаторы:</w:t>
      </w:r>
      <w:r w:rsidRPr="00C74BDA">
        <w:rPr>
          <w:b/>
          <w:bCs/>
          <w:lang w:val="kk-KZ"/>
        </w:rPr>
        <w:t xml:space="preserve"> </w:t>
      </w:r>
      <w:r w:rsidR="000E0E5F" w:rsidRPr="00E23249">
        <w:rPr>
          <w:b/>
          <w:bCs/>
          <w:lang w:val="kk-KZ"/>
        </w:rPr>
        <w:t>:</w:t>
      </w:r>
      <w:r w:rsidR="000E0E5F" w:rsidRPr="00E23249">
        <w:rPr>
          <w:lang w:val="kk-KZ"/>
        </w:rPr>
        <w:t xml:space="preserve"> </w:t>
      </w:r>
      <w:r w:rsidR="00817C46" w:rsidRPr="00E23249">
        <w:rPr>
          <w:lang w:val="kk-KZ"/>
        </w:rPr>
        <w:t xml:space="preserve">Tundybayeva </w:t>
      </w:r>
      <w:proofErr w:type="spellStart"/>
      <w:r w:rsidR="00817C46" w:rsidRPr="00E23249">
        <w:rPr>
          <w:lang w:val="kk-KZ"/>
        </w:rPr>
        <w:t>Meiramgul</w:t>
      </w:r>
      <w:proofErr w:type="spellEnd"/>
      <w:r w:rsidR="00817C46" w:rsidRPr="00E23249">
        <w:rPr>
          <w:lang w:val="kk-KZ"/>
        </w:rPr>
        <w:t xml:space="preserve"> </w:t>
      </w:r>
    </w:p>
    <w:p w14:paraId="5089C74A" w14:textId="32916563" w:rsidR="00996D0C" w:rsidRPr="00E23249" w:rsidRDefault="00996D0C" w:rsidP="00996D0C">
      <w:pPr>
        <w:rPr>
          <w:lang w:val="kk-KZ"/>
        </w:rPr>
      </w:pPr>
      <w:proofErr w:type="spellStart"/>
      <w:r w:rsidRPr="00E23249">
        <w:rPr>
          <w:b/>
          <w:bCs/>
          <w:lang w:val="kk-KZ"/>
        </w:rPr>
        <w:t>Scopus</w:t>
      </w:r>
      <w:proofErr w:type="spellEnd"/>
      <w:r w:rsidRPr="00E23249">
        <w:rPr>
          <w:b/>
          <w:bCs/>
          <w:lang w:val="kk-KZ"/>
        </w:rPr>
        <w:t xml:space="preserve"> </w:t>
      </w:r>
      <w:proofErr w:type="spellStart"/>
      <w:r w:rsidRPr="00E23249">
        <w:rPr>
          <w:b/>
          <w:bCs/>
          <w:lang w:val="kk-KZ"/>
        </w:rPr>
        <w:t>Author</w:t>
      </w:r>
      <w:proofErr w:type="spellEnd"/>
      <w:r w:rsidRPr="00E23249">
        <w:rPr>
          <w:b/>
          <w:bCs/>
          <w:lang w:val="kk-KZ"/>
        </w:rPr>
        <w:t xml:space="preserve"> ID:</w:t>
      </w:r>
      <w:r w:rsidRPr="00E23249">
        <w:rPr>
          <w:lang w:val="kk-KZ"/>
        </w:rPr>
        <w:t xml:space="preserve"> </w:t>
      </w:r>
      <w:r w:rsidR="00817C46" w:rsidRPr="00E23249">
        <w:rPr>
          <w:lang w:val="kk-KZ"/>
        </w:rPr>
        <w:t>57369163000</w:t>
      </w:r>
    </w:p>
    <w:p w14:paraId="50AF320E" w14:textId="6F8B02DD" w:rsidR="00996D0C" w:rsidRPr="00E23249" w:rsidRDefault="00996D0C" w:rsidP="00996D0C">
      <w:pPr>
        <w:rPr>
          <w:lang w:val="en-US"/>
        </w:rPr>
      </w:pPr>
      <w:r w:rsidRPr="00E23249">
        <w:rPr>
          <w:b/>
          <w:bCs/>
          <w:lang w:val="en-US"/>
        </w:rPr>
        <w:t>Web of Science Researcher ID:</w:t>
      </w:r>
      <w:r w:rsidR="00CE7CED" w:rsidRPr="00E23249">
        <w:rPr>
          <w:rFonts w:ascii="Source Sans Pro" w:hAnsi="Source Sans Pro"/>
          <w:color w:val="000000"/>
          <w:shd w:val="clear" w:color="auto" w:fill="FFFFFF"/>
          <w:lang w:val="en-US"/>
        </w:rPr>
        <w:t xml:space="preserve"> </w:t>
      </w:r>
      <w:r w:rsidR="00CE7CED" w:rsidRPr="00E23249">
        <w:rPr>
          <w:lang w:val="en-US"/>
        </w:rPr>
        <w:t xml:space="preserve">HMT-5019-2023 </w:t>
      </w:r>
    </w:p>
    <w:p w14:paraId="0E2B406D" w14:textId="57448D57" w:rsidR="00EB2464" w:rsidRPr="00E23249" w:rsidRDefault="00996D0C" w:rsidP="00996D0C">
      <w:r w:rsidRPr="00E23249">
        <w:rPr>
          <w:b/>
          <w:bCs/>
          <w:lang w:val="en-US"/>
        </w:rPr>
        <w:t>ORCID:</w:t>
      </w:r>
      <w:r w:rsidR="00CE7CED" w:rsidRPr="00E23249">
        <w:rPr>
          <w:rFonts w:ascii="Noto Sans" w:hAnsi="Noto Sans" w:cs="Noto Sans"/>
          <w:color w:val="FFFFFF"/>
        </w:rPr>
        <w:t xml:space="preserve"> </w:t>
      </w:r>
      <w:hyperlink r:id="rId6" w:history="1">
        <w:r w:rsidR="003E585B" w:rsidRPr="00E23249">
          <w:rPr>
            <w:rStyle w:val="a5"/>
          </w:rPr>
          <w:t>https://orcid.org/0000-0001-9202-7451</w:t>
        </w:r>
      </w:hyperlink>
    </w:p>
    <w:p w14:paraId="32876BD4" w14:textId="77777777" w:rsidR="003E585B" w:rsidRPr="007C3B55" w:rsidRDefault="003E585B" w:rsidP="00996D0C">
      <w:pPr>
        <w:rPr>
          <w:highlight w:val="yellow"/>
          <w:lang w:val="kk-KZ"/>
        </w:rPr>
      </w:pPr>
    </w:p>
    <w:tbl>
      <w:tblPr>
        <w:tblpPr w:leftFromText="180" w:rightFromText="180" w:bottomFromText="200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992"/>
        <w:gridCol w:w="2268"/>
        <w:gridCol w:w="2126"/>
        <w:gridCol w:w="1276"/>
        <w:gridCol w:w="1985"/>
        <w:gridCol w:w="2268"/>
        <w:gridCol w:w="1693"/>
      </w:tblGrid>
      <w:tr w:rsidR="00B125DA" w:rsidRPr="0070673F" w14:paraId="10C5185A" w14:textId="77777777" w:rsidTr="00D01A65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840F" w14:textId="51699222" w:rsidR="00B125DA" w:rsidRPr="00E23249" w:rsidRDefault="00B125DA" w:rsidP="00B125DA">
            <w:pPr>
              <w:jc w:val="center"/>
              <w:rPr>
                <w:b/>
                <w:bCs/>
              </w:rPr>
            </w:pPr>
            <w:r w:rsidRPr="00C74BDA">
              <w:rPr>
                <w:b/>
                <w:bCs/>
                <w:color w:val="000000"/>
                <w:spacing w:val="2"/>
                <w:lang w:val="kk-KZ"/>
              </w:rPr>
              <w:t>№ р/н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F922" w14:textId="66B10445" w:rsidR="00B125DA" w:rsidRPr="00E23249" w:rsidRDefault="00B125DA" w:rsidP="00B125DA">
            <w:pPr>
              <w:jc w:val="center"/>
              <w:rPr>
                <w:b/>
                <w:bCs/>
              </w:rPr>
            </w:pPr>
            <w:r w:rsidRPr="00C74BDA">
              <w:rPr>
                <w:b/>
                <w:bCs/>
                <w:color w:val="000000"/>
                <w:spacing w:val="2"/>
                <w:lang w:val="kk-KZ"/>
              </w:rPr>
              <w:t>Жарияланымның атауы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6458" w14:textId="34B41B87" w:rsidR="00B125DA" w:rsidRPr="00E23249" w:rsidRDefault="00B125DA" w:rsidP="00B125DA">
            <w:pPr>
              <w:jc w:val="center"/>
              <w:rPr>
                <w:b/>
                <w:bCs/>
                <w:lang w:val="kk-KZ"/>
              </w:rPr>
            </w:pPr>
            <w:r w:rsidRPr="00C74BDA">
              <w:rPr>
                <w:b/>
                <w:bCs/>
                <w:color w:val="000000"/>
                <w:spacing w:val="2"/>
                <w:lang w:val="kk-KZ"/>
              </w:rPr>
              <w:t>Жарияланым түрі (мақала, шолу, т.б.)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5963" w14:textId="5A332CEC" w:rsidR="00B125DA" w:rsidRPr="00C410F3" w:rsidRDefault="00B125DA" w:rsidP="00B125DA">
            <w:pPr>
              <w:jc w:val="center"/>
              <w:rPr>
                <w:b/>
                <w:bCs/>
                <w:highlight w:val="yellow"/>
                <w:lang w:val="kk-KZ"/>
              </w:rPr>
            </w:pPr>
            <w:r w:rsidRPr="00C74BDA">
              <w:rPr>
                <w:b/>
                <w:bCs/>
                <w:color w:val="000000"/>
                <w:spacing w:val="2"/>
                <w:lang w:val="kk-KZ"/>
              </w:rPr>
              <w:t>Журналдың атауы, жариялау жылы (деректер базалары бойынша), DOI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0781" w14:textId="1562B312" w:rsidR="00B125DA" w:rsidRPr="00E23249" w:rsidRDefault="00B125DA" w:rsidP="00B125DA">
            <w:pPr>
              <w:jc w:val="center"/>
              <w:rPr>
                <w:b/>
                <w:bCs/>
              </w:rPr>
            </w:pPr>
            <w:r w:rsidRPr="00C74BDA">
              <w:rPr>
                <w:b/>
                <w:bCs/>
                <w:color w:val="000000"/>
                <w:spacing w:val="2"/>
                <w:lang w:val="kk-KZ"/>
              </w:rPr>
              <w:t xml:space="preserve">Журналдың жариялау жылы бойынша </w:t>
            </w:r>
            <w:proofErr w:type="spellStart"/>
            <w:r w:rsidRPr="00C74BDA">
              <w:rPr>
                <w:b/>
                <w:bCs/>
                <w:color w:val="000000"/>
                <w:spacing w:val="2"/>
                <w:lang w:val="kk-KZ"/>
              </w:rPr>
              <w:t>Journal</w:t>
            </w:r>
            <w:proofErr w:type="spellEnd"/>
            <w:r w:rsidRPr="00C74BDA">
              <w:rPr>
                <w:b/>
                <w:bCs/>
                <w:color w:val="000000"/>
                <w:spacing w:val="2"/>
                <w:lang w:val="kk-KZ"/>
              </w:rPr>
              <w:t xml:space="preserve"> </w:t>
            </w:r>
            <w:proofErr w:type="spellStart"/>
            <w:r w:rsidRPr="00C74BDA">
              <w:rPr>
                <w:b/>
                <w:bCs/>
                <w:color w:val="000000"/>
                <w:spacing w:val="2"/>
                <w:lang w:val="kk-KZ"/>
              </w:rPr>
              <w:t>Citation</w:t>
            </w:r>
            <w:proofErr w:type="spellEnd"/>
            <w:r w:rsidRPr="00C74BDA">
              <w:rPr>
                <w:b/>
                <w:bCs/>
                <w:color w:val="000000"/>
                <w:spacing w:val="2"/>
                <w:lang w:val="kk-KZ"/>
              </w:rPr>
              <w:t xml:space="preserve"> </w:t>
            </w:r>
            <w:proofErr w:type="spellStart"/>
            <w:r w:rsidRPr="00C74BDA">
              <w:rPr>
                <w:b/>
                <w:bCs/>
                <w:color w:val="000000"/>
                <w:spacing w:val="2"/>
                <w:lang w:val="kk-KZ"/>
              </w:rPr>
              <w:t>Reports</w:t>
            </w:r>
            <w:proofErr w:type="spellEnd"/>
            <w:r w:rsidRPr="00C74BDA">
              <w:rPr>
                <w:b/>
                <w:bCs/>
                <w:color w:val="000000"/>
                <w:spacing w:val="2"/>
                <w:lang w:val="kk-KZ"/>
              </w:rPr>
              <w:t xml:space="preserve"> (</w:t>
            </w:r>
            <w:proofErr w:type="spellStart"/>
            <w:r w:rsidRPr="00C74BDA">
              <w:rPr>
                <w:b/>
                <w:bCs/>
                <w:color w:val="000000"/>
                <w:spacing w:val="2"/>
                <w:lang w:val="kk-KZ"/>
              </w:rPr>
              <w:t>Жорнал</w:t>
            </w:r>
            <w:proofErr w:type="spellEnd"/>
            <w:r w:rsidRPr="00C74BDA">
              <w:rPr>
                <w:b/>
                <w:bCs/>
                <w:color w:val="000000"/>
                <w:spacing w:val="2"/>
                <w:lang w:val="kk-KZ"/>
              </w:rPr>
              <w:t xml:space="preserve"> </w:t>
            </w:r>
            <w:proofErr w:type="spellStart"/>
            <w:r w:rsidRPr="00C74BDA">
              <w:rPr>
                <w:b/>
                <w:bCs/>
                <w:color w:val="000000"/>
                <w:spacing w:val="2"/>
                <w:lang w:val="kk-KZ"/>
              </w:rPr>
              <w:t>Цитэйшэн</w:t>
            </w:r>
            <w:proofErr w:type="spellEnd"/>
            <w:r w:rsidRPr="00C74BDA">
              <w:rPr>
                <w:b/>
                <w:bCs/>
                <w:color w:val="000000"/>
                <w:spacing w:val="2"/>
                <w:lang w:val="kk-KZ"/>
              </w:rPr>
              <w:t xml:space="preserve"> </w:t>
            </w:r>
            <w:proofErr w:type="spellStart"/>
            <w:r w:rsidRPr="00C74BDA">
              <w:rPr>
                <w:b/>
                <w:bCs/>
                <w:color w:val="000000"/>
                <w:spacing w:val="2"/>
                <w:lang w:val="kk-KZ"/>
              </w:rPr>
              <w:t>Репортс</w:t>
            </w:r>
            <w:proofErr w:type="spellEnd"/>
            <w:r w:rsidRPr="00C74BDA">
              <w:rPr>
                <w:b/>
                <w:bCs/>
                <w:color w:val="000000"/>
                <w:spacing w:val="2"/>
                <w:lang w:val="kk-KZ"/>
              </w:rPr>
              <w:t xml:space="preserve">) деректері бойынша </w:t>
            </w:r>
            <w:proofErr w:type="spellStart"/>
            <w:r w:rsidRPr="00C74BDA">
              <w:rPr>
                <w:b/>
                <w:bCs/>
                <w:color w:val="000000"/>
                <w:spacing w:val="2"/>
                <w:lang w:val="kk-KZ"/>
              </w:rPr>
              <w:t>импакт</w:t>
            </w:r>
            <w:proofErr w:type="spellEnd"/>
            <w:r w:rsidRPr="00C74BDA">
              <w:rPr>
                <w:b/>
                <w:bCs/>
                <w:color w:val="000000"/>
                <w:spacing w:val="2"/>
                <w:lang w:val="kk-KZ"/>
              </w:rPr>
              <w:t>-факторы және ғылым саласы*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9FDA" w14:textId="71EA1C08" w:rsidR="00B125DA" w:rsidRPr="00E23249" w:rsidRDefault="00B125DA" w:rsidP="00B125DA">
            <w:pPr>
              <w:jc w:val="center"/>
              <w:rPr>
                <w:b/>
                <w:bCs/>
              </w:rPr>
            </w:pPr>
            <w:proofErr w:type="spellStart"/>
            <w:r w:rsidRPr="00C74BDA">
              <w:rPr>
                <w:b/>
                <w:bCs/>
                <w:color w:val="000000"/>
                <w:spacing w:val="2"/>
                <w:lang w:val="kk-KZ"/>
              </w:rPr>
              <w:t>Web</w:t>
            </w:r>
            <w:proofErr w:type="spellEnd"/>
            <w:r w:rsidRPr="00C74BDA">
              <w:rPr>
                <w:b/>
                <w:bCs/>
                <w:color w:val="000000"/>
                <w:spacing w:val="2"/>
                <w:lang w:val="kk-KZ"/>
              </w:rPr>
              <w:t xml:space="preserve"> </w:t>
            </w:r>
            <w:proofErr w:type="spellStart"/>
            <w:r w:rsidRPr="00C74BDA">
              <w:rPr>
                <w:b/>
                <w:bCs/>
                <w:color w:val="000000"/>
                <w:spacing w:val="2"/>
                <w:lang w:val="kk-KZ"/>
              </w:rPr>
              <w:t>of</w:t>
            </w:r>
            <w:proofErr w:type="spellEnd"/>
            <w:r w:rsidRPr="00C74BDA">
              <w:rPr>
                <w:b/>
                <w:bCs/>
                <w:color w:val="000000"/>
                <w:spacing w:val="2"/>
                <w:lang w:val="kk-KZ"/>
              </w:rPr>
              <w:t xml:space="preserve"> </w:t>
            </w:r>
            <w:proofErr w:type="spellStart"/>
            <w:r w:rsidRPr="00C74BDA">
              <w:rPr>
                <w:b/>
                <w:bCs/>
                <w:color w:val="000000"/>
                <w:spacing w:val="2"/>
                <w:lang w:val="kk-KZ"/>
              </w:rPr>
              <w:t>Science</w:t>
            </w:r>
            <w:proofErr w:type="spellEnd"/>
            <w:r w:rsidRPr="00C74BDA">
              <w:rPr>
                <w:b/>
                <w:bCs/>
                <w:color w:val="000000"/>
                <w:spacing w:val="2"/>
                <w:lang w:val="kk-KZ"/>
              </w:rPr>
              <w:t xml:space="preserve"> </w:t>
            </w:r>
            <w:proofErr w:type="spellStart"/>
            <w:r w:rsidRPr="00C74BDA">
              <w:rPr>
                <w:b/>
                <w:bCs/>
                <w:color w:val="000000"/>
                <w:spacing w:val="2"/>
                <w:lang w:val="kk-KZ"/>
              </w:rPr>
              <w:t>Core</w:t>
            </w:r>
            <w:proofErr w:type="spellEnd"/>
            <w:r w:rsidRPr="00C74BDA">
              <w:rPr>
                <w:b/>
                <w:bCs/>
                <w:color w:val="000000"/>
                <w:spacing w:val="2"/>
                <w:lang w:val="kk-KZ"/>
              </w:rPr>
              <w:t xml:space="preserve"> </w:t>
            </w:r>
            <w:proofErr w:type="spellStart"/>
            <w:r w:rsidRPr="00C74BDA">
              <w:rPr>
                <w:b/>
                <w:bCs/>
                <w:color w:val="000000"/>
                <w:spacing w:val="2"/>
                <w:lang w:val="kk-KZ"/>
              </w:rPr>
              <w:t>Collection</w:t>
            </w:r>
            <w:proofErr w:type="spellEnd"/>
            <w:r w:rsidRPr="00C74BDA">
              <w:rPr>
                <w:b/>
                <w:bCs/>
                <w:color w:val="000000"/>
                <w:spacing w:val="2"/>
                <w:lang w:val="kk-KZ"/>
              </w:rPr>
              <w:t xml:space="preserve"> (Веб </w:t>
            </w:r>
            <w:proofErr w:type="spellStart"/>
            <w:r w:rsidRPr="00C74BDA">
              <w:rPr>
                <w:b/>
                <w:bCs/>
                <w:color w:val="000000"/>
                <w:spacing w:val="2"/>
                <w:lang w:val="kk-KZ"/>
              </w:rPr>
              <w:t>оф</w:t>
            </w:r>
            <w:proofErr w:type="spellEnd"/>
            <w:r w:rsidRPr="00C74BDA">
              <w:rPr>
                <w:b/>
                <w:bCs/>
                <w:color w:val="000000"/>
                <w:spacing w:val="2"/>
                <w:lang w:val="kk-KZ"/>
              </w:rPr>
              <w:t xml:space="preserve"> </w:t>
            </w:r>
            <w:proofErr w:type="spellStart"/>
            <w:r w:rsidRPr="00C74BDA">
              <w:rPr>
                <w:b/>
                <w:bCs/>
                <w:color w:val="000000"/>
                <w:spacing w:val="2"/>
                <w:lang w:val="kk-KZ"/>
              </w:rPr>
              <w:t>Сайенс</w:t>
            </w:r>
            <w:proofErr w:type="spellEnd"/>
            <w:r w:rsidRPr="00C74BDA">
              <w:rPr>
                <w:b/>
                <w:bCs/>
                <w:color w:val="000000"/>
                <w:spacing w:val="2"/>
                <w:lang w:val="kk-KZ"/>
              </w:rPr>
              <w:t xml:space="preserve"> </w:t>
            </w:r>
            <w:proofErr w:type="spellStart"/>
            <w:r w:rsidRPr="00C74BDA">
              <w:rPr>
                <w:b/>
                <w:bCs/>
                <w:color w:val="000000"/>
                <w:spacing w:val="2"/>
                <w:lang w:val="kk-KZ"/>
              </w:rPr>
              <w:t>Кор</w:t>
            </w:r>
            <w:proofErr w:type="spellEnd"/>
            <w:r w:rsidRPr="00C74BDA">
              <w:rPr>
                <w:b/>
                <w:bCs/>
                <w:color w:val="000000"/>
                <w:spacing w:val="2"/>
                <w:lang w:val="kk-KZ"/>
              </w:rPr>
              <w:t xml:space="preserve"> </w:t>
            </w:r>
            <w:proofErr w:type="spellStart"/>
            <w:r w:rsidRPr="00C74BDA">
              <w:rPr>
                <w:b/>
                <w:bCs/>
                <w:color w:val="000000"/>
                <w:spacing w:val="2"/>
                <w:lang w:val="kk-KZ"/>
              </w:rPr>
              <w:t>Коллекшн</w:t>
            </w:r>
            <w:proofErr w:type="spellEnd"/>
            <w:r w:rsidRPr="00C74BDA">
              <w:rPr>
                <w:b/>
                <w:bCs/>
                <w:color w:val="000000"/>
                <w:spacing w:val="2"/>
                <w:lang w:val="kk-KZ"/>
              </w:rPr>
              <w:t>) деректер базасындағы индексі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4CAF" w14:textId="347B9B9D" w:rsidR="00B125DA" w:rsidRPr="00E23249" w:rsidRDefault="00B125DA" w:rsidP="00B125DA">
            <w:pPr>
              <w:jc w:val="center"/>
              <w:rPr>
                <w:b/>
                <w:bCs/>
              </w:rPr>
            </w:pPr>
            <w:r w:rsidRPr="00C74BDA">
              <w:rPr>
                <w:b/>
                <w:bCs/>
                <w:color w:val="000000"/>
                <w:spacing w:val="2"/>
                <w:lang w:val="kk-KZ"/>
              </w:rPr>
              <w:t xml:space="preserve">Журналдың жариялау жылы бойынша </w:t>
            </w:r>
            <w:proofErr w:type="spellStart"/>
            <w:r w:rsidRPr="00C74BDA">
              <w:rPr>
                <w:b/>
                <w:bCs/>
                <w:color w:val="000000"/>
                <w:spacing w:val="2"/>
                <w:lang w:val="kk-KZ"/>
              </w:rPr>
              <w:t>Scopus</w:t>
            </w:r>
            <w:proofErr w:type="spellEnd"/>
            <w:r w:rsidRPr="00C74BDA">
              <w:rPr>
                <w:b/>
                <w:bCs/>
                <w:color w:val="000000"/>
                <w:spacing w:val="2"/>
                <w:lang w:val="kk-KZ"/>
              </w:rPr>
              <w:t xml:space="preserve"> (</w:t>
            </w:r>
            <w:proofErr w:type="spellStart"/>
            <w:r w:rsidRPr="00C74BDA">
              <w:rPr>
                <w:b/>
                <w:bCs/>
                <w:color w:val="000000"/>
                <w:spacing w:val="2"/>
                <w:lang w:val="kk-KZ"/>
              </w:rPr>
              <w:t>Скопус</w:t>
            </w:r>
            <w:proofErr w:type="spellEnd"/>
            <w:r w:rsidRPr="00C74BDA">
              <w:rPr>
                <w:b/>
                <w:bCs/>
                <w:color w:val="000000"/>
                <w:spacing w:val="2"/>
                <w:lang w:val="kk-KZ"/>
              </w:rPr>
              <w:t xml:space="preserve">) </w:t>
            </w:r>
            <w:proofErr w:type="spellStart"/>
            <w:r w:rsidRPr="00C74BDA">
              <w:rPr>
                <w:b/>
                <w:bCs/>
                <w:color w:val="000000"/>
                <w:spacing w:val="2"/>
                <w:lang w:val="kk-KZ"/>
              </w:rPr>
              <w:t>деректорі</w:t>
            </w:r>
            <w:proofErr w:type="spellEnd"/>
            <w:r w:rsidRPr="00C74BDA">
              <w:rPr>
                <w:b/>
                <w:bCs/>
                <w:color w:val="000000"/>
                <w:spacing w:val="2"/>
                <w:lang w:val="kk-KZ"/>
              </w:rPr>
              <w:t xml:space="preserve"> бойынша. </w:t>
            </w:r>
            <w:proofErr w:type="spellStart"/>
            <w:r w:rsidRPr="00C74BDA">
              <w:rPr>
                <w:b/>
                <w:bCs/>
                <w:color w:val="000000"/>
                <w:spacing w:val="2"/>
                <w:lang w:val="kk-KZ"/>
              </w:rPr>
              <w:t>CiteScore</w:t>
            </w:r>
            <w:proofErr w:type="spellEnd"/>
            <w:r w:rsidRPr="00C74BDA">
              <w:rPr>
                <w:b/>
                <w:bCs/>
                <w:color w:val="000000"/>
                <w:spacing w:val="2"/>
                <w:lang w:val="kk-KZ"/>
              </w:rPr>
              <w:t xml:space="preserve"> (</w:t>
            </w:r>
            <w:proofErr w:type="spellStart"/>
            <w:r w:rsidRPr="00C74BDA">
              <w:rPr>
                <w:b/>
                <w:bCs/>
                <w:color w:val="000000"/>
                <w:spacing w:val="2"/>
                <w:lang w:val="kk-KZ"/>
              </w:rPr>
              <w:t>СайтСкор</w:t>
            </w:r>
            <w:proofErr w:type="spellEnd"/>
            <w:r w:rsidRPr="00C74BDA">
              <w:rPr>
                <w:b/>
                <w:bCs/>
                <w:color w:val="000000"/>
                <w:spacing w:val="2"/>
                <w:lang w:val="kk-KZ"/>
              </w:rPr>
              <w:t xml:space="preserve">) </w:t>
            </w:r>
            <w:proofErr w:type="spellStart"/>
            <w:r w:rsidRPr="00C74BDA">
              <w:rPr>
                <w:b/>
                <w:bCs/>
                <w:color w:val="000000"/>
                <w:spacing w:val="2"/>
                <w:lang w:val="kk-KZ"/>
              </w:rPr>
              <w:t>процентилі</w:t>
            </w:r>
            <w:proofErr w:type="spellEnd"/>
            <w:r w:rsidRPr="00C74BDA">
              <w:rPr>
                <w:b/>
                <w:bCs/>
                <w:color w:val="000000"/>
                <w:spacing w:val="2"/>
                <w:lang w:val="kk-KZ"/>
              </w:rPr>
              <w:t xml:space="preserve"> және ғылым саласы*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8AEC" w14:textId="756F4098" w:rsidR="00B125DA" w:rsidRPr="00E23249" w:rsidRDefault="00B125DA" w:rsidP="00B125DA">
            <w:pPr>
              <w:jc w:val="center"/>
              <w:rPr>
                <w:b/>
                <w:bCs/>
              </w:rPr>
            </w:pPr>
            <w:r w:rsidRPr="00C74BDA">
              <w:rPr>
                <w:b/>
                <w:bCs/>
                <w:color w:val="000000"/>
                <w:spacing w:val="2"/>
                <w:lang w:val="kk-KZ"/>
              </w:rPr>
              <w:t>Авторлардың АЖТ (үміткердің АЖТ сызу)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662A" w14:textId="59659844" w:rsidR="00B125DA" w:rsidRPr="00E23249" w:rsidRDefault="00B125DA" w:rsidP="00B125DA">
            <w:pPr>
              <w:jc w:val="center"/>
              <w:rPr>
                <w:b/>
                <w:bCs/>
              </w:rPr>
            </w:pPr>
            <w:r w:rsidRPr="00C74BDA">
              <w:rPr>
                <w:b/>
                <w:bCs/>
                <w:color w:val="000000"/>
                <w:spacing w:val="2"/>
                <w:lang w:val="kk-KZ"/>
              </w:rPr>
              <w:t>Үміткердің ролі (</w:t>
            </w:r>
            <w:proofErr w:type="spellStart"/>
            <w:r w:rsidRPr="00C74BDA">
              <w:rPr>
                <w:b/>
                <w:bCs/>
                <w:color w:val="000000"/>
                <w:spacing w:val="2"/>
                <w:lang w:val="kk-KZ"/>
              </w:rPr>
              <w:t>теңавтор</w:t>
            </w:r>
            <w:proofErr w:type="spellEnd"/>
            <w:r w:rsidRPr="00C74BDA">
              <w:rPr>
                <w:b/>
                <w:bCs/>
                <w:color w:val="000000"/>
                <w:spacing w:val="2"/>
                <w:lang w:val="kk-KZ"/>
              </w:rPr>
              <w:t>, бірінші автор немесе корреспонденция үшін автор)</w:t>
            </w:r>
          </w:p>
        </w:tc>
      </w:tr>
      <w:tr w:rsidR="00B125DA" w:rsidRPr="00E66912" w14:paraId="735A7BEC" w14:textId="77777777" w:rsidTr="00DC0CE2">
        <w:trPr>
          <w:trHeight w:val="146"/>
        </w:trPr>
        <w:tc>
          <w:tcPr>
            <w:tcW w:w="15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3D24" w14:textId="57EC2BD5" w:rsidR="00B125DA" w:rsidRPr="00E66912" w:rsidRDefault="00B125DA" w:rsidP="00E23249">
            <w:pPr>
              <w:jc w:val="center"/>
            </w:pPr>
            <w:r w:rsidRPr="00EF2A6C">
              <w:rPr>
                <w:lang w:val="kk-KZ"/>
              </w:rPr>
              <w:t>Халықаралық рецензияланатын ғылыми журналдарда жарияланған (</w:t>
            </w:r>
            <w:proofErr w:type="spellStart"/>
            <w:r w:rsidRPr="00EF2A6C">
              <w:rPr>
                <w:lang w:val="kk-KZ"/>
              </w:rPr>
              <w:t>Clarivate</w:t>
            </w:r>
            <w:proofErr w:type="spellEnd"/>
            <w:r w:rsidRPr="00EF2A6C">
              <w:rPr>
                <w:lang w:val="kk-KZ"/>
              </w:rPr>
              <w:t xml:space="preserve"> </w:t>
            </w:r>
            <w:proofErr w:type="spellStart"/>
            <w:r w:rsidRPr="00EF2A6C">
              <w:rPr>
                <w:lang w:val="kk-KZ"/>
              </w:rPr>
              <w:t>Analytics</w:t>
            </w:r>
            <w:proofErr w:type="spellEnd"/>
            <w:r w:rsidRPr="00EF2A6C">
              <w:rPr>
                <w:lang w:val="kk-KZ"/>
              </w:rPr>
              <w:t xml:space="preserve"> (</w:t>
            </w:r>
            <w:proofErr w:type="spellStart"/>
            <w:r w:rsidRPr="00EF2A6C">
              <w:rPr>
                <w:lang w:val="kk-KZ"/>
              </w:rPr>
              <w:t>Кларивэйт</w:t>
            </w:r>
            <w:proofErr w:type="spellEnd"/>
            <w:r w:rsidRPr="00EF2A6C">
              <w:rPr>
                <w:lang w:val="kk-KZ"/>
              </w:rPr>
              <w:t xml:space="preserve"> </w:t>
            </w:r>
            <w:proofErr w:type="spellStart"/>
            <w:r w:rsidRPr="00EF2A6C">
              <w:rPr>
                <w:lang w:val="kk-KZ"/>
              </w:rPr>
              <w:t>Аналитикс</w:t>
            </w:r>
            <w:proofErr w:type="spellEnd"/>
            <w:r w:rsidRPr="00EF2A6C">
              <w:rPr>
                <w:lang w:val="kk-KZ"/>
              </w:rPr>
              <w:t xml:space="preserve">) компаниясының </w:t>
            </w:r>
            <w:proofErr w:type="spellStart"/>
            <w:r w:rsidRPr="00EF2A6C">
              <w:rPr>
                <w:lang w:val="kk-KZ"/>
              </w:rPr>
              <w:t>Journal</w:t>
            </w:r>
            <w:proofErr w:type="spellEnd"/>
            <w:r w:rsidRPr="00EF2A6C">
              <w:rPr>
                <w:lang w:val="kk-KZ"/>
              </w:rPr>
              <w:t xml:space="preserve"> </w:t>
            </w:r>
            <w:proofErr w:type="spellStart"/>
            <w:r w:rsidRPr="00EF2A6C">
              <w:rPr>
                <w:lang w:val="kk-KZ"/>
              </w:rPr>
              <w:t>Citation</w:t>
            </w:r>
            <w:proofErr w:type="spellEnd"/>
            <w:r w:rsidRPr="00EF2A6C">
              <w:rPr>
                <w:lang w:val="kk-KZ"/>
              </w:rPr>
              <w:t xml:space="preserve"> </w:t>
            </w:r>
            <w:proofErr w:type="spellStart"/>
            <w:r w:rsidRPr="00EF2A6C">
              <w:rPr>
                <w:lang w:val="kk-KZ"/>
              </w:rPr>
              <w:t>Reports</w:t>
            </w:r>
            <w:proofErr w:type="spellEnd"/>
            <w:r w:rsidRPr="00EF2A6C">
              <w:rPr>
                <w:lang w:val="kk-KZ"/>
              </w:rPr>
              <w:t xml:space="preserve"> (</w:t>
            </w:r>
            <w:proofErr w:type="spellStart"/>
            <w:r w:rsidRPr="00EF2A6C">
              <w:rPr>
                <w:lang w:val="kk-KZ"/>
              </w:rPr>
              <w:t>Жорнал</w:t>
            </w:r>
            <w:proofErr w:type="spellEnd"/>
            <w:r w:rsidRPr="00EF2A6C">
              <w:rPr>
                <w:lang w:val="kk-KZ"/>
              </w:rPr>
              <w:t xml:space="preserve"> </w:t>
            </w:r>
            <w:proofErr w:type="spellStart"/>
            <w:r w:rsidRPr="00EF2A6C">
              <w:rPr>
                <w:lang w:val="kk-KZ"/>
              </w:rPr>
              <w:t>Цитэйшэн</w:t>
            </w:r>
            <w:proofErr w:type="spellEnd"/>
            <w:r w:rsidRPr="00EF2A6C">
              <w:rPr>
                <w:lang w:val="kk-KZ"/>
              </w:rPr>
              <w:t xml:space="preserve"> </w:t>
            </w:r>
            <w:proofErr w:type="spellStart"/>
            <w:r w:rsidRPr="00EF2A6C">
              <w:rPr>
                <w:lang w:val="kk-KZ"/>
              </w:rPr>
              <w:t>Репортс</w:t>
            </w:r>
            <w:proofErr w:type="spellEnd"/>
            <w:r w:rsidRPr="00EF2A6C">
              <w:rPr>
                <w:lang w:val="kk-KZ"/>
              </w:rPr>
              <w:t xml:space="preserve">) деректері бойынша 1, 2 және 3 квартильге кіретін немесе </w:t>
            </w:r>
            <w:proofErr w:type="spellStart"/>
            <w:r w:rsidRPr="00EF2A6C">
              <w:rPr>
                <w:lang w:val="kk-KZ"/>
              </w:rPr>
              <w:t>Scopus</w:t>
            </w:r>
            <w:proofErr w:type="spellEnd"/>
            <w:r w:rsidRPr="00EF2A6C">
              <w:rPr>
                <w:lang w:val="kk-KZ"/>
              </w:rPr>
              <w:t xml:space="preserve"> (</w:t>
            </w:r>
            <w:proofErr w:type="spellStart"/>
            <w:r w:rsidRPr="00EF2A6C">
              <w:rPr>
                <w:lang w:val="kk-KZ"/>
              </w:rPr>
              <w:t>Скопус</w:t>
            </w:r>
            <w:proofErr w:type="spellEnd"/>
            <w:r w:rsidRPr="00EF2A6C">
              <w:rPr>
                <w:lang w:val="kk-KZ"/>
              </w:rPr>
              <w:t xml:space="preserve">) деректер базасында ғылыми салалардың кемінде бірі бойынша </w:t>
            </w:r>
            <w:proofErr w:type="spellStart"/>
            <w:r w:rsidRPr="00EF2A6C">
              <w:rPr>
                <w:lang w:val="kk-KZ"/>
              </w:rPr>
              <w:t>CiteScore</w:t>
            </w:r>
            <w:proofErr w:type="spellEnd"/>
            <w:r w:rsidRPr="00EF2A6C">
              <w:rPr>
                <w:lang w:val="kk-KZ"/>
              </w:rPr>
              <w:t xml:space="preserve"> (</w:t>
            </w:r>
            <w:proofErr w:type="spellStart"/>
            <w:r w:rsidRPr="00EF2A6C">
              <w:rPr>
                <w:lang w:val="kk-KZ"/>
              </w:rPr>
              <w:t>СайтСкор</w:t>
            </w:r>
            <w:proofErr w:type="spellEnd"/>
            <w:r w:rsidRPr="00EF2A6C">
              <w:rPr>
                <w:lang w:val="kk-KZ"/>
              </w:rPr>
              <w:t xml:space="preserve">) көрсеткіші кемінде </w:t>
            </w:r>
            <w:r w:rsidRPr="00EF2A6C">
              <w:rPr>
                <w:b/>
                <w:bCs/>
                <w:lang w:val="kk-KZ"/>
              </w:rPr>
              <w:t>35 (отыз бес)</w:t>
            </w:r>
            <w:r w:rsidRPr="00EF2A6C">
              <w:rPr>
                <w:lang w:val="kk-KZ"/>
              </w:rPr>
              <w:t xml:space="preserve"> болатын)</w:t>
            </w:r>
            <w:r w:rsidRPr="00EF2A6C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2</w:t>
            </w:r>
            <w:r w:rsidRPr="00EF2A6C">
              <w:rPr>
                <w:b/>
                <w:bCs/>
                <w:lang w:val="kk-KZ"/>
              </w:rPr>
              <w:t xml:space="preserve"> ғылыми мақаласы</w:t>
            </w:r>
            <w:r w:rsidRPr="00EF2A6C">
              <w:rPr>
                <w:lang w:val="kk-KZ"/>
              </w:rPr>
              <w:t xml:space="preserve"> болуы тиіс, мұнда </w:t>
            </w:r>
            <w:r w:rsidRPr="00EF2A6C">
              <w:rPr>
                <w:b/>
                <w:bCs/>
                <w:lang w:val="kk-KZ"/>
              </w:rPr>
              <w:t xml:space="preserve">ізденуші бірінші автор немесе корреспонденция үшін автор </w:t>
            </w:r>
            <w:r w:rsidRPr="00EF2A6C">
              <w:rPr>
                <w:lang w:val="kk-KZ"/>
              </w:rPr>
              <w:t>болып табылады</w:t>
            </w:r>
          </w:p>
        </w:tc>
      </w:tr>
      <w:tr w:rsidR="00E23249" w:rsidRPr="00E66912" w14:paraId="7A7F39F3" w14:textId="77777777" w:rsidTr="00E66912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F183" w14:textId="77777777" w:rsidR="00E23249" w:rsidRPr="00E66912" w:rsidRDefault="00E23249" w:rsidP="00E2324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1444" w14:textId="53A0B026" w:rsidR="00E23249" w:rsidRPr="00E66912" w:rsidRDefault="00E23249" w:rsidP="00E23249">
            <w:pPr>
              <w:jc w:val="both"/>
              <w:rPr>
                <w:bCs/>
                <w:lang w:val="en-US"/>
              </w:rPr>
            </w:pPr>
            <w:r w:rsidRPr="00906F78">
              <w:rPr>
                <w:bCs/>
                <w:lang w:val="en-US"/>
              </w:rPr>
              <w:t>Gender and Age Differences in Hypertension Screening and Cardiovascular Risk Factors in Rural Kazakhstan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6146" w14:textId="4EDA40E0" w:rsidR="00E23249" w:rsidRPr="00E66912" w:rsidRDefault="00E23249" w:rsidP="00E23249">
            <w:pPr>
              <w:jc w:val="both"/>
              <w:rPr>
                <w:bCs/>
                <w:lang w:val="kk-KZ"/>
              </w:rPr>
            </w:pPr>
            <w:r w:rsidRPr="00906F78">
              <w:rPr>
                <w:bCs/>
                <w:lang w:val="kk-KZ"/>
              </w:rPr>
              <w:t>статья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9BD5" w14:textId="2CF3E62D" w:rsidR="00E23249" w:rsidRPr="00E66912" w:rsidRDefault="00E23249" w:rsidP="00E23249">
            <w:pPr>
              <w:jc w:val="both"/>
              <w:rPr>
                <w:lang w:val="en-US"/>
              </w:rPr>
            </w:pPr>
            <w:r w:rsidRPr="00906F78">
              <w:rPr>
                <w:lang w:val="en-US"/>
              </w:rPr>
              <w:t xml:space="preserve">Vascular Health and Risk Management. </w:t>
            </w:r>
            <w:r w:rsidRPr="00906F78">
              <w:rPr>
                <w:spacing w:val="2"/>
                <w:lang w:val="en-US"/>
              </w:rPr>
              <w:t>–</w:t>
            </w:r>
            <w:r w:rsidRPr="00906F78">
              <w:rPr>
                <w:lang w:val="en-US"/>
              </w:rPr>
              <w:t xml:space="preserve"> 2026. </w:t>
            </w:r>
            <w:r w:rsidRPr="00906F78">
              <w:rPr>
                <w:spacing w:val="2"/>
                <w:lang w:val="en-US"/>
              </w:rPr>
              <w:t>– Vol.</w:t>
            </w:r>
            <w:r w:rsidRPr="00906F78">
              <w:rPr>
                <w:lang w:val="en-US"/>
              </w:rPr>
              <w:t>22.</w:t>
            </w:r>
            <w:r w:rsidRPr="00906F78">
              <w:rPr>
                <w:spacing w:val="2"/>
                <w:lang w:val="en-US"/>
              </w:rPr>
              <w:t>– P.</w:t>
            </w:r>
            <w:r w:rsidRPr="00906F78">
              <w:rPr>
                <w:lang w:val="en-US"/>
              </w:rPr>
              <w:t>1-12</w:t>
            </w:r>
            <w:r>
              <w:t xml:space="preserve"> </w:t>
            </w:r>
            <w:hyperlink r:id="rId7" w:history="1">
              <w:r w:rsidRPr="006A4298">
                <w:rPr>
                  <w:rStyle w:val="a5"/>
                  <w:lang w:val="en-US"/>
                </w:rPr>
                <w:t>https://doi.org/10.2147/VHRM.S575431</w:t>
              </w:r>
            </w:hyperlink>
            <w:r w:rsidRPr="00906F78">
              <w:rPr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9B24" w14:textId="77777777" w:rsidR="00E23249" w:rsidRPr="00906F78" w:rsidRDefault="00E23249" w:rsidP="00E23249">
            <w:pPr>
              <w:jc w:val="center"/>
              <w:rPr>
                <w:iCs/>
                <w:lang w:val="en-US"/>
              </w:rPr>
            </w:pPr>
            <w:r w:rsidRPr="00906F78">
              <w:rPr>
                <w:iCs/>
                <w:lang w:val="en-US"/>
              </w:rPr>
              <w:t>2.8 IF,</w:t>
            </w:r>
          </w:p>
          <w:p w14:paraId="0A718A19" w14:textId="77777777" w:rsidR="00E23249" w:rsidRPr="00906F78" w:rsidRDefault="00E23249" w:rsidP="00E23249">
            <w:pPr>
              <w:jc w:val="center"/>
              <w:rPr>
                <w:b/>
                <w:bCs/>
                <w:iCs/>
                <w:lang w:val="en-US"/>
              </w:rPr>
            </w:pPr>
            <w:r w:rsidRPr="00906F78">
              <w:rPr>
                <w:b/>
                <w:bCs/>
                <w:iCs/>
                <w:lang w:val="en-US"/>
              </w:rPr>
              <w:t>Q2</w:t>
            </w:r>
          </w:p>
          <w:p w14:paraId="4D533FAD" w14:textId="40CBA8A4" w:rsidR="00E23249" w:rsidRPr="00E66912" w:rsidRDefault="00E23249" w:rsidP="00E23249">
            <w:pPr>
              <w:jc w:val="center"/>
              <w:rPr>
                <w:iCs/>
                <w:lang w:val="en-US"/>
              </w:rPr>
            </w:pPr>
            <w:r w:rsidRPr="00906F78">
              <w:rPr>
                <w:iCs/>
                <w:lang w:val="en-US"/>
              </w:rPr>
              <w:t>Peripheral vascular disease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AF16" w14:textId="339F4995" w:rsidR="00E23249" w:rsidRPr="00E66912" w:rsidRDefault="00E23249" w:rsidP="00E23249">
            <w:pPr>
              <w:jc w:val="center"/>
              <w:rPr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9756" w14:textId="77777777" w:rsidR="00E23249" w:rsidRPr="00906F78" w:rsidRDefault="00E23249" w:rsidP="00E23249">
            <w:pPr>
              <w:jc w:val="both"/>
              <w:rPr>
                <w:lang w:val="en-US"/>
              </w:rPr>
            </w:pPr>
            <w:proofErr w:type="spellStart"/>
            <w:r w:rsidRPr="00906F78">
              <w:rPr>
                <w:lang w:val="en-US"/>
              </w:rPr>
              <w:t>CiteScore</w:t>
            </w:r>
            <w:proofErr w:type="spellEnd"/>
            <w:r w:rsidRPr="00906F78">
              <w:rPr>
                <w:lang w:val="en-US"/>
              </w:rPr>
              <w:t xml:space="preserve"> -5.4,</w:t>
            </w:r>
          </w:p>
          <w:p w14:paraId="6E2D8C51" w14:textId="33277F2D" w:rsidR="00E23249" w:rsidRPr="00B125DA" w:rsidRDefault="00E23249" w:rsidP="00E23249">
            <w:pPr>
              <w:jc w:val="both"/>
              <w:rPr>
                <w:b/>
                <w:bCs/>
                <w:iCs/>
                <w:lang w:val="en-US"/>
              </w:rPr>
            </w:pPr>
            <w:r w:rsidRPr="00B125DA">
              <w:rPr>
                <w:b/>
                <w:bCs/>
                <w:lang w:val="en-US"/>
              </w:rPr>
              <w:t>Процентиль-72</w:t>
            </w:r>
            <w:r w:rsidR="00B125DA" w:rsidRPr="00B125DA">
              <w:rPr>
                <w:b/>
                <w:bCs/>
                <w:lang w:val="en-US"/>
              </w:rPr>
              <w:t xml:space="preserve">% </w:t>
            </w:r>
          </w:p>
          <w:p w14:paraId="646CE39A" w14:textId="77777777" w:rsidR="00E23249" w:rsidRPr="00906F78" w:rsidRDefault="00E23249" w:rsidP="00E23249">
            <w:pPr>
              <w:jc w:val="both"/>
              <w:rPr>
                <w:iCs/>
                <w:lang w:val="ru-KZ"/>
              </w:rPr>
            </w:pPr>
            <w:r w:rsidRPr="00906F78">
              <w:rPr>
                <w:iCs/>
                <w:lang w:val="ru-KZ"/>
              </w:rPr>
              <w:t>Medicine:</w:t>
            </w:r>
          </w:p>
          <w:p w14:paraId="674F8D4C" w14:textId="4064859A" w:rsidR="00E23249" w:rsidRPr="00E66912" w:rsidRDefault="00E23249" w:rsidP="00E23249">
            <w:pPr>
              <w:jc w:val="both"/>
              <w:rPr>
                <w:iCs/>
                <w:lang w:val="en-US"/>
              </w:rPr>
            </w:pPr>
            <w:r w:rsidRPr="00906F78">
              <w:rPr>
                <w:iCs/>
                <w:lang w:val="ru-KZ"/>
              </w:rPr>
              <w:t>Cardiology and Cardiovascular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3FCD" w14:textId="77777777" w:rsidR="00E23249" w:rsidRPr="00906F78" w:rsidRDefault="00E23249" w:rsidP="00E23249">
            <w:pPr>
              <w:jc w:val="center"/>
              <w:rPr>
                <w:iCs/>
                <w:lang w:val="en-US"/>
              </w:rPr>
            </w:pPr>
            <w:proofErr w:type="spellStart"/>
            <w:r w:rsidRPr="00906F78">
              <w:rPr>
                <w:iCs/>
                <w:lang w:val="en-US"/>
              </w:rPr>
              <w:t>Baglanova</w:t>
            </w:r>
            <w:proofErr w:type="spellEnd"/>
            <w:r w:rsidRPr="00906F78">
              <w:rPr>
                <w:iCs/>
                <w:lang w:val="en-US"/>
              </w:rPr>
              <w:t xml:space="preserve"> L.,</w:t>
            </w:r>
          </w:p>
          <w:p w14:paraId="291C746A" w14:textId="77777777" w:rsidR="00E23249" w:rsidRPr="00906F78" w:rsidRDefault="00E23249" w:rsidP="00E23249">
            <w:pPr>
              <w:jc w:val="center"/>
              <w:rPr>
                <w:iCs/>
                <w:lang w:val="en-US"/>
              </w:rPr>
            </w:pPr>
            <w:proofErr w:type="spellStart"/>
            <w:r w:rsidRPr="00906F78">
              <w:rPr>
                <w:iCs/>
                <w:lang w:val="en-US"/>
              </w:rPr>
              <w:t>Junusbekova</w:t>
            </w:r>
            <w:proofErr w:type="spellEnd"/>
            <w:r w:rsidRPr="00906F78">
              <w:rPr>
                <w:iCs/>
                <w:lang w:val="en-US"/>
              </w:rPr>
              <w:t xml:space="preserve"> G.,</w:t>
            </w:r>
          </w:p>
          <w:p w14:paraId="43AAD149" w14:textId="77777777" w:rsidR="00E23249" w:rsidRPr="00B125DA" w:rsidRDefault="00E23249" w:rsidP="00E23249">
            <w:pPr>
              <w:jc w:val="center"/>
              <w:rPr>
                <w:b/>
                <w:bCs/>
                <w:iCs/>
                <w:u w:val="single"/>
                <w:lang w:val="en-US"/>
              </w:rPr>
            </w:pPr>
            <w:r w:rsidRPr="00B125DA">
              <w:rPr>
                <w:b/>
                <w:bCs/>
                <w:iCs/>
                <w:u w:val="single"/>
                <w:lang w:val="en-US"/>
              </w:rPr>
              <w:t>Tundybayeva M.,</w:t>
            </w:r>
          </w:p>
          <w:p w14:paraId="0B2BC200" w14:textId="77777777" w:rsidR="00E23249" w:rsidRPr="00906F78" w:rsidRDefault="00E23249" w:rsidP="00E23249">
            <w:pPr>
              <w:jc w:val="center"/>
              <w:rPr>
                <w:iCs/>
                <w:lang w:val="en-US"/>
              </w:rPr>
            </w:pPr>
            <w:proofErr w:type="spellStart"/>
            <w:r w:rsidRPr="00906F78">
              <w:rPr>
                <w:iCs/>
                <w:lang w:val="en-US"/>
              </w:rPr>
              <w:t>Mukhtarkhanova</w:t>
            </w:r>
            <w:proofErr w:type="spellEnd"/>
            <w:r w:rsidRPr="00906F78">
              <w:rPr>
                <w:iCs/>
                <w:lang w:val="en-US"/>
              </w:rPr>
              <w:t xml:space="preserve"> D</w:t>
            </w:r>
            <w:r w:rsidRPr="00906F78">
              <w:rPr>
                <w:iCs/>
              </w:rPr>
              <w:t>.</w:t>
            </w:r>
            <w:r w:rsidRPr="00906F78">
              <w:rPr>
                <w:iCs/>
                <w:lang w:val="en-US"/>
              </w:rPr>
              <w:t>,</w:t>
            </w:r>
          </w:p>
          <w:p w14:paraId="71EC8030" w14:textId="28BE43BB" w:rsidR="00E23249" w:rsidRPr="00E66912" w:rsidRDefault="00E23249" w:rsidP="00E23249">
            <w:pPr>
              <w:jc w:val="center"/>
              <w:rPr>
                <w:iCs/>
                <w:lang w:val="en-US"/>
              </w:rPr>
            </w:pPr>
            <w:proofErr w:type="spellStart"/>
            <w:r w:rsidRPr="00906F78">
              <w:rPr>
                <w:iCs/>
                <w:lang w:val="en-US"/>
              </w:rPr>
              <w:t>Yegorova</w:t>
            </w:r>
            <w:proofErr w:type="spellEnd"/>
            <w:r w:rsidRPr="00906F78">
              <w:rPr>
                <w:iCs/>
                <w:lang w:val="en-US"/>
              </w:rPr>
              <w:t xml:space="preserve"> Y.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9AA4" w14:textId="632F2876" w:rsidR="00E23249" w:rsidRPr="00DE569B" w:rsidRDefault="00B125DA" w:rsidP="00DE569B">
            <w:pPr>
              <w:jc w:val="center"/>
              <w:rPr>
                <w:lang w:val="kk-KZ"/>
              </w:rPr>
            </w:pPr>
            <w:r w:rsidRPr="000648F1">
              <w:rPr>
                <w:color w:val="000000"/>
                <w:spacing w:val="2"/>
                <w:lang w:val="kk-KZ"/>
              </w:rPr>
              <w:t>Корреспонденция үшін автор</w:t>
            </w:r>
            <w:r w:rsidRPr="00DE569B">
              <w:rPr>
                <w:lang w:val="kk-KZ"/>
              </w:rPr>
              <w:t xml:space="preserve"> </w:t>
            </w:r>
          </w:p>
        </w:tc>
      </w:tr>
      <w:tr w:rsidR="00E23249" w:rsidRPr="00E66912" w14:paraId="2559F4B3" w14:textId="77777777" w:rsidTr="00E66912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AC45" w14:textId="77777777" w:rsidR="00E23249" w:rsidRPr="00E66912" w:rsidRDefault="00E23249" w:rsidP="00E2324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9AE" w14:textId="6905FB26" w:rsidR="00E23249" w:rsidRPr="00E66912" w:rsidRDefault="00E23249" w:rsidP="00E23249">
            <w:pPr>
              <w:jc w:val="center"/>
              <w:rPr>
                <w:bCs/>
                <w:lang w:val="en-US"/>
              </w:rPr>
            </w:pPr>
            <w:r w:rsidRPr="00906F78">
              <w:rPr>
                <w:bCs/>
                <w:lang w:val="en-US"/>
              </w:rPr>
              <w:t>Sex-Specific Trends and Predictors of Outcomes in Acute Myocardial Infarction in Almaty, Kazakhstan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E04B" w14:textId="5B6A653A" w:rsidR="00E23249" w:rsidRPr="00E66912" w:rsidRDefault="00E23249" w:rsidP="00E23249">
            <w:pPr>
              <w:jc w:val="center"/>
              <w:rPr>
                <w:bCs/>
                <w:lang w:val="kk-KZ"/>
              </w:rPr>
            </w:pPr>
            <w:r w:rsidRPr="00906F78">
              <w:rPr>
                <w:bCs/>
                <w:lang w:val="kk-KZ"/>
              </w:rPr>
              <w:t>статья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613A" w14:textId="77777777" w:rsidR="00E23249" w:rsidRPr="00906F78" w:rsidRDefault="00E23249" w:rsidP="00E23249">
            <w:pPr>
              <w:jc w:val="center"/>
              <w:rPr>
                <w:lang w:val="en-US"/>
              </w:rPr>
            </w:pPr>
            <w:r w:rsidRPr="00906F78">
              <w:rPr>
                <w:lang w:val="en-US"/>
              </w:rPr>
              <w:t xml:space="preserve">Vascular Health and Risk Management. </w:t>
            </w:r>
            <w:r w:rsidRPr="00906F78">
              <w:rPr>
                <w:spacing w:val="2"/>
                <w:lang w:val="en-US"/>
              </w:rPr>
              <w:t>–</w:t>
            </w:r>
            <w:r w:rsidRPr="00906F78">
              <w:rPr>
                <w:lang w:val="en-US"/>
              </w:rPr>
              <w:t xml:space="preserve"> 2026.</w:t>
            </w:r>
            <w:r w:rsidRPr="00906F78">
              <w:rPr>
                <w:spacing w:val="2"/>
                <w:lang w:val="en-US"/>
              </w:rPr>
              <w:t>– Vol.</w:t>
            </w:r>
            <w:r w:rsidRPr="00906F78">
              <w:rPr>
                <w:lang w:val="en-US"/>
              </w:rPr>
              <w:t>22.</w:t>
            </w:r>
            <w:r w:rsidRPr="00906F78">
              <w:rPr>
                <w:spacing w:val="2"/>
                <w:lang w:val="en-US"/>
              </w:rPr>
              <w:t>– P.</w:t>
            </w:r>
            <w:r w:rsidRPr="00906F78">
              <w:rPr>
                <w:lang w:val="en-US"/>
              </w:rPr>
              <w:t>1-11</w:t>
            </w:r>
          </w:p>
          <w:p w14:paraId="5D686D0B" w14:textId="13CE96B0" w:rsidR="00E23249" w:rsidRPr="00497449" w:rsidRDefault="00E23249" w:rsidP="00497449">
            <w:pPr>
              <w:jc w:val="center"/>
              <w:rPr>
                <w:lang w:val="en-US"/>
              </w:rPr>
            </w:pPr>
            <w:hyperlink r:id="rId8" w:history="1">
              <w:r w:rsidRPr="00906F78">
                <w:rPr>
                  <w:rStyle w:val="a5"/>
                  <w:lang w:val="en-US"/>
                </w:rPr>
                <w:t>https://doi.org/10.2147/VHRM.S585203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95B5" w14:textId="77777777" w:rsidR="00E23249" w:rsidRPr="00906F78" w:rsidRDefault="00E23249" w:rsidP="00E23249">
            <w:pPr>
              <w:jc w:val="center"/>
              <w:rPr>
                <w:iCs/>
                <w:lang w:val="en-US"/>
              </w:rPr>
            </w:pPr>
            <w:r w:rsidRPr="00906F78">
              <w:rPr>
                <w:iCs/>
                <w:lang w:val="en-US"/>
              </w:rPr>
              <w:t>2.8 IF,</w:t>
            </w:r>
          </w:p>
          <w:p w14:paraId="3D4AEA6A" w14:textId="77777777" w:rsidR="00E23249" w:rsidRPr="00906F78" w:rsidRDefault="00E23249" w:rsidP="00E23249">
            <w:pPr>
              <w:jc w:val="center"/>
              <w:rPr>
                <w:b/>
                <w:bCs/>
                <w:iCs/>
                <w:lang w:val="en-US"/>
              </w:rPr>
            </w:pPr>
            <w:r w:rsidRPr="00906F78">
              <w:rPr>
                <w:b/>
                <w:bCs/>
                <w:iCs/>
                <w:lang w:val="en-US"/>
              </w:rPr>
              <w:t>Q2</w:t>
            </w:r>
          </w:p>
          <w:p w14:paraId="0A2C29FF" w14:textId="7E0FBE0C" w:rsidR="00E23249" w:rsidRPr="00E66912" w:rsidRDefault="00E23249" w:rsidP="00E23249">
            <w:pPr>
              <w:jc w:val="center"/>
              <w:rPr>
                <w:iCs/>
                <w:lang w:val="en-US"/>
              </w:rPr>
            </w:pPr>
            <w:r w:rsidRPr="00906F78">
              <w:rPr>
                <w:iCs/>
                <w:lang w:val="en-US"/>
              </w:rPr>
              <w:t>Peripheral vascular disease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DDCC" w14:textId="25331452" w:rsidR="00E23249" w:rsidRPr="00E66912" w:rsidRDefault="00E23249" w:rsidP="00E23249">
            <w:pPr>
              <w:jc w:val="center"/>
              <w:rPr>
                <w:iCs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4DD1" w14:textId="77777777" w:rsidR="00E23249" w:rsidRPr="00906F78" w:rsidRDefault="00E23249" w:rsidP="00E23249">
            <w:pPr>
              <w:rPr>
                <w:lang w:val="en-US"/>
              </w:rPr>
            </w:pPr>
            <w:proofErr w:type="spellStart"/>
            <w:r w:rsidRPr="00906F78">
              <w:rPr>
                <w:lang w:val="en-US"/>
              </w:rPr>
              <w:t>CiteScore</w:t>
            </w:r>
            <w:proofErr w:type="spellEnd"/>
            <w:r w:rsidRPr="00906F78">
              <w:rPr>
                <w:lang w:val="en-US"/>
              </w:rPr>
              <w:t xml:space="preserve"> -5.4,</w:t>
            </w:r>
          </w:p>
          <w:p w14:paraId="723F049E" w14:textId="47761A25" w:rsidR="00E23249" w:rsidRPr="00B125DA" w:rsidRDefault="00E23249" w:rsidP="00E23249">
            <w:pPr>
              <w:rPr>
                <w:b/>
                <w:bCs/>
                <w:iCs/>
                <w:lang w:val="ru-KZ"/>
              </w:rPr>
            </w:pPr>
            <w:r w:rsidRPr="00B125DA">
              <w:rPr>
                <w:b/>
                <w:bCs/>
                <w:lang w:val="en-US"/>
              </w:rPr>
              <w:t>Процентиль-72</w:t>
            </w:r>
            <w:r w:rsidR="00B125DA" w:rsidRPr="00B125DA">
              <w:rPr>
                <w:b/>
                <w:bCs/>
                <w:lang w:val="en-US"/>
              </w:rPr>
              <w:t>%</w:t>
            </w:r>
          </w:p>
          <w:p w14:paraId="3B70C3DC" w14:textId="70FE995F" w:rsidR="00E23249" w:rsidRPr="00E23249" w:rsidRDefault="00E23249" w:rsidP="00E23249">
            <w:pPr>
              <w:rPr>
                <w:iCs/>
                <w:lang w:val="ru-KZ"/>
              </w:rPr>
            </w:pPr>
            <w:r w:rsidRPr="00906F78">
              <w:rPr>
                <w:iCs/>
                <w:lang w:val="ru-KZ"/>
              </w:rPr>
              <w:t>Medicine: Cardiology and Cardiovascular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8C63" w14:textId="77777777" w:rsidR="00E23249" w:rsidRPr="00906F78" w:rsidRDefault="00E23249" w:rsidP="00E23249">
            <w:pPr>
              <w:jc w:val="center"/>
              <w:rPr>
                <w:iCs/>
                <w:lang w:val="en-US"/>
              </w:rPr>
            </w:pPr>
            <w:proofErr w:type="spellStart"/>
            <w:r w:rsidRPr="00906F78">
              <w:rPr>
                <w:iCs/>
                <w:lang w:val="en-US"/>
              </w:rPr>
              <w:t>Kedelbayeva</w:t>
            </w:r>
            <w:proofErr w:type="spellEnd"/>
            <w:r w:rsidRPr="00906F78">
              <w:rPr>
                <w:iCs/>
                <w:lang w:val="en-US"/>
              </w:rPr>
              <w:t xml:space="preserve"> K.,</w:t>
            </w:r>
          </w:p>
          <w:p w14:paraId="7AEC8F2C" w14:textId="77777777" w:rsidR="00E23249" w:rsidRPr="00906F78" w:rsidRDefault="00E23249" w:rsidP="00E23249">
            <w:pPr>
              <w:jc w:val="center"/>
              <w:rPr>
                <w:iCs/>
                <w:lang w:val="en-US"/>
              </w:rPr>
            </w:pPr>
            <w:proofErr w:type="spellStart"/>
            <w:r w:rsidRPr="00906F78">
              <w:rPr>
                <w:iCs/>
                <w:lang w:val="en-US"/>
              </w:rPr>
              <w:t>Berkinbaev</w:t>
            </w:r>
            <w:proofErr w:type="spellEnd"/>
            <w:r w:rsidRPr="00906F78">
              <w:rPr>
                <w:iCs/>
                <w:lang w:val="en-US"/>
              </w:rPr>
              <w:t xml:space="preserve"> S.,</w:t>
            </w:r>
          </w:p>
          <w:p w14:paraId="603D89B0" w14:textId="77777777" w:rsidR="00E23249" w:rsidRPr="00906F78" w:rsidRDefault="00E23249" w:rsidP="00E23249">
            <w:pPr>
              <w:jc w:val="center"/>
              <w:rPr>
                <w:iCs/>
                <w:lang w:val="en-US"/>
              </w:rPr>
            </w:pPr>
            <w:proofErr w:type="spellStart"/>
            <w:r w:rsidRPr="00906F78">
              <w:rPr>
                <w:iCs/>
                <w:lang w:val="en-US"/>
              </w:rPr>
              <w:t>Junusbekova</w:t>
            </w:r>
            <w:proofErr w:type="spellEnd"/>
            <w:r w:rsidRPr="00906F78">
              <w:rPr>
                <w:iCs/>
                <w:lang w:val="en-US"/>
              </w:rPr>
              <w:t xml:space="preserve"> G.,</w:t>
            </w:r>
          </w:p>
          <w:p w14:paraId="33D804C6" w14:textId="77777777" w:rsidR="00E23249" w:rsidRPr="00B125DA" w:rsidRDefault="00E23249" w:rsidP="00E23249">
            <w:pPr>
              <w:jc w:val="center"/>
              <w:rPr>
                <w:b/>
                <w:bCs/>
                <w:iCs/>
                <w:u w:val="single"/>
                <w:lang w:val="en-US"/>
              </w:rPr>
            </w:pPr>
            <w:r w:rsidRPr="00B125DA">
              <w:rPr>
                <w:b/>
                <w:bCs/>
                <w:iCs/>
                <w:u w:val="single"/>
                <w:lang w:val="en-US"/>
              </w:rPr>
              <w:t>Tundybayeva M</w:t>
            </w:r>
            <w:r w:rsidRPr="00B125DA">
              <w:rPr>
                <w:b/>
                <w:bCs/>
                <w:iCs/>
                <w:u w:val="single"/>
              </w:rPr>
              <w:t>.</w:t>
            </w:r>
            <w:r w:rsidRPr="00B125DA">
              <w:rPr>
                <w:b/>
                <w:bCs/>
                <w:iCs/>
                <w:u w:val="single"/>
                <w:lang w:val="en-US"/>
              </w:rPr>
              <w:t>,</w:t>
            </w:r>
          </w:p>
          <w:p w14:paraId="013BDF9F" w14:textId="77777777" w:rsidR="00E23249" w:rsidRPr="00906F78" w:rsidRDefault="00E23249" w:rsidP="00E23249">
            <w:pPr>
              <w:jc w:val="center"/>
              <w:rPr>
                <w:iCs/>
              </w:rPr>
            </w:pPr>
            <w:r w:rsidRPr="00906F78">
              <w:rPr>
                <w:iCs/>
                <w:lang w:val="en-US"/>
              </w:rPr>
              <w:t>Umarova A.</w:t>
            </w:r>
          </w:p>
          <w:p w14:paraId="7016A636" w14:textId="7021930C" w:rsidR="00E23249" w:rsidRPr="00E66912" w:rsidRDefault="00E23249" w:rsidP="00E23249">
            <w:pPr>
              <w:jc w:val="center"/>
              <w:rPr>
                <w:i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56E9" w14:textId="313ED0CC" w:rsidR="00E23249" w:rsidRPr="00DE569B" w:rsidRDefault="00B125DA" w:rsidP="00DE569B">
            <w:pPr>
              <w:jc w:val="center"/>
              <w:rPr>
                <w:lang w:val="kk-KZ"/>
              </w:rPr>
            </w:pPr>
            <w:r w:rsidRPr="000648F1">
              <w:rPr>
                <w:color w:val="000000"/>
                <w:spacing w:val="2"/>
                <w:lang w:val="kk-KZ"/>
              </w:rPr>
              <w:t>Корреспонденция үшін автор</w:t>
            </w:r>
            <w:r w:rsidRPr="00DE569B">
              <w:rPr>
                <w:lang w:val="kk-KZ"/>
              </w:rPr>
              <w:t xml:space="preserve"> </w:t>
            </w:r>
          </w:p>
        </w:tc>
      </w:tr>
      <w:tr w:rsidR="00B125DA" w:rsidRPr="00E66912" w14:paraId="30BD0F44" w14:textId="77777777" w:rsidTr="00A17400">
        <w:trPr>
          <w:trHeight w:val="146"/>
        </w:trPr>
        <w:tc>
          <w:tcPr>
            <w:tcW w:w="15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694C" w14:textId="77777777" w:rsidR="00B125DA" w:rsidRPr="00CA7AF0" w:rsidRDefault="00B125DA" w:rsidP="00B125DA">
            <w:pPr>
              <w:ind w:left="73"/>
              <w:jc w:val="center"/>
              <w:rPr>
                <w:bCs/>
              </w:rPr>
            </w:pPr>
            <w:proofErr w:type="spellStart"/>
            <w:r w:rsidRPr="00CA7AF0">
              <w:rPr>
                <w:bCs/>
              </w:rPr>
              <w:t>Халықаралық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рецензияланатын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ғылыми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журналдарда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жарияланған</w:t>
            </w:r>
            <w:proofErr w:type="spellEnd"/>
            <w:r w:rsidRPr="00CA7AF0">
              <w:rPr>
                <w:bCs/>
              </w:rPr>
              <w:t xml:space="preserve"> (</w:t>
            </w:r>
            <w:proofErr w:type="spellStart"/>
            <w:r w:rsidRPr="00CA7AF0">
              <w:rPr>
                <w:bCs/>
              </w:rPr>
              <w:t>Clarivate</w:t>
            </w:r>
            <w:proofErr w:type="spellEnd"/>
            <w:r w:rsidRPr="00CA7AF0">
              <w:rPr>
                <w:bCs/>
              </w:rPr>
              <w:t xml:space="preserve"> Analytics (</w:t>
            </w:r>
            <w:proofErr w:type="spellStart"/>
            <w:r w:rsidRPr="00CA7AF0">
              <w:rPr>
                <w:bCs/>
              </w:rPr>
              <w:t>Кларивэйт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Аналитикс</w:t>
            </w:r>
            <w:proofErr w:type="spellEnd"/>
            <w:r w:rsidRPr="00CA7AF0">
              <w:rPr>
                <w:bCs/>
              </w:rPr>
              <w:t xml:space="preserve">) </w:t>
            </w:r>
            <w:proofErr w:type="spellStart"/>
            <w:r w:rsidRPr="00CA7AF0">
              <w:rPr>
                <w:bCs/>
              </w:rPr>
              <w:t>компаниясының</w:t>
            </w:r>
            <w:proofErr w:type="spellEnd"/>
            <w:r w:rsidRPr="00CA7AF0">
              <w:rPr>
                <w:bCs/>
              </w:rPr>
              <w:t xml:space="preserve"> Journal </w:t>
            </w:r>
            <w:proofErr w:type="spellStart"/>
            <w:r w:rsidRPr="00CA7AF0">
              <w:rPr>
                <w:bCs/>
              </w:rPr>
              <w:t>Citation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Reports</w:t>
            </w:r>
            <w:proofErr w:type="spellEnd"/>
            <w:r w:rsidRPr="00CA7AF0">
              <w:rPr>
                <w:bCs/>
              </w:rPr>
              <w:t xml:space="preserve"> (</w:t>
            </w:r>
            <w:proofErr w:type="spellStart"/>
            <w:r w:rsidRPr="00CA7AF0">
              <w:rPr>
                <w:bCs/>
              </w:rPr>
              <w:t>Жорнал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Цитэйшэн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Репортс</w:t>
            </w:r>
            <w:proofErr w:type="spellEnd"/>
            <w:r w:rsidRPr="00CA7AF0">
              <w:rPr>
                <w:bCs/>
              </w:rPr>
              <w:t xml:space="preserve">) </w:t>
            </w:r>
            <w:proofErr w:type="spellStart"/>
            <w:r w:rsidRPr="00CA7AF0">
              <w:rPr>
                <w:bCs/>
              </w:rPr>
              <w:t>деректері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бойынша</w:t>
            </w:r>
            <w:proofErr w:type="spellEnd"/>
            <w:r w:rsidRPr="00CA7AF0">
              <w:rPr>
                <w:bCs/>
              </w:rPr>
              <w:t xml:space="preserve"> 1 </w:t>
            </w:r>
            <w:proofErr w:type="spellStart"/>
            <w:r w:rsidRPr="00CA7AF0">
              <w:rPr>
                <w:bCs/>
              </w:rPr>
              <w:t>және</w:t>
            </w:r>
            <w:proofErr w:type="spellEnd"/>
            <w:r w:rsidRPr="00CA7AF0">
              <w:rPr>
                <w:bCs/>
              </w:rPr>
              <w:t xml:space="preserve"> 2 </w:t>
            </w:r>
            <w:proofErr w:type="spellStart"/>
            <w:r w:rsidRPr="00CA7AF0">
              <w:rPr>
                <w:bCs/>
              </w:rPr>
              <w:t>квартильге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кіретін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немесе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Scopus</w:t>
            </w:r>
            <w:proofErr w:type="spellEnd"/>
            <w:r w:rsidRPr="00CA7AF0">
              <w:rPr>
                <w:bCs/>
              </w:rPr>
              <w:t xml:space="preserve"> (Скопус) </w:t>
            </w:r>
            <w:proofErr w:type="spellStart"/>
            <w:r w:rsidRPr="00CA7AF0">
              <w:rPr>
                <w:bCs/>
              </w:rPr>
              <w:t>деректер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базасында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ғылыми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салалардың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кемінде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бірі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бойынша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CiteScore</w:t>
            </w:r>
            <w:proofErr w:type="spellEnd"/>
            <w:r w:rsidRPr="00CA7AF0">
              <w:rPr>
                <w:bCs/>
              </w:rPr>
              <w:t xml:space="preserve"> (</w:t>
            </w:r>
            <w:proofErr w:type="spellStart"/>
            <w:r w:rsidRPr="00CA7AF0">
              <w:rPr>
                <w:bCs/>
              </w:rPr>
              <w:t>СайтСкор</w:t>
            </w:r>
            <w:proofErr w:type="spellEnd"/>
            <w:r w:rsidRPr="00CA7AF0">
              <w:rPr>
                <w:bCs/>
              </w:rPr>
              <w:t xml:space="preserve">) </w:t>
            </w:r>
            <w:proofErr w:type="spellStart"/>
            <w:r w:rsidRPr="00CA7AF0">
              <w:rPr>
                <w:bCs/>
              </w:rPr>
              <w:t>көрсеткіші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/>
              </w:rPr>
              <w:t>кемінде</w:t>
            </w:r>
            <w:proofErr w:type="spellEnd"/>
            <w:r w:rsidRPr="00CA7AF0">
              <w:rPr>
                <w:b/>
              </w:rPr>
              <w:t xml:space="preserve"> </w:t>
            </w:r>
            <w:r w:rsidRPr="00CA7AF0">
              <w:rPr>
                <w:b/>
                <w:lang w:val="kk-KZ"/>
              </w:rPr>
              <w:t>50</w:t>
            </w:r>
            <w:r w:rsidRPr="00CA7AF0">
              <w:rPr>
                <w:b/>
              </w:rPr>
              <w:t xml:space="preserve"> (</w:t>
            </w:r>
            <w:r w:rsidRPr="00CA7AF0">
              <w:rPr>
                <w:b/>
                <w:lang w:val="kk-KZ"/>
              </w:rPr>
              <w:t>елу</w:t>
            </w:r>
            <w:r w:rsidRPr="00CA7AF0">
              <w:rPr>
                <w:b/>
              </w:rPr>
              <w:t xml:space="preserve">) </w:t>
            </w:r>
            <w:proofErr w:type="spellStart"/>
            <w:r w:rsidRPr="00CA7AF0">
              <w:rPr>
                <w:bCs/>
              </w:rPr>
              <w:t>болатын</w:t>
            </w:r>
            <w:proofErr w:type="spellEnd"/>
            <w:r w:rsidRPr="00CA7AF0">
              <w:rPr>
                <w:bCs/>
              </w:rPr>
              <w:t xml:space="preserve">) </w:t>
            </w:r>
            <w:r w:rsidRPr="00CA7AF0">
              <w:rPr>
                <w:b/>
                <w:lang w:val="kk-KZ"/>
              </w:rPr>
              <w:t>3</w:t>
            </w:r>
            <w:r w:rsidRPr="00CA7AF0">
              <w:rPr>
                <w:b/>
              </w:rPr>
              <w:t xml:space="preserve"> </w:t>
            </w:r>
            <w:proofErr w:type="spellStart"/>
            <w:r w:rsidRPr="00CA7AF0">
              <w:rPr>
                <w:b/>
              </w:rPr>
              <w:t>ғылыми</w:t>
            </w:r>
            <w:proofErr w:type="spellEnd"/>
            <w:r w:rsidRPr="00CA7AF0">
              <w:rPr>
                <w:b/>
              </w:rPr>
              <w:t xml:space="preserve"> </w:t>
            </w:r>
            <w:proofErr w:type="spellStart"/>
            <w:r w:rsidRPr="00CA7AF0">
              <w:rPr>
                <w:b/>
              </w:rPr>
              <w:t>мақаласы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болуы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тиіс</w:t>
            </w:r>
            <w:proofErr w:type="spellEnd"/>
            <w:r w:rsidRPr="00CA7AF0">
              <w:rPr>
                <w:bCs/>
              </w:rPr>
              <w:t xml:space="preserve"> – </w:t>
            </w:r>
          </w:p>
          <w:p w14:paraId="123FB2DA" w14:textId="0390587D" w:rsidR="00B125DA" w:rsidRPr="00E66912" w:rsidRDefault="00B125DA" w:rsidP="00B125DA">
            <w:pPr>
              <w:jc w:val="center"/>
              <w:rPr>
                <w:lang w:val="kk-KZ"/>
              </w:rPr>
            </w:pPr>
            <w:r w:rsidRPr="00CA7AF0">
              <w:rPr>
                <w:b/>
              </w:rPr>
              <w:t xml:space="preserve">1 </w:t>
            </w:r>
            <w:proofErr w:type="spellStart"/>
            <w:r w:rsidRPr="00CA7AF0">
              <w:rPr>
                <w:b/>
              </w:rPr>
              <w:t>монографияны</w:t>
            </w:r>
            <w:proofErr w:type="spellEnd"/>
            <w:r w:rsidRPr="00CA7AF0">
              <w:rPr>
                <w:b/>
              </w:rPr>
              <w:t xml:space="preserve"> </w:t>
            </w:r>
            <w:proofErr w:type="spellStart"/>
            <w:r w:rsidRPr="00CA7AF0">
              <w:rPr>
                <w:bCs/>
              </w:rPr>
              <w:t>алмастыратын</w:t>
            </w:r>
            <w:proofErr w:type="spellEnd"/>
          </w:p>
        </w:tc>
      </w:tr>
      <w:tr w:rsidR="00E23249" w:rsidRPr="00E66912" w14:paraId="111CBBE6" w14:textId="77777777" w:rsidTr="00E66912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0A2E" w14:textId="32A46296" w:rsidR="00E23249" w:rsidRPr="00E66912" w:rsidRDefault="00E23249" w:rsidP="00E23249">
            <w:pPr>
              <w:pStyle w:val="a3"/>
              <w:ind w:left="0"/>
              <w:jc w:val="center"/>
            </w:pPr>
            <w:r w:rsidRPr="00E66912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67AB" w14:textId="34DA3A45" w:rsidR="00E23249" w:rsidRPr="00E66912" w:rsidRDefault="00E23249" w:rsidP="00E23249">
            <w:pPr>
              <w:jc w:val="center"/>
              <w:rPr>
                <w:lang w:val="en-US"/>
              </w:rPr>
            </w:pPr>
            <w:r w:rsidRPr="00906F78">
              <w:rPr>
                <w:spacing w:val="2"/>
                <w:lang w:val="en-US"/>
              </w:rPr>
              <w:t>Navigating between Scylla and Charybdis: challenges and strategies for implementing guideline-directed medical therapy in heart failure with reduced ejection fraction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E69B" w14:textId="44EE5B13" w:rsidR="00E23249" w:rsidRPr="00E66912" w:rsidRDefault="00E23249" w:rsidP="00E23249">
            <w:pPr>
              <w:jc w:val="center"/>
            </w:pPr>
            <w:r w:rsidRPr="00906F78">
              <w:rPr>
                <w:bCs/>
                <w:lang w:val="kk-KZ"/>
              </w:rPr>
              <w:t>статья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D8B2" w14:textId="77777777" w:rsidR="00E23249" w:rsidRPr="00906F78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European Journal of Heart Failure. – 2021. – Vol.23(12). – P..1999–2007</w:t>
            </w:r>
          </w:p>
          <w:p w14:paraId="699CC031" w14:textId="4687EC5F" w:rsidR="00E23249" w:rsidRPr="00E66912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lang w:val="kk-KZ"/>
              </w:rPr>
            </w:pPr>
            <w:proofErr w:type="spellStart"/>
            <w:r w:rsidRPr="00906F78">
              <w:rPr>
                <w:spacing w:val="2"/>
              </w:rPr>
              <w:t>doi</w:t>
            </w:r>
            <w:proofErr w:type="spellEnd"/>
            <w:r w:rsidRPr="00906F78">
              <w:rPr>
                <w:spacing w:val="2"/>
              </w:rPr>
              <w:t>: 10.1002/ejhf.2378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839E" w14:textId="77777777" w:rsidR="00E23249" w:rsidRPr="00906F78" w:rsidRDefault="00E23249" w:rsidP="00E23249">
            <w:pPr>
              <w:jc w:val="center"/>
              <w:rPr>
                <w:iCs/>
                <w:lang w:val="en-US"/>
              </w:rPr>
            </w:pPr>
            <w:r w:rsidRPr="00906F78">
              <w:rPr>
                <w:iCs/>
                <w:lang w:val="en-US"/>
              </w:rPr>
              <w:t>10.8 IF,</w:t>
            </w:r>
          </w:p>
          <w:p w14:paraId="27D92B0D" w14:textId="77777777" w:rsidR="00E23249" w:rsidRPr="00906F78" w:rsidRDefault="00E23249" w:rsidP="00E23249">
            <w:pPr>
              <w:jc w:val="center"/>
              <w:rPr>
                <w:b/>
                <w:bCs/>
                <w:iCs/>
                <w:lang w:val="en-US"/>
              </w:rPr>
            </w:pPr>
            <w:r w:rsidRPr="00906F78">
              <w:rPr>
                <w:b/>
                <w:bCs/>
                <w:iCs/>
                <w:lang w:val="en-US"/>
              </w:rPr>
              <w:t>Q1</w:t>
            </w:r>
          </w:p>
          <w:p w14:paraId="3D86099E" w14:textId="515565B7" w:rsidR="00E23249" w:rsidRPr="00E66912" w:rsidRDefault="00E23249" w:rsidP="00E23249">
            <w:pPr>
              <w:jc w:val="center"/>
              <w:rPr>
                <w:lang w:val="en-US"/>
              </w:rPr>
            </w:pPr>
            <w:r w:rsidRPr="00906F78">
              <w:rPr>
                <w:iCs/>
                <w:lang w:val="en-US"/>
              </w:rPr>
              <w:t>Cardiac &amp; Cardiovascular Systems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C8DD" w14:textId="18752D44" w:rsidR="00E23249" w:rsidRPr="00E66912" w:rsidRDefault="00E23249" w:rsidP="00E23249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659A" w14:textId="77777777" w:rsidR="00E23249" w:rsidRPr="00906F78" w:rsidRDefault="00E23249" w:rsidP="00E23249">
            <w:pPr>
              <w:jc w:val="center"/>
              <w:rPr>
                <w:lang w:val="en-US"/>
              </w:rPr>
            </w:pPr>
            <w:proofErr w:type="spellStart"/>
            <w:r w:rsidRPr="00906F78">
              <w:rPr>
                <w:lang w:val="en-US"/>
              </w:rPr>
              <w:t>CiteScore</w:t>
            </w:r>
            <w:proofErr w:type="spellEnd"/>
            <w:r w:rsidRPr="00906F78">
              <w:rPr>
                <w:lang w:val="en-US"/>
              </w:rPr>
              <w:t xml:space="preserve"> -21.5,</w:t>
            </w:r>
          </w:p>
          <w:p w14:paraId="1A56707B" w14:textId="0D46B1D3" w:rsidR="00E23249" w:rsidRPr="00B125DA" w:rsidRDefault="00E23249" w:rsidP="00E23249">
            <w:pPr>
              <w:jc w:val="center"/>
              <w:rPr>
                <w:b/>
                <w:bCs/>
                <w:iCs/>
                <w:lang w:val="en-US"/>
              </w:rPr>
            </w:pPr>
            <w:r w:rsidRPr="00B125DA">
              <w:rPr>
                <w:b/>
                <w:bCs/>
              </w:rPr>
              <w:t>Процентиль</w:t>
            </w:r>
            <w:r w:rsidRPr="00B125DA">
              <w:rPr>
                <w:b/>
                <w:bCs/>
                <w:lang w:val="en-US"/>
              </w:rPr>
              <w:t xml:space="preserve"> -98</w:t>
            </w:r>
            <w:r w:rsidR="00B125DA" w:rsidRPr="00B125DA">
              <w:rPr>
                <w:b/>
                <w:bCs/>
                <w:lang w:val="en-US"/>
              </w:rPr>
              <w:t>%</w:t>
            </w:r>
          </w:p>
          <w:p w14:paraId="0125E69E" w14:textId="77777777" w:rsidR="00E23249" w:rsidRPr="00906F78" w:rsidRDefault="00E23249" w:rsidP="00E23249">
            <w:pPr>
              <w:jc w:val="center"/>
              <w:rPr>
                <w:iCs/>
                <w:lang w:val="ru-KZ"/>
              </w:rPr>
            </w:pPr>
            <w:r w:rsidRPr="00906F78">
              <w:rPr>
                <w:iCs/>
                <w:lang w:val="ru-KZ"/>
              </w:rPr>
              <w:t xml:space="preserve">Medicine: </w:t>
            </w:r>
          </w:p>
          <w:p w14:paraId="5CC5B7A6" w14:textId="260CFD43" w:rsidR="00E23249" w:rsidRPr="00E66912" w:rsidRDefault="00E23249" w:rsidP="00E23249">
            <w:pPr>
              <w:jc w:val="center"/>
              <w:rPr>
                <w:lang w:val="en-US"/>
              </w:rPr>
            </w:pPr>
            <w:r w:rsidRPr="00906F78">
              <w:rPr>
                <w:iCs/>
                <w:lang w:val="ru-KZ"/>
              </w:rPr>
              <w:t xml:space="preserve">Cardiology and Cardiovascular </w:t>
            </w:r>
            <w:r w:rsidRPr="00906F78">
              <w:rPr>
                <w:lang w:val="en-US"/>
              </w:rPr>
              <w:t xml:space="preserve"> Medicine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8FF" w14:textId="77777777" w:rsidR="00E23249" w:rsidRPr="00E66912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r w:rsidRPr="00E66912">
              <w:rPr>
                <w:spacing w:val="2"/>
                <w:lang w:val="en-US"/>
              </w:rPr>
              <w:t>Seferović P.M.,</w:t>
            </w:r>
          </w:p>
          <w:p w14:paraId="484BF1E0" w14:textId="77777777" w:rsidR="00E23249" w:rsidRPr="00E66912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r w:rsidRPr="00E66912">
              <w:rPr>
                <w:spacing w:val="2"/>
                <w:lang w:val="en-US"/>
              </w:rPr>
              <w:t>Polovina M.,</w:t>
            </w:r>
          </w:p>
          <w:p w14:paraId="248B0627" w14:textId="77777777" w:rsidR="00E23249" w:rsidRPr="00E66912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proofErr w:type="spellStart"/>
            <w:r w:rsidRPr="00E66912">
              <w:rPr>
                <w:spacing w:val="2"/>
                <w:lang w:val="en-US"/>
              </w:rPr>
              <w:t>Adlbrecht</w:t>
            </w:r>
            <w:proofErr w:type="spellEnd"/>
            <w:r w:rsidRPr="00E66912">
              <w:rPr>
                <w:spacing w:val="2"/>
                <w:lang w:val="en-US"/>
              </w:rPr>
              <w:t xml:space="preserve"> C.,</w:t>
            </w:r>
          </w:p>
          <w:p w14:paraId="0477CF9A" w14:textId="77777777" w:rsidR="00E23249" w:rsidRPr="00E66912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proofErr w:type="spellStart"/>
            <w:r w:rsidRPr="00E66912">
              <w:rPr>
                <w:spacing w:val="2"/>
                <w:lang w:val="en-US"/>
              </w:rPr>
              <w:t>Bělohlávek</w:t>
            </w:r>
            <w:proofErr w:type="spellEnd"/>
            <w:r w:rsidRPr="00E66912">
              <w:rPr>
                <w:spacing w:val="2"/>
                <w:lang w:val="en-US"/>
              </w:rPr>
              <w:t xml:space="preserve"> J.,</w:t>
            </w:r>
          </w:p>
          <w:p w14:paraId="0363FABA" w14:textId="77777777" w:rsidR="00E23249" w:rsidRPr="007C3B55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it-IT"/>
              </w:rPr>
            </w:pPr>
            <w:proofErr w:type="spellStart"/>
            <w:r w:rsidRPr="007C3B55">
              <w:rPr>
                <w:spacing w:val="2"/>
                <w:lang w:val="it-IT"/>
              </w:rPr>
              <w:t>Chioncel</w:t>
            </w:r>
            <w:proofErr w:type="spellEnd"/>
            <w:r w:rsidRPr="007C3B55">
              <w:rPr>
                <w:spacing w:val="2"/>
                <w:lang w:val="it-IT"/>
              </w:rPr>
              <w:t xml:space="preserve"> O.,</w:t>
            </w:r>
          </w:p>
          <w:p w14:paraId="2D965264" w14:textId="77777777" w:rsidR="00E23249" w:rsidRPr="007C3B55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it-IT"/>
              </w:rPr>
            </w:pPr>
            <w:proofErr w:type="spellStart"/>
            <w:r w:rsidRPr="007C3B55">
              <w:rPr>
                <w:spacing w:val="2"/>
                <w:lang w:val="it-IT"/>
              </w:rPr>
              <w:t>Goncalvesová</w:t>
            </w:r>
            <w:proofErr w:type="spellEnd"/>
            <w:r w:rsidRPr="007C3B55">
              <w:rPr>
                <w:spacing w:val="2"/>
                <w:lang w:val="it-IT"/>
              </w:rPr>
              <w:t xml:space="preserve"> E.,</w:t>
            </w:r>
          </w:p>
          <w:p w14:paraId="7AE38F3B" w14:textId="77777777" w:rsidR="00E23249" w:rsidRPr="007C3B55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it-IT"/>
              </w:rPr>
            </w:pPr>
            <w:r w:rsidRPr="007C3B55">
              <w:rPr>
                <w:spacing w:val="2"/>
                <w:lang w:val="it-IT"/>
              </w:rPr>
              <w:t>Milinković I.,</w:t>
            </w:r>
          </w:p>
          <w:p w14:paraId="06FAC086" w14:textId="77777777" w:rsidR="00E23249" w:rsidRPr="007C3B55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de-DE"/>
              </w:rPr>
            </w:pPr>
            <w:proofErr w:type="spellStart"/>
            <w:r w:rsidRPr="007C3B55">
              <w:rPr>
                <w:spacing w:val="2"/>
                <w:lang w:val="de-DE"/>
              </w:rPr>
              <w:t>Grupper</w:t>
            </w:r>
            <w:proofErr w:type="spellEnd"/>
            <w:r w:rsidRPr="007C3B55">
              <w:rPr>
                <w:spacing w:val="2"/>
                <w:lang w:val="de-DE"/>
              </w:rPr>
              <w:t xml:space="preserve"> A.,</w:t>
            </w:r>
          </w:p>
          <w:p w14:paraId="5CB89258" w14:textId="77777777" w:rsidR="00E23249" w:rsidRPr="007C3B55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de-DE"/>
              </w:rPr>
            </w:pPr>
            <w:proofErr w:type="spellStart"/>
            <w:r w:rsidRPr="007C3B55">
              <w:rPr>
                <w:spacing w:val="2"/>
                <w:lang w:val="de-DE"/>
              </w:rPr>
              <w:t>Halmosi</w:t>
            </w:r>
            <w:proofErr w:type="spellEnd"/>
            <w:r w:rsidRPr="007C3B55">
              <w:rPr>
                <w:spacing w:val="2"/>
                <w:lang w:val="de-DE"/>
              </w:rPr>
              <w:t xml:space="preserve"> R.,</w:t>
            </w:r>
          </w:p>
          <w:p w14:paraId="2FD3269E" w14:textId="77777777" w:rsidR="00E23249" w:rsidRPr="007C3B55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de-DE"/>
              </w:rPr>
            </w:pPr>
            <w:proofErr w:type="spellStart"/>
            <w:r w:rsidRPr="007C3B55">
              <w:rPr>
                <w:spacing w:val="2"/>
                <w:lang w:val="de-DE"/>
              </w:rPr>
              <w:t>Kamzola</w:t>
            </w:r>
            <w:proofErr w:type="spellEnd"/>
            <w:r w:rsidRPr="007C3B55">
              <w:rPr>
                <w:spacing w:val="2"/>
                <w:lang w:val="de-DE"/>
              </w:rPr>
              <w:t xml:space="preserve"> G.,</w:t>
            </w:r>
          </w:p>
          <w:p w14:paraId="527D3D69" w14:textId="77777777" w:rsidR="00E23249" w:rsidRPr="007C3B55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de-DE"/>
              </w:rPr>
            </w:pPr>
            <w:r w:rsidRPr="007C3B55">
              <w:rPr>
                <w:spacing w:val="2"/>
                <w:lang w:val="de-DE"/>
              </w:rPr>
              <w:t>Koskinas K.C.,</w:t>
            </w:r>
          </w:p>
          <w:p w14:paraId="29A9BFF6" w14:textId="77777777" w:rsidR="00E23249" w:rsidRPr="007C3B55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de-DE"/>
              </w:rPr>
            </w:pPr>
            <w:r w:rsidRPr="007C3B55">
              <w:rPr>
                <w:spacing w:val="2"/>
                <w:lang w:val="de-DE"/>
              </w:rPr>
              <w:t>Lopatin Y.,</w:t>
            </w:r>
          </w:p>
          <w:p w14:paraId="7035F989" w14:textId="77777777" w:rsidR="00E23249" w:rsidRPr="007C3B55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de-DE"/>
              </w:rPr>
            </w:pPr>
            <w:r w:rsidRPr="007C3B55">
              <w:rPr>
                <w:spacing w:val="2"/>
                <w:lang w:val="de-DE"/>
              </w:rPr>
              <w:t>Parkhomenko A.,</w:t>
            </w:r>
          </w:p>
          <w:p w14:paraId="61B2ED4F" w14:textId="77777777" w:rsidR="00E23249" w:rsidRPr="007C3B55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de-DE"/>
              </w:rPr>
            </w:pPr>
            <w:r w:rsidRPr="007C3B55">
              <w:rPr>
                <w:spacing w:val="2"/>
                <w:lang w:val="de-DE"/>
              </w:rPr>
              <w:t>Põder P.,</w:t>
            </w:r>
          </w:p>
          <w:p w14:paraId="2846E929" w14:textId="77777777" w:rsidR="00E23249" w:rsidRPr="007C3B55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de-DE"/>
              </w:rPr>
            </w:pPr>
            <w:r w:rsidRPr="007C3B55">
              <w:rPr>
                <w:spacing w:val="2"/>
                <w:lang w:val="de-DE"/>
              </w:rPr>
              <w:t>Ristić A.D.,</w:t>
            </w:r>
          </w:p>
          <w:p w14:paraId="436B8E3B" w14:textId="77777777" w:rsidR="00E23249" w:rsidRPr="007C3B55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de-DE"/>
              </w:rPr>
            </w:pPr>
            <w:r w:rsidRPr="007C3B55">
              <w:rPr>
                <w:spacing w:val="2"/>
                <w:lang w:val="de-DE"/>
              </w:rPr>
              <w:t>Šakalytė G.,</w:t>
            </w:r>
          </w:p>
          <w:p w14:paraId="103C3A17" w14:textId="77777777" w:rsidR="00E23249" w:rsidRPr="00E66912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kk-KZ"/>
              </w:rPr>
            </w:pPr>
            <w:proofErr w:type="spellStart"/>
            <w:r w:rsidRPr="007C3B55">
              <w:rPr>
                <w:spacing w:val="2"/>
                <w:lang w:val="de-DE"/>
              </w:rPr>
              <w:t>Trbušić</w:t>
            </w:r>
            <w:proofErr w:type="spellEnd"/>
            <w:r w:rsidRPr="007C3B55">
              <w:rPr>
                <w:spacing w:val="2"/>
                <w:lang w:val="de-DE"/>
              </w:rPr>
              <w:t xml:space="preserve"> M.,</w:t>
            </w:r>
          </w:p>
          <w:p w14:paraId="718D30DC" w14:textId="77777777" w:rsidR="00E23249" w:rsidRPr="00B125DA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b/>
                <w:bCs/>
                <w:spacing w:val="2"/>
                <w:u w:val="single"/>
                <w:lang w:val="de-DE"/>
              </w:rPr>
            </w:pPr>
            <w:r w:rsidRPr="00B125DA">
              <w:rPr>
                <w:b/>
                <w:bCs/>
                <w:spacing w:val="2"/>
                <w:u w:val="single"/>
                <w:lang w:val="de-DE"/>
              </w:rPr>
              <w:t>Tundybayeva M,</w:t>
            </w:r>
          </w:p>
          <w:p w14:paraId="50986414" w14:textId="77777777" w:rsidR="00E23249" w:rsidRPr="007C3B55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de-DE"/>
              </w:rPr>
            </w:pPr>
            <w:proofErr w:type="spellStart"/>
            <w:r w:rsidRPr="007C3B55">
              <w:rPr>
                <w:spacing w:val="2"/>
                <w:lang w:val="de-DE"/>
              </w:rPr>
              <w:t>Vrtovec</w:t>
            </w:r>
            <w:proofErr w:type="spellEnd"/>
            <w:r w:rsidRPr="007C3B55">
              <w:rPr>
                <w:spacing w:val="2"/>
                <w:lang w:val="de-DE"/>
              </w:rPr>
              <w:t xml:space="preserve"> B.,</w:t>
            </w:r>
          </w:p>
          <w:p w14:paraId="01442C5C" w14:textId="77777777" w:rsidR="00E23249" w:rsidRPr="007C3B55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de-DE"/>
              </w:rPr>
            </w:pPr>
            <w:r w:rsidRPr="007C3B55">
              <w:rPr>
                <w:spacing w:val="2"/>
                <w:lang w:val="de-DE"/>
              </w:rPr>
              <w:t>Yotov Y.T.,</w:t>
            </w:r>
          </w:p>
          <w:p w14:paraId="2F6677C6" w14:textId="77777777" w:rsidR="00E23249" w:rsidRPr="007C3B55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de-DE"/>
              </w:rPr>
            </w:pPr>
            <w:r w:rsidRPr="007C3B55">
              <w:rPr>
                <w:spacing w:val="2"/>
                <w:lang w:val="de-DE"/>
              </w:rPr>
              <w:t>Miličić D.,</w:t>
            </w:r>
          </w:p>
          <w:p w14:paraId="090DC32C" w14:textId="77777777" w:rsidR="00E23249" w:rsidRPr="007C3B55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it-IT"/>
              </w:rPr>
            </w:pPr>
            <w:proofErr w:type="spellStart"/>
            <w:r w:rsidRPr="007C3B55">
              <w:rPr>
                <w:spacing w:val="2"/>
                <w:lang w:val="it-IT"/>
              </w:rPr>
              <w:t>Ponikowski</w:t>
            </w:r>
            <w:proofErr w:type="spellEnd"/>
            <w:r w:rsidRPr="007C3B55">
              <w:rPr>
                <w:spacing w:val="2"/>
                <w:lang w:val="it-IT"/>
              </w:rPr>
              <w:t xml:space="preserve"> P.,</w:t>
            </w:r>
          </w:p>
          <w:p w14:paraId="70051E99" w14:textId="77777777" w:rsidR="00E23249" w:rsidRPr="007C3B55" w:rsidRDefault="00E23249" w:rsidP="00E23249">
            <w:pPr>
              <w:jc w:val="center"/>
              <w:rPr>
                <w:spacing w:val="2"/>
                <w:lang w:val="it-IT"/>
              </w:rPr>
            </w:pPr>
            <w:r w:rsidRPr="007C3B55">
              <w:rPr>
                <w:spacing w:val="2"/>
                <w:lang w:val="it-IT"/>
              </w:rPr>
              <w:t>Metra M.,</w:t>
            </w:r>
          </w:p>
          <w:p w14:paraId="0F73D134" w14:textId="77777777" w:rsidR="00E23249" w:rsidRPr="007C3B55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it-IT"/>
              </w:rPr>
            </w:pPr>
            <w:r w:rsidRPr="007C3B55">
              <w:rPr>
                <w:spacing w:val="2"/>
                <w:lang w:val="it-IT"/>
              </w:rPr>
              <w:t>Rosano G.,</w:t>
            </w:r>
          </w:p>
          <w:p w14:paraId="282354B1" w14:textId="692D6C1D" w:rsidR="00E23249" w:rsidRPr="00E66912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</w:pPr>
            <w:r w:rsidRPr="00E66912">
              <w:rPr>
                <w:spacing w:val="2"/>
                <w:lang w:val="en-US"/>
              </w:rPr>
              <w:t>Coats A.J.S.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C7AA" w14:textId="415E7D3B" w:rsidR="00E23249" w:rsidRPr="00E66912" w:rsidRDefault="00497449" w:rsidP="00E23249">
            <w:pPr>
              <w:jc w:val="center"/>
            </w:pPr>
            <w:r>
              <w:rPr>
                <w:lang w:val="en-US"/>
              </w:rPr>
              <w:t>T</w:t>
            </w:r>
            <w:proofErr w:type="spellStart"/>
            <w:r w:rsidRPr="00535133">
              <w:t>еңавтор</w:t>
            </w:r>
            <w:proofErr w:type="spellEnd"/>
          </w:p>
        </w:tc>
      </w:tr>
      <w:tr w:rsidR="00E23249" w:rsidRPr="00E66912" w14:paraId="3D2125CF" w14:textId="77777777" w:rsidTr="00E66912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D9C4" w14:textId="6766E676" w:rsidR="00E23249" w:rsidRPr="00E66912" w:rsidRDefault="00E23249" w:rsidP="00E23249">
            <w:pPr>
              <w:pStyle w:val="a3"/>
              <w:ind w:left="0"/>
            </w:pPr>
            <w:r w:rsidRPr="00E66912"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F325" w14:textId="267422BB" w:rsidR="00E23249" w:rsidRPr="00E66912" w:rsidRDefault="00E23249" w:rsidP="00E23249">
            <w:pPr>
              <w:jc w:val="center"/>
              <w:rPr>
                <w:bCs/>
                <w:lang w:val="en-US"/>
              </w:rPr>
            </w:pPr>
            <w:r w:rsidRPr="00906F78">
              <w:rPr>
                <w:spacing w:val="2"/>
                <w:lang w:val="en-US"/>
              </w:rPr>
              <w:t>Recent Trends in Cardiovascular Disease Mortality in Kazakhstan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9C18" w14:textId="52418252" w:rsidR="00E23249" w:rsidRPr="00E66912" w:rsidRDefault="00E23249" w:rsidP="00E23249">
            <w:pPr>
              <w:jc w:val="center"/>
              <w:rPr>
                <w:bCs/>
                <w:lang w:val="kk-KZ"/>
              </w:rPr>
            </w:pPr>
            <w:proofErr w:type="spellStart"/>
            <w:r w:rsidRPr="00906F78">
              <w:rPr>
                <w:spacing w:val="2"/>
                <w:lang w:val="en-US"/>
              </w:rPr>
              <w:t>статья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71A6" w14:textId="77777777" w:rsidR="00E23249" w:rsidRPr="00906F78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textAlignment w:val="baseline"/>
              <w:rPr>
                <w:spacing w:val="2"/>
                <w:lang w:val="en-US" w:eastAsia="ar-SA"/>
              </w:rPr>
            </w:pPr>
            <w:r w:rsidRPr="00906F78">
              <w:rPr>
                <w:spacing w:val="2"/>
                <w:lang w:val="en-US" w:eastAsia="ar-SA"/>
              </w:rPr>
              <w:t>Vascular Health and Risk Management. –2023. – Vol.19. –P.519-526.</w:t>
            </w:r>
          </w:p>
          <w:p w14:paraId="1B20B430" w14:textId="77777777" w:rsidR="00E23249" w:rsidRPr="00906F78" w:rsidRDefault="00E23249" w:rsidP="00E23249">
            <w:pPr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ISSN:1176-6344</w:t>
            </w:r>
          </w:p>
          <w:p w14:paraId="50AD68D5" w14:textId="77777777" w:rsidR="00E23249" w:rsidRDefault="00E23249" w:rsidP="00E23249">
            <w:pPr>
              <w:rPr>
                <w:spacing w:val="2"/>
              </w:rPr>
            </w:pPr>
            <w:r w:rsidRPr="00906F78">
              <w:rPr>
                <w:spacing w:val="2"/>
                <w:lang w:val="en-US"/>
              </w:rPr>
              <w:t>doi:10.2147/VHRM.S417693</w:t>
            </w:r>
          </w:p>
          <w:p w14:paraId="279B9397" w14:textId="77777777" w:rsidR="00E23249" w:rsidRDefault="00E23249" w:rsidP="00E23249">
            <w:pPr>
              <w:rPr>
                <w:spacing w:val="2"/>
              </w:rPr>
            </w:pPr>
          </w:p>
          <w:p w14:paraId="2C058FF2" w14:textId="77777777" w:rsidR="00E23249" w:rsidRDefault="00E23249" w:rsidP="00E23249">
            <w:pPr>
              <w:rPr>
                <w:spacing w:val="2"/>
                <w:lang w:val="en-US"/>
              </w:rPr>
            </w:pPr>
          </w:p>
          <w:p w14:paraId="40C733C3" w14:textId="363175AE" w:rsidR="00497449" w:rsidRPr="00497449" w:rsidRDefault="00497449" w:rsidP="00E23249">
            <w:pPr>
              <w:rPr>
                <w:spacing w:val="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EE8C" w14:textId="77777777" w:rsidR="00E23249" w:rsidRPr="00906F78" w:rsidRDefault="00E23249" w:rsidP="00E23249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2.8 IF,</w:t>
            </w:r>
          </w:p>
          <w:p w14:paraId="40095EEE" w14:textId="77777777" w:rsidR="00E23249" w:rsidRPr="00906F78" w:rsidRDefault="00E23249" w:rsidP="00E23249">
            <w:pPr>
              <w:jc w:val="center"/>
              <w:rPr>
                <w:b/>
                <w:bCs/>
                <w:spacing w:val="2"/>
                <w:lang w:val="en-US"/>
              </w:rPr>
            </w:pPr>
            <w:r w:rsidRPr="00906F78">
              <w:rPr>
                <w:b/>
                <w:bCs/>
                <w:spacing w:val="2"/>
                <w:lang w:val="en-US"/>
              </w:rPr>
              <w:t>Q2</w:t>
            </w:r>
          </w:p>
          <w:p w14:paraId="3519A12C" w14:textId="428BA3C8" w:rsidR="00E23249" w:rsidRPr="00E66912" w:rsidRDefault="00E23249" w:rsidP="00E23249">
            <w:pPr>
              <w:jc w:val="center"/>
              <w:rPr>
                <w:iCs/>
                <w:lang w:val="en-US"/>
              </w:rPr>
            </w:pPr>
            <w:r w:rsidRPr="00906F78">
              <w:rPr>
                <w:spacing w:val="2"/>
                <w:lang w:val="en-US"/>
              </w:rPr>
              <w:t>Peripheral vascular disease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ECF4" w14:textId="62565621" w:rsidR="00E23249" w:rsidRPr="00E66912" w:rsidRDefault="00E23249" w:rsidP="00E23249">
            <w:pPr>
              <w:jc w:val="center"/>
              <w:rPr>
                <w:iCs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7578" w14:textId="77777777" w:rsidR="00E23249" w:rsidRPr="00906F78" w:rsidRDefault="00E23249" w:rsidP="00E23249">
            <w:pPr>
              <w:jc w:val="center"/>
              <w:rPr>
                <w:spacing w:val="2"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CiteScore</w:t>
            </w:r>
            <w:proofErr w:type="spellEnd"/>
            <w:r w:rsidRPr="00906F78">
              <w:rPr>
                <w:spacing w:val="2"/>
                <w:lang w:val="en-US"/>
              </w:rPr>
              <w:t xml:space="preserve"> -4.2,</w:t>
            </w:r>
          </w:p>
          <w:p w14:paraId="0D563877" w14:textId="18D5E6CB" w:rsidR="00E23249" w:rsidRPr="00B125DA" w:rsidRDefault="00E23249" w:rsidP="00E23249">
            <w:pPr>
              <w:jc w:val="center"/>
              <w:rPr>
                <w:b/>
                <w:bCs/>
                <w:spacing w:val="2"/>
                <w:lang w:val="en-US"/>
              </w:rPr>
            </w:pPr>
            <w:r w:rsidRPr="00B125DA">
              <w:rPr>
                <w:b/>
                <w:bCs/>
                <w:spacing w:val="2"/>
                <w:lang w:val="en-US"/>
              </w:rPr>
              <w:t>Процентиль-62</w:t>
            </w:r>
            <w:r w:rsidR="00B125DA" w:rsidRPr="00B125DA">
              <w:rPr>
                <w:b/>
                <w:bCs/>
                <w:spacing w:val="2"/>
                <w:lang w:val="en-US"/>
              </w:rPr>
              <w:t>%</w:t>
            </w:r>
          </w:p>
          <w:p w14:paraId="3FC0E5BA" w14:textId="77777777" w:rsidR="00E23249" w:rsidRPr="00906F78" w:rsidRDefault="00E23249" w:rsidP="00E23249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Medicine:</w:t>
            </w:r>
          </w:p>
          <w:p w14:paraId="0FB70990" w14:textId="6639E8C2" w:rsidR="00E23249" w:rsidRPr="00E66912" w:rsidRDefault="00E23249" w:rsidP="00E23249">
            <w:pPr>
              <w:jc w:val="center"/>
              <w:rPr>
                <w:lang w:val="en-US"/>
              </w:rPr>
            </w:pPr>
            <w:r w:rsidRPr="00906F78">
              <w:rPr>
                <w:spacing w:val="2"/>
                <w:lang w:val="en-US"/>
              </w:rPr>
              <w:t>Cardiology and Cardiovascular Medicine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04B8" w14:textId="77777777" w:rsidR="00E23249" w:rsidRPr="00906F78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 w:eastAsia="ar-SA"/>
              </w:rPr>
            </w:pPr>
            <w:proofErr w:type="spellStart"/>
            <w:r w:rsidRPr="00906F78">
              <w:rPr>
                <w:spacing w:val="2"/>
                <w:lang w:val="en-US" w:eastAsia="ar-SA"/>
              </w:rPr>
              <w:t>Junusbekova</w:t>
            </w:r>
            <w:proofErr w:type="spellEnd"/>
            <w:r w:rsidRPr="00906F78">
              <w:rPr>
                <w:spacing w:val="2"/>
                <w:lang w:val="en-US" w:eastAsia="ar-SA"/>
              </w:rPr>
              <w:t xml:space="preserve"> G.,</w:t>
            </w:r>
          </w:p>
          <w:p w14:paraId="6C6CF330" w14:textId="77777777" w:rsidR="00E23249" w:rsidRPr="00B125DA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b/>
                <w:bCs/>
                <w:spacing w:val="2"/>
                <w:u w:val="single"/>
                <w:lang w:val="en-US" w:eastAsia="ar-SA"/>
              </w:rPr>
            </w:pPr>
            <w:r w:rsidRPr="00B125DA">
              <w:rPr>
                <w:b/>
                <w:bCs/>
                <w:spacing w:val="2"/>
                <w:u w:val="single"/>
                <w:lang w:val="en-US" w:eastAsia="ar-SA"/>
              </w:rPr>
              <w:t>Tundybayeva M.,</w:t>
            </w:r>
          </w:p>
          <w:p w14:paraId="2ABA6B4E" w14:textId="77777777" w:rsidR="00E23249" w:rsidRPr="00906F78" w:rsidRDefault="00E23249" w:rsidP="00E23249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 w:eastAsia="ar-SA"/>
              </w:rPr>
            </w:pPr>
            <w:proofErr w:type="spellStart"/>
            <w:r w:rsidRPr="00906F78">
              <w:rPr>
                <w:spacing w:val="2"/>
                <w:lang w:val="en-US" w:eastAsia="ar-SA"/>
              </w:rPr>
              <w:t>Akhtaeva</w:t>
            </w:r>
            <w:proofErr w:type="spellEnd"/>
            <w:r w:rsidRPr="00906F78">
              <w:rPr>
                <w:spacing w:val="2"/>
                <w:lang w:val="en-US" w:eastAsia="ar-SA"/>
              </w:rPr>
              <w:t xml:space="preserve"> N.,</w:t>
            </w:r>
          </w:p>
          <w:p w14:paraId="7BF68046" w14:textId="4CB35458" w:rsidR="00E23249" w:rsidRPr="00E66912" w:rsidRDefault="00E23249" w:rsidP="00E23249">
            <w:pPr>
              <w:jc w:val="center"/>
              <w:rPr>
                <w:iCs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Kosherbayeva</w:t>
            </w:r>
            <w:proofErr w:type="spellEnd"/>
            <w:r w:rsidRPr="00906F78">
              <w:rPr>
                <w:spacing w:val="2"/>
                <w:lang w:val="en-US"/>
              </w:rPr>
              <w:t xml:space="preserve"> L.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EC09" w14:textId="77777777" w:rsidR="00DE569B" w:rsidRPr="00DE569B" w:rsidRDefault="00DE569B" w:rsidP="00DE569B">
            <w:pPr>
              <w:pStyle w:val="p1"/>
              <w:jc w:val="center"/>
            </w:pPr>
            <w:r w:rsidRPr="00DE569B">
              <w:t>Хат-хабар алмасуға жауапты автор</w:t>
            </w:r>
          </w:p>
          <w:p w14:paraId="3AA3E8A7" w14:textId="7272FCAA" w:rsidR="00E23249" w:rsidRPr="00E66912" w:rsidRDefault="00E23249" w:rsidP="00E23249">
            <w:pPr>
              <w:jc w:val="center"/>
              <w:rPr>
                <w:lang w:val="kk-KZ"/>
              </w:rPr>
            </w:pPr>
          </w:p>
        </w:tc>
      </w:tr>
      <w:tr w:rsidR="00E23249" w:rsidRPr="00E66912" w14:paraId="74DE0220" w14:textId="77777777" w:rsidTr="00E66912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4DDB" w14:textId="500BB53E" w:rsidR="00E23249" w:rsidRPr="00E66912" w:rsidRDefault="00E23249" w:rsidP="00E23249">
            <w:pPr>
              <w:pStyle w:val="a3"/>
              <w:ind w:left="0"/>
            </w:pPr>
            <w:r w:rsidRPr="00E66912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A1A0" w14:textId="5005081D" w:rsidR="00E23249" w:rsidRPr="00E66912" w:rsidRDefault="00E23249" w:rsidP="00E23249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Arterial Hypertension and Associated Risk Factors in Kazakhstan: An Analysis of Blood Pressure Screening Results from May Measurement Month 2021–2023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5384" w14:textId="0125E09A" w:rsidR="00E23249" w:rsidRPr="00E66912" w:rsidRDefault="00E23249" w:rsidP="00E23249">
            <w:pPr>
              <w:jc w:val="center"/>
              <w:rPr>
                <w:bCs/>
                <w:lang w:val="kk-KZ"/>
              </w:rPr>
            </w:pPr>
            <w:proofErr w:type="spellStart"/>
            <w:r w:rsidRPr="00906F78">
              <w:rPr>
                <w:spacing w:val="2"/>
                <w:lang w:val="en-US"/>
              </w:rPr>
              <w:t>статья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28CE" w14:textId="77777777" w:rsidR="00E23249" w:rsidRPr="00906F78" w:rsidRDefault="00E23249" w:rsidP="00E23249">
            <w:pPr>
              <w:ind w:hanging="2"/>
              <w:contextualSpacing/>
              <w:jc w:val="center"/>
              <w:rPr>
                <w:spacing w:val="2"/>
                <w:lang w:val="en-US"/>
              </w:rPr>
            </w:pPr>
            <w:hyperlink r:id="rId9" w:history="1">
              <w:r w:rsidRPr="00906F78">
                <w:rPr>
                  <w:spacing w:val="2"/>
                  <w:lang w:val="en-US"/>
                </w:rPr>
                <w:t>Cardiology and Therapy</w:t>
              </w:r>
            </w:hyperlink>
            <w:r w:rsidRPr="00906F78">
              <w:rPr>
                <w:spacing w:val="2"/>
                <w:lang w:val="en-US"/>
              </w:rPr>
              <w:t>.–2025.–Volume 14.– P. 283–296</w:t>
            </w:r>
          </w:p>
          <w:p w14:paraId="1456A102" w14:textId="0812358D" w:rsidR="00E23249" w:rsidRPr="00E66912" w:rsidRDefault="00E23249" w:rsidP="00E23249">
            <w:pPr>
              <w:ind w:hanging="2"/>
              <w:contextualSpacing/>
              <w:jc w:val="center"/>
              <w:rPr>
                <w:lang w:val="en-US"/>
              </w:rPr>
            </w:pPr>
            <w:hyperlink r:id="rId10" w:history="1">
              <w:r w:rsidRPr="00906F78">
                <w:rPr>
                  <w:lang w:val="en-US"/>
                </w:rPr>
                <w:t>https://doi.org/10.1007/s40119-025-00412-w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0E1" w14:textId="77777777" w:rsidR="00E23249" w:rsidRPr="00906F78" w:rsidRDefault="00E23249" w:rsidP="00E23249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2.7 IF,</w:t>
            </w:r>
          </w:p>
          <w:p w14:paraId="390555D0" w14:textId="77777777" w:rsidR="00E23249" w:rsidRPr="00906F78" w:rsidRDefault="00E23249" w:rsidP="00E23249">
            <w:pPr>
              <w:jc w:val="center"/>
              <w:rPr>
                <w:b/>
                <w:bCs/>
                <w:spacing w:val="2"/>
                <w:lang w:val="en-US"/>
              </w:rPr>
            </w:pPr>
            <w:r w:rsidRPr="00906F78">
              <w:rPr>
                <w:b/>
                <w:bCs/>
                <w:spacing w:val="2"/>
                <w:lang w:val="en-US"/>
              </w:rPr>
              <w:t>Q2</w:t>
            </w:r>
          </w:p>
          <w:p w14:paraId="5A6B8A17" w14:textId="1CB9F0BE" w:rsidR="00E23249" w:rsidRPr="00E66912" w:rsidRDefault="00E23249" w:rsidP="00E23249">
            <w:pPr>
              <w:jc w:val="center"/>
              <w:rPr>
                <w:iCs/>
                <w:lang w:val="en-US"/>
              </w:rPr>
            </w:pPr>
            <w:r w:rsidRPr="00906F78">
              <w:rPr>
                <w:spacing w:val="2"/>
                <w:lang w:val="en-US"/>
              </w:rPr>
              <w:t>Cardiac &amp; Cardiovascular Systems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6F51" w14:textId="24557D3F" w:rsidR="00E23249" w:rsidRPr="00E66912" w:rsidRDefault="00E23249" w:rsidP="00E23249">
            <w:pPr>
              <w:jc w:val="center"/>
              <w:rPr>
                <w:iCs/>
                <w:lang w:val="kk-KZ"/>
              </w:rPr>
            </w:pPr>
            <w:r w:rsidRPr="00906F78">
              <w:rPr>
                <w:iCs/>
                <w:lang w:val="kk-KZ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6F98" w14:textId="77777777" w:rsidR="00E23249" w:rsidRPr="00906F78" w:rsidRDefault="00E23249" w:rsidP="00E23249">
            <w:pPr>
              <w:jc w:val="center"/>
              <w:rPr>
                <w:spacing w:val="2"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CiteScore</w:t>
            </w:r>
            <w:proofErr w:type="spellEnd"/>
            <w:r w:rsidRPr="00906F78">
              <w:rPr>
                <w:spacing w:val="2"/>
                <w:lang w:val="en-US"/>
              </w:rPr>
              <w:t xml:space="preserve"> -5.3,</w:t>
            </w:r>
          </w:p>
          <w:p w14:paraId="1AE0F2B6" w14:textId="6103BC0E" w:rsidR="00E23249" w:rsidRPr="00B125DA" w:rsidRDefault="00E23249" w:rsidP="00E23249">
            <w:pPr>
              <w:jc w:val="center"/>
              <w:rPr>
                <w:b/>
                <w:bCs/>
                <w:spacing w:val="2"/>
                <w:lang w:val="en-US"/>
              </w:rPr>
            </w:pPr>
            <w:proofErr w:type="spellStart"/>
            <w:r w:rsidRPr="00B125DA">
              <w:rPr>
                <w:b/>
                <w:bCs/>
                <w:spacing w:val="2"/>
                <w:lang w:val="en-US"/>
              </w:rPr>
              <w:t>Процентиль</w:t>
            </w:r>
            <w:proofErr w:type="spellEnd"/>
            <w:r w:rsidRPr="00B125DA">
              <w:rPr>
                <w:b/>
                <w:bCs/>
                <w:spacing w:val="2"/>
                <w:lang w:val="en-US"/>
              </w:rPr>
              <w:t xml:space="preserve"> -72</w:t>
            </w:r>
            <w:r w:rsidR="00B125DA" w:rsidRPr="00B125DA">
              <w:rPr>
                <w:b/>
                <w:bCs/>
                <w:spacing w:val="2"/>
                <w:lang w:val="en-US"/>
              </w:rPr>
              <w:t>%</w:t>
            </w:r>
          </w:p>
          <w:p w14:paraId="42CBF773" w14:textId="77777777" w:rsidR="00E23249" w:rsidRPr="00906F78" w:rsidRDefault="00E23249" w:rsidP="00E23249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Medicine</w:t>
            </w:r>
          </w:p>
          <w:p w14:paraId="34C463E6" w14:textId="25E0CD9F" w:rsidR="00E23249" w:rsidRPr="00E66912" w:rsidRDefault="00E23249" w:rsidP="00E23249">
            <w:pPr>
              <w:jc w:val="center"/>
              <w:rPr>
                <w:lang w:val="en-US"/>
              </w:rPr>
            </w:pPr>
            <w:r w:rsidRPr="00906F78">
              <w:rPr>
                <w:spacing w:val="2"/>
                <w:lang w:val="en-US"/>
              </w:rPr>
              <w:t>Cardiology and Cardiovascular Medicine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734E" w14:textId="77777777" w:rsidR="00E23249" w:rsidRPr="00906F78" w:rsidRDefault="00E23249" w:rsidP="00E23249">
            <w:pPr>
              <w:ind w:hanging="2"/>
              <w:contextualSpacing/>
              <w:rPr>
                <w:spacing w:val="2"/>
              </w:rPr>
            </w:pPr>
            <w:proofErr w:type="spellStart"/>
            <w:r w:rsidRPr="00906F78">
              <w:rPr>
                <w:spacing w:val="2"/>
                <w:lang w:val="en-US"/>
              </w:rPr>
              <w:t>Mukhtarkhanova</w:t>
            </w:r>
            <w:proofErr w:type="spellEnd"/>
            <w:r>
              <w:rPr>
                <w:spacing w:val="2"/>
              </w:rPr>
              <w:t xml:space="preserve"> </w:t>
            </w:r>
            <w:r w:rsidRPr="00906F78">
              <w:rPr>
                <w:spacing w:val="2"/>
                <w:lang w:val="en-US"/>
              </w:rPr>
              <w:t>D</w:t>
            </w:r>
            <w:r>
              <w:rPr>
                <w:spacing w:val="2"/>
              </w:rPr>
              <w:t>.</w:t>
            </w:r>
          </w:p>
          <w:p w14:paraId="0CDA3694" w14:textId="77777777" w:rsidR="00E23249" w:rsidRPr="00906F78" w:rsidRDefault="00E23249" w:rsidP="00E23249">
            <w:pPr>
              <w:ind w:hanging="2"/>
              <w:contextualSpacing/>
              <w:jc w:val="center"/>
              <w:rPr>
                <w:spacing w:val="2"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Junusbekova</w:t>
            </w:r>
            <w:proofErr w:type="spellEnd"/>
            <w:r w:rsidRPr="00906F78">
              <w:rPr>
                <w:spacing w:val="2"/>
                <w:lang w:val="en-US"/>
              </w:rPr>
              <w:t>, G.A.,</w:t>
            </w:r>
          </w:p>
          <w:p w14:paraId="2A6C8AEF" w14:textId="77777777" w:rsidR="00E23249" w:rsidRPr="00906F78" w:rsidRDefault="00E23249" w:rsidP="00E23249">
            <w:pPr>
              <w:ind w:hanging="2"/>
              <w:contextualSpacing/>
              <w:jc w:val="center"/>
              <w:rPr>
                <w:spacing w:val="2"/>
                <w:u w:val="single"/>
                <w:lang w:val="en-US"/>
              </w:rPr>
            </w:pPr>
            <w:r w:rsidRPr="00906F78">
              <w:rPr>
                <w:spacing w:val="2"/>
                <w:u w:val="single"/>
                <w:lang w:val="en-US"/>
              </w:rPr>
              <w:t>Tundybayeva M. K.,</w:t>
            </w:r>
          </w:p>
          <w:p w14:paraId="211AAB06" w14:textId="77777777" w:rsidR="00E23249" w:rsidRPr="00906F78" w:rsidRDefault="00E23249" w:rsidP="00E23249">
            <w:pPr>
              <w:ind w:hanging="2"/>
              <w:contextualSpacing/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Leonovich T. N.,</w:t>
            </w:r>
          </w:p>
          <w:p w14:paraId="171FC180" w14:textId="77777777" w:rsidR="00E23249" w:rsidRPr="00906F78" w:rsidRDefault="00E23249" w:rsidP="00E23249">
            <w:pPr>
              <w:ind w:hanging="2"/>
              <w:contextualSpacing/>
              <w:jc w:val="center"/>
              <w:rPr>
                <w:spacing w:val="2"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Baglanova</w:t>
            </w:r>
            <w:proofErr w:type="spellEnd"/>
            <w:r w:rsidRPr="00906F78">
              <w:rPr>
                <w:spacing w:val="2"/>
                <w:lang w:val="en-US"/>
              </w:rPr>
              <w:t xml:space="preserve"> L.S.,</w:t>
            </w:r>
          </w:p>
          <w:p w14:paraId="384F0772" w14:textId="77777777" w:rsidR="00E23249" w:rsidRPr="00906F78" w:rsidRDefault="00E23249" w:rsidP="00E23249">
            <w:pPr>
              <w:ind w:hanging="2"/>
              <w:contextualSpacing/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Ismailov E.M.,</w:t>
            </w:r>
          </w:p>
          <w:p w14:paraId="6D39307D" w14:textId="4ADD5FE1" w:rsidR="00E23249" w:rsidRPr="00E66912" w:rsidRDefault="00E23249" w:rsidP="00E23249">
            <w:pPr>
              <w:ind w:hanging="2"/>
              <w:contextualSpacing/>
              <w:jc w:val="center"/>
              <w:rPr>
                <w:spacing w:val="2"/>
              </w:rPr>
            </w:pPr>
            <w:proofErr w:type="spellStart"/>
            <w:r w:rsidRPr="00906F78">
              <w:rPr>
                <w:spacing w:val="2"/>
                <w:lang w:val="en-US"/>
              </w:rPr>
              <w:t>Samitova</w:t>
            </w:r>
            <w:proofErr w:type="spellEnd"/>
            <w:r w:rsidRPr="00906F78">
              <w:rPr>
                <w:spacing w:val="2"/>
                <w:lang w:val="en-US"/>
              </w:rPr>
              <w:t xml:space="preserve"> S.B.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259E" w14:textId="127CFD92" w:rsidR="00E23249" w:rsidRPr="00E66912" w:rsidRDefault="00497449" w:rsidP="00E23249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T</w:t>
            </w:r>
            <w:proofErr w:type="spellStart"/>
            <w:r w:rsidRPr="00535133">
              <w:t>еңавтор</w:t>
            </w:r>
            <w:proofErr w:type="spellEnd"/>
          </w:p>
        </w:tc>
      </w:tr>
      <w:tr w:rsidR="00B125DA" w:rsidRPr="00E66912" w14:paraId="6E09DADE" w14:textId="77777777" w:rsidTr="00895099">
        <w:trPr>
          <w:trHeight w:val="146"/>
        </w:trPr>
        <w:tc>
          <w:tcPr>
            <w:tcW w:w="15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9BCD" w14:textId="36F866AF" w:rsidR="00B125DA" w:rsidRDefault="00B125DA" w:rsidP="00B125DA">
            <w:pPr>
              <w:jc w:val="center"/>
              <w:rPr>
                <w:lang w:val="en-US"/>
              </w:rPr>
            </w:pPr>
            <w:proofErr w:type="spellStart"/>
            <w:r>
              <w:rPr>
                <w:b/>
                <w:bCs/>
              </w:rPr>
              <w:t>Халықаралық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мерзімді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ғылыми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басылымдарда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жарияланған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ғылыми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мақалалар</w:t>
            </w:r>
            <w:proofErr w:type="spellEnd"/>
          </w:p>
        </w:tc>
      </w:tr>
      <w:tr w:rsidR="00B125DA" w:rsidRPr="00E66912" w14:paraId="18080F63" w14:textId="77777777" w:rsidTr="00E66912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A7B2" w14:textId="6C34E98E" w:rsidR="00B125DA" w:rsidRPr="00E66912" w:rsidRDefault="00B125DA" w:rsidP="00B125DA">
            <w:pPr>
              <w:pStyle w:val="a3"/>
              <w:ind w:left="0"/>
              <w:jc w:val="center"/>
            </w:pPr>
            <w:r w:rsidRPr="00E66912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49EF" w14:textId="7BA8ED64" w:rsidR="00B125DA" w:rsidRPr="00E66912" w:rsidRDefault="00B125DA" w:rsidP="00B125DA">
            <w:pPr>
              <w:jc w:val="center"/>
              <w:rPr>
                <w:spacing w:val="2"/>
                <w:lang w:val="en-US"/>
              </w:rPr>
            </w:pPr>
            <w:proofErr w:type="spellStart"/>
            <w:r w:rsidRPr="00906F78">
              <w:rPr>
                <w:iCs/>
                <w:lang w:val="kk-KZ"/>
              </w:rPr>
              <w:t>May</w:t>
            </w:r>
            <w:proofErr w:type="spellEnd"/>
            <w:r w:rsidRPr="00906F78">
              <w:rPr>
                <w:iCs/>
                <w:lang w:val="kk-KZ"/>
              </w:rPr>
              <w:t xml:space="preserve"> </w:t>
            </w:r>
            <w:proofErr w:type="spellStart"/>
            <w:r w:rsidRPr="00906F78">
              <w:rPr>
                <w:iCs/>
                <w:lang w:val="kk-KZ"/>
              </w:rPr>
              <w:t>Measurement</w:t>
            </w:r>
            <w:proofErr w:type="spellEnd"/>
            <w:r w:rsidRPr="00906F78">
              <w:rPr>
                <w:iCs/>
                <w:lang w:val="kk-KZ"/>
              </w:rPr>
              <w:t xml:space="preserve"> </w:t>
            </w:r>
            <w:proofErr w:type="spellStart"/>
            <w:r w:rsidRPr="00906F78">
              <w:rPr>
                <w:iCs/>
                <w:lang w:val="kk-KZ"/>
              </w:rPr>
              <w:t>Month</w:t>
            </w:r>
            <w:proofErr w:type="spellEnd"/>
            <w:r w:rsidRPr="00906F78">
              <w:rPr>
                <w:iCs/>
                <w:lang w:val="kk-KZ"/>
              </w:rPr>
              <w:t xml:space="preserve"> 2021: </w:t>
            </w:r>
            <w:proofErr w:type="spellStart"/>
            <w:r w:rsidRPr="00906F78">
              <w:rPr>
                <w:iCs/>
                <w:lang w:val="kk-KZ"/>
              </w:rPr>
              <w:t>an</w:t>
            </w:r>
            <w:proofErr w:type="spellEnd"/>
            <w:r w:rsidRPr="00906F78">
              <w:rPr>
                <w:iCs/>
                <w:lang w:val="kk-KZ"/>
              </w:rPr>
              <w:t xml:space="preserve"> </w:t>
            </w:r>
            <w:proofErr w:type="spellStart"/>
            <w:r w:rsidRPr="00906F78">
              <w:rPr>
                <w:iCs/>
                <w:lang w:val="kk-KZ"/>
              </w:rPr>
              <w:t>analysis</w:t>
            </w:r>
            <w:proofErr w:type="spellEnd"/>
            <w:r w:rsidRPr="00906F78">
              <w:rPr>
                <w:iCs/>
                <w:lang w:val="kk-KZ"/>
              </w:rPr>
              <w:t xml:space="preserve"> </w:t>
            </w:r>
            <w:proofErr w:type="spellStart"/>
            <w:r w:rsidRPr="00906F78">
              <w:rPr>
                <w:iCs/>
                <w:lang w:val="kk-KZ"/>
              </w:rPr>
              <w:t>of</w:t>
            </w:r>
            <w:proofErr w:type="spellEnd"/>
            <w:r w:rsidRPr="00906F78">
              <w:rPr>
                <w:iCs/>
                <w:lang w:val="kk-KZ"/>
              </w:rPr>
              <w:t xml:space="preserve"> </w:t>
            </w:r>
            <w:proofErr w:type="spellStart"/>
            <w:r w:rsidRPr="00906F78">
              <w:rPr>
                <w:iCs/>
                <w:lang w:val="kk-KZ"/>
              </w:rPr>
              <w:t>blood</w:t>
            </w:r>
            <w:proofErr w:type="spellEnd"/>
            <w:r w:rsidRPr="00906F78">
              <w:rPr>
                <w:iCs/>
                <w:lang w:val="kk-KZ"/>
              </w:rPr>
              <w:t xml:space="preserve"> </w:t>
            </w:r>
            <w:proofErr w:type="spellStart"/>
            <w:r w:rsidRPr="00906F78">
              <w:rPr>
                <w:iCs/>
                <w:lang w:val="kk-KZ"/>
              </w:rPr>
              <w:t>pressure</w:t>
            </w:r>
            <w:proofErr w:type="spellEnd"/>
            <w:r w:rsidRPr="00906F78">
              <w:rPr>
                <w:iCs/>
                <w:lang w:val="kk-KZ"/>
              </w:rPr>
              <w:t xml:space="preserve"> </w:t>
            </w:r>
            <w:proofErr w:type="spellStart"/>
            <w:r w:rsidRPr="00906F78">
              <w:rPr>
                <w:iCs/>
                <w:lang w:val="kk-KZ"/>
              </w:rPr>
              <w:t>screening</w:t>
            </w:r>
            <w:proofErr w:type="spellEnd"/>
            <w:r w:rsidRPr="00906F78">
              <w:rPr>
                <w:iCs/>
                <w:lang w:val="kk-KZ"/>
              </w:rPr>
              <w:t xml:space="preserve"> </w:t>
            </w:r>
            <w:proofErr w:type="spellStart"/>
            <w:r w:rsidRPr="00906F78">
              <w:rPr>
                <w:iCs/>
                <w:lang w:val="kk-KZ"/>
              </w:rPr>
              <w:t>results</w:t>
            </w:r>
            <w:proofErr w:type="spellEnd"/>
            <w:r w:rsidRPr="00906F78">
              <w:rPr>
                <w:iCs/>
                <w:lang w:val="kk-KZ"/>
              </w:rPr>
              <w:t xml:space="preserve"> </w:t>
            </w:r>
            <w:proofErr w:type="spellStart"/>
            <w:r w:rsidRPr="00906F78">
              <w:rPr>
                <w:iCs/>
                <w:lang w:val="kk-KZ"/>
              </w:rPr>
              <w:t>from</w:t>
            </w:r>
            <w:proofErr w:type="spellEnd"/>
            <w:r w:rsidRPr="00906F78">
              <w:rPr>
                <w:iCs/>
                <w:lang w:val="kk-KZ"/>
              </w:rPr>
              <w:t xml:space="preserve"> </w:t>
            </w:r>
            <w:proofErr w:type="spellStart"/>
            <w:r w:rsidRPr="00906F78">
              <w:rPr>
                <w:iCs/>
                <w:lang w:val="kk-KZ"/>
              </w:rPr>
              <w:t>Kazakhstan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0960" w14:textId="3ECD22E1" w:rsidR="00B125DA" w:rsidRPr="00E66912" w:rsidRDefault="00B125DA" w:rsidP="00B125DA">
            <w:pPr>
              <w:jc w:val="center"/>
              <w:rPr>
                <w:bCs/>
                <w:lang w:val="kk-KZ"/>
              </w:rPr>
            </w:pPr>
            <w:r w:rsidRPr="00906F78">
              <w:rPr>
                <w:iCs/>
                <w:lang w:val="kk-KZ"/>
              </w:rPr>
              <w:t>статья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923A" w14:textId="77777777" w:rsidR="00B125DA" w:rsidRPr="00906F78" w:rsidRDefault="00B125DA" w:rsidP="00B125DA">
            <w:pPr>
              <w:jc w:val="center"/>
              <w:rPr>
                <w:iCs/>
                <w:lang w:val="kk-KZ"/>
              </w:rPr>
            </w:pPr>
            <w:proofErr w:type="spellStart"/>
            <w:r w:rsidRPr="00906F78">
              <w:rPr>
                <w:iCs/>
                <w:lang w:val="kk-KZ"/>
              </w:rPr>
              <w:t>European</w:t>
            </w:r>
            <w:proofErr w:type="spellEnd"/>
            <w:r w:rsidRPr="00906F78">
              <w:rPr>
                <w:iCs/>
                <w:lang w:val="kk-KZ"/>
              </w:rPr>
              <w:t xml:space="preserve"> </w:t>
            </w:r>
            <w:proofErr w:type="spellStart"/>
            <w:r w:rsidRPr="00906F78">
              <w:rPr>
                <w:iCs/>
                <w:lang w:val="kk-KZ"/>
              </w:rPr>
              <w:t>Heart</w:t>
            </w:r>
            <w:proofErr w:type="spellEnd"/>
            <w:r w:rsidRPr="00906F78">
              <w:rPr>
                <w:iCs/>
                <w:lang w:val="kk-KZ"/>
              </w:rPr>
              <w:t xml:space="preserve"> </w:t>
            </w:r>
            <w:proofErr w:type="spellStart"/>
            <w:r w:rsidRPr="00906F78">
              <w:rPr>
                <w:iCs/>
                <w:lang w:val="kk-KZ"/>
              </w:rPr>
              <w:t>Journal</w:t>
            </w:r>
            <w:proofErr w:type="spellEnd"/>
            <w:r w:rsidRPr="00906F78">
              <w:rPr>
                <w:iCs/>
                <w:lang w:val="kk-KZ"/>
              </w:rPr>
              <w:t xml:space="preserve"> </w:t>
            </w:r>
            <w:proofErr w:type="spellStart"/>
            <w:r w:rsidRPr="00906F78">
              <w:rPr>
                <w:iCs/>
                <w:lang w:val="kk-KZ"/>
              </w:rPr>
              <w:t>Supplements</w:t>
            </w:r>
            <w:proofErr w:type="spellEnd"/>
            <w:r w:rsidRPr="00906F78">
              <w:rPr>
                <w:iCs/>
                <w:lang w:val="kk-KZ"/>
              </w:rPr>
              <w:t>. – 2024. – Vol.26. – P. iii48–iii50</w:t>
            </w:r>
          </w:p>
          <w:p w14:paraId="7FF38083" w14:textId="2AC77ECF" w:rsidR="00B125DA" w:rsidRPr="00BB5137" w:rsidRDefault="00B125DA" w:rsidP="00B125DA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hyperlink r:id="rId11" w:history="1">
              <w:r w:rsidRPr="00906F78">
                <w:rPr>
                  <w:iCs/>
                  <w:lang w:val="kk-KZ"/>
                </w:rPr>
                <w:t>https://doi.org/10.1093/eurheartjsupp/s0uae058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8678" w14:textId="77777777" w:rsidR="00B125DA" w:rsidRPr="00906F78" w:rsidRDefault="00B125DA" w:rsidP="00B125DA">
            <w:pPr>
              <w:jc w:val="center"/>
              <w:rPr>
                <w:iCs/>
                <w:lang w:val="kk-KZ"/>
              </w:rPr>
            </w:pPr>
            <w:r w:rsidRPr="00906F78">
              <w:rPr>
                <w:iCs/>
                <w:lang w:val="kk-KZ"/>
              </w:rPr>
              <w:t>2.5 IF,</w:t>
            </w:r>
          </w:p>
          <w:p w14:paraId="592B8E12" w14:textId="77777777" w:rsidR="00B125DA" w:rsidRPr="00906F78" w:rsidRDefault="00B125DA" w:rsidP="00B125DA">
            <w:pPr>
              <w:jc w:val="center"/>
              <w:rPr>
                <w:b/>
                <w:bCs/>
                <w:iCs/>
                <w:lang w:val="kk-KZ"/>
              </w:rPr>
            </w:pPr>
            <w:r w:rsidRPr="00906F78">
              <w:rPr>
                <w:b/>
                <w:bCs/>
                <w:iCs/>
                <w:lang w:val="kk-KZ"/>
              </w:rPr>
              <w:t>Q3</w:t>
            </w:r>
          </w:p>
          <w:p w14:paraId="76F638A1" w14:textId="77777777" w:rsidR="00B125DA" w:rsidRPr="00906F78" w:rsidRDefault="00B125DA" w:rsidP="00B125DA">
            <w:pPr>
              <w:jc w:val="center"/>
              <w:rPr>
                <w:iCs/>
                <w:lang w:val="kk-KZ"/>
              </w:rPr>
            </w:pPr>
            <w:proofErr w:type="spellStart"/>
            <w:r w:rsidRPr="00906F78">
              <w:rPr>
                <w:iCs/>
                <w:lang w:val="kk-KZ"/>
              </w:rPr>
              <w:t>Cardiac</w:t>
            </w:r>
            <w:proofErr w:type="spellEnd"/>
            <w:r w:rsidRPr="00906F78">
              <w:rPr>
                <w:iCs/>
                <w:lang w:val="kk-KZ"/>
              </w:rPr>
              <w:t xml:space="preserve"> &amp; </w:t>
            </w:r>
            <w:proofErr w:type="spellStart"/>
            <w:r w:rsidRPr="00906F78">
              <w:rPr>
                <w:iCs/>
                <w:lang w:val="kk-KZ"/>
              </w:rPr>
              <w:t>Cardiovascular</w:t>
            </w:r>
            <w:proofErr w:type="spellEnd"/>
            <w:r w:rsidRPr="00906F78">
              <w:rPr>
                <w:iCs/>
                <w:lang w:val="kk-KZ"/>
              </w:rPr>
              <w:t xml:space="preserve"> </w:t>
            </w:r>
            <w:proofErr w:type="spellStart"/>
            <w:r w:rsidRPr="00906F78">
              <w:rPr>
                <w:iCs/>
                <w:lang w:val="kk-KZ"/>
              </w:rPr>
              <w:t>Systems</w:t>
            </w:r>
            <w:proofErr w:type="spellEnd"/>
          </w:p>
          <w:p w14:paraId="3B961D39" w14:textId="4CC02DB3" w:rsidR="00B125DA" w:rsidRPr="00E66912" w:rsidRDefault="00B125DA" w:rsidP="00B125DA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E276" w14:textId="21320EF9" w:rsidR="00B125DA" w:rsidRPr="00E66912" w:rsidRDefault="00B125DA" w:rsidP="00B125DA">
            <w:pPr>
              <w:jc w:val="center"/>
              <w:rPr>
                <w:iCs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9B97" w14:textId="77777777" w:rsidR="00B125DA" w:rsidRPr="00906F78" w:rsidRDefault="00B125DA" w:rsidP="00B125DA">
            <w:pPr>
              <w:jc w:val="center"/>
              <w:rPr>
                <w:iCs/>
                <w:lang w:val="kk-KZ"/>
              </w:rPr>
            </w:pPr>
            <w:proofErr w:type="spellStart"/>
            <w:r w:rsidRPr="00906F78">
              <w:rPr>
                <w:iCs/>
                <w:lang w:val="kk-KZ"/>
              </w:rPr>
              <w:t>CiteScore</w:t>
            </w:r>
            <w:proofErr w:type="spellEnd"/>
            <w:r w:rsidRPr="00906F78">
              <w:rPr>
                <w:iCs/>
                <w:lang w:val="kk-KZ"/>
              </w:rPr>
              <w:t xml:space="preserve"> -3.4,</w:t>
            </w:r>
          </w:p>
          <w:p w14:paraId="7A9BAD5E" w14:textId="5D2C8BF3" w:rsidR="00B125DA" w:rsidRPr="00B125DA" w:rsidRDefault="00B125DA" w:rsidP="00B125DA">
            <w:pPr>
              <w:jc w:val="center"/>
              <w:rPr>
                <w:b/>
                <w:bCs/>
                <w:iCs/>
                <w:lang w:val="en-US"/>
              </w:rPr>
            </w:pPr>
            <w:r w:rsidRPr="00B125DA">
              <w:rPr>
                <w:b/>
                <w:bCs/>
                <w:iCs/>
                <w:lang w:val="kk-KZ"/>
              </w:rPr>
              <w:t>Процентиль -54</w:t>
            </w:r>
            <w:r w:rsidRPr="00B125DA">
              <w:rPr>
                <w:b/>
                <w:bCs/>
                <w:iCs/>
                <w:lang w:val="en-US"/>
              </w:rPr>
              <w:t>%</w:t>
            </w:r>
          </w:p>
          <w:p w14:paraId="4156F439" w14:textId="77777777" w:rsidR="00B125DA" w:rsidRPr="00906F78" w:rsidRDefault="00B125DA" w:rsidP="00B125DA">
            <w:pPr>
              <w:jc w:val="center"/>
              <w:rPr>
                <w:iCs/>
                <w:lang w:val="kk-KZ"/>
              </w:rPr>
            </w:pPr>
            <w:proofErr w:type="spellStart"/>
            <w:r w:rsidRPr="00906F78">
              <w:rPr>
                <w:iCs/>
                <w:lang w:val="kk-KZ"/>
              </w:rPr>
              <w:t>Medicine</w:t>
            </w:r>
            <w:proofErr w:type="spellEnd"/>
          </w:p>
          <w:p w14:paraId="5C5B78AC" w14:textId="3FE3F8F6" w:rsidR="00B125DA" w:rsidRPr="00E66912" w:rsidRDefault="00B125DA" w:rsidP="00B125DA">
            <w:pPr>
              <w:jc w:val="center"/>
              <w:rPr>
                <w:lang w:val="en-US"/>
              </w:rPr>
            </w:pPr>
            <w:proofErr w:type="spellStart"/>
            <w:r w:rsidRPr="00906F78">
              <w:rPr>
                <w:iCs/>
                <w:lang w:val="kk-KZ"/>
              </w:rPr>
              <w:t>Cardiology</w:t>
            </w:r>
            <w:proofErr w:type="spellEnd"/>
            <w:r w:rsidRPr="00906F78">
              <w:rPr>
                <w:iCs/>
                <w:lang w:val="kk-KZ"/>
              </w:rPr>
              <w:t xml:space="preserve"> </w:t>
            </w:r>
            <w:proofErr w:type="spellStart"/>
            <w:r w:rsidRPr="00906F78">
              <w:rPr>
                <w:iCs/>
                <w:lang w:val="kk-KZ"/>
              </w:rPr>
              <w:t>and</w:t>
            </w:r>
            <w:proofErr w:type="spellEnd"/>
            <w:r w:rsidRPr="00906F78">
              <w:rPr>
                <w:iCs/>
                <w:lang w:val="kk-KZ"/>
              </w:rPr>
              <w:t xml:space="preserve"> </w:t>
            </w:r>
            <w:proofErr w:type="spellStart"/>
            <w:r w:rsidRPr="00906F78">
              <w:rPr>
                <w:iCs/>
                <w:lang w:val="kk-KZ"/>
              </w:rPr>
              <w:t>Cardiovascular</w:t>
            </w:r>
            <w:proofErr w:type="spellEnd"/>
            <w:r w:rsidRPr="00906F78">
              <w:rPr>
                <w:iCs/>
                <w:lang w:val="kk-KZ"/>
              </w:rPr>
              <w:t xml:space="preserve">  </w:t>
            </w:r>
            <w:proofErr w:type="spellStart"/>
            <w:r w:rsidRPr="00906F78">
              <w:rPr>
                <w:iCs/>
                <w:lang w:val="kk-KZ"/>
              </w:rPr>
              <w:t>Medicine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9589" w14:textId="77777777" w:rsidR="00B125DA" w:rsidRPr="00906F78" w:rsidRDefault="00B125DA" w:rsidP="00B125DA">
            <w:pPr>
              <w:jc w:val="center"/>
              <w:rPr>
                <w:iCs/>
                <w:lang w:val="kk-KZ"/>
              </w:rPr>
            </w:pPr>
            <w:proofErr w:type="spellStart"/>
            <w:r w:rsidRPr="00906F78">
              <w:rPr>
                <w:iCs/>
                <w:lang w:val="kk-KZ"/>
              </w:rPr>
              <w:t>D</w:t>
            </w:r>
            <w:r>
              <w:rPr>
                <w:iCs/>
                <w:lang w:val="kk-KZ"/>
              </w:rPr>
              <w:t>.</w:t>
            </w:r>
            <w:r w:rsidRPr="00906F78">
              <w:rPr>
                <w:iCs/>
                <w:lang w:val="kk-KZ"/>
              </w:rPr>
              <w:t>Mukhtarkhanova</w:t>
            </w:r>
            <w:proofErr w:type="spellEnd"/>
            <w:r w:rsidRPr="00906F78">
              <w:rPr>
                <w:iCs/>
                <w:lang w:val="kk-KZ"/>
              </w:rPr>
              <w:t>  </w:t>
            </w:r>
          </w:p>
          <w:p w14:paraId="29B19C29" w14:textId="77777777" w:rsidR="00B125DA" w:rsidRPr="00906F78" w:rsidRDefault="00B125DA" w:rsidP="00B125DA">
            <w:pPr>
              <w:jc w:val="center"/>
              <w:rPr>
                <w:iCs/>
                <w:lang w:val="kk-KZ"/>
              </w:rPr>
            </w:pPr>
            <w:proofErr w:type="spellStart"/>
            <w:r w:rsidRPr="00906F78">
              <w:rPr>
                <w:iCs/>
                <w:lang w:val="kk-KZ"/>
              </w:rPr>
              <w:t>Neil</w:t>
            </w:r>
            <w:proofErr w:type="spellEnd"/>
            <w:r w:rsidRPr="00906F78">
              <w:rPr>
                <w:iCs/>
                <w:lang w:val="kk-KZ"/>
              </w:rPr>
              <w:t xml:space="preserve"> R </w:t>
            </w:r>
            <w:proofErr w:type="spellStart"/>
            <w:r w:rsidRPr="00906F78">
              <w:rPr>
                <w:iCs/>
                <w:lang w:val="kk-KZ"/>
              </w:rPr>
              <w:t>Poulter</w:t>
            </w:r>
            <w:proofErr w:type="spellEnd"/>
            <w:r w:rsidRPr="00906F78">
              <w:rPr>
                <w:iCs/>
                <w:lang w:val="kk-KZ"/>
              </w:rPr>
              <w:t> , </w:t>
            </w:r>
          </w:p>
          <w:p w14:paraId="1DC0A03F" w14:textId="77777777" w:rsidR="00B125DA" w:rsidRPr="00906F78" w:rsidRDefault="00B125DA" w:rsidP="00B125DA">
            <w:pPr>
              <w:jc w:val="center"/>
              <w:rPr>
                <w:iCs/>
                <w:lang w:val="kk-KZ"/>
              </w:rPr>
            </w:pPr>
            <w:proofErr w:type="spellStart"/>
            <w:r w:rsidRPr="00906F78">
              <w:rPr>
                <w:iCs/>
                <w:lang w:val="kk-KZ"/>
              </w:rPr>
              <w:t>Thomas</w:t>
            </w:r>
            <w:proofErr w:type="spellEnd"/>
            <w:r w:rsidRPr="00906F78">
              <w:rPr>
                <w:iCs/>
                <w:lang w:val="kk-KZ"/>
              </w:rPr>
              <w:t xml:space="preserve"> </w:t>
            </w:r>
            <w:proofErr w:type="spellStart"/>
            <w:r w:rsidRPr="00906F78">
              <w:rPr>
                <w:iCs/>
                <w:lang w:val="kk-KZ"/>
              </w:rPr>
              <w:t>Beaney</w:t>
            </w:r>
            <w:proofErr w:type="spellEnd"/>
            <w:r w:rsidRPr="00906F78">
              <w:rPr>
                <w:iCs/>
                <w:lang w:val="kk-KZ"/>
              </w:rPr>
              <w:t> , </w:t>
            </w:r>
          </w:p>
          <w:p w14:paraId="01D05214" w14:textId="77777777" w:rsidR="00B125DA" w:rsidRPr="00906F78" w:rsidRDefault="00B125DA" w:rsidP="00B125DA">
            <w:pPr>
              <w:jc w:val="center"/>
              <w:rPr>
                <w:iCs/>
                <w:lang w:val="kk-KZ"/>
              </w:rPr>
            </w:pPr>
            <w:proofErr w:type="spellStart"/>
            <w:r w:rsidRPr="00906F78">
              <w:rPr>
                <w:iCs/>
                <w:lang w:val="kk-KZ"/>
              </w:rPr>
              <w:t>Gaia</w:t>
            </w:r>
            <w:proofErr w:type="spellEnd"/>
            <w:r w:rsidRPr="00906F78">
              <w:rPr>
                <w:iCs/>
                <w:lang w:val="kk-KZ"/>
              </w:rPr>
              <w:t xml:space="preserve"> </w:t>
            </w:r>
            <w:proofErr w:type="spellStart"/>
            <w:r w:rsidRPr="00906F78">
              <w:rPr>
                <w:iCs/>
                <w:lang w:val="kk-KZ"/>
              </w:rPr>
              <w:t>Kiru</w:t>
            </w:r>
            <w:proofErr w:type="spellEnd"/>
            <w:r w:rsidRPr="00906F78">
              <w:rPr>
                <w:iCs/>
                <w:lang w:val="kk-KZ"/>
              </w:rPr>
              <w:t> , </w:t>
            </w:r>
          </w:p>
          <w:p w14:paraId="2FE97DCB" w14:textId="77777777" w:rsidR="00B125DA" w:rsidRPr="00906F78" w:rsidRDefault="00B125DA" w:rsidP="00B125DA">
            <w:pPr>
              <w:jc w:val="center"/>
              <w:rPr>
                <w:iCs/>
                <w:lang w:val="kk-KZ"/>
              </w:rPr>
            </w:pPr>
            <w:proofErr w:type="spellStart"/>
            <w:r w:rsidRPr="00906F78">
              <w:rPr>
                <w:iCs/>
                <w:lang w:val="kk-KZ"/>
              </w:rPr>
              <w:t>Sima</w:t>
            </w:r>
            <w:proofErr w:type="spellEnd"/>
            <w:r w:rsidRPr="00906F78">
              <w:rPr>
                <w:iCs/>
                <w:lang w:val="kk-KZ"/>
              </w:rPr>
              <w:t xml:space="preserve"> </w:t>
            </w:r>
            <w:proofErr w:type="spellStart"/>
            <w:r w:rsidRPr="00906F78">
              <w:rPr>
                <w:iCs/>
                <w:lang w:val="kk-KZ"/>
              </w:rPr>
              <w:t>Toopchiani</w:t>
            </w:r>
            <w:proofErr w:type="spellEnd"/>
            <w:r w:rsidRPr="00906F78">
              <w:rPr>
                <w:iCs/>
                <w:lang w:val="kk-KZ"/>
              </w:rPr>
              <w:t> , </w:t>
            </w:r>
          </w:p>
          <w:p w14:paraId="2B8B94E3" w14:textId="77777777" w:rsidR="00B125DA" w:rsidRPr="00906F78" w:rsidRDefault="00B125DA" w:rsidP="00B125DA">
            <w:pPr>
              <w:jc w:val="center"/>
              <w:rPr>
                <w:iCs/>
                <w:lang w:val="kk-KZ"/>
              </w:rPr>
            </w:pPr>
            <w:r w:rsidRPr="00906F78">
              <w:rPr>
                <w:iCs/>
                <w:lang w:val="kk-KZ"/>
              </w:rPr>
              <w:t>G</w:t>
            </w:r>
            <w:r>
              <w:rPr>
                <w:iCs/>
                <w:lang w:val="kk-KZ"/>
              </w:rPr>
              <w:t xml:space="preserve">. </w:t>
            </w:r>
            <w:proofErr w:type="spellStart"/>
            <w:r w:rsidRPr="00906F78">
              <w:rPr>
                <w:iCs/>
                <w:lang w:val="kk-KZ"/>
              </w:rPr>
              <w:t>Junusbekova</w:t>
            </w:r>
            <w:proofErr w:type="spellEnd"/>
            <w:r w:rsidRPr="00906F78">
              <w:rPr>
                <w:iCs/>
                <w:lang w:val="kk-KZ"/>
              </w:rPr>
              <w:t> , </w:t>
            </w:r>
          </w:p>
          <w:p w14:paraId="24DBA587" w14:textId="77777777" w:rsidR="00B125DA" w:rsidRPr="00906F78" w:rsidRDefault="00B125DA" w:rsidP="00B125DA">
            <w:pPr>
              <w:jc w:val="center"/>
              <w:rPr>
                <w:iCs/>
                <w:u w:val="single"/>
                <w:lang w:val="kk-KZ"/>
              </w:rPr>
            </w:pPr>
            <w:proofErr w:type="spellStart"/>
            <w:r w:rsidRPr="00906F78">
              <w:rPr>
                <w:iCs/>
                <w:u w:val="single"/>
                <w:lang w:val="kk-KZ"/>
              </w:rPr>
              <w:t>Meiramgul</w:t>
            </w:r>
            <w:proofErr w:type="spellEnd"/>
            <w:r w:rsidRPr="00906F78">
              <w:rPr>
                <w:iCs/>
                <w:u w:val="single"/>
                <w:lang w:val="kk-KZ"/>
              </w:rPr>
              <w:t xml:space="preserve"> Tundybayeva , </w:t>
            </w:r>
          </w:p>
          <w:p w14:paraId="1969F673" w14:textId="77777777" w:rsidR="00B125DA" w:rsidRPr="00906F78" w:rsidRDefault="00B125DA" w:rsidP="00B125DA">
            <w:pPr>
              <w:jc w:val="center"/>
              <w:rPr>
                <w:iCs/>
                <w:lang w:val="kk-KZ"/>
              </w:rPr>
            </w:pPr>
            <w:r w:rsidRPr="00906F78">
              <w:rPr>
                <w:iCs/>
                <w:lang w:val="kk-KZ"/>
              </w:rPr>
              <w:t>L</w:t>
            </w:r>
            <w:r>
              <w:rPr>
                <w:iCs/>
                <w:lang w:val="kk-KZ"/>
              </w:rPr>
              <w:t xml:space="preserve">. </w:t>
            </w:r>
            <w:proofErr w:type="spellStart"/>
            <w:r w:rsidRPr="00906F78">
              <w:rPr>
                <w:iCs/>
                <w:lang w:val="kk-KZ"/>
              </w:rPr>
              <w:t>Baglanova</w:t>
            </w:r>
            <w:proofErr w:type="spellEnd"/>
            <w:r w:rsidRPr="00906F78">
              <w:rPr>
                <w:iCs/>
                <w:lang w:val="kk-KZ"/>
              </w:rPr>
              <w:t> , </w:t>
            </w:r>
          </w:p>
          <w:p w14:paraId="11205B6B" w14:textId="77777777" w:rsidR="00B125DA" w:rsidRPr="00906F78" w:rsidRDefault="00B125DA" w:rsidP="00B125DA">
            <w:pPr>
              <w:jc w:val="center"/>
              <w:rPr>
                <w:iCs/>
                <w:lang w:val="kk-KZ"/>
              </w:rPr>
            </w:pPr>
            <w:r w:rsidRPr="00906F78">
              <w:rPr>
                <w:iCs/>
                <w:lang w:val="kk-KZ"/>
              </w:rPr>
              <w:t>T</w:t>
            </w:r>
            <w:r>
              <w:rPr>
                <w:iCs/>
                <w:lang w:val="kk-KZ"/>
              </w:rPr>
              <w:t xml:space="preserve">. </w:t>
            </w:r>
            <w:proofErr w:type="spellStart"/>
            <w:r w:rsidRPr="00906F78">
              <w:rPr>
                <w:iCs/>
                <w:lang w:val="kk-KZ"/>
              </w:rPr>
              <w:t>Leonovich</w:t>
            </w:r>
            <w:proofErr w:type="spellEnd"/>
            <w:r w:rsidRPr="00906F78">
              <w:rPr>
                <w:iCs/>
                <w:lang w:val="kk-KZ"/>
              </w:rPr>
              <w:t> , </w:t>
            </w:r>
          </w:p>
          <w:p w14:paraId="3C3133FA" w14:textId="215FCFD8" w:rsidR="00B125DA" w:rsidRPr="007C3B55" w:rsidRDefault="00B125DA" w:rsidP="00B125DA">
            <w:pPr>
              <w:jc w:val="center"/>
              <w:rPr>
                <w:iCs/>
                <w:lang w:val="it-IT"/>
              </w:rPr>
            </w:pPr>
            <w:proofErr w:type="spellStart"/>
            <w:r w:rsidRPr="00906F78">
              <w:rPr>
                <w:iCs/>
                <w:lang w:val="kk-KZ"/>
              </w:rPr>
              <w:t>El</w:t>
            </w:r>
            <w:proofErr w:type="spellEnd"/>
            <w:r>
              <w:rPr>
                <w:iCs/>
                <w:lang w:val="kk-KZ"/>
              </w:rPr>
              <w:t xml:space="preserve">. </w:t>
            </w:r>
            <w:proofErr w:type="spellStart"/>
            <w:r w:rsidRPr="00906F78">
              <w:rPr>
                <w:iCs/>
                <w:lang w:val="kk-KZ"/>
              </w:rPr>
              <w:t>Ismailov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E153" w14:textId="27CD5488" w:rsidR="00B125DA" w:rsidRPr="00E66912" w:rsidRDefault="00B125DA" w:rsidP="00B125DA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T</w:t>
            </w:r>
            <w:proofErr w:type="spellStart"/>
            <w:r w:rsidRPr="00535133">
              <w:t>еңавтор</w:t>
            </w:r>
            <w:proofErr w:type="spellEnd"/>
          </w:p>
        </w:tc>
      </w:tr>
      <w:tr w:rsidR="00B125DA" w:rsidRPr="00E66912" w14:paraId="3C24F0A1" w14:textId="77777777" w:rsidTr="00E66912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8ED5" w14:textId="70303198" w:rsidR="00B125DA" w:rsidRPr="00E66912" w:rsidRDefault="00B125DA" w:rsidP="00B125DA">
            <w:pPr>
              <w:pStyle w:val="a3"/>
              <w:ind w:left="0"/>
              <w:jc w:val="center"/>
            </w:pPr>
            <w:r w:rsidRPr="00E66912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72F9" w14:textId="0F5F1B60" w:rsidR="00B125DA" w:rsidRPr="007C3B55" w:rsidRDefault="00B125DA" w:rsidP="00B125DA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May Measurement Month 2022: an analysis of blood pressure screening results from Kazakhstan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7C05" w14:textId="68DBA7D4" w:rsidR="00B125DA" w:rsidRPr="00E66912" w:rsidRDefault="00B125DA" w:rsidP="00B125DA">
            <w:pPr>
              <w:jc w:val="center"/>
              <w:rPr>
                <w:bCs/>
                <w:lang w:val="kk-KZ"/>
              </w:rPr>
            </w:pPr>
            <w:r w:rsidRPr="00906F78">
              <w:rPr>
                <w:bCs/>
                <w:lang w:val="kk-KZ"/>
              </w:rPr>
              <w:t>статья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A32F" w14:textId="341C0B43" w:rsidR="00B125DA" w:rsidRPr="00E66912" w:rsidRDefault="00B125DA" w:rsidP="00B125DA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 xml:space="preserve">European heart journal supplements: journal of the European Society of Cardiology. </w:t>
            </w:r>
            <w:r w:rsidRPr="00906F78">
              <w:rPr>
                <w:color w:val="000000"/>
                <w:spacing w:val="2"/>
                <w:lang w:val="en-US"/>
              </w:rPr>
              <w:t>– 2025</w:t>
            </w:r>
            <w:r w:rsidRPr="00906F78">
              <w:rPr>
                <w:spacing w:val="2"/>
                <w:lang w:val="en-US"/>
              </w:rPr>
              <w:t xml:space="preserve">. </w:t>
            </w:r>
            <w:r w:rsidRPr="00906F78">
              <w:rPr>
                <w:color w:val="000000"/>
                <w:spacing w:val="2"/>
                <w:lang w:val="en-US"/>
              </w:rPr>
              <w:lastRenderedPageBreak/>
              <w:t xml:space="preserve">– Vol. </w:t>
            </w:r>
            <w:r w:rsidRPr="00906F78">
              <w:rPr>
                <w:spacing w:val="2"/>
                <w:lang w:val="en-US"/>
              </w:rPr>
              <w:t xml:space="preserve">27(Suppl 7). </w:t>
            </w:r>
            <w:r w:rsidRPr="00906F78">
              <w:rPr>
                <w:color w:val="000000"/>
                <w:spacing w:val="2"/>
                <w:lang w:val="en-US"/>
              </w:rPr>
              <w:t xml:space="preserve">– </w:t>
            </w:r>
            <w:r w:rsidRPr="00906F78">
              <w:rPr>
                <w:spacing w:val="2"/>
                <w:lang w:val="en-US"/>
              </w:rPr>
              <w:t>vii41–vii43.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F24C" w14:textId="77777777" w:rsidR="00B125DA" w:rsidRPr="00906F78" w:rsidRDefault="00B125DA" w:rsidP="00B125DA">
            <w:pPr>
              <w:jc w:val="center"/>
              <w:rPr>
                <w:iCs/>
                <w:lang w:val="en-US"/>
              </w:rPr>
            </w:pPr>
            <w:r w:rsidRPr="00906F78">
              <w:rPr>
                <w:iCs/>
                <w:lang w:val="en-US"/>
              </w:rPr>
              <w:lastRenderedPageBreak/>
              <w:t>2.5 IF,</w:t>
            </w:r>
          </w:p>
          <w:p w14:paraId="45462A25" w14:textId="77777777" w:rsidR="00B125DA" w:rsidRPr="00906F78" w:rsidRDefault="00B125DA" w:rsidP="00B125DA">
            <w:pPr>
              <w:jc w:val="center"/>
              <w:rPr>
                <w:b/>
                <w:bCs/>
                <w:iCs/>
                <w:lang w:val="en-US"/>
              </w:rPr>
            </w:pPr>
            <w:r w:rsidRPr="00906F78">
              <w:rPr>
                <w:b/>
                <w:bCs/>
                <w:iCs/>
                <w:lang w:val="en-US"/>
              </w:rPr>
              <w:t>Q2</w:t>
            </w:r>
          </w:p>
          <w:p w14:paraId="330713F9" w14:textId="2FCBB3CB" w:rsidR="00B125DA" w:rsidRPr="00E66912" w:rsidRDefault="00B125DA" w:rsidP="00B125DA">
            <w:pPr>
              <w:jc w:val="center"/>
              <w:rPr>
                <w:iCs/>
                <w:lang w:val="en-US"/>
              </w:rPr>
            </w:pPr>
            <w:r w:rsidRPr="00906F78">
              <w:rPr>
                <w:iCs/>
                <w:lang w:val="en-US"/>
              </w:rPr>
              <w:t>Cardiac &amp; Cardiovascular Systems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F64" w14:textId="4E9ABC2E" w:rsidR="00B125DA" w:rsidRPr="00E66912" w:rsidRDefault="00B125DA" w:rsidP="00B125DA">
            <w:pPr>
              <w:jc w:val="center"/>
              <w:rPr>
                <w:iCs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1DE" w14:textId="77777777" w:rsidR="00B125DA" w:rsidRPr="00906F78" w:rsidRDefault="00B125DA" w:rsidP="00B125DA">
            <w:pPr>
              <w:jc w:val="center"/>
              <w:rPr>
                <w:lang w:val="en-US"/>
              </w:rPr>
            </w:pPr>
            <w:proofErr w:type="spellStart"/>
            <w:r w:rsidRPr="00906F78">
              <w:rPr>
                <w:lang w:val="en-US"/>
              </w:rPr>
              <w:t>CiteScore</w:t>
            </w:r>
            <w:proofErr w:type="spellEnd"/>
            <w:r w:rsidRPr="00906F78">
              <w:rPr>
                <w:lang w:val="en-US"/>
              </w:rPr>
              <w:t xml:space="preserve"> -</w:t>
            </w:r>
            <w:r w:rsidRPr="00906F78">
              <w:t>3</w:t>
            </w:r>
            <w:r w:rsidRPr="00906F78">
              <w:rPr>
                <w:lang w:val="en-US"/>
              </w:rPr>
              <w:t>.</w:t>
            </w:r>
            <w:r w:rsidRPr="00906F78">
              <w:t>4</w:t>
            </w:r>
            <w:r w:rsidRPr="00906F78">
              <w:rPr>
                <w:lang w:val="en-US"/>
              </w:rPr>
              <w:t>,</w:t>
            </w:r>
          </w:p>
          <w:p w14:paraId="35D2571A" w14:textId="529773BE" w:rsidR="00B125DA" w:rsidRPr="00996DF9" w:rsidRDefault="00B125DA" w:rsidP="00B125DA">
            <w:pPr>
              <w:jc w:val="center"/>
              <w:rPr>
                <w:b/>
                <w:bCs/>
                <w:iCs/>
                <w:lang w:val="en-US"/>
              </w:rPr>
            </w:pPr>
            <w:r w:rsidRPr="00996DF9">
              <w:rPr>
                <w:b/>
                <w:bCs/>
              </w:rPr>
              <w:t>Процентиль</w:t>
            </w:r>
            <w:r w:rsidRPr="00996DF9">
              <w:rPr>
                <w:b/>
                <w:bCs/>
                <w:lang w:val="en-US"/>
              </w:rPr>
              <w:t xml:space="preserve"> -</w:t>
            </w:r>
            <w:r w:rsidRPr="00996DF9">
              <w:rPr>
                <w:b/>
                <w:bCs/>
              </w:rPr>
              <w:t>54</w:t>
            </w:r>
            <w:r w:rsidR="00996DF9">
              <w:rPr>
                <w:b/>
                <w:bCs/>
                <w:lang w:val="en-US"/>
              </w:rPr>
              <w:t>%</w:t>
            </w:r>
          </w:p>
          <w:p w14:paraId="61645809" w14:textId="77777777" w:rsidR="00B125DA" w:rsidRPr="00906F78" w:rsidRDefault="00B125DA" w:rsidP="00B125DA">
            <w:pPr>
              <w:jc w:val="center"/>
              <w:rPr>
                <w:iCs/>
                <w:lang w:val="ru-KZ"/>
              </w:rPr>
            </w:pPr>
            <w:r w:rsidRPr="00906F78">
              <w:rPr>
                <w:iCs/>
                <w:lang w:val="ru-KZ"/>
              </w:rPr>
              <w:t>Medicine</w:t>
            </w:r>
          </w:p>
          <w:p w14:paraId="62736130" w14:textId="61923812" w:rsidR="00B125DA" w:rsidRPr="00E66912" w:rsidRDefault="00B125DA" w:rsidP="00B125DA">
            <w:pPr>
              <w:jc w:val="center"/>
              <w:rPr>
                <w:lang w:val="en-US"/>
              </w:rPr>
            </w:pPr>
            <w:r w:rsidRPr="00906F78">
              <w:rPr>
                <w:iCs/>
                <w:lang w:val="ru-KZ"/>
              </w:rPr>
              <w:lastRenderedPageBreak/>
              <w:t xml:space="preserve">Cardiology and Cardiovascular </w:t>
            </w:r>
            <w:r w:rsidRPr="00906F78">
              <w:rPr>
                <w:lang w:val="en-US"/>
              </w:rPr>
              <w:t xml:space="preserve"> Medicine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A0F2" w14:textId="77777777" w:rsidR="00B125DA" w:rsidRPr="00906F78" w:rsidRDefault="00B125DA" w:rsidP="00B125DA">
            <w:pPr>
              <w:jc w:val="center"/>
              <w:rPr>
                <w:spacing w:val="2"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lastRenderedPageBreak/>
              <w:t>Junusbekova</w:t>
            </w:r>
            <w:proofErr w:type="spellEnd"/>
            <w:r>
              <w:rPr>
                <w:spacing w:val="2"/>
              </w:rPr>
              <w:t xml:space="preserve"> </w:t>
            </w:r>
            <w:r w:rsidRPr="00906F78">
              <w:rPr>
                <w:spacing w:val="2"/>
                <w:lang w:val="en-US"/>
              </w:rPr>
              <w:t>G.,</w:t>
            </w:r>
          </w:p>
          <w:p w14:paraId="025C263B" w14:textId="77777777" w:rsidR="00B125DA" w:rsidRPr="00906F78" w:rsidRDefault="00B125DA" w:rsidP="00B125DA">
            <w:pPr>
              <w:jc w:val="center"/>
              <w:rPr>
                <w:spacing w:val="2"/>
                <w:u w:val="single"/>
                <w:lang w:val="en-US"/>
              </w:rPr>
            </w:pPr>
            <w:r w:rsidRPr="00906F78">
              <w:rPr>
                <w:spacing w:val="2"/>
                <w:u w:val="single"/>
                <w:lang w:val="en-US"/>
              </w:rPr>
              <w:t>Tundybayeva</w:t>
            </w:r>
            <w:r>
              <w:rPr>
                <w:spacing w:val="2"/>
                <w:u w:val="single"/>
              </w:rPr>
              <w:t xml:space="preserve"> </w:t>
            </w:r>
            <w:r w:rsidRPr="00906F78">
              <w:rPr>
                <w:spacing w:val="2"/>
                <w:u w:val="single"/>
                <w:lang w:val="en-US"/>
              </w:rPr>
              <w:t>M.,</w:t>
            </w:r>
          </w:p>
          <w:p w14:paraId="24334F65" w14:textId="77777777" w:rsidR="00B125DA" w:rsidRPr="00906F78" w:rsidRDefault="00B125DA" w:rsidP="00B125DA">
            <w:pPr>
              <w:jc w:val="center"/>
              <w:rPr>
                <w:spacing w:val="2"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Baglanova</w:t>
            </w:r>
            <w:proofErr w:type="spellEnd"/>
            <w:r w:rsidRPr="00906F78">
              <w:rPr>
                <w:spacing w:val="2"/>
                <w:lang w:val="en-US"/>
              </w:rPr>
              <w:t>, L.,</w:t>
            </w:r>
          </w:p>
          <w:p w14:paraId="5F79A4BE" w14:textId="77777777" w:rsidR="00B125DA" w:rsidRPr="00906F78" w:rsidRDefault="00B125DA" w:rsidP="00B125DA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Beaney, T.,</w:t>
            </w:r>
          </w:p>
          <w:p w14:paraId="58B1EFB4" w14:textId="77777777" w:rsidR="00B125DA" w:rsidRPr="00906F78" w:rsidRDefault="00B125DA" w:rsidP="00B125DA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Kerr, G.,</w:t>
            </w:r>
          </w:p>
          <w:p w14:paraId="3D45AEB2" w14:textId="77777777" w:rsidR="00B125DA" w:rsidRPr="00906F78" w:rsidRDefault="00B125DA" w:rsidP="00B125DA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Poulter, N. R.,</w:t>
            </w:r>
          </w:p>
          <w:p w14:paraId="354BC87E" w14:textId="77777777" w:rsidR="00B125DA" w:rsidRPr="00906F78" w:rsidRDefault="00B125DA" w:rsidP="00B125DA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lastRenderedPageBreak/>
              <w:t>Berkinbayev, S.,</w:t>
            </w:r>
          </w:p>
          <w:p w14:paraId="37575DD8" w14:textId="77777777" w:rsidR="00B125DA" w:rsidRPr="00906F78" w:rsidRDefault="00B125DA" w:rsidP="00B125DA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Lisovenko, O.,</w:t>
            </w:r>
          </w:p>
          <w:p w14:paraId="2DB7F9AB" w14:textId="77777777" w:rsidR="00B125DA" w:rsidRPr="00906F78" w:rsidRDefault="00B125DA" w:rsidP="00B125DA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Raushanova, S.,</w:t>
            </w:r>
          </w:p>
          <w:p w14:paraId="7F6461AC" w14:textId="05F1D291" w:rsidR="00B125DA" w:rsidRPr="00E66912" w:rsidRDefault="00B125DA" w:rsidP="00B125DA">
            <w:pPr>
              <w:jc w:val="center"/>
              <w:rPr>
                <w:iCs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Mukhtarkhanova</w:t>
            </w:r>
            <w:proofErr w:type="spellEnd"/>
            <w:r w:rsidRPr="00906F78">
              <w:rPr>
                <w:spacing w:val="2"/>
                <w:lang w:val="en-US"/>
              </w:rPr>
              <w:t>, D.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1A0" w14:textId="6400F547" w:rsidR="00B125DA" w:rsidRPr="00E66912" w:rsidRDefault="00B125DA" w:rsidP="00B125DA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lastRenderedPageBreak/>
              <w:t>T</w:t>
            </w:r>
            <w:proofErr w:type="spellStart"/>
            <w:r w:rsidRPr="00535133">
              <w:t>еңавтор</w:t>
            </w:r>
            <w:proofErr w:type="spellEnd"/>
          </w:p>
        </w:tc>
      </w:tr>
    </w:tbl>
    <w:p w14:paraId="05DE6981" w14:textId="77777777" w:rsidR="00B125DA" w:rsidRDefault="00B125DA" w:rsidP="00E23249">
      <w:pPr>
        <w:rPr>
          <w:b/>
          <w:bCs/>
          <w:sz w:val="28"/>
          <w:szCs w:val="28"/>
          <w:lang w:val="en-US"/>
        </w:rPr>
      </w:pPr>
    </w:p>
    <w:p w14:paraId="533BC1BD" w14:textId="5EC34FEF" w:rsidR="00E23249" w:rsidRPr="00497449" w:rsidRDefault="00497449" w:rsidP="00E23249">
      <w:pPr>
        <w:rPr>
          <w:b/>
          <w:bCs/>
          <w:sz w:val="28"/>
          <w:szCs w:val="28"/>
        </w:rPr>
      </w:pPr>
      <w:proofErr w:type="spellStart"/>
      <w:r w:rsidRPr="00497449">
        <w:rPr>
          <w:b/>
          <w:bCs/>
          <w:sz w:val="28"/>
          <w:szCs w:val="28"/>
        </w:rPr>
        <w:t>Ізденуші</w:t>
      </w:r>
      <w:proofErr w:type="spellEnd"/>
      <w:r w:rsidRPr="00497449">
        <w:rPr>
          <w:b/>
          <w:bCs/>
          <w:sz w:val="28"/>
          <w:szCs w:val="28"/>
          <w:lang w:val="en-US"/>
        </w:rPr>
        <w:t xml:space="preserve"> (</w:t>
      </w:r>
      <w:r w:rsidR="00DE569B">
        <w:rPr>
          <w:b/>
          <w:bCs/>
          <w:sz w:val="28"/>
          <w:szCs w:val="28"/>
        </w:rPr>
        <w:t>к</w:t>
      </w:r>
      <w:r w:rsidR="00E23249" w:rsidRPr="00497449">
        <w:rPr>
          <w:b/>
          <w:bCs/>
          <w:sz w:val="28"/>
          <w:szCs w:val="28"/>
        </w:rPr>
        <w:t xml:space="preserve">ардиология </w:t>
      </w:r>
      <w:proofErr w:type="spellStart"/>
      <w:r w:rsidR="00E23249" w:rsidRPr="00497449">
        <w:rPr>
          <w:b/>
          <w:bCs/>
          <w:sz w:val="28"/>
          <w:szCs w:val="28"/>
        </w:rPr>
        <w:t>кафедрасының</w:t>
      </w:r>
      <w:proofErr w:type="spellEnd"/>
      <w:r w:rsidR="00E23249" w:rsidRPr="00497449">
        <w:rPr>
          <w:b/>
          <w:bCs/>
          <w:sz w:val="28"/>
          <w:szCs w:val="28"/>
        </w:rPr>
        <w:t xml:space="preserve"> </w:t>
      </w:r>
      <w:proofErr w:type="spellStart"/>
      <w:r w:rsidR="00E23249" w:rsidRPr="00497449">
        <w:rPr>
          <w:b/>
          <w:bCs/>
          <w:sz w:val="28"/>
          <w:szCs w:val="28"/>
        </w:rPr>
        <w:t>профессорының</w:t>
      </w:r>
      <w:proofErr w:type="spellEnd"/>
      <w:r w:rsidR="00E23249" w:rsidRPr="00497449">
        <w:rPr>
          <w:b/>
          <w:bCs/>
          <w:sz w:val="28"/>
          <w:szCs w:val="28"/>
        </w:rPr>
        <w:t xml:space="preserve"> м. а., </w:t>
      </w:r>
      <w:r w:rsidR="00E23249" w:rsidRPr="00497449">
        <w:rPr>
          <w:b/>
          <w:bCs/>
          <w:sz w:val="28"/>
          <w:szCs w:val="28"/>
          <w:lang w:val="kk-KZ"/>
        </w:rPr>
        <w:t>м</w:t>
      </w:r>
      <w:r w:rsidR="00E23249" w:rsidRPr="00497449">
        <w:rPr>
          <w:b/>
          <w:bCs/>
          <w:sz w:val="28"/>
          <w:szCs w:val="28"/>
        </w:rPr>
        <w:t>.</w:t>
      </w:r>
      <w:proofErr w:type="spellStart"/>
      <w:r w:rsidR="00E23249" w:rsidRPr="00497449">
        <w:rPr>
          <w:b/>
          <w:bCs/>
          <w:sz w:val="28"/>
          <w:szCs w:val="28"/>
        </w:rPr>
        <w:t>ғ.д</w:t>
      </w:r>
      <w:proofErr w:type="spellEnd"/>
      <w:r w:rsidR="00E23249" w:rsidRPr="00497449">
        <w:rPr>
          <w:b/>
          <w:bCs/>
          <w:sz w:val="28"/>
          <w:szCs w:val="28"/>
        </w:rPr>
        <w:t>.</w:t>
      </w:r>
      <w:r w:rsidRPr="00497449">
        <w:rPr>
          <w:b/>
          <w:bCs/>
          <w:sz w:val="28"/>
          <w:szCs w:val="28"/>
          <w:lang w:val="en-US"/>
        </w:rPr>
        <w:t xml:space="preserve">) </w:t>
      </w:r>
      <w:r w:rsidR="00E23249" w:rsidRPr="00497449">
        <w:rPr>
          <w:b/>
          <w:bCs/>
          <w:sz w:val="28"/>
          <w:szCs w:val="28"/>
        </w:rPr>
        <w:t xml:space="preserve">                                                 </w:t>
      </w:r>
      <w:proofErr w:type="spellStart"/>
      <w:r w:rsidR="00E23249" w:rsidRPr="00497449">
        <w:rPr>
          <w:b/>
          <w:bCs/>
          <w:sz w:val="28"/>
          <w:szCs w:val="28"/>
        </w:rPr>
        <w:t>Тундыбаева</w:t>
      </w:r>
      <w:proofErr w:type="spellEnd"/>
      <w:r w:rsidR="00E23249" w:rsidRPr="00497449">
        <w:rPr>
          <w:b/>
          <w:bCs/>
          <w:sz w:val="28"/>
          <w:szCs w:val="28"/>
        </w:rPr>
        <w:t xml:space="preserve"> </w:t>
      </w:r>
      <w:proofErr w:type="gramStart"/>
      <w:r w:rsidR="00E23249" w:rsidRPr="00497449">
        <w:rPr>
          <w:b/>
          <w:bCs/>
          <w:sz w:val="28"/>
          <w:szCs w:val="28"/>
        </w:rPr>
        <w:t>М.К.</w:t>
      </w:r>
      <w:proofErr w:type="gramEnd"/>
    </w:p>
    <w:p w14:paraId="433FEBAB" w14:textId="77777777" w:rsidR="00BB5137" w:rsidRDefault="00BB5137" w:rsidP="00BB5137"/>
    <w:p w14:paraId="5FDDF413" w14:textId="77777777" w:rsidR="00B125DA" w:rsidRDefault="00B125DA" w:rsidP="00BB5137">
      <w:pPr>
        <w:rPr>
          <w:b/>
          <w:sz w:val="28"/>
          <w:szCs w:val="28"/>
          <w:lang w:val="en-US"/>
        </w:rPr>
      </w:pPr>
    </w:p>
    <w:p w14:paraId="0640DFDB" w14:textId="40823FFF" w:rsidR="00BB5137" w:rsidRPr="00DE569B" w:rsidRDefault="00497449" w:rsidP="00BB5137">
      <w:pPr>
        <w:rPr>
          <w:b/>
          <w:bCs/>
          <w:sz w:val="28"/>
          <w:szCs w:val="28"/>
        </w:rPr>
      </w:pPr>
      <w:proofErr w:type="spellStart"/>
      <w:r w:rsidRPr="00497449">
        <w:rPr>
          <w:b/>
          <w:sz w:val="28"/>
          <w:szCs w:val="28"/>
        </w:rPr>
        <w:t>Ғылыми</w:t>
      </w:r>
      <w:proofErr w:type="spellEnd"/>
      <w:r w:rsidRPr="00497449">
        <w:rPr>
          <w:b/>
          <w:sz w:val="28"/>
          <w:szCs w:val="28"/>
        </w:rPr>
        <w:t xml:space="preserve"> </w:t>
      </w:r>
      <w:proofErr w:type="spellStart"/>
      <w:r w:rsidRPr="00497449">
        <w:rPr>
          <w:b/>
          <w:sz w:val="28"/>
          <w:szCs w:val="28"/>
        </w:rPr>
        <w:t>хатшы</w:t>
      </w:r>
      <w:proofErr w:type="spellEnd"/>
      <w:r w:rsidRPr="00497449">
        <w:rPr>
          <w:b/>
          <w:sz w:val="28"/>
          <w:szCs w:val="28"/>
        </w:rPr>
        <w:t xml:space="preserve">, </w:t>
      </w:r>
      <w:r w:rsidRPr="00497449">
        <w:rPr>
          <w:b/>
          <w:sz w:val="28"/>
          <w:szCs w:val="28"/>
          <w:lang w:val="kk-KZ"/>
        </w:rPr>
        <w:t>м</w:t>
      </w:r>
      <w:r w:rsidRPr="00497449">
        <w:rPr>
          <w:b/>
          <w:sz w:val="28"/>
          <w:szCs w:val="28"/>
        </w:rPr>
        <w:t>.</w:t>
      </w:r>
      <w:proofErr w:type="spellStart"/>
      <w:r w:rsidRPr="00497449">
        <w:rPr>
          <w:b/>
          <w:sz w:val="28"/>
          <w:szCs w:val="28"/>
        </w:rPr>
        <w:t>ғ.д</w:t>
      </w:r>
      <w:proofErr w:type="spellEnd"/>
      <w:r w:rsidRPr="00497449">
        <w:rPr>
          <w:b/>
          <w:sz w:val="28"/>
          <w:szCs w:val="28"/>
        </w:rPr>
        <w:t>., профессор</w:t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497449">
        <w:rPr>
          <w:b/>
          <w:sz w:val="28"/>
          <w:szCs w:val="28"/>
        </w:rPr>
        <w:tab/>
      </w:r>
      <w:r w:rsidRPr="00DE569B">
        <w:rPr>
          <w:b/>
          <w:bCs/>
          <w:sz w:val="28"/>
          <w:szCs w:val="28"/>
        </w:rPr>
        <w:t xml:space="preserve"> </w:t>
      </w:r>
      <w:r w:rsidRPr="00DE569B">
        <w:rPr>
          <w:b/>
          <w:bCs/>
          <w:sz w:val="28"/>
          <w:szCs w:val="28"/>
          <w:lang w:val="en-US"/>
        </w:rPr>
        <w:t xml:space="preserve">                                                      </w:t>
      </w:r>
      <w:r w:rsidR="00B125DA">
        <w:rPr>
          <w:b/>
          <w:bCs/>
          <w:sz w:val="28"/>
          <w:szCs w:val="28"/>
          <w:lang w:val="en-US"/>
        </w:rPr>
        <w:t xml:space="preserve">                     </w:t>
      </w:r>
      <w:r w:rsidRPr="00DE569B">
        <w:rPr>
          <w:b/>
          <w:bCs/>
          <w:sz w:val="28"/>
          <w:szCs w:val="28"/>
          <w:lang w:val="en-US"/>
        </w:rPr>
        <w:t xml:space="preserve"> </w:t>
      </w:r>
      <w:r w:rsidRPr="00DE569B">
        <w:rPr>
          <w:b/>
          <w:bCs/>
          <w:sz w:val="28"/>
          <w:szCs w:val="28"/>
        </w:rPr>
        <w:t xml:space="preserve">Ибраева </w:t>
      </w:r>
      <w:proofErr w:type="gramStart"/>
      <w:r w:rsidRPr="00DE569B">
        <w:rPr>
          <w:b/>
          <w:bCs/>
          <w:sz w:val="28"/>
          <w:szCs w:val="28"/>
        </w:rPr>
        <w:t>А.Ш</w:t>
      </w:r>
      <w:r w:rsidR="00DE569B">
        <w:rPr>
          <w:b/>
          <w:bCs/>
          <w:sz w:val="28"/>
          <w:szCs w:val="28"/>
        </w:rPr>
        <w:t>.</w:t>
      </w:r>
      <w:proofErr w:type="gramEnd"/>
      <w:r w:rsidR="00DE569B">
        <w:rPr>
          <w:b/>
          <w:bCs/>
          <w:sz w:val="28"/>
          <w:szCs w:val="28"/>
        </w:rPr>
        <w:t xml:space="preserve"> </w:t>
      </w:r>
    </w:p>
    <w:p w14:paraId="01D89B25" w14:textId="77777777" w:rsidR="00BB5137" w:rsidRDefault="00BB5137" w:rsidP="00BB5137"/>
    <w:p w14:paraId="55962A6E" w14:textId="77777777" w:rsidR="00BB5137" w:rsidRDefault="00BB5137" w:rsidP="00BB5137"/>
    <w:p w14:paraId="7CE692ED" w14:textId="77777777" w:rsidR="00BB5137" w:rsidRDefault="00BB5137" w:rsidP="00BB5137"/>
    <w:p w14:paraId="349F8D8D" w14:textId="77777777" w:rsidR="00BB5137" w:rsidRDefault="00BB5137" w:rsidP="00BB5137"/>
    <w:p w14:paraId="68063303" w14:textId="77777777" w:rsidR="00BB5137" w:rsidRDefault="00BB5137" w:rsidP="00BB5137"/>
    <w:p w14:paraId="2FDE738F" w14:textId="77777777" w:rsidR="00BB5137" w:rsidRPr="007F7299" w:rsidRDefault="00BB5137" w:rsidP="00BB5137"/>
    <w:p w14:paraId="3D4FDE6B" w14:textId="77777777" w:rsidR="00BB5137" w:rsidRDefault="00BB5137" w:rsidP="00BB5137"/>
    <w:p w14:paraId="3C147C6C" w14:textId="77777777" w:rsidR="00BB5137" w:rsidRDefault="00BB5137" w:rsidP="00BB5137"/>
    <w:p w14:paraId="78F614FF" w14:textId="77777777" w:rsidR="00BB5137" w:rsidRDefault="00BB5137" w:rsidP="00BB5137"/>
    <w:p w14:paraId="13906BB5" w14:textId="77777777" w:rsidR="00BB5137" w:rsidRPr="00633DCD" w:rsidRDefault="00BB5137" w:rsidP="00BB5137"/>
    <w:p w14:paraId="2680B5FA" w14:textId="77777777" w:rsidR="00BB5137" w:rsidRPr="00F56FF6" w:rsidRDefault="00BB5137" w:rsidP="00BB5137">
      <w:pPr>
        <w:rPr>
          <w:sz w:val="28"/>
          <w:szCs w:val="28"/>
        </w:rPr>
      </w:pPr>
    </w:p>
    <w:p w14:paraId="2B702875" w14:textId="77777777" w:rsidR="00BB5137" w:rsidRPr="00C96197" w:rsidRDefault="00BB5137" w:rsidP="00BB5137">
      <w:pPr>
        <w:rPr>
          <w:sz w:val="28"/>
          <w:szCs w:val="28"/>
          <w:lang w:val="kk-KZ"/>
        </w:rPr>
      </w:pPr>
    </w:p>
    <w:p w14:paraId="08CCD42B" w14:textId="77777777" w:rsidR="00BB5137" w:rsidRPr="00C96197" w:rsidRDefault="00BB5137" w:rsidP="00BB5137">
      <w:pPr>
        <w:rPr>
          <w:sz w:val="28"/>
          <w:szCs w:val="28"/>
          <w:lang w:val="kk-KZ"/>
        </w:rPr>
      </w:pPr>
    </w:p>
    <w:p w14:paraId="34F429EC" w14:textId="77777777" w:rsidR="00BB5137" w:rsidRPr="00C96197" w:rsidRDefault="00BB5137" w:rsidP="00BB5137">
      <w:pPr>
        <w:rPr>
          <w:sz w:val="28"/>
          <w:szCs w:val="28"/>
          <w:lang w:val="kk-KZ"/>
        </w:rPr>
      </w:pPr>
    </w:p>
    <w:p w14:paraId="15F91456" w14:textId="77777777" w:rsidR="00BB5137" w:rsidRDefault="00BB5137" w:rsidP="00BB5137">
      <w:pPr>
        <w:rPr>
          <w:sz w:val="28"/>
          <w:szCs w:val="28"/>
          <w:lang w:val="kk-KZ"/>
        </w:rPr>
      </w:pPr>
    </w:p>
    <w:p w14:paraId="0F8DD34E" w14:textId="77777777" w:rsidR="00BB5137" w:rsidRPr="00C96197" w:rsidRDefault="00BB5137" w:rsidP="00BB5137">
      <w:pPr>
        <w:rPr>
          <w:sz w:val="28"/>
          <w:szCs w:val="28"/>
          <w:lang w:val="kk-KZ"/>
        </w:rPr>
      </w:pPr>
    </w:p>
    <w:p w14:paraId="3DC64874" w14:textId="77777777" w:rsidR="00996D0C" w:rsidRDefault="00996D0C" w:rsidP="00AF223A">
      <w:pPr>
        <w:jc w:val="right"/>
        <w:rPr>
          <w:sz w:val="20"/>
          <w:szCs w:val="20"/>
          <w:lang w:eastAsia="ru-RU"/>
        </w:rPr>
      </w:pPr>
    </w:p>
    <w:sectPr w:rsidR="00996D0C" w:rsidSect="00C410F3">
      <w:pgSz w:w="16838" w:h="11906" w:orient="landscape"/>
      <w:pgMar w:top="1276" w:right="53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332F5"/>
    <w:multiLevelType w:val="hybridMultilevel"/>
    <w:tmpl w:val="24EE01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018FF"/>
    <w:multiLevelType w:val="hybridMultilevel"/>
    <w:tmpl w:val="63C867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02742"/>
    <w:multiLevelType w:val="hybridMultilevel"/>
    <w:tmpl w:val="7DD01F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DC3C66"/>
    <w:multiLevelType w:val="hybridMultilevel"/>
    <w:tmpl w:val="ACB4F2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344C6"/>
    <w:multiLevelType w:val="hybridMultilevel"/>
    <w:tmpl w:val="6BA29B74"/>
    <w:lvl w:ilvl="0" w:tplc="323813F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41B8E"/>
    <w:multiLevelType w:val="hybridMultilevel"/>
    <w:tmpl w:val="9250A3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547D3"/>
    <w:multiLevelType w:val="hybridMultilevel"/>
    <w:tmpl w:val="24EE0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71D7A"/>
    <w:multiLevelType w:val="hybridMultilevel"/>
    <w:tmpl w:val="297A79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1636B"/>
    <w:multiLevelType w:val="hybridMultilevel"/>
    <w:tmpl w:val="CE52A26E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 w16cid:durableId="620499616">
    <w:abstractNumId w:val="4"/>
  </w:num>
  <w:num w:numId="2" w16cid:durableId="1576933470">
    <w:abstractNumId w:val="9"/>
  </w:num>
  <w:num w:numId="3" w16cid:durableId="1678343452">
    <w:abstractNumId w:val="2"/>
  </w:num>
  <w:num w:numId="4" w16cid:durableId="474835439">
    <w:abstractNumId w:val="5"/>
  </w:num>
  <w:num w:numId="5" w16cid:durableId="1923945608">
    <w:abstractNumId w:val="7"/>
  </w:num>
  <w:num w:numId="6" w16cid:durableId="390427265">
    <w:abstractNumId w:val="1"/>
  </w:num>
  <w:num w:numId="7" w16cid:durableId="1371998839">
    <w:abstractNumId w:val="8"/>
  </w:num>
  <w:num w:numId="8" w16cid:durableId="1615865853">
    <w:abstractNumId w:val="3"/>
  </w:num>
  <w:num w:numId="9" w16cid:durableId="1715151717">
    <w:abstractNumId w:val="0"/>
  </w:num>
  <w:num w:numId="10" w16cid:durableId="1027759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0C"/>
    <w:rsid w:val="000047C5"/>
    <w:rsid w:val="000C45E0"/>
    <w:rsid w:val="000D5C58"/>
    <w:rsid w:val="000E0E5F"/>
    <w:rsid w:val="000F7D8A"/>
    <w:rsid w:val="001330E3"/>
    <w:rsid w:val="00135FE9"/>
    <w:rsid w:val="00171C7A"/>
    <w:rsid w:val="001E3D1D"/>
    <w:rsid w:val="00223750"/>
    <w:rsid w:val="002809E6"/>
    <w:rsid w:val="002E3D07"/>
    <w:rsid w:val="00383DBA"/>
    <w:rsid w:val="003E585B"/>
    <w:rsid w:val="00497449"/>
    <w:rsid w:val="004F0CE8"/>
    <w:rsid w:val="005931F7"/>
    <w:rsid w:val="005B2AF7"/>
    <w:rsid w:val="005D4682"/>
    <w:rsid w:val="005E1E6D"/>
    <w:rsid w:val="005F194F"/>
    <w:rsid w:val="005F4D16"/>
    <w:rsid w:val="00633DCD"/>
    <w:rsid w:val="00662DCA"/>
    <w:rsid w:val="006B55F2"/>
    <w:rsid w:val="0070673F"/>
    <w:rsid w:val="00777DB7"/>
    <w:rsid w:val="00782677"/>
    <w:rsid w:val="007957A5"/>
    <w:rsid w:val="007C3B55"/>
    <w:rsid w:val="007F7299"/>
    <w:rsid w:val="00807CBE"/>
    <w:rsid w:val="00817C46"/>
    <w:rsid w:val="008B3D4C"/>
    <w:rsid w:val="008D345D"/>
    <w:rsid w:val="0090661B"/>
    <w:rsid w:val="009350CD"/>
    <w:rsid w:val="00947801"/>
    <w:rsid w:val="00996D0C"/>
    <w:rsid w:val="00996DF9"/>
    <w:rsid w:val="00A241F9"/>
    <w:rsid w:val="00A8569E"/>
    <w:rsid w:val="00AF223A"/>
    <w:rsid w:val="00AF5C3C"/>
    <w:rsid w:val="00B125DA"/>
    <w:rsid w:val="00B87757"/>
    <w:rsid w:val="00BB5137"/>
    <w:rsid w:val="00BD5261"/>
    <w:rsid w:val="00BE4A56"/>
    <w:rsid w:val="00C01018"/>
    <w:rsid w:val="00C02CD7"/>
    <w:rsid w:val="00C30410"/>
    <w:rsid w:val="00C32B72"/>
    <w:rsid w:val="00C3348F"/>
    <w:rsid w:val="00C410F3"/>
    <w:rsid w:val="00C50215"/>
    <w:rsid w:val="00C94450"/>
    <w:rsid w:val="00C96197"/>
    <w:rsid w:val="00CE7CED"/>
    <w:rsid w:val="00CF7399"/>
    <w:rsid w:val="00D41B9A"/>
    <w:rsid w:val="00D674E5"/>
    <w:rsid w:val="00D84B6D"/>
    <w:rsid w:val="00DE569B"/>
    <w:rsid w:val="00E05B41"/>
    <w:rsid w:val="00E068F4"/>
    <w:rsid w:val="00E23249"/>
    <w:rsid w:val="00E66912"/>
    <w:rsid w:val="00E81E1E"/>
    <w:rsid w:val="00E846C5"/>
    <w:rsid w:val="00EB2464"/>
    <w:rsid w:val="00EB7B43"/>
    <w:rsid w:val="00EE39C1"/>
    <w:rsid w:val="00F217E7"/>
    <w:rsid w:val="00F56FF6"/>
    <w:rsid w:val="00FB73AB"/>
    <w:rsid w:val="00F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3BCA"/>
  <w15:chartTrackingRefBased/>
  <w15:docId w15:val="{4327BD6D-B9EA-4162-BAD2-4D358292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D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17C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7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6D0C"/>
    <w:pPr>
      <w:ind w:left="720"/>
      <w:contextualSpacing/>
    </w:pPr>
  </w:style>
  <w:style w:type="table" w:styleId="a4">
    <w:name w:val="Table Grid"/>
    <w:basedOn w:val="a1"/>
    <w:uiPriority w:val="39"/>
    <w:rsid w:val="00996D0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B55F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B55F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CE7C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a7">
    <w:name w:val="Normal (Web)"/>
    <w:basedOn w:val="a"/>
    <w:uiPriority w:val="99"/>
    <w:unhideWhenUsed/>
    <w:rsid w:val="00EB246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047C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17C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styleId="a8">
    <w:name w:val="FollowedHyperlink"/>
    <w:basedOn w:val="a0"/>
    <w:uiPriority w:val="99"/>
    <w:semiHidden/>
    <w:unhideWhenUsed/>
    <w:rsid w:val="00BE4A5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BE4A56"/>
  </w:style>
  <w:style w:type="character" w:customStyle="1" w:styleId="delimiter-margin-left">
    <w:name w:val="delimiter-margin-left"/>
    <w:basedOn w:val="a0"/>
    <w:rsid w:val="00BE4A56"/>
  </w:style>
  <w:style w:type="character" w:customStyle="1" w:styleId="marginright1">
    <w:name w:val="marginright1"/>
    <w:rsid w:val="00BB5137"/>
  </w:style>
  <w:style w:type="character" w:customStyle="1" w:styleId="right">
    <w:name w:val="right"/>
    <w:rsid w:val="00BB5137"/>
  </w:style>
  <w:style w:type="paragraph" w:customStyle="1" w:styleId="p1">
    <w:name w:val="p1"/>
    <w:basedOn w:val="a"/>
    <w:rsid w:val="00DE569B"/>
    <w:pPr>
      <w:suppressAutoHyphens w:val="0"/>
      <w:spacing w:before="100" w:beforeAutospacing="1" w:after="100" w:afterAutospacing="1"/>
    </w:pPr>
    <w:rPr>
      <w:lang w:val="ru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2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47/VHRM.S5852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i.org/10.2147/VHRM.S57543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1-9202-7451" TargetMode="External"/><Relationship Id="rId11" Type="http://schemas.openxmlformats.org/officeDocument/2006/relationships/hyperlink" Target="https://doi.org/10.1093/eurheartjsupp/s0uae05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07/s40119-025-00412-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pages/publications/105003841879?origin=results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91288-E350-4518-B16D-AF6313CF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762</Words>
  <Characters>5346</Characters>
  <Application>Microsoft Office Word</Application>
  <DocSecurity>0</DocSecurity>
  <Lines>445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Mira Tundybayeva</cp:lastModifiedBy>
  <cp:revision>5</cp:revision>
  <cp:lastPrinted>2026-03-02T04:00:00Z</cp:lastPrinted>
  <dcterms:created xsi:type="dcterms:W3CDTF">2026-05-06T07:29:00Z</dcterms:created>
  <dcterms:modified xsi:type="dcterms:W3CDTF">2026-05-07T10:58:00Z</dcterms:modified>
</cp:coreProperties>
</file>