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B1380" w14:textId="77777777" w:rsidR="0040350B" w:rsidRPr="00EF399C" w:rsidRDefault="0040350B" w:rsidP="0085254E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</w:p>
    <w:p w14:paraId="60D7D6D6" w14:textId="77777777" w:rsidR="0040350B" w:rsidRPr="00EF399C" w:rsidRDefault="0040350B" w:rsidP="00403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Правилам присвоения</w:t>
      </w:r>
    </w:p>
    <w:p w14:paraId="5359B891" w14:textId="77777777" w:rsidR="0040350B" w:rsidRPr="00EF399C" w:rsidRDefault="0040350B" w:rsidP="00403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ученых званий</w:t>
      </w:r>
    </w:p>
    <w:p w14:paraId="340A87F1" w14:textId="77777777" w:rsidR="0040350B" w:rsidRPr="00EF399C" w:rsidRDefault="0040350B" w:rsidP="00403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(ассоциированный профессор</w:t>
      </w:r>
    </w:p>
    <w:p w14:paraId="130DE64B" w14:textId="77777777" w:rsidR="0040350B" w:rsidRPr="00EF399C" w:rsidRDefault="0040350B" w:rsidP="00403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3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(доцент), профессор)</w:t>
      </w:r>
    </w:p>
    <w:p w14:paraId="42825321" w14:textId="77777777" w:rsidR="00A72E5E" w:rsidRDefault="00A72E5E" w:rsidP="004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234EE9" w14:textId="77777777" w:rsidR="00A72E5E" w:rsidRDefault="00A72E5E" w:rsidP="004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802382" w14:textId="77777777" w:rsidR="00A72E5E" w:rsidRDefault="00A72E5E" w:rsidP="004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00A980" w14:textId="1597395B" w:rsidR="0040350B" w:rsidRPr="00C558AA" w:rsidRDefault="0040350B" w:rsidP="004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публикаций в международных рецензируемых изданиях </w:t>
      </w:r>
    </w:p>
    <w:p w14:paraId="7B7387DC" w14:textId="56DA02EA" w:rsidR="0040350B" w:rsidRPr="00C558AA" w:rsidRDefault="00AE0FBB" w:rsidP="00403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Абильбаевой Арайлым Асылхановны</w:t>
      </w:r>
    </w:p>
    <w:p w14:paraId="7DCD498F" w14:textId="77777777" w:rsidR="009101FF" w:rsidRPr="00C558AA" w:rsidRDefault="009101FF" w:rsidP="00A373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34813" w14:textId="40DBD3BD" w:rsidR="00A373C8" w:rsidRPr="00AE0FBB" w:rsidRDefault="00A373C8" w:rsidP="00A373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5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 претендента </w:t>
      </w:r>
      <w:r w:rsidR="00AE0FB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Абильбаева А.А.</w:t>
      </w:r>
      <w:r w:rsidRPr="00C55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8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Идентификаторы</w:t>
      </w:r>
      <w:r w:rsidRPr="00C55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558A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</w:t>
      </w:r>
      <w:r w:rsidRPr="00C55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C55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Scopus Author ID: </w:t>
      </w:r>
      <w:r w:rsidR="00AE0FBB" w:rsidRPr="00AE0F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57212445422</w:t>
      </w:r>
      <w:r w:rsidRPr="00C55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Web of Science Researcher ID: </w:t>
      </w:r>
      <w:r w:rsidR="00AE0FBB" w:rsidRPr="00AE0FBB">
        <w:rPr>
          <w:rFonts w:ascii="Times New Roman" w:hAnsi="Times New Roman" w:cs="Times New Roman"/>
          <w:sz w:val="24"/>
          <w:szCs w:val="24"/>
          <w:lang w:val="en-US"/>
        </w:rPr>
        <w:t>P-7826-2017</w:t>
      </w:r>
      <w:r w:rsidRPr="00C55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ORCID: </w:t>
      </w:r>
      <w:r w:rsidR="00AE0FBB" w:rsidRPr="00AE0FBB">
        <w:rPr>
          <w:rFonts w:ascii="Times New Roman" w:hAnsi="Times New Roman" w:cs="Times New Roman"/>
          <w:sz w:val="24"/>
          <w:szCs w:val="24"/>
          <w:lang w:val="en-US" w:eastAsia="ru-RU"/>
        </w:rPr>
        <w:t>0000-0001-5081-5492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4"/>
        <w:gridCol w:w="2352"/>
        <w:gridCol w:w="1134"/>
        <w:gridCol w:w="2268"/>
        <w:gridCol w:w="1984"/>
        <w:gridCol w:w="1559"/>
        <w:gridCol w:w="1595"/>
        <w:gridCol w:w="1666"/>
        <w:gridCol w:w="1662"/>
      </w:tblGrid>
      <w:tr w:rsidR="002D0199" w:rsidRPr="00C558AA" w14:paraId="2EDFFAE6" w14:textId="77777777" w:rsidTr="00907CF9"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0E3BC" w14:textId="77777777" w:rsidR="00A373C8" w:rsidRPr="00C558AA" w:rsidRDefault="00A373C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D6D2E" w14:textId="0E7AC374" w:rsidR="00A373C8" w:rsidRPr="00C558AA" w:rsidRDefault="00A373C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публикации</w:t>
            </w:r>
            <w:r w:rsidR="00AE0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234EF" w14:textId="77777777" w:rsidR="00A373C8" w:rsidRPr="00C558AA" w:rsidRDefault="00A373C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публикации (статья, обзор и т.д.)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589A6" w14:textId="77777777" w:rsidR="00A373C8" w:rsidRPr="00C558AA" w:rsidRDefault="00A373C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E4A19" w14:textId="77777777" w:rsidR="00A373C8" w:rsidRPr="00C558AA" w:rsidRDefault="00A373C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D5BAE" w14:textId="77777777" w:rsidR="00A373C8" w:rsidRPr="00C558AA" w:rsidRDefault="00A373C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2EE56" w14:textId="77777777" w:rsidR="00A373C8" w:rsidRPr="00C558AA" w:rsidRDefault="00A373C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E480F" w14:textId="77777777" w:rsidR="00A373C8" w:rsidRPr="00C558AA" w:rsidRDefault="00A373C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F5A17" w14:textId="77777777" w:rsidR="00A373C8" w:rsidRPr="00C558AA" w:rsidRDefault="00A373C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5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4635D0" w:rsidRPr="00C558AA" w14:paraId="03066F0F" w14:textId="77777777" w:rsidTr="00247858">
        <w:trPr>
          <w:trHeight w:val="3823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F2048" w14:textId="0EB041AA" w:rsidR="004635D0" w:rsidRPr="00C558AA" w:rsidRDefault="004635D0" w:rsidP="0046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0A475" w14:textId="7601897B" w:rsidR="004635D0" w:rsidRPr="00C558AA" w:rsidRDefault="004635D0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Risk factors for intrauterine fetal demise in pregnant women with complicated obstetric history and COVID-19 during pregnancy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1E8B5" w14:textId="77777777" w:rsidR="004635D0" w:rsidRPr="00C558AA" w:rsidRDefault="004635D0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5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D3AD2" w14:textId="77777777" w:rsidR="004635D0" w:rsidRPr="004635D0" w:rsidRDefault="004635D0" w:rsidP="00247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5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Vopr. ginekol. akus. perinatol. (Gynecology, Obstetrics and Perinatology). 2023; 22(6): 21–27. (In Russian). DOI: 10.20953/1726-1678-2023-6-21-27 </w:t>
            </w:r>
          </w:p>
          <w:p w14:paraId="0C19372E" w14:textId="48567C08" w:rsidR="004635D0" w:rsidRPr="00F333A0" w:rsidRDefault="004D336C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history="1">
              <w:r w:rsidR="004635D0" w:rsidRPr="004635D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https://www.phdynasty.ru/katalog/zhurnaly/voprosy-ginekologii-akusherstva-i-perinatologii/2023/tom-22-nomer-6/129506</w:t>
              </w:r>
            </w:hyperlink>
            <w:r w:rsidR="004635D0" w:rsidRPr="00F333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6A7DE" w14:textId="1DB21F56" w:rsidR="004635D0" w:rsidRPr="00C558AA" w:rsidRDefault="004635D0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2C66B" w14:textId="785751FA" w:rsidR="004635D0" w:rsidRPr="00C558AA" w:rsidRDefault="004635D0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68D8C" w14:textId="66172032" w:rsidR="004635D0" w:rsidRDefault="004635D0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7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CiteScore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</w:t>
            </w:r>
            <w:r w:rsidR="00542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4BB0F92B" w14:textId="6A0823AC" w:rsidR="004635D0" w:rsidRPr="00542502" w:rsidRDefault="004635D0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Процентиль</w:t>
            </w:r>
            <w:r w:rsidR="00542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r w:rsidR="00542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63</w:t>
            </w:r>
          </w:p>
          <w:p w14:paraId="33C2B763" w14:textId="46415A4E" w:rsidR="004635D0" w:rsidRPr="00C558AA" w:rsidRDefault="004635D0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Medicine: </w:t>
            </w:r>
            <w:r w:rsidR="008E72B8" w:rsidRPr="008E72B8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Pediatrics, Perinatology and Child Health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1808A" w14:textId="77777777" w:rsidR="004635D0" w:rsidRDefault="004635D0" w:rsidP="0024785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Urstemova K.K., </w:t>
            </w:r>
          </w:p>
          <w:p w14:paraId="681CFFBA" w14:textId="77777777" w:rsidR="004635D0" w:rsidRPr="004635D0" w:rsidRDefault="004635D0" w:rsidP="0024785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35D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Bozhbanbayeva N.S.</w:t>
            </w:r>
          </w:p>
          <w:p w14:paraId="1A7AF73B" w14:textId="3B8B7B5B" w:rsidR="004635D0" w:rsidRPr="00C558AA" w:rsidRDefault="004635D0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Boranbaeva R.Z., Tarabayeva A.S., Bitanova E.Zh., </w:t>
            </w:r>
            <w:r w:rsidRPr="00A5489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Abilbayeva A.A.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, Suleymenova I.E.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B5770" w14:textId="77777777" w:rsidR="004635D0" w:rsidRPr="00C558AA" w:rsidRDefault="004635D0" w:rsidP="00247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</w:t>
            </w:r>
          </w:p>
        </w:tc>
      </w:tr>
      <w:tr w:rsidR="004635D0" w:rsidRPr="00C558AA" w14:paraId="33D90AE7" w14:textId="77777777" w:rsidTr="00247858">
        <w:trPr>
          <w:trHeight w:val="415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F403B" w14:textId="4BE7FB9D" w:rsidR="004635D0" w:rsidRPr="00C558AA" w:rsidRDefault="004635D0" w:rsidP="0046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C6A1D" w14:textId="52DAA400" w:rsidR="004635D0" w:rsidRPr="004635D0" w:rsidRDefault="004635D0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Prognostic criteria for preterm birth in pregnant women infected with COVID-19 in the third trimester: a case-control study.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FCC94" w14:textId="20C42CD6" w:rsidR="004635D0" w:rsidRPr="00C558AA" w:rsidRDefault="00DA5F54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6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811B5" w14:textId="77777777" w:rsidR="004635D0" w:rsidRDefault="004635D0" w:rsidP="0024785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Vopr. ginekol. akus. perinatol. (Gynecology, Obstetrics and Perinatology). 2024; 23(3): 39–47. (In Russian). DOI: 10.20953/1726-1678-2024-3-39-47</w:t>
            </w:r>
          </w:p>
          <w:p w14:paraId="55A80EC6" w14:textId="40DC1F40" w:rsidR="004635D0" w:rsidRPr="00C558AA" w:rsidRDefault="004D336C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="004635D0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https://www.phdynasty.ru/katalog/zhurnaly/voprosy-ginekologii-akusherstva-i-perinatologii/2024/tom-23-nomer-3/151273</w:t>
              </w:r>
            </w:hyperlink>
            <w:r w:rsidR="004635D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BA6EF" w14:textId="57A7B390" w:rsidR="004635D0" w:rsidRPr="00C558AA" w:rsidRDefault="004635D0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FF2F9" w14:textId="57A088EE" w:rsidR="004635D0" w:rsidRPr="00C558AA" w:rsidRDefault="004635D0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208B3" w14:textId="4F8BB96C" w:rsidR="004635D0" w:rsidRDefault="004635D0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7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CiteScore </w:t>
            </w:r>
            <w:r w:rsidR="00542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3.0</w:t>
            </w:r>
          </w:p>
          <w:p w14:paraId="7D0486A0" w14:textId="6214CB66" w:rsidR="004635D0" w:rsidRDefault="004635D0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Процентиль</w:t>
            </w:r>
            <w:r w:rsidR="00542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-63</w:t>
            </w:r>
          </w:p>
          <w:p w14:paraId="31ADB2E5" w14:textId="2696785A" w:rsidR="004635D0" w:rsidRDefault="004635D0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Medicine: </w:t>
            </w:r>
            <w:r w:rsidR="008E72B8" w:rsidRPr="008E72B8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Pediatrics, Perinatology and Child Health</w:t>
            </w:r>
          </w:p>
          <w:p w14:paraId="6628ED42" w14:textId="2CFECC7E" w:rsidR="004635D0" w:rsidRPr="008E72B8" w:rsidRDefault="004635D0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BDF3" w14:textId="77777777" w:rsidR="004635D0" w:rsidRPr="0013128C" w:rsidRDefault="004635D0" w:rsidP="0024785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35D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Bozhbanbayeva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635D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4635D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51843536" w14:textId="03E80D6A" w:rsidR="004635D0" w:rsidRPr="0013128C" w:rsidRDefault="004635D0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Urstemova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Tarabayeva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Bitanova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Zh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., </w:t>
            </w:r>
            <w:r w:rsidRPr="00A5489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Abilbayeva A.A.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Suleimenova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1312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A2E8F" w14:textId="5CB62882" w:rsidR="004635D0" w:rsidRPr="00C558AA" w:rsidRDefault="004635D0" w:rsidP="00247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</w:t>
            </w:r>
          </w:p>
        </w:tc>
      </w:tr>
      <w:tr w:rsidR="00DA5F54" w:rsidRPr="00DA5F54" w14:paraId="063F0014" w14:textId="77777777" w:rsidTr="00247858">
        <w:trPr>
          <w:trHeight w:val="415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D5CB0" w14:textId="39F2B54A" w:rsidR="00DA5F54" w:rsidRPr="00C558AA" w:rsidRDefault="00DA5F54" w:rsidP="0046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9CA44" w14:textId="630C6050" w:rsidR="00DA5F54" w:rsidRPr="00DA5F54" w:rsidRDefault="00DA5F54" w:rsidP="0024785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5F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Risk factors for mortality in low-birth-weight infants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17621" w14:textId="471AE70A" w:rsidR="00DA5F54" w:rsidRPr="00DA5F54" w:rsidRDefault="00DA5F54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D5DD" w14:textId="77777777" w:rsidR="00DA5F54" w:rsidRPr="008E72B8" w:rsidRDefault="00DA5F54" w:rsidP="0024785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5F5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Vopr. ginekol. akus. perinatol. (Gynecology, Obstetrics and Perinatology). </w:t>
            </w:r>
            <w:r w:rsidRPr="008E72B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2025; 24(2): 26–33. (In </w:t>
            </w:r>
            <w:r w:rsidRPr="008E72B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Russian). DOI: 10.20953/1726-1678-2025-2-26-33</w:t>
            </w:r>
          </w:p>
          <w:p w14:paraId="1C4DD19E" w14:textId="561A8D74" w:rsidR="00DA5F54" w:rsidRPr="008E72B8" w:rsidRDefault="004D336C" w:rsidP="0024785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9" w:history="1">
              <w:r w:rsidR="00DA5F54" w:rsidRPr="000C332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A5F54" w:rsidRPr="008E72B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A5F54" w:rsidRPr="000C332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A5F54" w:rsidRPr="008E72B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.</w:t>
              </w:r>
              <w:r w:rsidR="00DA5F54" w:rsidRPr="000C332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phdynasty</w:t>
              </w:r>
              <w:r w:rsidR="00DA5F54" w:rsidRPr="008E72B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.</w:t>
              </w:r>
              <w:r w:rsidR="00DA5F54" w:rsidRPr="000C332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ru</w:t>
              </w:r>
              <w:r w:rsidR="00DA5F54" w:rsidRPr="008E72B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/</w:t>
              </w:r>
              <w:r w:rsidR="00DA5F54" w:rsidRPr="000C332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katalog</w:t>
              </w:r>
              <w:r w:rsidR="00DA5F54" w:rsidRPr="008E72B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/</w:t>
              </w:r>
              <w:r w:rsidR="00DA5F54" w:rsidRPr="000C332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zhurnaly</w:t>
              </w:r>
              <w:r w:rsidR="00DA5F54" w:rsidRPr="008E72B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/</w:t>
              </w:r>
              <w:r w:rsidR="00DA5F54" w:rsidRPr="000C332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voprosy</w:t>
              </w:r>
              <w:r w:rsidR="00DA5F54" w:rsidRPr="008E72B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</w:t>
              </w:r>
              <w:r w:rsidR="00DA5F54" w:rsidRPr="000C332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ginekologii</w:t>
              </w:r>
              <w:r w:rsidR="00DA5F54" w:rsidRPr="008E72B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</w:t>
              </w:r>
              <w:r w:rsidR="00DA5F54" w:rsidRPr="000C332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akusherstva</w:t>
              </w:r>
              <w:r w:rsidR="00DA5F54" w:rsidRPr="008E72B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</w:t>
              </w:r>
              <w:r w:rsidR="00DA5F54" w:rsidRPr="000C332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i</w:t>
              </w:r>
              <w:r w:rsidR="00DA5F54" w:rsidRPr="008E72B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</w:t>
              </w:r>
              <w:r w:rsidR="00DA5F54" w:rsidRPr="000C332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perinatologii</w:t>
              </w:r>
              <w:r w:rsidR="00DA5F54" w:rsidRPr="008E72B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/2025/</w:t>
              </w:r>
              <w:r w:rsidR="00DA5F54" w:rsidRPr="000C332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tom</w:t>
              </w:r>
              <w:r w:rsidR="00DA5F54" w:rsidRPr="008E72B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-24-</w:t>
              </w:r>
              <w:r w:rsidR="00DA5F54" w:rsidRPr="000C332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nomer</w:t>
              </w:r>
              <w:r w:rsidR="00DA5F54" w:rsidRPr="008E72B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-2/196472</w:t>
              </w:r>
            </w:hyperlink>
            <w:r w:rsidR="00DA5F54" w:rsidRPr="008E72B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F572A" w14:textId="5AEB181B" w:rsidR="00DA5F54" w:rsidRPr="00DA5F54" w:rsidRDefault="00DA5F54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Q2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FCC02" w14:textId="0808AF1C" w:rsidR="00DA5F54" w:rsidRPr="00DA5F54" w:rsidRDefault="00DA5F54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2B4E2" w14:textId="4B67907A" w:rsidR="00DA5F54" w:rsidRDefault="00DA5F54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7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CiteScore </w:t>
            </w:r>
            <w:r w:rsidR="00542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3.0</w:t>
            </w:r>
          </w:p>
          <w:p w14:paraId="29E23172" w14:textId="21F68E2C" w:rsidR="00DA5F54" w:rsidRDefault="00DA5F54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Процентиль</w:t>
            </w:r>
            <w:r w:rsidR="00542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-63</w:t>
            </w:r>
          </w:p>
          <w:p w14:paraId="658FB91B" w14:textId="5C5972FE" w:rsidR="00DA5F54" w:rsidRDefault="00DA5F54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Medicine: </w:t>
            </w:r>
            <w:r w:rsidR="008E72B8" w:rsidRPr="008E72B8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Pediatrics, Perinatology </w:t>
            </w:r>
            <w:r w:rsidR="008E72B8" w:rsidRPr="008E72B8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lastRenderedPageBreak/>
              <w:t>and Child Health</w:t>
            </w:r>
          </w:p>
          <w:p w14:paraId="2DF25C58" w14:textId="77777777" w:rsidR="00DA5F54" w:rsidRPr="008E72B8" w:rsidRDefault="00DA5F54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D59EF" w14:textId="3266B2A8" w:rsidR="00DA5F54" w:rsidRPr="0013128C" w:rsidRDefault="00DA5F54" w:rsidP="0024785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5489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lastRenderedPageBreak/>
              <w:t>Abilba</w:t>
            </w:r>
            <w:r w:rsidRPr="00A5489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u w:val="single"/>
              </w:rPr>
              <w:t>у</w:t>
            </w:r>
            <w:r w:rsidRPr="00A5489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eva A.A.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, Taraba</w:t>
            </w:r>
            <w:r w:rsidRPr="00DA5F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eva A.S., Okhas I.M., Yelyuba</w:t>
            </w:r>
            <w:r w:rsidRPr="00DA5F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eva 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D.B., Bozhbanba</w:t>
            </w:r>
            <w:r w:rsidRPr="00DA5F54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</w:t>
            </w:r>
            <w:r w:rsidRPr="0013128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eva N.S.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07FA" w14:textId="0CB61507" w:rsidR="00DA5F54" w:rsidRPr="00DA5F54" w:rsidRDefault="00DA5F54" w:rsidP="00247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Первый автор и автор для корреспонденции</w:t>
            </w:r>
          </w:p>
        </w:tc>
      </w:tr>
      <w:tr w:rsidR="00CA3AB1" w:rsidRPr="00DA5F54" w14:paraId="0092A244" w14:textId="77777777" w:rsidTr="00247858">
        <w:trPr>
          <w:trHeight w:val="415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A0A2A" w14:textId="1467CD64" w:rsidR="00CA3AB1" w:rsidRPr="00CA3AB1" w:rsidRDefault="00CA3AB1" w:rsidP="00CA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4C645" w14:textId="4B59EE96" w:rsidR="00CA3AB1" w:rsidRPr="00831208" w:rsidRDefault="00831208" w:rsidP="0024785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208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  <w:t>Identification of significant genes and signaling pathways in bronchopulmonary dysplasia in preterm newborns using bioinformatics analysis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73D2E" w14:textId="16B1F2B5" w:rsidR="00CA3AB1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8C10D" w14:textId="77777777" w:rsidR="00CA3AB1" w:rsidRPr="00F46D99" w:rsidRDefault="00CA3AB1" w:rsidP="0024785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6D9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Vopr. ginekol. akus. perinatol. (Gynecology, Obstetrics and Perinatology). 2025; 24(4): 26–35.</w:t>
            </w:r>
          </w:p>
          <w:p w14:paraId="21D2EB83" w14:textId="77777777" w:rsidR="00CA3AB1" w:rsidRDefault="00CA3AB1" w:rsidP="0024785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46D9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>(In Russian). DOI: 10.20953/1726-1678-2025-4-26-35</w:t>
            </w:r>
          </w:p>
          <w:p w14:paraId="33A1C79F" w14:textId="77777777" w:rsidR="00CA3AB1" w:rsidRDefault="00CA3AB1" w:rsidP="0024785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CB2C7C7" w14:textId="60740018" w:rsidR="00CA3AB1" w:rsidRPr="00CA3AB1" w:rsidRDefault="004D336C" w:rsidP="0024785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0" w:history="1">
              <w:r w:rsidR="00CA3AB1" w:rsidRPr="00234262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https://www.phdynasty.ru/katalog/zhurnaly/voprosy-ginekologii-akusherstva-i-perinatologii/2025/tom-24-nomer-4/213404</w:t>
              </w:r>
            </w:hyperlink>
            <w:r w:rsidR="00CA3A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714BB" w14:textId="5D3470AF" w:rsidR="00CA3AB1" w:rsidRPr="00CA3AB1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31217" w14:textId="3FD3CCDB" w:rsidR="00CA3AB1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6BAE3" w14:textId="77777777" w:rsidR="00CA3AB1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7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CiteScore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3.0</w:t>
            </w:r>
          </w:p>
          <w:p w14:paraId="6F1C5B52" w14:textId="77777777" w:rsidR="00CA3AB1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-63</w:t>
            </w:r>
          </w:p>
          <w:p w14:paraId="2DE85638" w14:textId="77777777" w:rsidR="00CA3AB1" w:rsidRPr="008E72B8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Medicine: </w:t>
            </w:r>
            <w:r w:rsidRPr="008E72B8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Pediatrics, Perinatology and Child Health</w:t>
            </w:r>
          </w:p>
          <w:p w14:paraId="3969D320" w14:textId="77777777" w:rsidR="00CA3AB1" w:rsidRPr="00CA3AB1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07EE1" w14:textId="77777777" w:rsidR="00CA3AB1" w:rsidRPr="008E72B8" w:rsidRDefault="00CA3AB1" w:rsidP="002478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489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A. Abilbayeva</w:t>
            </w:r>
            <w:r w:rsidRPr="008E72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A. Tarabayeva, I. Isgandarov, A. Smagul</w:t>
            </w:r>
          </w:p>
          <w:p w14:paraId="2BD53324" w14:textId="77777777" w:rsidR="00CA3AB1" w:rsidRPr="00CA3AB1" w:rsidRDefault="00CA3AB1" w:rsidP="0024785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7AE9E" w14:textId="56506417" w:rsidR="00CA3AB1" w:rsidRPr="00DA5F54" w:rsidRDefault="00CA3AB1" w:rsidP="00247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автор и автор для корреспонденции</w:t>
            </w:r>
          </w:p>
        </w:tc>
      </w:tr>
      <w:tr w:rsidR="00CA3AB1" w:rsidRPr="00CA3AB1" w14:paraId="66D252C1" w14:textId="77777777" w:rsidTr="00247858">
        <w:trPr>
          <w:trHeight w:val="415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7C290" w14:textId="2DBD9E0A" w:rsidR="00CA3AB1" w:rsidRDefault="00CA3AB1" w:rsidP="00CA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003B9" w14:textId="2FA16ED2" w:rsidR="00CA3AB1" w:rsidRPr="00CA3AB1" w:rsidRDefault="00CA3AB1" w:rsidP="002478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3A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Dynamics of blood immune cell populations in very-low-birthweight neonates with bronchopulmonary dysplasia.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BC240" w14:textId="64B0B58C" w:rsidR="00CA3AB1" w:rsidRPr="00CA3AB1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52848" w14:textId="77777777" w:rsidR="00CA3AB1" w:rsidRPr="00247858" w:rsidRDefault="00CA3AB1" w:rsidP="0024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A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Vopr. ginekol. akus. perinatol. (Gynecology, Obstetrics and Perinatology). 2026; 25(1): 26–33. (In Russian). </w:t>
            </w:r>
            <w:r w:rsidRPr="002478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DOI: 10.20953/1726-1678-2026-1-26-33</w:t>
            </w:r>
          </w:p>
          <w:p w14:paraId="7587D642" w14:textId="586F8660" w:rsidR="00CA3AB1" w:rsidRPr="00247858" w:rsidRDefault="004D336C" w:rsidP="0024785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1" w:history="1">
              <w:r w:rsidR="00CA3AB1" w:rsidRPr="00CA3AB1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3AB1" w:rsidRPr="0024785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://</w:t>
              </w:r>
              <w:r w:rsidR="00CA3AB1" w:rsidRPr="00CA3AB1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A3AB1" w:rsidRPr="0024785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.</w:t>
              </w:r>
              <w:r w:rsidR="00CA3AB1" w:rsidRPr="00CA3AB1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phdynasty</w:t>
              </w:r>
              <w:r w:rsidR="00CA3AB1" w:rsidRPr="0024785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.</w:t>
              </w:r>
              <w:r w:rsidR="00CA3AB1" w:rsidRPr="00CA3AB1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ru</w:t>
              </w:r>
              <w:r w:rsidR="00CA3AB1" w:rsidRPr="0024785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/</w:t>
              </w:r>
              <w:r w:rsidR="00CA3AB1" w:rsidRPr="00CA3AB1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katalog</w:t>
              </w:r>
              <w:r w:rsidR="00CA3AB1" w:rsidRPr="0024785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/</w:t>
              </w:r>
              <w:r w:rsidR="00CA3AB1" w:rsidRPr="00CA3AB1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zhurnaly</w:t>
              </w:r>
              <w:r w:rsidR="00CA3AB1" w:rsidRPr="0024785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/</w:t>
              </w:r>
              <w:r w:rsidR="00CA3AB1" w:rsidRPr="00CA3AB1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voprosy</w:t>
              </w:r>
              <w:r w:rsidR="00CA3AB1" w:rsidRPr="0024785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</w:t>
              </w:r>
              <w:r w:rsidR="00CA3AB1" w:rsidRPr="00CA3AB1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ginekologii</w:t>
              </w:r>
              <w:r w:rsidR="00CA3AB1" w:rsidRPr="0024785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</w:t>
              </w:r>
              <w:r w:rsidR="00CA3AB1" w:rsidRPr="00CA3AB1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akusherstva</w:t>
              </w:r>
              <w:r w:rsidR="00CA3AB1" w:rsidRPr="0024785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</w:t>
              </w:r>
              <w:r w:rsidR="00CA3AB1" w:rsidRPr="00CA3AB1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i</w:t>
              </w:r>
              <w:r w:rsidR="00CA3AB1" w:rsidRPr="0024785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</w:t>
              </w:r>
              <w:r w:rsidR="00CA3AB1" w:rsidRPr="00CA3AB1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perinatologii</w:t>
              </w:r>
              <w:r w:rsidR="00CA3AB1" w:rsidRPr="0024785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/2026/</w:t>
              </w:r>
              <w:r w:rsidR="00CA3AB1" w:rsidRPr="00CA3AB1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tom</w:t>
              </w:r>
              <w:r w:rsidR="00CA3AB1" w:rsidRPr="0024785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-25-</w:t>
              </w:r>
              <w:r w:rsidR="00CA3AB1" w:rsidRPr="00CA3AB1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nomer</w:t>
              </w:r>
              <w:r w:rsidR="00CA3AB1" w:rsidRPr="00247858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en-US"/>
                </w:rPr>
                <w:t>-1/236013</w:t>
              </w:r>
            </w:hyperlink>
            <w:r w:rsidR="00CA3AB1" w:rsidRPr="0024785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386FA" w14:textId="7921A732" w:rsidR="00CA3AB1" w:rsidRPr="00CA3AB1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Q2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E1F55" w14:textId="1B182985" w:rsidR="00CA3AB1" w:rsidRPr="00CA3AB1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CBD37" w14:textId="77777777" w:rsidR="00CA3AB1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7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CiteScore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3.0</w:t>
            </w:r>
          </w:p>
          <w:p w14:paraId="1AA3ADF1" w14:textId="77777777" w:rsidR="00CA3AB1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-63</w:t>
            </w:r>
          </w:p>
          <w:p w14:paraId="1454AA8E" w14:textId="77777777" w:rsidR="00CA3AB1" w:rsidRPr="008E72B8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Medicine: </w:t>
            </w:r>
            <w:r w:rsidRPr="008E72B8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Pediatrics, Perinatology and Child Health</w:t>
            </w:r>
          </w:p>
          <w:p w14:paraId="1494B2C2" w14:textId="77777777" w:rsidR="00CA3AB1" w:rsidRPr="00CA3AB1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A7CC4" w14:textId="347AD088" w:rsidR="00CA3AB1" w:rsidRPr="00CA3AB1" w:rsidRDefault="00CA3AB1" w:rsidP="00247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A3A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Abilbayeva A.A.</w:t>
            </w:r>
            <w:r w:rsidRPr="00CA3A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Tarabayeva A.S., Isgandarov I.V., Okhas I.M., Shaktay N.K.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13F32" w14:textId="4FFB1C9B" w:rsidR="00CA3AB1" w:rsidRPr="00CA3AB1" w:rsidRDefault="00CA3AB1" w:rsidP="00247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автор и автор для корреспонденции</w:t>
            </w:r>
          </w:p>
        </w:tc>
      </w:tr>
      <w:tr w:rsidR="00CA3AB1" w:rsidRPr="00CA3AB1" w14:paraId="0333D0B1" w14:textId="77777777" w:rsidTr="00247858">
        <w:trPr>
          <w:trHeight w:val="415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A2499" w14:textId="75D9C1C2" w:rsidR="00CA3AB1" w:rsidRDefault="00CA3AB1" w:rsidP="00CA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AD581" w14:textId="46321D7F" w:rsidR="00CA3AB1" w:rsidRPr="00CA3AB1" w:rsidRDefault="00CA3AB1" w:rsidP="0024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A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Recent therapeutic advances in gynecologic oncology: evolving roles of immunotherapy, antibody–drug conjugates, and clinica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 trial innovations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7A1F" w14:textId="3605C0FA" w:rsidR="00CA3AB1" w:rsidRPr="00CA3AB1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2E34E" w14:textId="352C4D2C" w:rsidR="00CA3AB1" w:rsidRPr="00BF631A" w:rsidRDefault="00DD586E" w:rsidP="0024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D586E">
              <w:rPr>
                <w:rFonts w:ascii="Segoe UI" w:hAnsi="Segoe UI" w:cs="Segoe UI"/>
                <w:color w:val="212121"/>
                <w:shd w:val="clear" w:color="auto" w:fill="FFFFFF"/>
                <w:lang w:val="en-US"/>
              </w:rPr>
              <w:t> </w:t>
            </w:r>
            <w:r w:rsidRPr="00BF631A">
              <w:rPr>
                <w:rFonts w:ascii="Times New Roman" w:hAnsi="Times New Roman" w:cs="Times New Roman"/>
                <w:i/>
                <w:iCs/>
                <w:color w:val="212121"/>
                <w:sz w:val="24"/>
                <w:shd w:val="clear" w:color="auto" w:fill="FFFFFF"/>
                <w:lang w:val="en-US"/>
              </w:rPr>
              <w:t>Frontiers in oncology</w:t>
            </w:r>
            <w:r w:rsidRPr="00BF631A">
              <w:rPr>
                <w:rFonts w:ascii="Times New Roman" w:hAnsi="Times New Roman" w:cs="Times New Roman"/>
                <w:color w:val="212121"/>
                <w:sz w:val="24"/>
                <w:shd w:val="clear" w:color="auto" w:fill="FFFFFF"/>
                <w:lang w:val="en-US"/>
              </w:rPr>
              <w:t>, </w:t>
            </w:r>
            <w:r w:rsidR="00BF631A" w:rsidRPr="00BF631A">
              <w:rPr>
                <w:rFonts w:ascii="Times New Roman" w:hAnsi="Times New Roman" w:cs="Times New Roman"/>
                <w:color w:val="212121"/>
                <w:sz w:val="24"/>
                <w:shd w:val="clear" w:color="auto" w:fill="FFFFFF"/>
                <w:lang w:val="en-US"/>
              </w:rPr>
              <w:t xml:space="preserve">2026, </w:t>
            </w:r>
            <w:r w:rsidRPr="00BF631A">
              <w:rPr>
                <w:rFonts w:ascii="Times New Roman" w:hAnsi="Times New Roman" w:cs="Times New Roman"/>
                <w:i/>
                <w:iCs/>
                <w:color w:val="212121"/>
                <w:sz w:val="24"/>
                <w:shd w:val="clear" w:color="auto" w:fill="FFFFFF"/>
                <w:lang w:val="en-US"/>
              </w:rPr>
              <w:t>15</w:t>
            </w:r>
            <w:r w:rsidRPr="00BF631A">
              <w:rPr>
                <w:rFonts w:ascii="Times New Roman" w:hAnsi="Times New Roman" w:cs="Times New Roman"/>
                <w:color w:val="212121"/>
                <w:sz w:val="24"/>
                <w:shd w:val="clear" w:color="auto" w:fill="FFFFFF"/>
                <w:lang w:val="en-US"/>
              </w:rPr>
              <w:t xml:space="preserve">, 1697180. </w:t>
            </w:r>
            <w:hyperlink r:id="rId12" w:history="1">
              <w:r w:rsidR="00BF631A" w:rsidRPr="00831F0A">
                <w:rPr>
                  <w:rStyle w:val="a3"/>
                  <w:rFonts w:ascii="Times New Roman" w:hAnsi="Times New Roman" w:cs="Times New Roman"/>
                  <w:sz w:val="24"/>
                  <w:shd w:val="clear" w:color="auto" w:fill="FFFFFF"/>
                  <w:lang w:val="en-US"/>
                </w:rPr>
                <w:t>https://doi.org/10.3389/fonc.2025.1697180</w:t>
              </w:r>
            </w:hyperlink>
            <w:r w:rsidR="00BF631A">
              <w:rPr>
                <w:rFonts w:ascii="Times New Roman" w:hAnsi="Times New Roman" w:cs="Times New Roman"/>
                <w:color w:val="212121"/>
                <w:sz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724B1" w14:textId="5466243C" w:rsidR="00CA3AB1" w:rsidRPr="00CA3AB1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76FCB" w14:textId="278FC877" w:rsidR="00CA3AB1" w:rsidRPr="00BF631A" w:rsidRDefault="00BF631A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Импакт-фактор – 3,3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25771" w14:textId="4A830A32" w:rsidR="00CA3AB1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7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CiteScore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6.9</w:t>
            </w:r>
          </w:p>
          <w:p w14:paraId="3A06FDFD" w14:textId="77777777" w:rsidR="00CA3AB1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-78</w:t>
            </w:r>
          </w:p>
          <w:p w14:paraId="3358A241" w14:textId="4984476E" w:rsidR="00CA3AB1" w:rsidRPr="008E72B8" w:rsidRDefault="00CA3AB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Medicine: Oncology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5537B" w14:textId="1BCB140A" w:rsidR="00CA3AB1" w:rsidRPr="00CA3AB1" w:rsidRDefault="00CA3AB1" w:rsidP="00247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3A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Koshkimbayeva G, Amirkhanova A, Orazymbetova A, Nurakhova A, Maimakova A, Duisenbayeva A, Akhmad N, Abilova A, </w:t>
            </w:r>
            <w:r w:rsidRPr="00CA3A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Abilbayeva A</w:t>
            </w:r>
            <w:r w:rsidRPr="00CA3A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Akhelova S, Akhmentayeva D, Seitaliyeva A, Dushimova Z, Shynykul Z and Yerkenova S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0748A" w14:textId="21ACF7E2" w:rsidR="00CA3AB1" w:rsidRPr="00BF631A" w:rsidRDefault="00BF631A" w:rsidP="00247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</w:t>
            </w:r>
          </w:p>
        </w:tc>
      </w:tr>
      <w:tr w:rsidR="00D316E7" w:rsidRPr="00DA5F54" w14:paraId="2AC7C6DB" w14:textId="77777777" w:rsidTr="00247858">
        <w:trPr>
          <w:trHeight w:val="415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59E9E" w14:textId="7100479D" w:rsidR="00D316E7" w:rsidRPr="00BF631A" w:rsidRDefault="00BF631A" w:rsidP="00463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2F8B4" w14:textId="336C04FA" w:rsidR="00D316E7" w:rsidRPr="003B451A" w:rsidRDefault="003B451A" w:rsidP="00247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1A">
              <w:rPr>
                <w:rStyle w:val="highlighthighlightpbr3q"/>
                <w:rFonts w:ascii="Times New Roman" w:hAnsi="Times New Roman" w:cs="Times New Roman"/>
                <w:color w:val="2E2E2E"/>
                <w:sz w:val="24"/>
                <w:szCs w:val="24"/>
                <w:lang w:val="en-US"/>
              </w:rPr>
              <w:t>Clinical and laboratory characteristics of COVID-19 in hospitalized hypertensive patients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BDB0C" w14:textId="184A5FA6" w:rsidR="00D316E7" w:rsidRDefault="00D316E7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240A" w14:textId="01989E6E" w:rsidR="00D316E7" w:rsidRPr="003B451A" w:rsidRDefault="003B451A" w:rsidP="0024785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B451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"Arterial’naya Gipertenziya" ("Arterial Hypertension")</w:t>
            </w:r>
            <w:r w:rsidRPr="003B45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2023;29(2):150-163. (In Russ.) </w:t>
            </w:r>
            <w:hyperlink r:id="rId13" w:tgtFrame="_blank" w:history="1">
              <w:r w:rsidRPr="003B451A">
                <w:rPr>
                  <w:rStyle w:val="a3"/>
                  <w:rFonts w:ascii="Times New Roman" w:hAnsi="Times New Roman" w:cs="Times New Roman"/>
                  <w:color w:val="29ABE2"/>
                  <w:sz w:val="24"/>
                  <w:szCs w:val="24"/>
                  <w:shd w:val="clear" w:color="auto" w:fill="FFFFFF"/>
                </w:rPr>
                <w:t>https://doi.org/10.18705/1607-419X-2023-29-2-150-163</w:t>
              </w:r>
            </w:hyperlink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674D0" w14:textId="14EC628E" w:rsidR="00D316E7" w:rsidRPr="00D316E7" w:rsidRDefault="00D316E7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C3FF5" w14:textId="42AA3C35" w:rsidR="00D316E7" w:rsidRPr="00AC4C34" w:rsidRDefault="00AC4C34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56202" w14:textId="6A14565E" w:rsidR="00D316E7" w:rsidRPr="00D316E7" w:rsidRDefault="00D316E7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7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CiteScore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0.7</w:t>
            </w:r>
          </w:p>
          <w:p w14:paraId="7473FF0D" w14:textId="5ACC9823" w:rsidR="00D316E7" w:rsidRDefault="00D316E7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-20</w:t>
            </w:r>
          </w:p>
          <w:p w14:paraId="65DE5F29" w14:textId="12EA48D9" w:rsidR="00D316E7" w:rsidRPr="00D316E7" w:rsidRDefault="00D316E7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6E7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Internal Medicine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59AD6" w14:textId="19DD182F" w:rsidR="00D316E7" w:rsidRPr="003B451A" w:rsidRDefault="00982A32" w:rsidP="00247858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548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Abilbayeva</w:t>
            </w:r>
            <w:r w:rsidRPr="00A548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A548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A</w:t>
            </w:r>
            <w:r w:rsidRPr="00A548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.</w:t>
            </w:r>
            <w:r w:rsidRPr="00A548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A</w:t>
            </w:r>
            <w:r w:rsidRPr="00A548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982A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3B451A" w:rsidRPr="003B45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Tarabayeva A.S., Idrisova G.M., Yegemberdiyeva R.A., Abdrakhmanova A.K., </w:t>
            </w:r>
            <w:r w:rsidR="003B451A" w:rsidRPr="003B45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Sadykova A.M., Duisenova A.K. 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1CFA5" w14:textId="71D55C8A" w:rsidR="00D316E7" w:rsidRPr="00DA5F54" w:rsidRDefault="003B451A" w:rsidP="00247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Первый автор и автор для корреспонденции</w:t>
            </w:r>
          </w:p>
        </w:tc>
      </w:tr>
      <w:tr w:rsidR="00D316E7" w:rsidRPr="003B451A" w14:paraId="7FAFBDA2" w14:textId="77777777" w:rsidTr="00247858">
        <w:trPr>
          <w:trHeight w:val="415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8EF71" w14:textId="49DCA1C6" w:rsidR="00D316E7" w:rsidRPr="00BF631A" w:rsidRDefault="00BF631A" w:rsidP="00D3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62DDE" w14:textId="77777777" w:rsidR="00D316E7" w:rsidRPr="00D316E7" w:rsidRDefault="00D316E7" w:rsidP="0024785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316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Factors Associated with Tuberculosis Relapses Development</w:t>
            </w:r>
          </w:p>
          <w:p w14:paraId="555685C9" w14:textId="77777777" w:rsidR="00D316E7" w:rsidRPr="00D316E7" w:rsidRDefault="00D316E7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751A6" w14:textId="6EDE9532" w:rsidR="00D316E7" w:rsidRPr="00D316E7" w:rsidRDefault="00D316E7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44124" w14:textId="0FFC450E" w:rsidR="00D316E7" w:rsidRPr="003B451A" w:rsidRDefault="003B451A" w:rsidP="0024785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451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Tuberculosis and Lung Diseases</w:t>
            </w:r>
            <w:r w:rsidRPr="003B45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2022;100(10):30-36. (In Russ.) </w:t>
            </w:r>
            <w:hyperlink r:id="rId14" w:tgtFrame="_blank" w:history="1">
              <w:r w:rsidRPr="003B451A">
                <w:rPr>
                  <w:rStyle w:val="a3"/>
                  <w:rFonts w:ascii="Times New Roman" w:hAnsi="Times New Roman" w:cs="Times New Roman"/>
                  <w:color w:val="29ABE2"/>
                  <w:sz w:val="24"/>
                  <w:szCs w:val="24"/>
                  <w:shd w:val="clear" w:color="auto" w:fill="FFFFFF"/>
                </w:rPr>
                <w:t>https://doi.org/10.21292/2075-1230-2022-100-10-30-36</w:t>
              </w:r>
            </w:hyperlink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3FB64" w14:textId="69DEE433" w:rsidR="00D316E7" w:rsidRDefault="00D316E7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1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FE1CD" w14:textId="17D49EBD" w:rsidR="00D316E7" w:rsidRPr="00D316E7" w:rsidRDefault="00AC4C34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0E0B7" w14:textId="09890F15" w:rsidR="00D316E7" w:rsidRPr="00D316E7" w:rsidRDefault="00D316E7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72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CiteScore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1.1</w:t>
            </w:r>
          </w:p>
          <w:p w14:paraId="6B49A5D5" w14:textId="6EC7E817" w:rsidR="00D316E7" w:rsidRDefault="00D316E7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-23</w:t>
            </w:r>
          </w:p>
          <w:p w14:paraId="40B65156" w14:textId="1B0A5931" w:rsidR="00D316E7" w:rsidRPr="00D316E7" w:rsidRDefault="00D316E7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6E7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Infectious Diseases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B1E3E" w14:textId="3CE5535F" w:rsidR="00D316E7" w:rsidRPr="003B451A" w:rsidRDefault="00982A32" w:rsidP="002478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548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Abilbayeva A.A.</w:t>
            </w:r>
            <w:r w:rsidRPr="00982A3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3B451A" w:rsidRPr="003B45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Tarabayeva A.S.</w:t>
            </w:r>
            <w:r w:rsidR="003B45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3B451A" w:rsidRPr="003B45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Okhas I.M., Kuashova D.K., Khaertynova I.M.,</w:t>
            </w:r>
            <w:r w:rsidR="003B45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3B451A" w:rsidRPr="003B45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Shuralev E.A.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40DBD" w14:textId="48EC804F" w:rsidR="00D316E7" w:rsidRPr="003B451A" w:rsidRDefault="003B451A" w:rsidP="00247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автор и автор для корреспонденции</w:t>
            </w:r>
          </w:p>
        </w:tc>
      </w:tr>
      <w:tr w:rsidR="00D316E7" w:rsidRPr="00717141" w14:paraId="60DB9CF1" w14:textId="77777777" w:rsidTr="00247858">
        <w:trPr>
          <w:trHeight w:val="415"/>
        </w:trPr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4B5BD" w14:textId="4724CBC0" w:rsidR="00D316E7" w:rsidRPr="00BF631A" w:rsidRDefault="00BF631A" w:rsidP="00D3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CE7CE" w14:textId="7501C0AA" w:rsidR="00D316E7" w:rsidRPr="00717141" w:rsidRDefault="004D336C" w:rsidP="0024785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" w:history="1">
              <w:r w:rsidR="00717141" w:rsidRPr="00717141">
                <w:rPr>
                  <w:rStyle w:val="typography-modulelvnit"/>
                  <w:rFonts w:ascii="Times New Roman" w:hAnsi="Times New Roman" w:cs="Times New Roman"/>
                  <w:color w:val="2E2E2E"/>
                  <w:sz w:val="24"/>
                  <w:szCs w:val="24"/>
                  <w:shd w:val="clear" w:color="auto" w:fill="FFFFFF"/>
                  <w:lang w:val="en-US"/>
                </w:rPr>
                <w:t>Factors Reducing the Diagnostic Efficiency of Rapid Tuberculosis Tests Based on Immunochromatographic Assay</w:t>
              </w:r>
            </w:hyperlink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5A301" w14:textId="49BA941F" w:rsidR="00D316E7" w:rsidRDefault="00D316E7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B16AE" w14:textId="509CC82C" w:rsidR="00D316E7" w:rsidRPr="00717141" w:rsidRDefault="00717141" w:rsidP="00247858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17141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Tuberculosis and Lung Diseases</w:t>
            </w:r>
            <w:r w:rsidRPr="007171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2025;103(1):60–67. (In Russ.) </w:t>
            </w:r>
            <w:hyperlink r:id="rId16" w:tgtFrame="_blank" w:history="1">
              <w:r w:rsidRPr="00717141">
                <w:rPr>
                  <w:rStyle w:val="a3"/>
                  <w:rFonts w:ascii="Times New Roman" w:hAnsi="Times New Roman" w:cs="Times New Roman"/>
                  <w:color w:val="29ABE2"/>
                  <w:sz w:val="24"/>
                  <w:szCs w:val="24"/>
                  <w:shd w:val="clear" w:color="auto" w:fill="FFFFFF"/>
                </w:rPr>
                <w:t>https://doi.org/10.58838/2075-1230-2025-103-1-60-67</w:t>
              </w:r>
            </w:hyperlink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0FB1" w14:textId="26E5567D" w:rsidR="00D316E7" w:rsidRDefault="00D316E7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12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0C427" w14:textId="52DA7833" w:rsidR="00D316E7" w:rsidRPr="00D316E7" w:rsidRDefault="00AC4C34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B4379" w14:textId="77777777" w:rsidR="00717141" w:rsidRDefault="00D316E7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547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CiteScore </w:t>
            </w:r>
            <w:r w:rsidRPr="0065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1.1</w:t>
            </w:r>
          </w:p>
          <w:p w14:paraId="13C544FB" w14:textId="77777777" w:rsidR="00D316E7" w:rsidRDefault="0071714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5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Процентиль</w:t>
            </w:r>
            <w:r w:rsidRPr="0065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-23</w:t>
            </w:r>
          </w:p>
          <w:p w14:paraId="7FF1F79D" w14:textId="11F40437" w:rsidR="00717141" w:rsidRPr="008E72B8" w:rsidRDefault="00717141" w:rsidP="002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16E7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Infectious Diseases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52E29" w14:textId="3993EE36" w:rsidR="00D316E7" w:rsidRPr="00717141" w:rsidRDefault="00717141" w:rsidP="002478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171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Okhas I.M., Shuralev E.A., Kazarian G.G., Valeeva A.R., Valiev N.R.,</w:t>
            </w:r>
            <w:r w:rsidR="00982A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82A32" w:rsidRPr="00A5489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Abilbayeva A.A.</w:t>
            </w:r>
            <w:r w:rsidR="00982A32" w:rsidRPr="00982A32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>,</w:t>
            </w:r>
            <w:r w:rsidRPr="007171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Tarabayeva A.S.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89291" w14:textId="70C420ED" w:rsidR="00D316E7" w:rsidRPr="00717141" w:rsidRDefault="00AC4C34" w:rsidP="002478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</w:t>
            </w:r>
          </w:p>
        </w:tc>
      </w:tr>
    </w:tbl>
    <w:p w14:paraId="498DE0D8" w14:textId="77777777" w:rsidR="00B4140F" w:rsidRDefault="00A373C8" w:rsidP="00A373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31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433E48" w14:textId="62F7AD83" w:rsidR="00A373C8" w:rsidRPr="00C558AA" w:rsidRDefault="00A373C8" w:rsidP="00A373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8AA">
        <w:rPr>
          <w:rFonts w:ascii="Times New Roman" w:eastAsia="Times New Roman" w:hAnsi="Times New Roman" w:cs="Times New Roman"/>
          <w:sz w:val="24"/>
          <w:szCs w:val="24"/>
          <w:lang w:eastAsia="ru-RU"/>
        </w:rPr>
        <w:t>* область науки, по которой присвоен указанный квартиль или процентиль.</w:t>
      </w:r>
    </w:p>
    <w:p w14:paraId="32709E3D" w14:textId="77777777" w:rsidR="002A1A9F" w:rsidRDefault="00FD6CE1" w:rsidP="002A1A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737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54800050" w14:textId="77777777" w:rsidR="002A1A9F" w:rsidRDefault="002A1A9F" w:rsidP="002A1A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387BD" w14:textId="700FA9AF" w:rsidR="00814978" w:rsidRPr="00224649" w:rsidRDefault="00224649" w:rsidP="0022464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4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2A1A9F" w:rsidRPr="00224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Соискатель</w:t>
      </w:r>
      <w:r w:rsidRPr="00224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="002A1A9F" w:rsidRPr="00224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</w:t>
      </w:r>
      <w:r w:rsidRPr="00224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2A1A9F" w:rsidRPr="00224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2A1A9F" w:rsidRPr="00224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Абильбаева А.А.</w:t>
      </w:r>
    </w:p>
    <w:p w14:paraId="7C55B259" w14:textId="77777777" w:rsidR="002A1A9F" w:rsidRPr="00224649" w:rsidRDefault="002A1A9F" w:rsidP="002A1A9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452AB32A" w14:textId="6923A93F" w:rsidR="00715809" w:rsidRPr="00224649" w:rsidRDefault="00224649" w:rsidP="002A1A9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24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814978" w:rsidRPr="00224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Ученый секретарь, д.м.н., профессор</w:t>
      </w:r>
      <w:r w:rsidR="00814978" w:rsidRPr="0022464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 w:rsidR="00814978" w:rsidRPr="0022464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 w:rsidR="00814978" w:rsidRPr="0022464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 w:rsidRPr="0022464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</w:t>
      </w:r>
      <w:r w:rsidR="002A1A9F" w:rsidRPr="0022464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814978" w:rsidRPr="00224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Ибраева А.Ш</w:t>
      </w:r>
      <w:r w:rsidR="00814978" w:rsidRPr="0022464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sectPr w:rsidR="00715809" w:rsidRPr="00224649" w:rsidSect="00FD6CE1">
      <w:pgSz w:w="16838" w:h="11906" w:orient="landscape"/>
      <w:pgMar w:top="1276" w:right="1134" w:bottom="850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6B82D" w14:textId="77777777" w:rsidR="00C8758C" w:rsidRDefault="00C8758C" w:rsidP="00C1479B">
      <w:pPr>
        <w:spacing w:after="0" w:line="240" w:lineRule="auto"/>
      </w:pPr>
      <w:r>
        <w:separator/>
      </w:r>
    </w:p>
  </w:endnote>
  <w:endnote w:type="continuationSeparator" w:id="0">
    <w:p w14:paraId="1B662C63" w14:textId="77777777" w:rsidR="00C8758C" w:rsidRDefault="00C8758C" w:rsidP="00C1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BD36F" w14:textId="77777777" w:rsidR="00C8758C" w:rsidRDefault="00C8758C" w:rsidP="00C1479B">
      <w:pPr>
        <w:spacing w:after="0" w:line="240" w:lineRule="auto"/>
      </w:pPr>
      <w:r>
        <w:separator/>
      </w:r>
    </w:p>
  </w:footnote>
  <w:footnote w:type="continuationSeparator" w:id="0">
    <w:p w14:paraId="35E2D600" w14:textId="77777777" w:rsidR="00C8758C" w:rsidRDefault="00C8758C" w:rsidP="00C14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F9"/>
    <w:rsid w:val="00023AC8"/>
    <w:rsid w:val="00045B9F"/>
    <w:rsid w:val="00072AFA"/>
    <w:rsid w:val="000F5F94"/>
    <w:rsid w:val="001245BD"/>
    <w:rsid w:val="001260E5"/>
    <w:rsid w:val="00126E48"/>
    <w:rsid w:val="0013128C"/>
    <w:rsid w:val="001A4BA0"/>
    <w:rsid w:val="00202D96"/>
    <w:rsid w:val="00216041"/>
    <w:rsid w:val="00224649"/>
    <w:rsid w:val="00247858"/>
    <w:rsid w:val="002728F9"/>
    <w:rsid w:val="002904EE"/>
    <w:rsid w:val="0029210E"/>
    <w:rsid w:val="002A1A9F"/>
    <w:rsid w:val="002B199D"/>
    <w:rsid w:val="002D0199"/>
    <w:rsid w:val="002F4F07"/>
    <w:rsid w:val="003273DD"/>
    <w:rsid w:val="003849F5"/>
    <w:rsid w:val="00386A89"/>
    <w:rsid w:val="0039294B"/>
    <w:rsid w:val="003B451A"/>
    <w:rsid w:val="003B6F14"/>
    <w:rsid w:val="003C42DD"/>
    <w:rsid w:val="003D6E9D"/>
    <w:rsid w:val="0040350B"/>
    <w:rsid w:val="00444AD0"/>
    <w:rsid w:val="00444C2F"/>
    <w:rsid w:val="004635D0"/>
    <w:rsid w:val="00467E2A"/>
    <w:rsid w:val="00474CF2"/>
    <w:rsid w:val="0048048F"/>
    <w:rsid w:val="004C389D"/>
    <w:rsid w:val="004D336C"/>
    <w:rsid w:val="005217AF"/>
    <w:rsid w:val="00542502"/>
    <w:rsid w:val="005E1C47"/>
    <w:rsid w:val="005E29AC"/>
    <w:rsid w:val="005E65DB"/>
    <w:rsid w:val="006606FF"/>
    <w:rsid w:val="00686465"/>
    <w:rsid w:val="006A1DD4"/>
    <w:rsid w:val="00715809"/>
    <w:rsid w:val="00717141"/>
    <w:rsid w:val="00737992"/>
    <w:rsid w:val="007A77EC"/>
    <w:rsid w:val="007B1693"/>
    <w:rsid w:val="00814978"/>
    <w:rsid w:val="00817B2A"/>
    <w:rsid w:val="0082726D"/>
    <w:rsid w:val="00831208"/>
    <w:rsid w:val="0085254E"/>
    <w:rsid w:val="00883F35"/>
    <w:rsid w:val="008B697C"/>
    <w:rsid w:val="008D7869"/>
    <w:rsid w:val="008E72B8"/>
    <w:rsid w:val="00906F08"/>
    <w:rsid w:val="00907CF9"/>
    <w:rsid w:val="009101FF"/>
    <w:rsid w:val="00946171"/>
    <w:rsid w:val="00952EBC"/>
    <w:rsid w:val="00982A32"/>
    <w:rsid w:val="009B0D94"/>
    <w:rsid w:val="00A26478"/>
    <w:rsid w:val="00A373C8"/>
    <w:rsid w:val="00A54897"/>
    <w:rsid w:val="00A6276A"/>
    <w:rsid w:val="00A72E5E"/>
    <w:rsid w:val="00A90DF5"/>
    <w:rsid w:val="00AA0BFB"/>
    <w:rsid w:val="00AB2557"/>
    <w:rsid w:val="00AC140B"/>
    <w:rsid w:val="00AC4C34"/>
    <w:rsid w:val="00AE0FBB"/>
    <w:rsid w:val="00AE144F"/>
    <w:rsid w:val="00AE778A"/>
    <w:rsid w:val="00B1338B"/>
    <w:rsid w:val="00B4140F"/>
    <w:rsid w:val="00B556CE"/>
    <w:rsid w:val="00BB2637"/>
    <w:rsid w:val="00BB4059"/>
    <w:rsid w:val="00BE61C2"/>
    <w:rsid w:val="00BF631A"/>
    <w:rsid w:val="00C1479B"/>
    <w:rsid w:val="00C558AA"/>
    <w:rsid w:val="00C63B87"/>
    <w:rsid w:val="00C8758C"/>
    <w:rsid w:val="00C9196C"/>
    <w:rsid w:val="00CA3AB1"/>
    <w:rsid w:val="00CE6357"/>
    <w:rsid w:val="00D316E7"/>
    <w:rsid w:val="00D31CF6"/>
    <w:rsid w:val="00D9128E"/>
    <w:rsid w:val="00DA5F54"/>
    <w:rsid w:val="00DD1BA1"/>
    <w:rsid w:val="00DD586E"/>
    <w:rsid w:val="00EF399C"/>
    <w:rsid w:val="00F021AB"/>
    <w:rsid w:val="00F14FB8"/>
    <w:rsid w:val="00F2259F"/>
    <w:rsid w:val="00F333A0"/>
    <w:rsid w:val="00F35748"/>
    <w:rsid w:val="00F46D99"/>
    <w:rsid w:val="00F77780"/>
    <w:rsid w:val="00F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43157"/>
  <w15:chartTrackingRefBased/>
  <w15:docId w15:val="{E04D185D-73C4-4DA9-A4AB-5C418C3F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16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3D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273DD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C1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479B"/>
  </w:style>
  <w:style w:type="paragraph" w:styleId="a6">
    <w:name w:val="footer"/>
    <w:basedOn w:val="a"/>
    <w:link w:val="a7"/>
    <w:uiPriority w:val="99"/>
    <w:unhideWhenUsed/>
    <w:rsid w:val="00C1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479B"/>
  </w:style>
  <w:style w:type="character" w:styleId="a8">
    <w:name w:val="FollowedHyperlink"/>
    <w:basedOn w:val="a0"/>
    <w:uiPriority w:val="99"/>
    <w:semiHidden/>
    <w:unhideWhenUsed/>
    <w:rsid w:val="00DA5F54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13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1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highlightpbr3q">
    <w:name w:val="highlight_highlight__pbr3q"/>
    <w:basedOn w:val="a0"/>
    <w:rsid w:val="00D316E7"/>
  </w:style>
  <w:style w:type="character" w:customStyle="1" w:styleId="typography-modulelvnit">
    <w:name w:val="typography-module__lvnit"/>
    <w:basedOn w:val="a0"/>
    <w:rsid w:val="00717141"/>
  </w:style>
  <w:style w:type="character" w:customStyle="1" w:styleId="21">
    <w:name w:val="Неразрешенное упоминание2"/>
    <w:basedOn w:val="a0"/>
    <w:uiPriority w:val="99"/>
    <w:semiHidden/>
    <w:unhideWhenUsed/>
    <w:rsid w:val="00DD1BA1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91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1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dynasty.ru/katalog/zhurnaly/voprosy-ginekologii-akusherstva-i-perinatologii/2024/tom-23-nomer-3/151273" TargetMode="External"/><Relationship Id="rId13" Type="http://schemas.openxmlformats.org/officeDocument/2006/relationships/hyperlink" Target="https://doi.org/10.18705/1607-419X-2023-29-2-150-16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hdynasty.ru/katalog/zhurnaly/voprosy-ginekologii-akusherstva-i-perinatologii/2023/tom-22-nomer-6/129506" TargetMode="External"/><Relationship Id="rId12" Type="http://schemas.openxmlformats.org/officeDocument/2006/relationships/hyperlink" Target="https://doi.org/10.3389/fonc.2025.169718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58838/2075-1230-2025-103-1-60-6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hdynasty.ru/katalog/zhurnaly/voprosy-ginekologii-akusherstva-i-perinatologii/2026/tom-25-nomer-1/2360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opus.com/pages/publications/105000118170" TargetMode="External"/><Relationship Id="rId10" Type="http://schemas.openxmlformats.org/officeDocument/2006/relationships/hyperlink" Target="https://www.phdynasty.ru/katalog/zhurnaly/voprosy-ginekologii-akusherstva-i-perinatologii/2025/tom-24-nomer-4/2134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hdynasty.ru/katalog/zhurnaly/voprosy-ginekologii-akusherstva-i-perinatologii/2025/tom-24-nomer-2/196472" TargetMode="External"/><Relationship Id="rId14" Type="http://schemas.openxmlformats.org/officeDocument/2006/relationships/hyperlink" Target="https://doi.org/10.21292/2075-1230-2022-100-10-30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5B68D-8E1E-4A27-8CCA-DA1C2BBF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637</Words>
  <Characters>6302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Ербол Т</cp:lastModifiedBy>
  <cp:revision>48</cp:revision>
  <cp:lastPrinted>2026-05-08T09:30:00Z</cp:lastPrinted>
  <dcterms:created xsi:type="dcterms:W3CDTF">2024-11-25T15:33:00Z</dcterms:created>
  <dcterms:modified xsi:type="dcterms:W3CDTF">2026-05-12T14:54:00Z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d6a698c5912fc7cf18f4577f21e6a50ee1297e05cba4c921931b4fee80f8cc84</vt:lpwstr>
  </property>
</Properties>
</file>