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2C89" w14:textId="77777777" w:rsidR="00F05C50" w:rsidRPr="00A67119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7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14:paraId="37368B9E" w14:textId="77777777" w:rsidR="00F05C50" w:rsidRPr="00A67119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7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Правилам присвоения</w:t>
      </w:r>
    </w:p>
    <w:p w14:paraId="4296EC03" w14:textId="77777777" w:rsidR="00F05C50" w:rsidRPr="00A67119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7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ученых званий</w:t>
      </w:r>
    </w:p>
    <w:p w14:paraId="32E91119" w14:textId="77777777" w:rsidR="00F05C50" w:rsidRPr="00A67119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7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(ассоциированный профессор</w:t>
      </w:r>
    </w:p>
    <w:p w14:paraId="3241B60A" w14:textId="77777777" w:rsidR="00F05C50" w:rsidRPr="007F7D84" w:rsidRDefault="00F05C50" w:rsidP="00F05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(доцент), профессор)</w:t>
      </w:r>
    </w:p>
    <w:p w14:paraId="1DF15BD3" w14:textId="77777777" w:rsidR="00F05C50" w:rsidRPr="007F7D84" w:rsidRDefault="00F05C50" w:rsidP="00F05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98FD59" w14:textId="77777777" w:rsidR="004513FC" w:rsidRDefault="004513FC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250112" w14:textId="77777777" w:rsidR="004513FC" w:rsidRDefault="004513FC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BDA38E" w14:textId="730DA007" w:rsidR="006E635B" w:rsidRPr="007F7D84" w:rsidRDefault="00F05C50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научных публикаций </w:t>
      </w:r>
      <w:proofErr w:type="spellStart"/>
      <w:r w:rsidR="00883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Абильбаевой</w:t>
      </w:r>
      <w:proofErr w:type="spellEnd"/>
      <w:r w:rsidR="00883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83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Арайлым</w:t>
      </w:r>
      <w:proofErr w:type="spellEnd"/>
      <w:r w:rsidR="00883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83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Асылхановны</w:t>
      </w:r>
      <w:proofErr w:type="spellEnd"/>
      <w:r w:rsidRPr="007F7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опубликованных в перечне научных изданий, рекомендуемых уполномоченным органом в области науки и высшего образования</w:t>
      </w:r>
    </w:p>
    <w:p w14:paraId="2A680E3A" w14:textId="6D5DACDE" w:rsidR="00F05C50" w:rsidRPr="007F7D84" w:rsidRDefault="00F05C50" w:rsidP="00F05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48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3402"/>
        <w:gridCol w:w="1276"/>
        <w:gridCol w:w="4961"/>
        <w:gridCol w:w="1134"/>
        <w:gridCol w:w="3219"/>
      </w:tblGrid>
      <w:tr w:rsidR="00D00E05" w:rsidRPr="007F7D84" w14:paraId="69DC3644" w14:textId="77777777" w:rsidTr="006671D2">
        <w:trPr>
          <w:cantSplit/>
          <w:trHeight w:val="167"/>
          <w:tblHeader/>
        </w:trPr>
        <w:tc>
          <w:tcPr>
            <w:tcW w:w="880" w:type="dxa"/>
          </w:tcPr>
          <w:p w14:paraId="51BEF6B2" w14:textId="77777777" w:rsidR="00D00E05" w:rsidRPr="007F7D84" w:rsidRDefault="00D00E05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260AEE3F" w14:textId="39A36668" w:rsidR="00D00E05" w:rsidRPr="007F7D84" w:rsidRDefault="00D00E05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Название труда</w:t>
            </w:r>
          </w:p>
        </w:tc>
        <w:tc>
          <w:tcPr>
            <w:tcW w:w="1276" w:type="dxa"/>
          </w:tcPr>
          <w:p w14:paraId="0C62A9BA" w14:textId="0AE4FF16" w:rsidR="00D00E05" w:rsidRPr="007F7D84" w:rsidRDefault="00AA396D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 работы</w:t>
            </w:r>
          </w:p>
        </w:tc>
        <w:tc>
          <w:tcPr>
            <w:tcW w:w="4961" w:type="dxa"/>
          </w:tcPr>
          <w:p w14:paraId="4015F8F2" w14:textId="4C2C29B5" w:rsidR="00D00E05" w:rsidRPr="007F7D84" w:rsidRDefault="00AA396D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1134" w:type="dxa"/>
          </w:tcPr>
          <w:p w14:paraId="25FC347B" w14:textId="581A6FFA" w:rsidR="00D00E05" w:rsidRPr="007F7D84" w:rsidRDefault="00AA396D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Объем</w:t>
            </w:r>
          </w:p>
        </w:tc>
        <w:tc>
          <w:tcPr>
            <w:tcW w:w="3219" w:type="dxa"/>
          </w:tcPr>
          <w:p w14:paraId="577620FC" w14:textId="3EE3EA85" w:rsidR="00D00E05" w:rsidRPr="007F7D84" w:rsidRDefault="00AA396D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Соавторы</w:t>
            </w:r>
          </w:p>
        </w:tc>
      </w:tr>
      <w:tr w:rsidR="00AA396D" w:rsidRPr="007F7D84" w14:paraId="689966D0" w14:textId="77777777" w:rsidTr="006671D2">
        <w:trPr>
          <w:cantSplit/>
          <w:trHeight w:val="365"/>
          <w:tblHeader/>
        </w:trPr>
        <w:tc>
          <w:tcPr>
            <w:tcW w:w="880" w:type="dxa"/>
          </w:tcPr>
          <w:p w14:paraId="3C6AE2E2" w14:textId="600A27B5" w:rsidR="00AA396D" w:rsidRPr="007F7D84" w:rsidRDefault="00AA396D" w:rsidP="003B7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B8EBE62" w14:textId="00A2250C" w:rsidR="00AA396D" w:rsidRPr="007F7D84" w:rsidRDefault="00AA396D" w:rsidP="003B7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E2A9DFA" w14:textId="6773EC1D" w:rsidR="00AA396D" w:rsidRPr="007F7D84" w:rsidRDefault="00AA396D" w:rsidP="003B7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3FB5AB6" w14:textId="6535FB90" w:rsidR="00AA396D" w:rsidRPr="007F7D84" w:rsidRDefault="00AA396D" w:rsidP="003B7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CD3B841" w14:textId="63009F3F" w:rsidR="00AA396D" w:rsidRPr="007F7D84" w:rsidRDefault="00AA396D" w:rsidP="003B7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3219" w:type="dxa"/>
          </w:tcPr>
          <w:p w14:paraId="61508208" w14:textId="29EA2F38" w:rsidR="00AA396D" w:rsidRPr="007F7D84" w:rsidRDefault="00AA396D" w:rsidP="003B7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00E05" w:rsidRPr="007F7D84" w14:paraId="108F0B65" w14:textId="77777777" w:rsidTr="006671D2">
        <w:trPr>
          <w:cantSplit/>
          <w:trHeight w:val="353"/>
        </w:trPr>
        <w:tc>
          <w:tcPr>
            <w:tcW w:w="880" w:type="dxa"/>
          </w:tcPr>
          <w:p w14:paraId="19ACA98C" w14:textId="77777777" w:rsidR="00D00E05" w:rsidRPr="007F7D84" w:rsidRDefault="00D00E0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F1283E" w14:textId="37887CA0" w:rsidR="00D00E05" w:rsidRPr="006D7923" w:rsidRDefault="006D7923" w:rsidP="003B7F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Возможности тестов антиген-специфической продукции цитокинов для дифференциальной диагностики активного туберкулеза и латентной туберкулезной инфекции</w:t>
            </w:r>
          </w:p>
        </w:tc>
        <w:tc>
          <w:tcPr>
            <w:tcW w:w="1276" w:type="dxa"/>
          </w:tcPr>
          <w:p w14:paraId="31A197D5" w14:textId="77777777" w:rsidR="00D00E05" w:rsidRPr="007F7D84" w:rsidRDefault="00D00E05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  <w:tc>
          <w:tcPr>
            <w:tcW w:w="4961" w:type="dxa"/>
          </w:tcPr>
          <w:p w14:paraId="1F4AA0E5" w14:textId="40A4DB76" w:rsidR="00D00E05" w:rsidRPr="006D7923" w:rsidRDefault="006D7923" w:rsidP="003B7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D7923">
              <w:rPr>
                <w:rFonts w:ascii="Times New Roman" w:hAnsi="Times New Roman" w:cs="Times New Roman"/>
                <w:sz w:val="24"/>
                <w:szCs w:val="24"/>
              </w:rPr>
              <w:t xml:space="preserve">Наука и Здравоохранение. 2022. 3(Т.24). С. 147-158. </w:t>
            </w:r>
            <w:hyperlink r:id="rId5" w:history="1">
              <w:proofErr w:type="spellStart"/>
              <w:r w:rsidRPr="006D79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D79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10.34689/SH.2022.24.3.018</w:t>
              </w:r>
            </w:hyperlink>
          </w:p>
        </w:tc>
        <w:tc>
          <w:tcPr>
            <w:tcW w:w="1134" w:type="dxa"/>
          </w:tcPr>
          <w:p w14:paraId="0D0B34DB" w14:textId="707C458D" w:rsidR="00D00E05" w:rsidRPr="007F7D84" w:rsidRDefault="00C80232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9" w:type="dxa"/>
          </w:tcPr>
          <w:p w14:paraId="0BA4EE86" w14:textId="15BA61BC" w:rsidR="00D00E05" w:rsidRPr="006D7923" w:rsidRDefault="006D7923" w:rsidP="003B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D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Тарабаева</w:t>
            </w:r>
            <w:proofErr w:type="spellEnd"/>
            <w:r w:rsidRPr="006D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C3DA00" w14:textId="77777777" w:rsidR="00D00E05" w:rsidRPr="007F7D84" w:rsidRDefault="00D00E05" w:rsidP="003B7F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E05" w:rsidRPr="007F7D84" w14:paraId="72757180" w14:textId="77777777" w:rsidTr="006671D2">
        <w:trPr>
          <w:cantSplit/>
          <w:trHeight w:val="970"/>
        </w:trPr>
        <w:tc>
          <w:tcPr>
            <w:tcW w:w="880" w:type="dxa"/>
          </w:tcPr>
          <w:p w14:paraId="5AB4C98D" w14:textId="77777777" w:rsidR="00D00E05" w:rsidRPr="007F7D84" w:rsidRDefault="00D00E0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A51856" w14:textId="14DDA60B" w:rsidR="00D00E05" w:rsidRPr="007F7D84" w:rsidRDefault="006D7923" w:rsidP="003B7F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антиген-специфической продукции IFN-γ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D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IL-2 при рецидиве туберкулеза</w:t>
            </w:r>
          </w:p>
        </w:tc>
        <w:tc>
          <w:tcPr>
            <w:tcW w:w="1276" w:type="dxa"/>
          </w:tcPr>
          <w:p w14:paraId="2CA38D96" w14:textId="77777777" w:rsidR="00D00E05" w:rsidRPr="007F7D84" w:rsidRDefault="00D00E05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197B6E04" w14:textId="0D3483D1" w:rsidR="00D00E05" w:rsidRPr="007F7D84" w:rsidRDefault="006D7923" w:rsidP="003B7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923">
              <w:rPr>
                <w:rFonts w:ascii="Times New Roman" w:hAnsi="Times New Roman" w:cs="Times New Roman"/>
                <w:sz w:val="24"/>
                <w:szCs w:val="24"/>
              </w:rPr>
              <w:t xml:space="preserve">Наука и Здравоохранение. 2022. 4(Т.24). С. 79-85. </w:t>
            </w:r>
            <w:hyperlink r:id="rId6" w:history="1">
              <w:proofErr w:type="spellStart"/>
              <w:r w:rsidRPr="006D79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D79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10.34689/SH.2022.24.4.010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F383D9C" w14:textId="04D3949C" w:rsidR="00D00E05" w:rsidRPr="007F7D84" w:rsidRDefault="00000D51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9" w:type="dxa"/>
          </w:tcPr>
          <w:p w14:paraId="1BA05F51" w14:textId="0FC3FB76" w:rsidR="00D00E05" w:rsidRPr="007F7D84" w:rsidRDefault="006D7923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Битанова</w:t>
            </w:r>
            <w:proofErr w:type="spellEnd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 xml:space="preserve"> Э.Ж., </w:t>
            </w:r>
            <w:proofErr w:type="spellStart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 xml:space="preserve"> А.Я., </w:t>
            </w:r>
            <w:proofErr w:type="spellStart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Крыкпаева</w:t>
            </w:r>
            <w:proofErr w:type="spellEnd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Жуманбаева</w:t>
            </w:r>
            <w:proofErr w:type="spellEnd"/>
            <w:r w:rsidRPr="006D7923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  <w:r w:rsidR="00D00E05" w:rsidRPr="007F7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E05" w:rsidRPr="00E8215E" w14:paraId="0B7EE00B" w14:textId="77777777" w:rsidTr="006671D2">
        <w:trPr>
          <w:cantSplit/>
          <w:trHeight w:val="353"/>
        </w:trPr>
        <w:tc>
          <w:tcPr>
            <w:tcW w:w="880" w:type="dxa"/>
          </w:tcPr>
          <w:p w14:paraId="1E903BDB" w14:textId="77777777" w:rsidR="00D00E05" w:rsidRPr="007F7D84" w:rsidRDefault="00D00E0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54F9E2" w14:textId="0D427521" w:rsidR="00D00E05" w:rsidRPr="004C7396" w:rsidRDefault="004C7396" w:rsidP="003B7F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73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Factors associated with fibro-cavernous tuberculosis</w:t>
            </w:r>
          </w:p>
        </w:tc>
        <w:tc>
          <w:tcPr>
            <w:tcW w:w="1276" w:type="dxa"/>
          </w:tcPr>
          <w:p w14:paraId="3D0304DB" w14:textId="77777777" w:rsidR="00D00E05" w:rsidRPr="007F7D84" w:rsidRDefault="00D00E05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37DE106A" w14:textId="18AB31FF" w:rsidR="00D00E05" w:rsidRPr="004C7396" w:rsidRDefault="004C7396" w:rsidP="003B7F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C7396">
              <w:rPr>
                <w:lang w:val="en-US"/>
              </w:rPr>
              <w:t xml:space="preserve"> </w:t>
            </w:r>
            <w:r w:rsidRPr="004C7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 CLIN MED KAZ. 2022;19(5):28-33. </w:t>
            </w:r>
            <w:hyperlink r:id="rId7" w:history="1">
              <w:r w:rsidRPr="004C73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https://doi.org/10.23950/jcmk/12504</w:t>
              </w:r>
            </w:hyperlink>
          </w:p>
        </w:tc>
        <w:tc>
          <w:tcPr>
            <w:tcW w:w="1134" w:type="dxa"/>
          </w:tcPr>
          <w:p w14:paraId="5D287797" w14:textId="3DD38C9B" w:rsidR="00D00E05" w:rsidRPr="007F7D84" w:rsidRDefault="00000D51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9" w:type="dxa"/>
          </w:tcPr>
          <w:p w14:paraId="7480C7D3" w14:textId="49C9873F" w:rsidR="00D00E05" w:rsidRPr="001A65E6" w:rsidRDefault="001A65E6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Myrkassymova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Abubakirov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Khaertynova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I, </w:t>
            </w: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Shuralev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 </w:t>
            </w:r>
          </w:p>
        </w:tc>
      </w:tr>
      <w:tr w:rsidR="00D00E05" w:rsidRPr="00E8215E" w14:paraId="0CFE7473" w14:textId="77777777" w:rsidTr="003B7F04">
        <w:trPr>
          <w:cantSplit/>
          <w:trHeight w:val="1556"/>
        </w:trPr>
        <w:tc>
          <w:tcPr>
            <w:tcW w:w="880" w:type="dxa"/>
          </w:tcPr>
          <w:p w14:paraId="1D65B92D" w14:textId="77777777" w:rsidR="00D00E05" w:rsidRPr="004C7396" w:rsidRDefault="00D00E0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627DA925" w14:textId="639FF364" w:rsidR="00D00E05" w:rsidRPr="003B7F04" w:rsidRDefault="001A65E6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and laboratory COVID-19 features in hospitalized patients with concomitant diabetes mellitus type 2: A retrospective study</w:t>
            </w:r>
          </w:p>
        </w:tc>
        <w:tc>
          <w:tcPr>
            <w:tcW w:w="1276" w:type="dxa"/>
          </w:tcPr>
          <w:p w14:paraId="09CEDA52" w14:textId="77777777" w:rsidR="00D00E05" w:rsidRPr="007F7D84" w:rsidRDefault="00D00E05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  <w:proofErr w:type="spellEnd"/>
            <w:r w:rsidRPr="007F7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5F9A2227" w14:textId="5F74CF3B" w:rsidR="00D00E05" w:rsidRPr="001A65E6" w:rsidRDefault="001A65E6" w:rsidP="003B7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65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 CLIN MED KAZ. 2022;19(6):83-</w:t>
            </w:r>
            <w:r w:rsidR="00000D51" w:rsidRPr="004B5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  <w:r w:rsidRPr="001A65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8.</w:t>
            </w:r>
            <w:r w:rsidRPr="001A65E6">
              <w:rPr>
                <w:lang w:val="en-US"/>
              </w:rPr>
              <w:t xml:space="preserve"> </w:t>
            </w:r>
            <w:hyperlink r:id="rId8" w:history="1">
              <w:r w:rsidRPr="001A65E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https://doi.org/10.23950/jcmk/12719</w:t>
              </w:r>
            </w:hyperlink>
          </w:p>
        </w:tc>
        <w:tc>
          <w:tcPr>
            <w:tcW w:w="1134" w:type="dxa"/>
          </w:tcPr>
          <w:p w14:paraId="371D0C02" w14:textId="7D812BA8" w:rsidR="00D00E05" w:rsidRPr="00000D51" w:rsidRDefault="00000D51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9" w:type="dxa"/>
          </w:tcPr>
          <w:p w14:paraId="70627A65" w14:textId="213BC7E8" w:rsidR="00D00E05" w:rsidRPr="001A65E6" w:rsidRDefault="001A65E6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Idrisova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Abdrakhmanova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Sadykova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Yegemberdiyeva</w:t>
            </w:r>
            <w:proofErr w:type="spellEnd"/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  <w:tr w:rsidR="00D00E05" w:rsidRPr="00E8215E" w14:paraId="4B3AFE6B" w14:textId="77777777" w:rsidTr="006671D2">
        <w:trPr>
          <w:cantSplit/>
          <w:trHeight w:val="1202"/>
        </w:trPr>
        <w:tc>
          <w:tcPr>
            <w:tcW w:w="880" w:type="dxa"/>
          </w:tcPr>
          <w:p w14:paraId="6197BD4C" w14:textId="77777777" w:rsidR="00D00E05" w:rsidRPr="00A01E98" w:rsidRDefault="00D00E0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1545E8D9" w14:textId="015361B9" w:rsidR="00D00E05" w:rsidRPr="00251F4A" w:rsidRDefault="00251F4A" w:rsidP="003B7F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5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Post-COVID-19 fatigue: A cross-sectional study.</w:t>
            </w:r>
          </w:p>
        </w:tc>
        <w:tc>
          <w:tcPr>
            <w:tcW w:w="1276" w:type="dxa"/>
          </w:tcPr>
          <w:p w14:paraId="36029750" w14:textId="77777777" w:rsidR="00D00E05" w:rsidRPr="007F7D84" w:rsidRDefault="00D00E05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1AE79A56" w14:textId="42035E11" w:rsidR="00D00E05" w:rsidRPr="00251F4A" w:rsidRDefault="00251F4A" w:rsidP="003B7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 CLIN MED KAZ. 2023;20(3):63-</w:t>
            </w:r>
            <w:r w:rsidR="00000D51" w:rsidRPr="004B5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8. </w:t>
            </w:r>
            <w:hyperlink r:id="rId9" w:history="1">
              <w:r w:rsidRPr="00251F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https://doi.org/10.23950/jcmk/13323</w:t>
              </w:r>
            </w:hyperlink>
          </w:p>
        </w:tc>
        <w:tc>
          <w:tcPr>
            <w:tcW w:w="1134" w:type="dxa"/>
          </w:tcPr>
          <w:p w14:paraId="4218A365" w14:textId="28BDCAB1" w:rsidR="00D00E05" w:rsidRPr="007F7D84" w:rsidRDefault="00000D51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9" w:type="dxa"/>
          </w:tcPr>
          <w:p w14:paraId="46411E7A" w14:textId="489E57AA" w:rsidR="00D00E05" w:rsidRPr="00251F4A" w:rsidRDefault="00251F4A" w:rsidP="003B7F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</w:t>
            </w:r>
            <w:proofErr w:type="spellEnd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Bitanova</w:t>
            </w:r>
            <w:proofErr w:type="spellEnd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 </w:t>
            </w:r>
            <w:proofErr w:type="spellStart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Myrkassymova</w:t>
            </w:r>
            <w:proofErr w:type="spellEnd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Duisenova</w:t>
            </w:r>
            <w:proofErr w:type="spellEnd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Sadykova</w:t>
            </w:r>
            <w:proofErr w:type="spellEnd"/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Sakhadin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U.</w:t>
            </w:r>
          </w:p>
        </w:tc>
      </w:tr>
      <w:tr w:rsidR="00D00E05" w:rsidRPr="007F7D84" w14:paraId="5AAED2E4" w14:textId="77777777" w:rsidTr="006671D2">
        <w:trPr>
          <w:cantSplit/>
          <w:trHeight w:val="353"/>
        </w:trPr>
        <w:tc>
          <w:tcPr>
            <w:tcW w:w="880" w:type="dxa"/>
          </w:tcPr>
          <w:p w14:paraId="313F2F61" w14:textId="77777777" w:rsidR="00D00E05" w:rsidRPr="00251F4A" w:rsidRDefault="00D00E0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65BEB20A" w14:textId="3C9EA3B6" w:rsidR="00D00E05" w:rsidRPr="00036A83" w:rsidRDefault="00036A83" w:rsidP="003B7F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A83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факторов, ассоциированных с тяжелым течением COVID-19 в возрастных группах до 60 лет и старше 60 лет</w:t>
            </w:r>
          </w:p>
        </w:tc>
        <w:tc>
          <w:tcPr>
            <w:tcW w:w="1276" w:type="dxa"/>
          </w:tcPr>
          <w:p w14:paraId="5FC11933" w14:textId="77777777" w:rsidR="00D00E05" w:rsidRPr="007F7D84" w:rsidRDefault="00D00E05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63FB902B" w14:textId="4200003C" w:rsidR="00D00E05" w:rsidRPr="00036A83" w:rsidRDefault="00036A83" w:rsidP="003B7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Наука и Здравоохранение. 2023. 1 (Т.25). С. 7-15. </w:t>
            </w:r>
            <w:hyperlink r:id="rId10" w:history="1">
              <w:proofErr w:type="spellStart"/>
              <w:r w:rsidRPr="00036A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036A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10.34689/SH.2023.25.1.001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4D6AFC4" w14:textId="1F10EFEB" w:rsidR="00D00E05" w:rsidRPr="007F7D84" w:rsidRDefault="00000D51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9" w:type="dxa"/>
          </w:tcPr>
          <w:p w14:paraId="7B21CC7D" w14:textId="63274784" w:rsidR="00D00E05" w:rsidRPr="00036A83" w:rsidRDefault="00036A83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A83"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036A83">
              <w:rPr>
                <w:rFonts w:ascii="Times New Roman" w:hAnsi="Times New Roman" w:cs="Times New Roman"/>
                <w:sz w:val="24"/>
                <w:szCs w:val="24"/>
              </w:rPr>
              <w:t>Битанова</w:t>
            </w:r>
            <w:proofErr w:type="spellEnd"/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 Э.Ж., Идрисова Г.М., Садыкова М.Б., </w:t>
            </w:r>
            <w:proofErr w:type="spellStart"/>
            <w:r w:rsidRPr="00036A83">
              <w:rPr>
                <w:rFonts w:ascii="Times New Roman" w:hAnsi="Times New Roman" w:cs="Times New Roman"/>
                <w:sz w:val="24"/>
                <w:szCs w:val="24"/>
              </w:rPr>
              <w:t>Сахадин</w:t>
            </w:r>
            <w:proofErr w:type="spellEnd"/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 У.К., </w:t>
            </w:r>
            <w:proofErr w:type="spellStart"/>
            <w:r w:rsidRPr="00036A83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D00E05" w:rsidRPr="00E8215E" w14:paraId="6458914D" w14:textId="77777777" w:rsidTr="006671D2">
        <w:trPr>
          <w:cantSplit/>
          <w:trHeight w:val="353"/>
        </w:trPr>
        <w:tc>
          <w:tcPr>
            <w:tcW w:w="880" w:type="dxa"/>
          </w:tcPr>
          <w:p w14:paraId="7FDD5BDA" w14:textId="77777777" w:rsidR="00D00E05" w:rsidRPr="007F7D84" w:rsidRDefault="00D00E0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19B108" w14:textId="37F0436F" w:rsidR="00D00E05" w:rsidRPr="007F7D84" w:rsidRDefault="00316E32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Factors for Mortality in Low Birth Weight Infants with Respiratory Distress Syndrome.</w:t>
            </w:r>
          </w:p>
        </w:tc>
        <w:tc>
          <w:tcPr>
            <w:tcW w:w="1276" w:type="dxa"/>
          </w:tcPr>
          <w:p w14:paraId="76A95D0A" w14:textId="77777777" w:rsidR="00D00E05" w:rsidRPr="007F7D84" w:rsidRDefault="00D00E05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2CA93A2E" w14:textId="4514543B" w:rsidR="00D00E05" w:rsidRPr="00316E32" w:rsidRDefault="00316E32" w:rsidP="003B7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 CLIN MED KAZ. 2024;21(6):79-84. </w:t>
            </w:r>
            <w:hyperlink r:id="rId11" w:history="1">
              <w:r w:rsidRPr="00316E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https://doi.org/10.23950/jcmk/15615</w:t>
              </w:r>
            </w:hyperlink>
          </w:p>
        </w:tc>
        <w:tc>
          <w:tcPr>
            <w:tcW w:w="1134" w:type="dxa"/>
          </w:tcPr>
          <w:p w14:paraId="7329BCFE" w14:textId="77777777" w:rsidR="00D00E05" w:rsidRPr="007F7D84" w:rsidRDefault="00D00E05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9" w:type="dxa"/>
          </w:tcPr>
          <w:p w14:paraId="0D0A6F32" w14:textId="0922CCA0" w:rsidR="00D00E05" w:rsidRPr="00316E32" w:rsidRDefault="00316E32" w:rsidP="003B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</w:t>
            </w:r>
            <w:proofErr w:type="spellEnd"/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Bozhbanbayeva</w:t>
            </w:r>
            <w:proofErr w:type="spellEnd"/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Yelyubayeva</w:t>
            </w:r>
            <w:proofErr w:type="spellEnd"/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</w:tc>
      </w:tr>
      <w:tr w:rsidR="00D81B6A" w:rsidRPr="006D7923" w14:paraId="7CB2F534" w14:textId="77777777" w:rsidTr="006671D2">
        <w:trPr>
          <w:cantSplit/>
          <w:trHeight w:val="353"/>
        </w:trPr>
        <w:tc>
          <w:tcPr>
            <w:tcW w:w="880" w:type="dxa"/>
          </w:tcPr>
          <w:p w14:paraId="4BB571F8" w14:textId="77777777" w:rsidR="00D81B6A" w:rsidRPr="00260D51" w:rsidRDefault="00D81B6A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0AE20AF1" w14:textId="004FBEA7" w:rsidR="00D81B6A" w:rsidRPr="00DE07E2" w:rsidRDefault="00D81B6A" w:rsidP="003B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6A">
              <w:rPr>
                <w:rFonts w:ascii="Times New Roman" w:hAnsi="Times New Roman" w:cs="Times New Roman"/>
                <w:sz w:val="24"/>
                <w:szCs w:val="24"/>
              </w:rPr>
              <w:t>Роль биомедицинской информатики в изучении бронхолегочной дисплазии</w:t>
            </w:r>
          </w:p>
        </w:tc>
        <w:tc>
          <w:tcPr>
            <w:tcW w:w="1276" w:type="dxa"/>
          </w:tcPr>
          <w:p w14:paraId="1CCA884F" w14:textId="1CB0D28D" w:rsidR="00D81B6A" w:rsidRPr="005D7CEF" w:rsidRDefault="00D81B6A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CEF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20DC007D" w14:textId="2600527D" w:rsidR="00D81B6A" w:rsidRPr="00EF56DF" w:rsidRDefault="00D81B6A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6A">
              <w:rPr>
                <w:rFonts w:ascii="Times New Roman" w:hAnsi="Times New Roman" w:cs="Times New Roman"/>
                <w:sz w:val="24"/>
                <w:szCs w:val="24"/>
              </w:rPr>
              <w:t xml:space="preserve">Наука и Здравоохранение. 2024. Т.26 (6). С. 164-172. </w:t>
            </w:r>
            <w:r w:rsidR="00E8215E" w:rsidRPr="001C787F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DOI: </w:t>
            </w:r>
            <w:hyperlink r:id="rId12" w:history="1">
              <w:r w:rsidR="00E8215E" w:rsidRPr="001C787F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10.34689/SH.2024.26.6.019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330B8152" w14:textId="39709642" w:rsidR="00D81B6A" w:rsidRPr="001E0CB1" w:rsidRDefault="001E0CB1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19" w:type="dxa"/>
          </w:tcPr>
          <w:p w14:paraId="5B6CEC52" w14:textId="496456E9" w:rsidR="00D81B6A" w:rsidRPr="00DE07E2" w:rsidRDefault="00D81B6A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23156" w:rsidRPr="00E8215E" w14:paraId="10272933" w14:textId="77777777" w:rsidTr="006671D2">
        <w:trPr>
          <w:cantSplit/>
          <w:trHeight w:val="353"/>
        </w:trPr>
        <w:tc>
          <w:tcPr>
            <w:tcW w:w="880" w:type="dxa"/>
          </w:tcPr>
          <w:p w14:paraId="7DC7293D" w14:textId="77777777" w:rsidR="00523156" w:rsidRPr="001E0CB1" w:rsidRDefault="00523156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860EAE" w14:textId="0A49311A" w:rsidR="00523156" w:rsidRPr="00523156" w:rsidRDefault="00523156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2315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Epigenetic regulatory landscape of innate immune cells in tuberculosis (Review)</w:t>
            </w:r>
          </w:p>
        </w:tc>
        <w:tc>
          <w:tcPr>
            <w:tcW w:w="1276" w:type="dxa"/>
          </w:tcPr>
          <w:p w14:paraId="1DEE1D6D" w14:textId="5895ED23" w:rsidR="00523156" w:rsidRPr="00523156" w:rsidRDefault="00523156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156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52EBADDF" w14:textId="3D21B24B" w:rsidR="00523156" w:rsidRPr="0021340D" w:rsidRDefault="0021340D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0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J CLIN MED KAZ. 2025;22(4):69-76.</w:t>
            </w:r>
            <w:r w:rsidRPr="0021340D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3" w:history="1">
              <w:r w:rsidRPr="0021340D">
                <w:rPr>
                  <w:rStyle w:val="a4"/>
                  <w:rFonts w:ascii="Times New Roman" w:hAnsi="Times New Roman" w:cs="Times New Roman"/>
                  <w:color w:val="2E74B5" w:themeColor="accent5" w:themeShade="BF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https://doi.org/10.23950/jcmk/16633</w:t>
              </w:r>
            </w:hyperlink>
          </w:p>
        </w:tc>
        <w:tc>
          <w:tcPr>
            <w:tcW w:w="1134" w:type="dxa"/>
          </w:tcPr>
          <w:p w14:paraId="367A2498" w14:textId="1DC2F841" w:rsidR="00523156" w:rsidRDefault="00260D51" w:rsidP="003B7F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19" w:type="dxa"/>
          </w:tcPr>
          <w:p w14:paraId="06DABA3B" w14:textId="250C8EF7" w:rsidR="00523156" w:rsidRPr="00523156" w:rsidRDefault="00523156" w:rsidP="003B7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Nuray</w:t>
            </w:r>
            <w:proofErr w:type="spellEnd"/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Shaktay</w:t>
            </w:r>
            <w:proofErr w:type="spellEnd"/>
            <w:r w:rsidRPr="00523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Anel</w:t>
            </w:r>
            <w:proofErr w:type="spellEnd"/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Tarabayeva</w:t>
            </w:r>
            <w:proofErr w:type="spellEnd"/>
            <w:r w:rsidRPr="00523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Dana </w:t>
            </w:r>
            <w:proofErr w:type="spellStart"/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Yerbolat</w:t>
            </w:r>
            <w:proofErr w:type="spellEnd"/>
          </w:p>
        </w:tc>
      </w:tr>
      <w:tr w:rsidR="00880075" w:rsidRPr="00E203EE" w14:paraId="21A2ED31" w14:textId="77777777" w:rsidTr="006671D2">
        <w:trPr>
          <w:cantSplit/>
          <w:trHeight w:val="353"/>
        </w:trPr>
        <w:tc>
          <w:tcPr>
            <w:tcW w:w="880" w:type="dxa"/>
          </w:tcPr>
          <w:p w14:paraId="6527A94A" w14:textId="77777777" w:rsidR="00880075" w:rsidRPr="00880075" w:rsidRDefault="0088007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D96568C" w14:textId="1C8BFAF2" w:rsidR="00880075" w:rsidRPr="00E203EE" w:rsidRDefault="00E203EE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Пилотное исследование клеточного состава пуповинной крови у недоношенных детей с бронхолегочной дисплазией и без нее на основе метода CIBERSORT.</w:t>
            </w:r>
          </w:p>
        </w:tc>
        <w:tc>
          <w:tcPr>
            <w:tcW w:w="1276" w:type="dxa"/>
          </w:tcPr>
          <w:p w14:paraId="4B830A75" w14:textId="25DD300B" w:rsidR="00880075" w:rsidRPr="00E203EE" w:rsidRDefault="00E203EE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7D34FCEC" w14:textId="6EE74FE7" w:rsidR="00880075" w:rsidRPr="00E203EE" w:rsidRDefault="00E203EE" w:rsidP="003B7F04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Репродуктивная медицина (Центральная Азия). </w:t>
            </w:r>
            <w:proofErr w:type="gram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2025;4:602</w:t>
            </w:r>
            <w:proofErr w:type="gram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Pr="00E203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https://doi.org/10.37800/RM.4.2025.602</w:t>
              </w:r>
            </w:hyperlink>
            <w:r w:rsidRP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74D7E271" w14:textId="46ECA516" w:rsidR="00880075" w:rsidRPr="00C81343" w:rsidRDefault="00C81343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19" w:type="dxa"/>
          </w:tcPr>
          <w:p w14:paraId="1916FADF" w14:textId="3A430F8F" w:rsidR="00880075" w:rsidRPr="00E203EE" w:rsidRDefault="00E203EE" w:rsidP="003B7F04">
            <w:pPr>
              <w:spacing w:line="240" w:lineRule="auto"/>
              <w:jc w:val="both"/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Исгандаров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Охас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Шактай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880075" w:rsidRPr="00E8215E" w14:paraId="3C887C15" w14:textId="77777777" w:rsidTr="006671D2">
        <w:trPr>
          <w:cantSplit/>
          <w:trHeight w:val="353"/>
        </w:trPr>
        <w:tc>
          <w:tcPr>
            <w:tcW w:w="880" w:type="dxa"/>
          </w:tcPr>
          <w:p w14:paraId="39234092" w14:textId="77777777" w:rsidR="00880075" w:rsidRPr="00E203EE" w:rsidRDefault="00880075" w:rsidP="003B7F04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70F975" w14:textId="421E6500" w:rsidR="00880075" w:rsidRPr="00E203EE" w:rsidRDefault="00E203EE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</w:pPr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Clinical Efficacy of Selective Plasma Filtration (</w:t>
            </w: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Evaclio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 in Cardiovascular Complications: A Case Series from the Heart Center Kazakhstan</w:t>
            </w:r>
          </w:p>
        </w:tc>
        <w:tc>
          <w:tcPr>
            <w:tcW w:w="1276" w:type="dxa"/>
          </w:tcPr>
          <w:p w14:paraId="411EBDDE" w14:textId="61878AB2" w:rsidR="00880075" w:rsidRPr="00E203EE" w:rsidRDefault="00E203EE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203EE">
              <w:rPr>
                <w:rFonts w:ascii="Times New Roman" w:hAnsi="Times New Roman" w:cs="Times New Roman"/>
                <w:sz w:val="24"/>
                <w:szCs w:val="28"/>
              </w:rPr>
              <w:t>Печатный</w:t>
            </w:r>
          </w:p>
        </w:tc>
        <w:tc>
          <w:tcPr>
            <w:tcW w:w="4961" w:type="dxa"/>
          </w:tcPr>
          <w:p w14:paraId="5366C89C" w14:textId="7B616037" w:rsidR="00880075" w:rsidRPr="00E203EE" w:rsidRDefault="00E203EE" w:rsidP="003B7F04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val="kk-KZ"/>
              </w:rPr>
            </w:pP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Nauka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Zdravookhranenie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[Science &amp; Healthcare]. 2025. Vol.27 (6), pp. 38-45. </w:t>
            </w:r>
            <w:r w:rsidR="00E8215E" w:rsidRPr="001C787F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DOI: </w:t>
            </w:r>
            <w:hyperlink r:id="rId15" w:history="1">
              <w:r w:rsidR="00E8215E" w:rsidRPr="001C787F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10.34689/SH.2025.27.6.005</w:t>
              </w:r>
            </w:hyperlink>
            <w:r w:rsidRPr="00E203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292AF625" w14:textId="7F861E05" w:rsidR="00880075" w:rsidRPr="00C81343" w:rsidRDefault="00C81343" w:rsidP="003B7F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3219" w:type="dxa"/>
          </w:tcPr>
          <w:p w14:paraId="7031AB60" w14:textId="0D717D88" w:rsidR="00880075" w:rsidRPr="00E203EE" w:rsidRDefault="00E203EE" w:rsidP="003B7F04">
            <w:pPr>
              <w:spacing w:line="240" w:lineRule="auto"/>
              <w:jc w:val="both"/>
              <w:rPr>
                <w:rStyle w:val="author"/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Amanzholova A.K., Koichubayeva D.K., Zuparov Y.N., Serikova A.A., Bekishev B.E.</w:t>
            </w:r>
          </w:p>
        </w:tc>
      </w:tr>
      <w:tr w:rsidR="00080379" w:rsidRPr="00E8215E" w14:paraId="1BCEF299" w14:textId="77777777" w:rsidTr="006671D2">
        <w:trPr>
          <w:cantSplit/>
          <w:trHeight w:val="353"/>
        </w:trPr>
        <w:tc>
          <w:tcPr>
            <w:tcW w:w="880" w:type="dxa"/>
          </w:tcPr>
          <w:p w14:paraId="370F3597" w14:textId="77777777" w:rsidR="00080379" w:rsidRPr="00080379" w:rsidRDefault="00080379" w:rsidP="00080379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5D87B07E" w14:textId="2B062910" w:rsidR="00080379" w:rsidRPr="00E203EE" w:rsidRDefault="00080379" w:rsidP="00080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Identification of Early Genetic Markers in the Peripheral Blood of Newborns with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Bronchopulmonary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Dysplasia Using Bioinformatics Analysis and Machine Learning Algorithms</w:t>
            </w:r>
          </w:p>
        </w:tc>
        <w:tc>
          <w:tcPr>
            <w:tcW w:w="1276" w:type="dxa"/>
          </w:tcPr>
          <w:p w14:paraId="398AB0A2" w14:textId="266210DF" w:rsidR="00080379" w:rsidRPr="00080379" w:rsidRDefault="00080379" w:rsidP="00080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80075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18A70F0B" w14:textId="525A05E1" w:rsidR="00080379" w:rsidRPr="00E8215E" w:rsidRDefault="00080379" w:rsidP="00080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8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C8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C8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 </w:t>
            </w:r>
            <w:proofErr w:type="spellStart"/>
            <w:r w:rsidRPr="00C8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</w:t>
            </w:r>
            <w:proofErr w:type="spellEnd"/>
            <w:r w:rsidRPr="00C8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2026; 23(1): 52-61</w:t>
            </w:r>
            <w:r w:rsidRPr="00880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16" w:history="1">
              <w:r w:rsidR="00E8215E" w:rsidRPr="004F0A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https://doi.org/10.23950/jcmk/17772</w:t>
              </w:r>
            </w:hyperlink>
            <w:r w:rsidR="00E8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5BF8EAD1" w14:textId="50EE6BDC" w:rsidR="00080379" w:rsidRDefault="00080379" w:rsidP="00080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80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19" w:type="dxa"/>
          </w:tcPr>
          <w:p w14:paraId="77553B40" w14:textId="65ACB554" w:rsidR="00080379" w:rsidRPr="00E203EE" w:rsidRDefault="00080379" w:rsidP="00080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Anel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Iskander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Isgandarov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Dana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Yerbolat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Nuray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Shaktay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Dinara</w:t>
            </w:r>
            <w:proofErr w:type="spellEnd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Yelyubayeva</w:t>
            </w:r>
            <w:proofErr w:type="spellEnd"/>
          </w:p>
        </w:tc>
      </w:tr>
      <w:tr w:rsidR="00080379" w:rsidRPr="00E203EE" w14:paraId="249EAC8E" w14:textId="77777777" w:rsidTr="006671D2">
        <w:trPr>
          <w:cantSplit/>
          <w:trHeight w:val="353"/>
        </w:trPr>
        <w:tc>
          <w:tcPr>
            <w:tcW w:w="880" w:type="dxa"/>
          </w:tcPr>
          <w:p w14:paraId="3240173C" w14:textId="77777777" w:rsidR="00080379" w:rsidRPr="00E203EE" w:rsidRDefault="00080379" w:rsidP="00080379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FC83A21" w14:textId="1E12C09A" w:rsidR="00080379" w:rsidRPr="00E203EE" w:rsidRDefault="00080379" w:rsidP="00080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Цитологическая оценка слизистой оболочки рта у пациентов с эрозивно-язвенной формой красного плоского лишая на фоне фотодинамической терапии</w:t>
            </w:r>
          </w:p>
        </w:tc>
        <w:tc>
          <w:tcPr>
            <w:tcW w:w="1276" w:type="dxa"/>
          </w:tcPr>
          <w:p w14:paraId="1F6ADBF5" w14:textId="2A32443C" w:rsidR="00080379" w:rsidRPr="00E203EE" w:rsidRDefault="00080379" w:rsidP="00080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618502EB" w14:textId="7970362C" w:rsidR="00080379" w:rsidRPr="00E203EE" w:rsidRDefault="00080379" w:rsidP="00080379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Eurasian Journal of Oncology and Radiology. </w:t>
            </w:r>
            <w:proofErr w:type="gram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2026;1:607</w:t>
            </w:r>
            <w:proofErr w:type="gram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7" w:history="1">
              <w:r w:rsidRPr="00E203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https://doi.org/10.52532/2663-4864-2026-1-607</w:t>
              </w:r>
            </w:hyperlink>
            <w:r w:rsidRP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46CDE50F" w14:textId="573AAEA2" w:rsidR="00080379" w:rsidRPr="00C81343" w:rsidRDefault="00080379" w:rsidP="000803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19" w:type="dxa"/>
          </w:tcPr>
          <w:p w14:paraId="63D95BAB" w14:textId="46B5C204" w:rsidR="00080379" w:rsidRPr="00E203EE" w:rsidRDefault="00080379" w:rsidP="00080379">
            <w:pPr>
              <w:spacing w:line="240" w:lineRule="auto"/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 Х., </w:t>
            </w: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Ергазина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Алдашева</w:t>
            </w:r>
            <w:proofErr w:type="spellEnd"/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080379" w:rsidRPr="00E8215E" w14:paraId="5819DC7C" w14:textId="77777777" w:rsidTr="006671D2">
        <w:trPr>
          <w:cantSplit/>
          <w:trHeight w:val="353"/>
        </w:trPr>
        <w:tc>
          <w:tcPr>
            <w:tcW w:w="880" w:type="dxa"/>
          </w:tcPr>
          <w:p w14:paraId="38CF0429" w14:textId="77777777" w:rsidR="00080379" w:rsidRPr="00E203EE" w:rsidRDefault="00080379" w:rsidP="00080379">
            <w:pPr>
              <w:numPr>
                <w:ilvl w:val="0"/>
                <w:numId w:val="1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8DF5F53" w14:textId="34ED69E5" w:rsidR="00080379" w:rsidRPr="003B7F04" w:rsidRDefault="00080379" w:rsidP="00080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C81343">
              <w:rPr>
                <w:rFonts w:ascii="Times New Roman" w:hAnsi="Times New Roman" w:cs="Times New Roman"/>
                <w:sz w:val="24"/>
                <w:lang w:val="en-US" w:eastAsia="ru-RU"/>
              </w:rPr>
              <w:t>Bioinformatics analysis identifying key genes and signaling pathways involved in the egg allergy in young children: a retrospective study</w:t>
            </w:r>
          </w:p>
        </w:tc>
        <w:tc>
          <w:tcPr>
            <w:tcW w:w="1276" w:type="dxa"/>
          </w:tcPr>
          <w:p w14:paraId="2C58E977" w14:textId="6797D5A9" w:rsidR="00080379" w:rsidRPr="00C81343" w:rsidRDefault="00080379" w:rsidP="00080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6A014CE0" w14:textId="5A8D23C7" w:rsidR="00080379" w:rsidRPr="008267B3" w:rsidRDefault="00080379" w:rsidP="00080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7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J CLIN MED KAZ</w:t>
            </w:r>
            <w:r w:rsidRPr="00E8215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2026</w:t>
            </w:r>
            <w:r w:rsidRPr="008267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, Volume 23, Issue 2, pp. 64-71. </w:t>
            </w:r>
            <w:hyperlink r:id="rId18" w:tgtFrame="_blank" w:history="1">
              <w:r w:rsidRPr="008267B3">
                <w:rPr>
                  <w:rStyle w:val="a4"/>
                  <w:rFonts w:ascii="Times New Roman" w:hAnsi="Times New Roman" w:cs="Times New Roman"/>
                  <w:color w:val="E6501B"/>
                  <w:sz w:val="24"/>
                  <w:szCs w:val="24"/>
                  <w:u w:val="none"/>
                  <w:shd w:val="clear" w:color="auto" w:fill="FFFFFF"/>
                </w:rPr>
                <w:t>https://doi.org/10.23950/jcmk/18327</w:t>
              </w:r>
            </w:hyperlink>
          </w:p>
        </w:tc>
        <w:tc>
          <w:tcPr>
            <w:tcW w:w="1134" w:type="dxa"/>
          </w:tcPr>
          <w:p w14:paraId="4EEF14A0" w14:textId="7951BE4B" w:rsidR="00080379" w:rsidRPr="008267B3" w:rsidRDefault="00080379" w:rsidP="000803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19" w:type="dxa"/>
          </w:tcPr>
          <w:p w14:paraId="44F72381" w14:textId="5AE0D0B4" w:rsidR="00080379" w:rsidRPr="00C81343" w:rsidRDefault="00080379" w:rsidP="00080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Tair</w:t>
            </w:r>
            <w:proofErr w:type="spellEnd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Nurpeissov</w:t>
            </w:r>
            <w:proofErr w:type="spellEnd"/>
            <w:r w:rsidRPr="00C81343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 </w:t>
            </w:r>
            <w:proofErr w:type="spellStart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Balaussa</w:t>
            </w:r>
            <w:proofErr w:type="spellEnd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Seitkhan</w:t>
            </w:r>
            <w:proofErr w:type="spellEnd"/>
            <w:r w:rsidRPr="00C81343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 </w:t>
            </w:r>
            <w:proofErr w:type="spellStart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Nuray</w:t>
            </w:r>
            <w:proofErr w:type="spellEnd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Shaktay</w:t>
            </w:r>
            <w:proofErr w:type="spellEnd"/>
          </w:p>
        </w:tc>
      </w:tr>
      <w:tr w:rsidR="00080379" w:rsidRPr="007F7D84" w14:paraId="4209C15C" w14:textId="77777777" w:rsidTr="00BB3E71">
        <w:trPr>
          <w:cantSplit/>
          <w:trHeight w:val="353"/>
        </w:trPr>
        <w:tc>
          <w:tcPr>
            <w:tcW w:w="14872" w:type="dxa"/>
            <w:gridSpan w:val="6"/>
            <w:tcBorders>
              <w:right w:val="single" w:sz="8" w:space="0" w:color="000000"/>
            </w:tcBorders>
          </w:tcPr>
          <w:p w14:paraId="4DFB7023" w14:textId="2E737E6C" w:rsidR="00080379" w:rsidRPr="00E822A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Научные публикации в других изданиях </w:t>
            </w:r>
          </w:p>
        </w:tc>
      </w:tr>
      <w:tr w:rsidR="00080379" w:rsidRPr="00DD0EFE" w14:paraId="01C2BF94" w14:textId="77777777" w:rsidTr="00000087">
        <w:trPr>
          <w:cantSplit/>
          <w:trHeight w:val="353"/>
        </w:trPr>
        <w:tc>
          <w:tcPr>
            <w:tcW w:w="880" w:type="dxa"/>
            <w:tcBorders>
              <w:right w:val="single" w:sz="8" w:space="0" w:color="000000"/>
            </w:tcBorders>
          </w:tcPr>
          <w:p w14:paraId="29948C7D" w14:textId="54364113" w:rsidR="00080379" w:rsidRPr="00AB36AB" w:rsidRDefault="00080379" w:rsidP="00080379">
            <w:pPr>
              <w:pStyle w:val="a3"/>
              <w:numPr>
                <w:ilvl w:val="0"/>
                <w:numId w:val="1"/>
              </w:numPr>
              <w:tabs>
                <w:tab w:val="left" w:pos="4730"/>
              </w:tabs>
              <w:jc w:val="center"/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14:paraId="42DE5800" w14:textId="6B463474" w:rsidR="00080379" w:rsidRPr="00DD0EFE" w:rsidRDefault="00080379" w:rsidP="00080379">
            <w:pPr>
              <w:tabs>
                <w:tab w:val="left" w:pos="4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Факторы, ассоциированные с удлинением сроков госпитализации больных </w:t>
            </w:r>
            <w:r w:rsidRPr="00D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66E2C181" w14:textId="1564AAD6" w:rsidR="00080379" w:rsidRPr="00E822A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179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  <w:tcBorders>
              <w:right w:val="single" w:sz="8" w:space="0" w:color="000000"/>
            </w:tcBorders>
          </w:tcPr>
          <w:p w14:paraId="242652F9" w14:textId="313005B5" w:rsidR="00080379" w:rsidRPr="00DD0EFE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Новые концепции механизмов воспаления,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аутоиммунитета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инфекций: Сборник трудов VIII международной науч.-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. (Казань, 31 мая 2022 г.). – Казань: Редакционно-издательский отдел,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С.13-17 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6D49DD84" w14:textId="1A57BB9C" w:rsidR="00080379" w:rsidRPr="00DD0EFE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9" w:type="dxa"/>
            <w:tcBorders>
              <w:right w:val="single" w:sz="8" w:space="0" w:color="000000"/>
            </w:tcBorders>
          </w:tcPr>
          <w:p w14:paraId="19698FEA" w14:textId="6F1F00E0" w:rsidR="00080379" w:rsidRPr="00DD0EFE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А.С., Идрисова Г.М.,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Дуйсенова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Егембердиева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080379" w:rsidRPr="007F7D84" w14:paraId="7609A05F" w14:textId="77777777" w:rsidTr="00000087">
        <w:trPr>
          <w:cantSplit/>
          <w:trHeight w:val="353"/>
        </w:trPr>
        <w:tc>
          <w:tcPr>
            <w:tcW w:w="880" w:type="dxa"/>
            <w:tcBorders>
              <w:right w:val="single" w:sz="8" w:space="0" w:color="000000"/>
            </w:tcBorders>
          </w:tcPr>
          <w:p w14:paraId="5BE6A329" w14:textId="4847EA98" w:rsidR="00080379" w:rsidRPr="00DD0EFE" w:rsidRDefault="00080379" w:rsidP="00080379">
            <w:pPr>
              <w:pStyle w:val="a3"/>
              <w:numPr>
                <w:ilvl w:val="0"/>
                <w:numId w:val="1"/>
              </w:numPr>
              <w:tabs>
                <w:tab w:val="left" w:pos="4730"/>
              </w:tabs>
              <w:jc w:val="center"/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14:paraId="3A0E47CB" w14:textId="0868D728" w:rsidR="00080379" w:rsidRPr="004B59CF" w:rsidRDefault="00080379" w:rsidP="00080379">
            <w:pPr>
              <w:tabs>
                <w:tab w:val="left" w:pos="4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ассоциированные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лекарственно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устойчивых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туберкулеза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50E4FFCD" w14:textId="001FFED9" w:rsidR="00080379" w:rsidRPr="00E822A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179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  <w:tcBorders>
              <w:right w:val="single" w:sz="8" w:space="0" w:color="000000"/>
            </w:tcBorders>
          </w:tcPr>
          <w:p w14:paraId="7C363921" w14:textId="76CC6001" w:rsidR="00080379" w:rsidRPr="00DD0EFE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Новые концепции механизмов воспаления,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аутоиммунитета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инфекций: Сборник трудов VIII международной науч.-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. (Казань, 31 мая 2022 г.). – Казань: Редакционно-издательский отдел,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С.7-12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473AA923" w14:textId="198C0DC3" w:rsidR="00080379" w:rsidRPr="00DD0EFE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9" w:type="dxa"/>
            <w:tcBorders>
              <w:right w:val="single" w:sz="8" w:space="0" w:color="000000"/>
            </w:tcBorders>
          </w:tcPr>
          <w:p w14:paraId="30779130" w14:textId="02CD3245" w:rsidR="00080379" w:rsidRPr="00DD0EFE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Охас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Куашова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Д.К.,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А.Я.,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Шуралев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080379" w:rsidRPr="00E8215E" w14:paraId="1BD73945" w14:textId="77777777" w:rsidTr="00000087">
        <w:trPr>
          <w:cantSplit/>
          <w:trHeight w:val="353"/>
        </w:trPr>
        <w:tc>
          <w:tcPr>
            <w:tcW w:w="880" w:type="dxa"/>
            <w:tcBorders>
              <w:right w:val="single" w:sz="8" w:space="0" w:color="000000"/>
            </w:tcBorders>
          </w:tcPr>
          <w:p w14:paraId="4AF7FCAB" w14:textId="5CAB68E3" w:rsidR="00080379" w:rsidRPr="00AB36AB" w:rsidRDefault="00080379" w:rsidP="00080379">
            <w:pPr>
              <w:pStyle w:val="a3"/>
              <w:numPr>
                <w:ilvl w:val="0"/>
                <w:numId w:val="1"/>
              </w:numPr>
              <w:tabs>
                <w:tab w:val="left" w:pos="4730"/>
              </w:tabs>
              <w:jc w:val="center"/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14:paraId="26A4F7BA" w14:textId="5DAD7440" w:rsidR="00080379" w:rsidRPr="002B0856" w:rsidRDefault="00080379" w:rsidP="00080379">
            <w:pPr>
              <w:tabs>
                <w:tab w:val="left" w:pos="4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Features of antigen-specific IL-2 products for drug-resistant tuberculosis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21C0589D" w14:textId="668089C5" w:rsidR="00080379" w:rsidRPr="00E822A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179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  <w:tcBorders>
              <w:right w:val="single" w:sz="8" w:space="0" w:color="000000"/>
            </w:tcBorders>
          </w:tcPr>
          <w:p w14:paraId="6B1441CB" w14:textId="5B04EA28" w:rsidR="00080379" w:rsidRPr="00E822A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Новые концепции механизмов воспаления,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аутоиммунитета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инфекций: Сборник трудов VIII международной науч.-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. (Казань, 31 мая 2022 г.). – Казань: Редакционно-издательский отдел, 2022.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С.79-84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032D02E2" w14:textId="6697E409" w:rsidR="00080379" w:rsidRPr="002B0856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9" w:type="dxa"/>
            <w:tcBorders>
              <w:right w:val="single" w:sz="8" w:space="0" w:color="000000"/>
            </w:tcBorders>
          </w:tcPr>
          <w:p w14:paraId="70D44E92" w14:textId="2C4EF3C2" w:rsidR="00080379" w:rsidRPr="002B0856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</w:t>
            </w:r>
            <w:proofErr w:type="spellEnd"/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Prasanna</w:t>
            </w:r>
            <w:proofErr w:type="spellEnd"/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W.P., </w:t>
            </w:r>
            <w:proofErr w:type="spellStart"/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Dilip</w:t>
            </w:r>
            <w:proofErr w:type="spellEnd"/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M., </w:t>
            </w:r>
            <w:proofErr w:type="spellStart"/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Anilkumar</w:t>
            </w:r>
            <w:proofErr w:type="spellEnd"/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M.S.</w:t>
            </w:r>
          </w:p>
        </w:tc>
      </w:tr>
      <w:tr w:rsidR="00080379" w:rsidRPr="00E8215E" w14:paraId="4A8A42AC" w14:textId="77777777" w:rsidTr="00000087">
        <w:trPr>
          <w:cantSplit/>
          <w:trHeight w:val="353"/>
        </w:trPr>
        <w:tc>
          <w:tcPr>
            <w:tcW w:w="880" w:type="dxa"/>
            <w:tcBorders>
              <w:right w:val="single" w:sz="8" w:space="0" w:color="000000"/>
            </w:tcBorders>
          </w:tcPr>
          <w:p w14:paraId="75D1F7A3" w14:textId="47E5F211" w:rsidR="00080379" w:rsidRPr="002B0856" w:rsidRDefault="00080379" w:rsidP="00080379">
            <w:pPr>
              <w:pStyle w:val="a3"/>
              <w:numPr>
                <w:ilvl w:val="0"/>
                <w:numId w:val="1"/>
              </w:numPr>
              <w:tabs>
                <w:tab w:val="left" w:pos="4730"/>
              </w:tabs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14:paraId="131625B9" w14:textId="070E2896" w:rsidR="00080379" w:rsidRPr="004B59CF" w:rsidRDefault="00080379" w:rsidP="00080379">
            <w:pPr>
              <w:tabs>
                <w:tab w:val="left" w:pos="4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0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Cerebral hypoxia in COVID-19 newborns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53B1E746" w14:textId="05B717FC" w:rsidR="00080379" w:rsidRPr="00E822A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179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  <w:tcBorders>
              <w:right w:val="single" w:sz="8" w:space="0" w:color="000000"/>
            </w:tcBorders>
          </w:tcPr>
          <w:p w14:paraId="6B0243B1" w14:textId="5C1FD28C" w:rsidR="00080379" w:rsidRPr="00E822A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232">
              <w:rPr>
                <w:rFonts w:ascii="Times New Roman" w:hAnsi="Times New Roman" w:cs="Times New Roman"/>
                <w:sz w:val="24"/>
                <w:szCs w:val="24"/>
              </w:rPr>
              <w:t xml:space="preserve">Новые концепции механизмов воспаления, </w:t>
            </w:r>
            <w:proofErr w:type="spellStart"/>
            <w:r w:rsidRPr="00C80232">
              <w:rPr>
                <w:rFonts w:ascii="Times New Roman" w:hAnsi="Times New Roman" w:cs="Times New Roman"/>
                <w:sz w:val="24"/>
                <w:szCs w:val="24"/>
              </w:rPr>
              <w:t>аутоиммунитета</w:t>
            </w:r>
            <w:proofErr w:type="spellEnd"/>
            <w:r w:rsidRPr="00C80232">
              <w:rPr>
                <w:rFonts w:ascii="Times New Roman" w:hAnsi="Times New Roman" w:cs="Times New Roman"/>
                <w:sz w:val="24"/>
                <w:szCs w:val="24"/>
              </w:rPr>
              <w:t xml:space="preserve"> и инфекций: сборник трудов IX международной науч.-</w:t>
            </w:r>
            <w:proofErr w:type="spellStart"/>
            <w:r w:rsidRPr="00C8023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802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0232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80232">
              <w:rPr>
                <w:rFonts w:ascii="Times New Roman" w:hAnsi="Times New Roman" w:cs="Times New Roman"/>
                <w:sz w:val="24"/>
                <w:szCs w:val="24"/>
              </w:rPr>
              <w:t xml:space="preserve">. (Казань, 26-27 октября 2023 г.). – Казань: Редакционно-издательский отдел, 2023.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80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50EBC048" w14:textId="4BDD20F2" w:rsidR="00080379" w:rsidRPr="00E822A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9" w:type="dxa"/>
            <w:tcBorders>
              <w:right w:val="single" w:sz="8" w:space="0" w:color="000000"/>
            </w:tcBorders>
          </w:tcPr>
          <w:p w14:paraId="7F3C620B" w14:textId="7D45C6D1" w:rsidR="00080379" w:rsidRPr="004B59CF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64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</w:t>
            </w:r>
            <w:proofErr w:type="spellEnd"/>
            <w:r w:rsidRPr="00A64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A64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Urstemova</w:t>
            </w:r>
            <w:proofErr w:type="spellEnd"/>
            <w:r w:rsidRPr="00A64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K.K., </w:t>
            </w:r>
            <w:proofErr w:type="spellStart"/>
            <w:r w:rsidRPr="00A64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Bozhbanbayeva</w:t>
            </w:r>
            <w:proofErr w:type="spellEnd"/>
            <w:r w:rsidRPr="00A64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N.S.</w:t>
            </w:r>
          </w:p>
        </w:tc>
      </w:tr>
      <w:tr w:rsidR="00080379" w:rsidRPr="00523156" w14:paraId="46ED35A8" w14:textId="77777777" w:rsidTr="00000087">
        <w:trPr>
          <w:cantSplit/>
          <w:trHeight w:val="353"/>
        </w:trPr>
        <w:tc>
          <w:tcPr>
            <w:tcW w:w="880" w:type="dxa"/>
            <w:tcBorders>
              <w:right w:val="single" w:sz="8" w:space="0" w:color="000000"/>
            </w:tcBorders>
          </w:tcPr>
          <w:p w14:paraId="3EB185CA" w14:textId="77777777" w:rsidR="00080379" w:rsidRPr="002B0856" w:rsidRDefault="00080379" w:rsidP="00080379">
            <w:pPr>
              <w:pStyle w:val="a3"/>
              <w:numPr>
                <w:ilvl w:val="0"/>
                <w:numId w:val="1"/>
              </w:numPr>
              <w:tabs>
                <w:tab w:val="left" w:pos="4730"/>
              </w:tabs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14:paraId="3B667385" w14:textId="71A507B1" w:rsidR="00080379" w:rsidRPr="00D63FE5" w:rsidRDefault="00080379" w:rsidP="00080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</w:t>
            </w:r>
            <w:proofErr w:type="spellEnd"/>
            <w:r w:rsidRPr="00D63FE5">
              <w:rPr>
                <w:rStyle w:val="apple-tab-span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proofErr w:type="spellStart"/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cation</w:t>
            </w:r>
            <w:proofErr w:type="spellEnd"/>
            <w:r w:rsidRPr="00D63FE5">
              <w:rPr>
                <w:rStyle w:val="apple-tab-span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Key Genes</w:t>
            </w:r>
            <w:r w:rsidRPr="00D63FE5">
              <w:rPr>
                <w:rStyle w:val="apple-tab-span"/>
                <w:color w:val="000000"/>
                <w:lang w:val="en-US"/>
              </w:rPr>
              <w:t xml:space="preserve"> </w:t>
            </w:r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Involved in Oxidative Stress in </w:t>
            </w:r>
            <w:proofErr w:type="spellStart"/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Bronchopulmonary</w:t>
            </w:r>
            <w:proofErr w:type="spellEnd"/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Dysplasia of Prematurity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646A86B0" w14:textId="0B319B55" w:rsidR="00080379" w:rsidRPr="00D63FE5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179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  <w:tcBorders>
              <w:right w:val="single" w:sz="8" w:space="0" w:color="000000"/>
            </w:tcBorders>
          </w:tcPr>
          <w:p w14:paraId="65BDF1D1" w14:textId="5D7F05D0" w:rsidR="00080379" w:rsidRPr="00D63FE5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</w:t>
            </w:r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LIMSC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 2025, стр. 209, 14–17 мая 2025 г., Лейден, Нидерланды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42F2BDA3" w14:textId="6D0ED1D4" w:rsidR="00080379" w:rsidRPr="00D63FE5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right w:val="single" w:sz="8" w:space="0" w:color="000000"/>
            </w:tcBorders>
          </w:tcPr>
          <w:p w14:paraId="5E4BAD91" w14:textId="64D35723" w:rsidR="00080379" w:rsidRPr="00D63FE5" w:rsidRDefault="00080379" w:rsidP="00080379">
            <w:pPr>
              <w:pStyle w:val="a5"/>
              <w:jc w:val="center"/>
              <w:rPr>
                <w:lang w:val="en-US"/>
              </w:rPr>
            </w:pPr>
            <w:proofErr w:type="spellStart"/>
            <w:r w:rsidRPr="00D63FE5">
              <w:rPr>
                <w:color w:val="000000"/>
                <w:lang w:val="en-US"/>
              </w:rPr>
              <w:t>I.Isgandarov</w:t>
            </w:r>
            <w:proofErr w:type="spellEnd"/>
            <w:r w:rsidRPr="00D63FE5">
              <w:rPr>
                <w:color w:val="000000"/>
                <w:lang w:val="en-US"/>
              </w:rPr>
              <w:t xml:space="preserve">, </w:t>
            </w:r>
            <w:proofErr w:type="spellStart"/>
            <w:r w:rsidRPr="00D63FE5">
              <w:rPr>
                <w:color w:val="000000"/>
                <w:lang w:val="en-US"/>
              </w:rPr>
              <w:t>A.Tarabayeva</w:t>
            </w:r>
            <w:proofErr w:type="spellEnd"/>
          </w:p>
          <w:p w14:paraId="7561E077" w14:textId="77777777" w:rsidR="00080379" w:rsidRPr="00A64927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0379" w:rsidRPr="00616BBD" w14:paraId="0C702C4E" w14:textId="77777777" w:rsidTr="00000087">
        <w:trPr>
          <w:cantSplit/>
          <w:trHeight w:val="353"/>
        </w:trPr>
        <w:tc>
          <w:tcPr>
            <w:tcW w:w="880" w:type="dxa"/>
            <w:tcBorders>
              <w:right w:val="single" w:sz="8" w:space="0" w:color="000000"/>
            </w:tcBorders>
          </w:tcPr>
          <w:p w14:paraId="0607D878" w14:textId="77777777" w:rsidR="00080379" w:rsidRPr="002B0856" w:rsidRDefault="00080379" w:rsidP="00080379">
            <w:pPr>
              <w:pStyle w:val="a3"/>
              <w:numPr>
                <w:ilvl w:val="0"/>
                <w:numId w:val="1"/>
              </w:numPr>
              <w:tabs>
                <w:tab w:val="left" w:pos="4730"/>
              </w:tabs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14:paraId="7608184E" w14:textId="194311D2" w:rsidR="00080379" w:rsidRPr="00616BBD" w:rsidRDefault="00080379" w:rsidP="00080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BBD">
              <w:rPr>
                <w:rFonts w:ascii="Times New Roman" w:hAnsi="Times New Roman" w:cs="Times New Roman"/>
                <w:sz w:val="24"/>
                <w:lang w:val="en-US"/>
              </w:rPr>
              <w:t>Identification of hub genes and signaling pathways in remission-stage juvenile idiopathic arthritis by bioinformatics analysis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2F9968B0" w14:textId="139C23A2" w:rsidR="00080379" w:rsidRPr="00616BBD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179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  <w:tcBorders>
              <w:right w:val="single" w:sz="8" w:space="0" w:color="000000"/>
            </w:tcBorders>
          </w:tcPr>
          <w:p w14:paraId="2B52079F" w14:textId="12F7A486" w:rsidR="00080379" w:rsidRPr="00963666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BBD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16BB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16BBD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16BBD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16BB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36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стр.104, 26-28 марта 2026г., Гданьск, Польша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04FB36E2" w14:textId="4FFE2999" w:rsidR="00080379" w:rsidRPr="008267B3" w:rsidRDefault="00080379" w:rsidP="00080379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19" w:type="dxa"/>
            <w:tcBorders>
              <w:right w:val="single" w:sz="8" w:space="0" w:color="000000"/>
            </w:tcBorders>
          </w:tcPr>
          <w:p w14:paraId="34752098" w14:textId="11E52822" w:rsidR="00080379" w:rsidRPr="00616BBD" w:rsidRDefault="00080379" w:rsidP="00080379">
            <w:pPr>
              <w:pStyle w:val="a5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Balaussa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Seitkhan</w:t>
            </w:r>
            <w:proofErr w:type="spellEnd"/>
            <w:r w:rsidRPr="00616BB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Elmira </w:t>
            </w:r>
            <w:proofErr w:type="spellStart"/>
            <w:r>
              <w:rPr>
                <w:lang w:val="en-US"/>
              </w:rPr>
              <w:t>Bitanova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080379" w:rsidRPr="007F7D84" w14:paraId="1B4C3C28" w14:textId="77777777" w:rsidTr="007D2235">
        <w:trPr>
          <w:cantSplit/>
          <w:trHeight w:val="353"/>
        </w:trPr>
        <w:tc>
          <w:tcPr>
            <w:tcW w:w="880" w:type="dxa"/>
          </w:tcPr>
          <w:p w14:paraId="1CFAE46B" w14:textId="77777777" w:rsidR="00080379" w:rsidRPr="004B59CF" w:rsidRDefault="00080379" w:rsidP="0008037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92" w:type="dxa"/>
            <w:gridSpan w:val="5"/>
            <w:tcBorders>
              <w:right w:val="single" w:sz="8" w:space="0" w:color="000000"/>
            </w:tcBorders>
          </w:tcPr>
          <w:p w14:paraId="256E80B4" w14:textId="3F12552B" w:rsidR="00080379" w:rsidRPr="00F72222" w:rsidRDefault="00080379" w:rsidP="00080379">
            <w:pPr>
              <w:tabs>
                <w:tab w:val="left" w:pos="47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72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Монографии и учебники </w:t>
            </w:r>
          </w:p>
        </w:tc>
      </w:tr>
      <w:tr w:rsidR="00080379" w:rsidRPr="007F7D84" w14:paraId="02559121" w14:textId="77777777" w:rsidTr="00AB36AB">
        <w:trPr>
          <w:cantSplit/>
          <w:trHeight w:val="353"/>
        </w:trPr>
        <w:tc>
          <w:tcPr>
            <w:tcW w:w="880" w:type="dxa"/>
          </w:tcPr>
          <w:p w14:paraId="004C8096" w14:textId="77777777" w:rsidR="00080379" w:rsidRPr="007F7D84" w:rsidRDefault="00080379" w:rsidP="000803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1EDA907" w14:textId="0BE36F62" w:rsidR="00080379" w:rsidRPr="00AB36AB" w:rsidRDefault="00080379" w:rsidP="00080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>Бронхолегочная дисплазия у недоношенных детей: прошлое, настоящее, будущее</w:t>
            </w:r>
          </w:p>
        </w:tc>
        <w:tc>
          <w:tcPr>
            <w:tcW w:w="1276" w:type="dxa"/>
          </w:tcPr>
          <w:p w14:paraId="657A1D4D" w14:textId="00DF1E1D" w:rsidR="00080379" w:rsidRPr="00AB36AB" w:rsidRDefault="00080379" w:rsidP="0008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AB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2FE2E" w14:textId="59642BDB" w:rsidR="00080379" w:rsidRPr="00AB36AB" w:rsidRDefault="00080379" w:rsidP="00080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>онография. – А.А.Абильбаева</w:t>
            </w:r>
            <w:r w:rsidRPr="00AB36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>.М.Охас</w:t>
            </w:r>
            <w:r w:rsidRPr="00AB3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Алматы: </w:t>
            </w:r>
            <w:proofErr w:type="spellStart"/>
            <w:r w:rsidRPr="00AB36AB">
              <w:rPr>
                <w:rFonts w:ascii="Times New Roman" w:hAnsi="Times New Roman"/>
                <w:sz w:val="24"/>
                <w:szCs w:val="24"/>
                <w:lang w:val="en-US" w:eastAsia="zh-CN"/>
              </w:rPr>
              <w:t>WowPrint</w:t>
            </w:r>
            <w:proofErr w:type="spellEnd"/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>, 20</w:t>
            </w:r>
            <w:r w:rsidRPr="00AB36AB"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>. – 16</w:t>
            </w:r>
            <w:r w:rsidRPr="00AB36AB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с. ISBN 978-601-246-7</w:t>
            </w:r>
            <w:r w:rsidRPr="00AB36AB">
              <w:rPr>
                <w:rFonts w:ascii="Times New Roman" w:hAnsi="Times New Roman"/>
                <w:sz w:val="24"/>
                <w:szCs w:val="24"/>
                <w:lang w:eastAsia="zh-CN"/>
              </w:rPr>
              <w:t>88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AB36AB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</w:tcPr>
          <w:p w14:paraId="0B9DE349" w14:textId="4DCC7474" w:rsidR="00080379" w:rsidRPr="007F7D84" w:rsidRDefault="00080379" w:rsidP="0008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166с.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52051" w14:textId="7E2032B1" w:rsidR="00080379" w:rsidRPr="007F7D84" w:rsidRDefault="00080379" w:rsidP="0008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>.М.Охас</w:t>
            </w:r>
            <w:r w:rsidRPr="00AB3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80379" w:rsidRPr="007F7D84" w14:paraId="47E7D3C5" w14:textId="77777777" w:rsidTr="00AB36AB">
        <w:trPr>
          <w:cantSplit/>
          <w:trHeight w:val="353"/>
        </w:trPr>
        <w:tc>
          <w:tcPr>
            <w:tcW w:w="880" w:type="dxa"/>
          </w:tcPr>
          <w:p w14:paraId="1A9C3AE9" w14:textId="77777777" w:rsidR="00080379" w:rsidRPr="007F7D84" w:rsidRDefault="00080379" w:rsidP="000803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68CC1CD" w14:textId="7ECABD9D" w:rsidR="00080379" w:rsidRPr="00D63FE5" w:rsidRDefault="00080379" w:rsidP="00080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Первичные иммунодефициты,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аспекты диагностики и лечения</w:t>
            </w:r>
          </w:p>
        </w:tc>
        <w:tc>
          <w:tcPr>
            <w:tcW w:w="1276" w:type="dxa"/>
          </w:tcPr>
          <w:p w14:paraId="10F3C86A" w14:textId="06466488" w:rsidR="00080379" w:rsidRPr="00AB36AB" w:rsidRDefault="00080379" w:rsidP="0008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AB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C568F" w14:textId="3F898011" w:rsidR="00080379" w:rsidRPr="00D63FE5" w:rsidRDefault="00080379" w:rsidP="0008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Монография/</w:t>
            </w:r>
            <w:proofErr w:type="spellStart"/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Абильбаева</w:t>
            </w:r>
            <w:proofErr w:type="spellEnd"/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 А.А. - Алматы: </w:t>
            </w:r>
            <w:proofErr w:type="spellStart"/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Альманахъ</w:t>
            </w:r>
            <w:proofErr w:type="spellEnd"/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, 2025. – 208 с. ISBN 978-601-246-823-6</w:t>
            </w:r>
          </w:p>
        </w:tc>
        <w:tc>
          <w:tcPr>
            <w:tcW w:w="1134" w:type="dxa"/>
          </w:tcPr>
          <w:p w14:paraId="387193CD" w14:textId="109BB26B" w:rsidR="00080379" w:rsidRDefault="00080379" w:rsidP="0008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208с 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FF004" w14:textId="1553F6C2" w:rsidR="00080379" w:rsidRPr="00AB36AB" w:rsidRDefault="00080379" w:rsidP="0008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14:paraId="491A36D4" w14:textId="0470D1CB" w:rsidR="00E670BD" w:rsidRPr="00C558AA" w:rsidRDefault="00D95B5E" w:rsidP="00E670B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3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7701F756" w14:textId="77777777" w:rsidR="00963666" w:rsidRDefault="00963666" w:rsidP="003B243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58C34" w14:textId="5FABF428" w:rsidR="00E670BD" w:rsidRPr="00722D37" w:rsidRDefault="00722D37" w:rsidP="00722D37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4B59CF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Соискатель</w:t>
      </w:r>
      <w:r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spellStart"/>
      <w:r w:rsidR="00963666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Абильбаева</w:t>
      </w:r>
      <w:proofErr w:type="spellEnd"/>
      <w:r w:rsidR="00963666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</w:p>
    <w:p w14:paraId="022294B6" w14:textId="77777777" w:rsidR="00E670BD" w:rsidRPr="00722D37" w:rsidRDefault="00E670BD" w:rsidP="00722D37">
      <w:pPr>
        <w:spacing w:after="0" w:line="240" w:lineRule="auto"/>
        <w:ind w:left="706" w:firstLine="70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727D8B8" w14:textId="7DE2A158" w:rsidR="00B22457" w:rsidRPr="00722D37" w:rsidRDefault="00722D37" w:rsidP="00722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E670BD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Ученый секретарь, д.м.н., профессор</w:t>
      </w:r>
      <w:r w:rsidR="00E670BD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E670BD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E670BD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</w:t>
      </w:r>
      <w:r w:rsidR="004B59CF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="00E670BD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Ибраева</w:t>
      </w:r>
      <w:proofErr w:type="spellEnd"/>
      <w:r w:rsidR="00E670BD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А.Ш</w:t>
      </w:r>
      <w:r w:rsidR="00E670BD" w:rsidRPr="00722D3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sectPr w:rsidR="00B22457" w:rsidRPr="00722D37" w:rsidSect="00F05C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8E"/>
    <w:rsid w:val="00000087"/>
    <w:rsid w:val="00000D51"/>
    <w:rsid w:val="00036A83"/>
    <w:rsid w:val="00080379"/>
    <w:rsid w:val="000D2225"/>
    <w:rsid w:val="001245BD"/>
    <w:rsid w:val="00126E48"/>
    <w:rsid w:val="001827B9"/>
    <w:rsid w:val="001A65E6"/>
    <w:rsid w:val="001D0CA7"/>
    <w:rsid w:val="001D45F3"/>
    <w:rsid w:val="001E0CB1"/>
    <w:rsid w:val="0021340D"/>
    <w:rsid w:val="00245A81"/>
    <w:rsid w:val="00251F4A"/>
    <w:rsid w:val="00260D51"/>
    <w:rsid w:val="002B0856"/>
    <w:rsid w:val="002D5843"/>
    <w:rsid w:val="00306FEA"/>
    <w:rsid w:val="00307F1D"/>
    <w:rsid w:val="00316E32"/>
    <w:rsid w:val="0038001E"/>
    <w:rsid w:val="00384165"/>
    <w:rsid w:val="003B243D"/>
    <w:rsid w:val="003B27C7"/>
    <w:rsid w:val="003B7F04"/>
    <w:rsid w:val="004513FC"/>
    <w:rsid w:val="0048048F"/>
    <w:rsid w:val="004A2207"/>
    <w:rsid w:val="004B59CF"/>
    <w:rsid w:val="004C7396"/>
    <w:rsid w:val="004F364F"/>
    <w:rsid w:val="00510A9E"/>
    <w:rsid w:val="00523156"/>
    <w:rsid w:val="005469D1"/>
    <w:rsid w:val="005D7CEF"/>
    <w:rsid w:val="005E132D"/>
    <w:rsid w:val="005E65DB"/>
    <w:rsid w:val="00616BBD"/>
    <w:rsid w:val="00625ED7"/>
    <w:rsid w:val="006671D2"/>
    <w:rsid w:val="006752EA"/>
    <w:rsid w:val="006A157F"/>
    <w:rsid w:val="006D7923"/>
    <w:rsid w:val="006E635B"/>
    <w:rsid w:val="00722D37"/>
    <w:rsid w:val="00765DFF"/>
    <w:rsid w:val="00766667"/>
    <w:rsid w:val="0079178E"/>
    <w:rsid w:val="007A432F"/>
    <w:rsid w:val="007F7D84"/>
    <w:rsid w:val="008267B3"/>
    <w:rsid w:val="00835BA9"/>
    <w:rsid w:val="00880075"/>
    <w:rsid w:val="00883BC9"/>
    <w:rsid w:val="0090705C"/>
    <w:rsid w:val="00954E50"/>
    <w:rsid w:val="00963666"/>
    <w:rsid w:val="00A01298"/>
    <w:rsid w:val="00A01E98"/>
    <w:rsid w:val="00A04A25"/>
    <w:rsid w:val="00A6276A"/>
    <w:rsid w:val="00A64927"/>
    <w:rsid w:val="00A67119"/>
    <w:rsid w:val="00AA396D"/>
    <w:rsid w:val="00AB36AB"/>
    <w:rsid w:val="00B1282A"/>
    <w:rsid w:val="00B22457"/>
    <w:rsid w:val="00B40A08"/>
    <w:rsid w:val="00BE304A"/>
    <w:rsid w:val="00C30673"/>
    <w:rsid w:val="00C80232"/>
    <w:rsid w:val="00C81343"/>
    <w:rsid w:val="00C85E35"/>
    <w:rsid w:val="00CA5A51"/>
    <w:rsid w:val="00D00E05"/>
    <w:rsid w:val="00D36DED"/>
    <w:rsid w:val="00D63FE5"/>
    <w:rsid w:val="00D81B6A"/>
    <w:rsid w:val="00D9128E"/>
    <w:rsid w:val="00D95B5E"/>
    <w:rsid w:val="00DA4414"/>
    <w:rsid w:val="00DD0EFE"/>
    <w:rsid w:val="00DE1BE1"/>
    <w:rsid w:val="00E203EE"/>
    <w:rsid w:val="00E367FE"/>
    <w:rsid w:val="00E670BD"/>
    <w:rsid w:val="00E8215E"/>
    <w:rsid w:val="00E822AF"/>
    <w:rsid w:val="00EF56DF"/>
    <w:rsid w:val="00F05941"/>
    <w:rsid w:val="00F05C50"/>
    <w:rsid w:val="00F67696"/>
    <w:rsid w:val="00F72222"/>
    <w:rsid w:val="00FA4218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12AC0"/>
  <w15:chartTrackingRefBased/>
  <w15:docId w15:val="{4234B83B-65A7-4913-A2BC-7A67A98B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50"/>
  </w:style>
  <w:style w:type="paragraph" w:styleId="1">
    <w:name w:val="heading 1"/>
    <w:basedOn w:val="a"/>
    <w:next w:val="a"/>
    <w:link w:val="10"/>
    <w:uiPriority w:val="9"/>
    <w:qFormat/>
    <w:rsid w:val="001A6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0E0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792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792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A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thor">
    <w:name w:val="author"/>
    <w:basedOn w:val="a0"/>
    <w:rsid w:val="00523156"/>
  </w:style>
  <w:style w:type="paragraph" w:styleId="a5">
    <w:name w:val="Normal (Web)"/>
    <w:basedOn w:val="a"/>
    <w:uiPriority w:val="99"/>
    <w:unhideWhenUsed/>
    <w:rsid w:val="00D6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63FE5"/>
  </w:style>
  <w:style w:type="character" w:styleId="a6">
    <w:name w:val="FollowedHyperlink"/>
    <w:basedOn w:val="a0"/>
    <w:uiPriority w:val="99"/>
    <w:semiHidden/>
    <w:unhideWhenUsed/>
    <w:rsid w:val="00C8134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2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2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950/jcmk/12719" TargetMode="External"/><Relationship Id="rId13" Type="http://schemas.openxmlformats.org/officeDocument/2006/relationships/hyperlink" Target="https://doi.org/10.23950/jcmk/16633" TargetMode="External"/><Relationship Id="rId18" Type="http://schemas.openxmlformats.org/officeDocument/2006/relationships/hyperlink" Target="https://doi.org/10.23950/jcmk/18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3950/jcmk/12504" TargetMode="External"/><Relationship Id="rId12" Type="http://schemas.openxmlformats.org/officeDocument/2006/relationships/hyperlink" Target="https://oldjournal.ssmu.kz/en/publication/527/2024-6-164-172/10.34689/SH.2024.26.6.019" TargetMode="External"/><Relationship Id="rId17" Type="http://schemas.openxmlformats.org/officeDocument/2006/relationships/hyperlink" Target="https://doi.org/10.52532/2663-4864-2026-1-6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3950/jcmk/1777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E:\&#1044;&#1086;&#1082;&#1091;&#1084;&#1077;&#1085;&#1090;&#1099;%20&#1080;&#1079;%20&#1092;&#1083;&#1077;&#1096;&#1082;&#1080;%2022.07.24\&#1052;&#1086;&#1080;%20&#1076;&#1086;&#1082;&#1091;&#1084;&#1077;&#1085;&#1090;&#1099;%20&#1076;&#1083;&#1103;%20&#1040;&#1055;\doi%2010.34689\SH.2022.24.4.010" TargetMode="External"/><Relationship Id="rId11" Type="http://schemas.openxmlformats.org/officeDocument/2006/relationships/hyperlink" Target="https://doi.org/10.23950/jcmk/15615" TargetMode="External"/><Relationship Id="rId5" Type="http://schemas.openxmlformats.org/officeDocument/2006/relationships/hyperlink" Target="file:///E:\&#1044;&#1086;&#1082;&#1091;&#1084;&#1077;&#1085;&#1090;&#1099;%20&#1080;&#1079;%20&#1092;&#1083;&#1077;&#1096;&#1082;&#1080;%2022.07.24\&#1052;&#1086;&#1080;%20&#1076;&#1086;&#1082;&#1091;&#1084;&#1077;&#1085;&#1090;&#1099;%20&#1076;&#1083;&#1103;%20&#1040;&#1055;\doi%2010.34689\SH.2022.24.3.018" TargetMode="External"/><Relationship Id="rId15" Type="http://schemas.openxmlformats.org/officeDocument/2006/relationships/hyperlink" Target="https://oldjournal.ssmu.kz/publication/547/2025-6-38-46/10.34689/SH.2025.27.6.005" TargetMode="External"/><Relationship Id="rId10" Type="http://schemas.openxmlformats.org/officeDocument/2006/relationships/hyperlink" Target="file:///E:\&#1044;&#1086;&#1082;&#1091;&#1084;&#1077;&#1085;&#1090;&#1099;%20&#1080;&#1079;%20&#1092;&#1083;&#1077;&#1096;&#1082;&#1080;%2022.07.24\&#1052;&#1086;&#1080;%20&#1076;&#1086;&#1082;&#1091;&#1084;&#1077;&#1085;&#1090;&#1099;%20&#1076;&#1083;&#1103;%20&#1040;&#1055;\doi%2010.34689\SH.2023.25.1.00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3950/jcmk/13323" TargetMode="External"/><Relationship Id="rId14" Type="http://schemas.openxmlformats.org/officeDocument/2006/relationships/hyperlink" Target="https://doi.org/10.37800/RM.4.2025.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800</Words>
  <Characters>6956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21</cp:revision>
  <cp:lastPrinted>2026-05-08T07:29:00Z</cp:lastPrinted>
  <dcterms:created xsi:type="dcterms:W3CDTF">2025-10-01T02:27:00Z</dcterms:created>
  <dcterms:modified xsi:type="dcterms:W3CDTF">2026-05-26T11:28:00Z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c021dda587e181197d3de14bc38d25520a4bff41815ab5b36afdd65d9a19e8a2</vt:lpwstr>
  </property>
</Properties>
</file>