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B0694" w14:textId="77777777" w:rsidR="00840468" w:rsidRDefault="00F40D0C">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Қауымдастырылған</w:t>
      </w:r>
    </w:p>
    <w:p w14:paraId="52E80341" w14:textId="77777777" w:rsidR="00840468" w:rsidRDefault="00F40D0C">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профессор (доцент),</w:t>
      </w:r>
    </w:p>
    <w:p w14:paraId="29D1A3E4" w14:textId="77777777" w:rsidR="00840468" w:rsidRDefault="00F40D0C">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профессор ғылыми атақтарын</w:t>
      </w:r>
    </w:p>
    <w:p w14:paraId="6A891C0C" w14:textId="77777777" w:rsidR="00840468" w:rsidRDefault="00F40D0C">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беру ережесіне</w:t>
      </w:r>
    </w:p>
    <w:p w14:paraId="2905D75F" w14:textId="77777777" w:rsidR="00840468" w:rsidRDefault="00F40D0C">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1-қосымша</w:t>
      </w:r>
    </w:p>
    <w:p w14:paraId="60241746" w14:textId="77777777" w:rsidR="00840468" w:rsidRDefault="00840468">
      <w:pPr>
        <w:spacing w:after="0" w:line="240" w:lineRule="auto"/>
        <w:rPr>
          <w:rFonts w:ascii="Times New Roman" w:eastAsia="Times New Roman" w:hAnsi="Times New Roman" w:cs="Times New Roman"/>
          <w:sz w:val="28"/>
          <w:szCs w:val="28"/>
        </w:rPr>
      </w:pPr>
    </w:p>
    <w:p w14:paraId="639DC85F" w14:textId="77777777" w:rsidR="00840468" w:rsidRDefault="00840468">
      <w:pPr>
        <w:shd w:val="clear" w:color="auto" w:fill="FFFFFF"/>
        <w:spacing w:after="0" w:line="240" w:lineRule="auto"/>
        <w:jc w:val="right"/>
        <w:rPr>
          <w:rFonts w:ascii="Times New Roman" w:eastAsia="Times New Roman" w:hAnsi="Times New Roman" w:cs="Times New Roman"/>
          <w:sz w:val="28"/>
          <w:szCs w:val="28"/>
        </w:rPr>
      </w:pPr>
    </w:p>
    <w:p w14:paraId="371CCC97" w14:textId="77777777" w:rsidR="00840468" w:rsidRDefault="00F40D0C">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30300 – «Денсаулық туралы ғылым»</w:t>
      </w:r>
    </w:p>
    <w:p w14:paraId="66E17BCB" w14:textId="77777777" w:rsidR="00840468" w:rsidRDefault="00F40D0C">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ғылыми бағыты бойынша профессор </w:t>
      </w:r>
    </w:p>
    <w:p w14:paraId="73570AC3" w14:textId="77777777" w:rsidR="00840468" w:rsidRDefault="00F40D0C">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ғылыми атағын алуға үміткер туралы анықтама</w:t>
      </w:r>
    </w:p>
    <w:p w14:paraId="6D44C9E2" w14:textId="77777777" w:rsidR="00840468" w:rsidRDefault="00840468">
      <w:pPr>
        <w:shd w:val="clear" w:color="auto" w:fill="FFFFFF"/>
        <w:spacing w:after="0" w:line="240" w:lineRule="auto"/>
        <w:rPr>
          <w:rFonts w:ascii="Times New Roman" w:eastAsia="Times New Roman" w:hAnsi="Times New Roman" w:cs="Times New Roman"/>
          <w:sz w:val="28"/>
          <w:szCs w:val="28"/>
        </w:rPr>
      </w:pPr>
    </w:p>
    <w:tbl>
      <w:tblPr>
        <w:tblStyle w:val="a5"/>
        <w:tblW w:w="97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
        <w:gridCol w:w="3957"/>
        <w:gridCol w:w="5238"/>
      </w:tblGrid>
      <w:tr w:rsidR="00840468" w14:paraId="7F8B098D" w14:textId="77777777" w:rsidTr="003F322A">
        <w:tc>
          <w:tcPr>
            <w:tcW w:w="574" w:type="dxa"/>
            <w:tcMar>
              <w:top w:w="45" w:type="dxa"/>
              <w:left w:w="75" w:type="dxa"/>
              <w:bottom w:w="45" w:type="dxa"/>
              <w:right w:w="75" w:type="dxa"/>
            </w:tcMar>
          </w:tcPr>
          <w:p w14:paraId="0301C470"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957" w:type="dxa"/>
            <w:tcMar>
              <w:top w:w="45" w:type="dxa"/>
              <w:left w:w="75" w:type="dxa"/>
              <w:bottom w:w="45" w:type="dxa"/>
              <w:right w:w="75" w:type="dxa"/>
            </w:tcMar>
            <w:vAlign w:val="center"/>
          </w:tcPr>
          <w:p w14:paraId="75D9AE5D"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Тегі, аты, әкесінің аты (болған жағдайда)</w:t>
            </w:r>
          </w:p>
        </w:tc>
        <w:tc>
          <w:tcPr>
            <w:tcW w:w="5238" w:type="dxa"/>
            <w:tcMar>
              <w:top w:w="45" w:type="dxa"/>
              <w:left w:w="75" w:type="dxa"/>
              <w:bottom w:w="45" w:type="dxa"/>
              <w:right w:w="75" w:type="dxa"/>
            </w:tcMar>
          </w:tcPr>
          <w:p w14:paraId="3B031009" w14:textId="22732B22" w:rsidR="00840468" w:rsidRDefault="0050170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Құмар Айнұр Бақдәулетқызы</w:t>
            </w:r>
          </w:p>
        </w:tc>
      </w:tr>
      <w:tr w:rsidR="00840468" w14:paraId="12B8DFE2" w14:textId="77777777" w:rsidTr="003F322A">
        <w:tc>
          <w:tcPr>
            <w:tcW w:w="574" w:type="dxa"/>
            <w:tcMar>
              <w:top w:w="45" w:type="dxa"/>
              <w:left w:w="75" w:type="dxa"/>
              <w:bottom w:w="45" w:type="dxa"/>
              <w:right w:w="75" w:type="dxa"/>
            </w:tcMar>
          </w:tcPr>
          <w:p w14:paraId="13FA4FBA"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957" w:type="dxa"/>
            <w:tcMar>
              <w:top w:w="45" w:type="dxa"/>
              <w:left w:w="75" w:type="dxa"/>
              <w:bottom w:w="45" w:type="dxa"/>
              <w:right w:w="75" w:type="dxa"/>
            </w:tcMar>
            <w:vAlign w:val="center"/>
          </w:tcPr>
          <w:p w14:paraId="04D13C76"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Ғылыми дәрежесі (ғылым кандидаты, ғылым докторы, философия докторы (PhD), бейіні бойынша доктор) немесе философия докторы (PhD), бейіні бойынша доктор академиялық дәрежесі немесе философия докторы (PhD), бейіні бойынша доктор дәрежесі, берілген уақыты</w:t>
            </w:r>
          </w:p>
        </w:tc>
        <w:tc>
          <w:tcPr>
            <w:tcW w:w="5238" w:type="dxa"/>
            <w:tcMar>
              <w:top w:w="45" w:type="dxa"/>
              <w:left w:w="75" w:type="dxa"/>
              <w:bottom w:w="45" w:type="dxa"/>
              <w:right w:w="75" w:type="dxa"/>
            </w:tcMar>
          </w:tcPr>
          <w:p w14:paraId="6A091C95" w14:textId="0AE4C474"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Республикасы Білім және ғылым министрлігінің Білім және ғылым саласындағы бақылау комитетінің 2013 жылғы 13 желтоқсандағы шешімімен (№1564 бұйрығы), ҒД №00002</w:t>
            </w:r>
            <w:r w:rsidR="0050170F" w:rsidRPr="0050170F">
              <w:rPr>
                <w:rFonts w:ascii="Times New Roman" w:eastAsia="Times New Roman" w:hAnsi="Times New Roman" w:cs="Times New Roman"/>
                <w:sz w:val="28"/>
                <w:szCs w:val="28"/>
              </w:rPr>
              <w:t>79</w:t>
            </w:r>
            <w:r>
              <w:rPr>
                <w:rFonts w:ascii="Times New Roman" w:eastAsia="Times New Roman" w:hAnsi="Times New Roman" w:cs="Times New Roman"/>
                <w:sz w:val="28"/>
                <w:szCs w:val="28"/>
              </w:rPr>
              <w:t xml:space="preserve"> философия докторы (PhD)</w:t>
            </w:r>
          </w:p>
          <w:p w14:paraId="7A9A764A" w14:textId="77777777" w:rsidR="00840468" w:rsidRDefault="00840468">
            <w:pPr>
              <w:spacing w:after="0" w:line="240" w:lineRule="auto"/>
              <w:jc w:val="both"/>
              <w:rPr>
                <w:rFonts w:ascii="Times New Roman" w:eastAsia="Times New Roman" w:hAnsi="Times New Roman" w:cs="Times New Roman"/>
                <w:sz w:val="28"/>
                <w:szCs w:val="28"/>
              </w:rPr>
            </w:pPr>
          </w:p>
        </w:tc>
      </w:tr>
      <w:tr w:rsidR="00840468" w14:paraId="3DE22A4F" w14:textId="77777777" w:rsidTr="003F322A">
        <w:tc>
          <w:tcPr>
            <w:tcW w:w="574" w:type="dxa"/>
            <w:tcMar>
              <w:top w:w="45" w:type="dxa"/>
              <w:left w:w="75" w:type="dxa"/>
              <w:bottom w:w="45" w:type="dxa"/>
              <w:right w:w="75" w:type="dxa"/>
            </w:tcMar>
          </w:tcPr>
          <w:p w14:paraId="5971A343"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957" w:type="dxa"/>
            <w:tcMar>
              <w:top w:w="45" w:type="dxa"/>
              <w:left w:w="75" w:type="dxa"/>
              <w:bottom w:w="45" w:type="dxa"/>
              <w:right w:w="75" w:type="dxa"/>
            </w:tcMar>
          </w:tcPr>
          <w:p w14:paraId="77912A16"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Ғылыми атақ, берілген уақыты</w:t>
            </w:r>
          </w:p>
        </w:tc>
        <w:tc>
          <w:tcPr>
            <w:tcW w:w="5238" w:type="dxa"/>
            <w:tcMar>
              <w:top w:w="45" w:type="dxa"/>
              <w:left w:w="75" w:type="dxa"/>
              <w:bottom w:w="45" w:type="dxa"/>
              <w:right w:w="75" w:type="dxa"/>
            </w:tcMar>
          </w:tcPr>
          <w:p w14:paraId="17088BA6" w14:textId="4151DEE1" w:rsidR="00840468" w:rsidRPr="0050170F"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Қауымдастырылған профессор (доцент), Қазақстан Республикасы Білім және ғылым министрлігінің Білім және ғылым саласында сапаны қамтамасыз ету комитетінің 20</w:t>
            </w:r>
            <w:r w:rsidR="0050170F" w:rsidRPr="0050170F">
              <w:rPr>
                <w:rFonts w:ascii="Times New Roman" w:eastAsia="Times New Roman" w:hAnsi="Times New Roman" w:cs="Times New Roman"/>
                <w:sz w:val="28"/>
                <w:szCs w:val="28"/>
              </w:rPr>
              <w:t>21</w:t>
            </w:r>
            <w:r>
              <w:rPr>
                <w:rFonts w:ascii="Times New Roman" w:eastAsia="Times New Roman" w:hAnsi="Times New Roman" w:cs="Times New Roman"/>
                <w:sz w:val="28"/>
                <w:szCs w:val="28"/>
              </w:rPr>
              <w:t xml:space="preserve"> жылғы 1</w:t>
            </w:r>
            <w:r w:rsidR="0050170F" w:rsidRPr="0050170F">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0050170F" w:rsidRPr="0050170F">
              <w:rPr>
                <w:rFonts w:ascii="Times New Roman" w:eastAsia="Times New Roman" w:hAnsi="Times New Roman" w:cs="Times New Roman"/>
                <w:sz w:val="28"/>
                <w:szCs w:val="28"/>
              </w:rPr>
              <w:t>ақпанындағы</w:t>
            </w:r>
            <w:r>
              <w:rPr>
                <w:rFonts w:ascii="Times New Roman" w:eastAsia="Times New Roman" w:hAnsi="Times New Roman" w:cs="Times New Roman"/>
                <w:sz w:val="28"/>
                <w:szCs w:val="28"/>
              </w:rPr>
              <w:t xml:space="preserve"> шешімімен (</w:t>
            </w:r>
            <w:r w:rsidR="0050170F" w:rsidRPr="0060382E">
              <w:rPr>
                <w:rFonts w:ascii="Times New Roman" w:eastAsia="Times New Roman" w:hAnsi="Times New Roman" w:cs="Times New Roman"/>
                <w:spacing w:val="2"/>
                <w:sz w:val="28"/>
                <w:szCs w:val="28"/>
                <w:lang w:eastAsia="ru-RU"/>
              </w:rPr>
              <w:t>№</w:t>
            </w:r>
            <w:r w:rsidR="0050170F">
              <w:rPr>
                <w:rFonts w:ascii="Times New Roman" w:eastAsia="Times New Roman" w:hAnsi="Times New Roman" w:cs="Times New Roman"/>
                <w:spacing w:val="2"/>
                <w:sz w:val="28"/>
                <w:szCs w:val="28"/>
                <w:lang w:eastAsia="ru-RU"/>
              </w:rPr>
              <w:t>107</w:t>
            </w:r>
            <w:r w:rsidR="0050170F" w:rsidRPr="0050170F">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z w:val="28"/>
                <w:szCs w:val="28"/>
              </w:rPr>
              <w:t xml:space="preserve">бұйрық), </w:t>
            </w:r>
            <w:r w:rsidR="0050170F" w:rsidRPr="0060382E">
              <w:rPr>
                <w:rFonts w:ascii="Times New Roman" w:eastAsia="Times New Roman" w:hAnsi="Times New Roman" w:cs="Times New Roman"/>
                <w:spacing w:val="2"/>
                <w:sz w:val="28"/>
                <w:szCs w:val="28"/>
                <w:lang w:eastAsia="ru-RU"/>
              </w:rPr>
              <w:t>ДЦ №0000</w:t>
            </w:r>
            <w:r w:rsidR="0050170F" w:rsidRPr="0050170F">
              <w:rPr>
                <w:rFonts w:ascii="Times New Roman" w:eastAsia="Times New Roman" w:hAnsi="Times New Roman" w:cs="Times New Roman"/>
                <w:spacing w:val="2"/>
                <w:sz w:val="28"/>
                <w:szCs w:val="28"/>
                <w:lang w:eastAsia="ru-RU"/>
              </w:rPr>
              <w:t>308</w:t>
            </w:r>
          </w:p>
        </w:tc>
      </w:tr>
      <w:tr w:rsidR="00840468" w14:paraId="39BC45D9" w14:textId="77777777" w:rsidTr="003F322A">
        <w:tc>
          <w:tcPr>
            <w:tcW w:w="574" w:type="dxa"/>
            <w:tcMar>
              <w:top w:w="45" w:type="dxa"/>
              <w:left w:w="75" w:type="dxa"/>
              <w:bottom w:w="45" w:type="dxa"/>
              <w:right w:w="75" w:type="dxa"/>
            </w:tcMar>
          </w:tcPr>
          <w:p w14:paraId="287DEBB9"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957" w:type="dxa"/>
            <w:tcMar>
              <w:top w:w="45" w:type="dxa"/>
              <w:left w:w="75" w:type="dxa"/>
              <w:bottom w:w="45" w:type="dxa"/>
              <w:right w:w="75" w:type="dxa"/>
            </w:tcMar>
            <w:vAlign w:val="center"/>
          </w:tcPr>
          <w:p w14:paraId="01C8D594"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Құрметті атақ, берілген уақыты</w:t>
            </w:r>
          </w:p>
        </w:tc>
        <w:tc>
          <w:tcPr>
            <w:tcW w:w="5238" w:type="dxa"/>
            <w:tcMar>
              <w:top w:w="45" w:type="dxa"/>
              <w:left w:w="75" w:type="dxa"/>
              <w:bottom w:w="45" w:type="dxa"/>
              <w:right w:w="75" w:type="dxa"/>
            </w:tcMar>
          </w:tcPr>
          <w:p w14:paraId="10B6392E" w14:textId="21D107F9" w:rsidR="00840468" w:rsidRDefault="004554B0" w:rsidP="004554B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eastAsia="ru-RU"/>
              </w:rPr>
              <w:t xml:space="preserve">«Құрмет» </w:t>
            </w:r>
            <w:r>
              <w:rPr>
                <w:rFonts w:ascii="Times New Roman" w:eastAsia="Times New Roman" w:hAnsi="Times New Roman" w:cs="Times New Roman"/>
                <w:sz w:val="28"/>
                <w:szCs w:val="28"/>
                <w:lang w:val="kk-KZ" w:eastAsia="ru-RU"/>
              </w:rPr>
              <w:t>мадақ қағазы, ҚР ДСМ</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 xml:space="preserve">2025 </w:t>
            </w:r>
            <w:r>
              <w:rPr>
                <w:rFonts w:ascii="Times New Roman" w:eastAsia="Times New Roman" w:hAnsi="Times New Roman" w:cs="Times New Roman"/>
                <w:sz w:val="28"/>
                <w:szCs w:val="28"/>
                <w:lang w:val="kk-KZ" w:eastAsia="ru-RU"/>
              </w:rPr>
              <w:t>ж</w:t>
            </w:r>
            <w:bookmarkStart w:id="0" w:name="_GoBack"/>
            <w:bookmarkEnd w:id="0"/>
            <w:r>
              <w:rPr>
                <w:rFonts w:ascii="Times New Roman" w:eastAsia="Times New Roman" w:hAnsi="Times New Roman" w:cs="Times New Roman"/>
                <w:sz w:val="28"/>
                <w:szCs w:val="28"/>
                <w:lang w:eastAsia="ru-RU"/>
              </w:rPr>
              <w:t>.</w:t>
            </w:r>
          </w:p>
        </w:tc>
      </w:tr>
      <w:tr w:rsidR="00840468" w14:paraId="7BBB6AF8" w14:textId="77777777" w:rsidTr="003F322A">
        <w:tc>
          <w:tcPr>
            <w:tcW w:w="574" w:type="dxa"/>
            <w:tcMar>
              <w:top w:w="45" w:type="dxa"/>
              <w:left w:w="75" w:type="dxa"/>
              <w:bottom w:w="45" w:type="dxa"/>
              <w:right w:w="75" w:type="dxa"/>
            </w:tcMar>
          </w:tcPr>
          <w:p w14:paraId="06D05FCA"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957" w:type="dxa"/>
            <w:tcMar>
              <w:top w:w="45" w:type="dxa"/>
              <w:left w:w="75" w:type="dxa"/>
              <w:bottom w:w="45" w:type="dxa"/>
              <w:right w:w="75" w:type="dxa"/>
            </w:tcMar>
          </w:tcPr>
          <w:p w14:paraId="02F78694"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Лауазымы (лауазымға тағайындалу туралы бұйрық мерзімі және нөмірі )</w:t>
            </w:r>
          </w:p>
        </w:tc>
        <w:tc>
          <w:tcPr>
            <w:tcW w:w="5238" w:type="dxa"/>
            <w:tcMar>
              <w:top w:w="45" w:type="dxa"/>
              <w:left w:w="75" w:type="dxa"/>
              <w:bottom w:w="45" w:type="dxa"/>
              <w:right w:w="75" w:type="dxa"/>
            </w:tcMar>
          </w:tcPr>
          <w:p w14:paraId="4BECE478" w14:textId="46DF3542" w:rsidR="008B646A" w:rsidRPr="008B646A" w:rsidRDefault="008B646A" w:rsidP="008B646A">
            <w:pPr>
              <w:spacing w:after="0" w:line="240" w:lineRule="auto"/>
              <w:jc w:val="both"/>
              <w:rPr>
                <w:rFonts w:ascii="Times New Roman" w:eastAsia="Times New Roman" w:hAnsi="Times New Roman" w:cs="Times New Roman"/>
                <w:sz w:val="28"/>
                <w:szCs w:val="28"/>
              </w:rPr>
            </w:pPr>
            <w:r w:rsidRPr="008B646A">
              <w:rPr>
                <w:rFonts w:ascii="Times New Roman" w:eastAsia="Times New Roman" w:hAnsi="Times New Roman" w:cs="Times New Roman"/>
                <w:sz w:val="28"/>
                <w:szCs w:val="28"/>
              </w:rPr>
              <w:t>- Денсаулық сақтау саясаты және менеджмент</w:t>
            </w:r>
            <w:r>
              <w:rPr>
                <w:rFonts w:ascii="Times New Roman" w:eastAsia="Times New Roman" w:hAnsi="Times New Roman" w:cs="Times New Roman"/>
                <w:sz w:val="28"/>
                <w:szCs w:val="28"/>
                <w:lang w:val="kk-KZ"/>
              </w:rPr>
              <w:t>і</w:t>
            </w:r>
            <w:r w:rsidRPr="008B646A">
              <w:rPr>
                <w:rFonts w:ascii="Times New Roman" w:eastAsia="Times New Roman" w:hAnsi="Times New Roman" w:cs="Times New Roman"/>
                <w:sz w:val="28"/>
                <w:szCs w:val="28"/>
              </w:rPr>
              <w:t xml:space="preserve"> кафедрасының доц</w:t>
            </w:r>
            <w:r>
              <w:rPr>
                <w:rFonts w:ascii="Times New Roman" w:eastAsia="Times New Roman" w:hAnsi="Times New Roman" w:cs="Times New Roman"/>
                <w:sz w:val="28"/>
                <w:szCs w:val="28"/>
              </w:rPr>
              <w:t>енті, 2020 жылғы 26 қазандағы №</w:t>
            </w:r>
            <w:r w:rsidRPr="008B646A">
              <w:rPr>
                <w:rFonts w:ascii="Times New Roman" w:eastAsia="Times New Roman" w:hAnsi="Times New Roman" w:cs="Times New Roman"/>
                <w:sz w:val="28"/>
                <w:szCs w:val="28"/>
              </w:rPr>
              <w:t>1895 л/с бұйрығы;</w:t>
            </w:r>
          </w:p>
          <w:p w14:paraId="5A05B6EB" w14:textId="700AD739" w:rsidR="008B646A" w:rsidRPr="008B646A" w:rsidRDefault="008B646A" w:rsidP="008B646A">
            <w:pPr>
              <w:spacing w:after="0" w:line="240" w:lineRule="auto"/>
              <w:jc w:val="both"/>
              <w:rPr>
                <w:rFonts w:ascii="Times New Roman" w:eastAsia="Times New Roman" w:hAnsi="Times New Roman" w:cs="Times New Roman"/>
                <w:sz w:val="28"/>
                <w:szCs w:val="28"/>
              </w:rPr>
            </w:pPr>
            <w:r w:rsidRPr="008B646A">
              <w:rPr>
                <w:rFonts w:ascii="Times New Roman" w:eastAsia="Times New Roman" w:hAnsi="Times New Roman" w:cs="Times New Roman"/>
                <w:sz w:val="28"/>
                <w:szCs w:val="28"/>
              </w:rPr>
              <w:t>- Денсаулық сақтау саясаты және менеджмент</w:t>
            </w:r>
            <w:r>
              <w:rPr>
                <w:rFonts w:ascii="Times New Roman" w:eastAsia="Times New Roman" w:hAnsi="Times New Roman" w:cs="Times New Roman"/>
                <w:sz w:val="28"/>
                <w:szCs w:val="28"/>
                <w:lang w:val="kk-KZ"/>
              </w:rPr>
              <w:t>і</w:t>
            </w:r>
            <w:r w:rsidRPr="008B646A">
              <w:rPr>
                <w:rFonts w:ascii="Times New Roman" w:eastAsia="Times New Roman" w:hAnsi="Times New Roman" w:cs="Times New Roman"/>
                <w:sz w:val="28"/>
                <w:szCs w:val="28"/>
              </w:rPr>
              <w:t xml:space="preserve"> кафедрасының профессор</w:t>
            </w:r>
            <w:r>
              <w:rPr>
                <w:rFonts w:ascii="Times New Roman" w:eastAsia="Times New Roman" w:hAnsi="Times New Roman" w:cs="Times New Roman"/>
                <w:sz w:val="28"/>
                <w:szCs w:val="28"/>
              </w:rPr>
              <w:t>ы, 2022 жылғы 28 қыркүйектегі №</w:t>
            </w:r>
            <w:r>
              <w:rPr>
                <w:rFonts w:ascii="Times New Roman" w:eastAsia="Times New Roman" w:hAnsi="Times New Roman" w:cs="Times New Roman"/>
                <w:bCs/>
                <w:spacing w:val="2"/>
                <w:sz w:val="28"/>
                <w:szCs w:val="28"/>
                <w:lang w:eastAsia="ru-RU"/>
              </w:rPr>
              <w:t>3970</w:t>
            </w:r>
            <w:r w:rsidRPr="00371FAB">
              <w:rPr>
                <w:rFonts w:ascii="Times New Roman" w:eastAsia="Times New Roman" w:hAnsi="Times New Roman" w:cs="Times New Roman"/>
                <w:bCs/>
                <w:spacing w:val="2"/>
                <w:sz w:val="28"/>
                <w:szCs w:val="28"/>
                <w:lang w:eastAsia="ru-RU"/>
              </w:rPr>
              <w:t xml:space="preserve"> </w:t>
            </w:r>
            <w:r w:rsidRPr="008B646A">
              <w:rPr>
                <w:rFonts w:ascii="Times New Roman" w:eastAsia="Times New Roman" w:hAnsi="Times New Roman" w:cs="Times New Roman"/>
                <w:sz w:val="28"/>
                <w:szCs w:val="28"/>
              </w:rPr>
              <w:t>л/с бұйрығы;</w:t>
            </w:r>
          </w:p>
          <w:p w14:paraId="284741B8" w14:textId="4A1B6F88" w:rsidR="008B646A" w:rsidRPr="008B646A" w:rsidRDefault="008B646A" w:rsidP="008B646A">
            <w:pPr>
              <w:spacing w:after="0" w:line="240" w:lineRule="auto"/>
              <w:jc w:val="both"/>
              <w:rPr>
                <w:rFonts w:ascii="Times New Roman" w:eastAsia="Times New Roman" w:hAnsi="Times New Roman" w:cs="Times New Roman"/>
                <w:sz w:val="28"/>
                <w:szCs w:val="28"/>
              </w:rPr>
            </w:pPr>
            <w:r w:rsidRPr="008B646A">
              <w:rPr>
                <w:rFonts w:ascii="Times New Roman" w:eastAsia="Times New Roman" w:hAnsi="Times New Roman" w:cs="Times New Roman"/>
                <w:sz w:val="28"/>
                <w:szCs w:val="28"/>
              </w:rPr>
              <w:t>- Денсаулық сақтау саясаты және менеджмент</w:t>
            </w:r>
            <w:r>
              <w:rPr>
                <w:rFonts w:ascii="Times New Roman" w:eastAsia="Times New Roman" w:hAnsi="Times New Roman" w:cs="Times New Roman"/>
                <w:sz w:val="28"/>
                <w:szCs w:val="28"/>
                <w:lang w:val="kk-KZ"/>
              </w:rPr>
              <w:t>і</w:t>
            </w:r>
            <w:r w:rsidRPr="008B646A">
              <w:rPr>
                <w:rFonts w:ascii="Times New Roman" w:eastAsia="Times New Roman" w:hAnsi="Times New Roman" w:cs="Times New Roman"/>
                <w:sz w:val="28"/>
                <w:szCs w:val="28"/>
              </w:rPr>
              <w:t xml:space="preserve"> кафедрасының меңгерушісінің міндетін атқ</w:t>
            </w:r>
            <w:r>
              <w:rPr>
                <w:rFonts w:ascii="Times New Roman" w:eastAsia="Times New Roman" w:hAnsi="Times New Roman" w:cs="Times New Roman"/>
                <w:sz w:val="28"/>
                <w:szCs w:val="28"/>
              </w:rPr>
              <w:t>арушы, 2024 жылғы 4 қазандағы №</w:t>
            </w:r>
            <w:r w:rsidRPr="008B646A">
              <w:rPr>
                <w:rFonts w:ascii="Times New Roman" w:eastAsia="Times New Roman" w:hAnsi="Times New Roman" w:cs="Times New Roman"/>
                <w:sz w:val="28"/>
                <w:szCs w:val="28"/>
              </w:rPr>
              <w:t>3894 л/с бұйрығы;</w:t>
            </w:r>
          </w:p>
          <w:p w14:paraId="2F0F5EFA" w14:textId="50B0FC58" w:rsidR="008B646A" w:rsidRDefault="008B646A" w:rsidP="008B646A">
            <w:pPr>
              <w:spacing w:after="0" w:line="240" w:lineRule="auto"/>
              <w:jc w:val="both"/>
              <w:rPr>
                <w:rFonts w:ascii="Times New Roman" w:eastAsia="Times New Roman" w:hAnsi="Times New Roman" w:cs="Times New Roman"/>
                <w:sz w:val="28"/>
                <w:szCs w:val="28"/>
              </w:rPr>
            </w:pPr>
            <w:r w:rsidRPr="008B646A">
              <w:rPr>
                <w:rFonts w:ascii="Times New Roman" w:eastAsia="Times New Roman" w:hAnsi="Times New Roman" w:cs="Times New Roman"/>
                <w:sz w:val="28"/>
                <w:szCs w:val="28"/>
              </w:rPr>
              <w:lastRenderedPageBreak/>
              <w:t>- Денсаулық сақтау саясаты және басқару кафедрасының профессорының міндетін атқарушы, 2025 жылғы 27 тамыздағы № 1502 л/с бұйрығы.</w:t>
            </w:r>
          </w:p>
        </w:tc>
      </w:tr>
      <w:tr w:rsidR="00840468" w14:paraId="6547C3E3" w14:textId="77777777" w:rsidTr="003F322A">
        <w:tc>
          <w:tcPr>
            <w:tcW w:w="574" w:type="dxa"/>
            <w:tcMar>
              <w:top w:w="45" w:type="dxa"/>
              <w:left w:w="75" w:type="dxa"/>
              <w:bottom w:w="45" w:type="dxa"/>
              <w:right w:w="75" w:type="dxa"/>
            </w:tcMar>
          </w:tcPr>
          <w:p w14:paraId="6003973D"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p>
        </w:tc>
        <w:tc>
          <w:tcPr>
            <w:tcW w:w="3957" w:type="dxa"/>
            <w:tcMar>
              <w:top w:w="45" w:type="dxa"/>
              <w:left w:w="75" w:type="dxa"/>
              <w:bottom w:w="45" w:type="dxa"/>
              <w:right w:w="75" w:type="dxa"/>
            </w:tcMar>
          </w:tcPr>
          <w:p w14:paraId="04CDF5C7"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Ғылыми, ғылыми-педагогикалық жұмыс өтілі</w:t>
            </w:r>
          </w:p>
        </w:tc>
        <w:tc>
          <w:tcPr>
            <w:tcW w:w="5238" w:type="dxa"/>
            <w:tcMar>
              <w:top w:w="45" w:type="dxa"/>
              <w:left w:w="75" w:type="dxa"/>
              <w:bottom w:w="45" w:type="dxa"/>
              <w:right w:w="75" w:type="dxa"/>
            </w:tcMar>
          </w:tcPr>
          <w:p w14:paraId="6C5A7502" w14:textId="32026005" w:rsidR="00840468" w:rsidRPr="008B646A" w:rsidRDefault="00F40D0C" w:rsidP="008B646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Жалпы еңбек өтілі – 17 жыл 6 ай (қауымдастырылған профессор </w:t>
            </w:r>
            <w:r w:rsidR="008B646A">
              <w:rPr>
                <w:rFonts w:ascii="Times New Roman" w:eastAsia="Times New Roman" w:hAnsi="Times New Roman" w:cs="Times New Roman"/>
                <w:sz w:val="28"/>
                <w:szCs w:val="28"/>
              </w:rPr>
              <w:t xml:space="preserve">ғылыми атағын алғаннан кейін – </w:t>
            </w:r>
            <w:r w:rsidR="008B646A" w:rsidRPr="008B646A">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жыл</w:t>
            </w:r>
            <w:r w:rsidR="008B646A" w:rsidRPr="008B646A">
              <w:rPr>
                <w:rFonts w:ascii="Times New Roman" w:eastAsia="Times New Roman" w:hAnsi="Times New Roman" w:cs="Times New Roman"/>
                <w:sz w:val="28"/>
                <w:szCs w:val="28"/>
              </w:rPr>
              <w:t xml:space="preserve"> 3 ай</w:t>
            </w:r>
            <w:r>
              <w:rPr>
                <w:rFonts w:ascii="Times New Roman" w:eastAsia="Times New Roman" w:hAnsi="Times New Roman" w:cs="Times New Roman"/>
                <w:sz w:val="28"/>
                <w:szCs w:val="28"/>
              </w:rPr>
              <w:t xml:space="preserve">), оның ішінде </w:t>
            </w:r>
            <w:r w:rsidR="008B646A" w:rsidRPr="008B646A">
              <w:rPr>
                <w:rFonts w:ascii="Times New Roman" w:eastAsia="Times New Roman" w:hAnsi="Times New Roman" w:cs="Times New Roman"/>
                <w:sz w:val="28"/>
                <w:szCs w:val="28"/>
              </w:rPr>
              <w:t xml:space="preserve">талап </w:t>
            </w:r>
            <w:r w:rsidR="008B646A">
              <w:rPr>
                <w:rFonts w:ascii="Times New Roman" w:eastAsia="Times New Roman" w:hAnsi="Times New Roman" w:cs="Times New Roman"/>
                <w:sz w:val="28"/>
                <w:szCs w:val="28"/>
                <w:lang w:val="kk-KZ"/>
              </w:rPr>
              <w:t>етілетін</w:t>
            </w:r>
            <w:r>
              <w:rPr>
                <w:rFonts w:ascii="Times New Roman" w:eastAsia="Times New Roman" w:hAnsi="Times New Roman" w:cs="Times New Roman"/>
                <w:sz w:val="28"/>
                <w:szCs w:val="28"/>
              </w:rPr>
              <w:t xml:space="preserve"> лауазымда – </w:t>
            </w:r>
            <w:r w:rsidR="008B646A" w:rsidRPr="008B646A">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жыл </w:t>
            </w:r>
            <w:r w:rsidR="008B646A" w:rsidRPr="008B646A">
              <w:rPr>
                <w:rFonts w:ascii="Times New Roman" w:eastAsia="Times New Roman" w:hAnsi="Times New Roman" w:cs="Times New Roman"/>
                <w:sz w:val="28"/>
                <w:szCs w:val="28"/>
              </w:rPr>
              <w:t>8</w:t>
            </w:r>
            <w:r w:rsidR="008B646A">
              <w:rPr>
                <w:rFonts w:ascii="Times New Roman" w:eastAsia="Times New Roman" w:hAnsi="Times New Roman" w:cs="Times New Roman"/>
                <w:sz w:val="28"/>
                <w:szCs w:val="28"/>
              </w:rPr>
              <w:t xml:space="preserve"> ай</w:t>
            </w:r>
            <w:r w:rsidR="008B646A" w:rsidRPr="008B646A">
              <w:rPr>
                <w:rFonts w:ascii="Times New Roman" w:eastAsia="Times New Roman" w:hAnsi="Times New Roman" w:cs="Times New Roman"/>
                <w:sz w:val="28"/>
                <w:szCs w:val="28"/>
              </w:rPr>
              <w:t>.</w:t>
            </w:r>
          </w:p>
        </w:tc>
      </w:tr>
      <w:tr w:rsidR="00840468" w14:paraId="43A9C4D6" w14:textId="77777777" w:rsidTr="003F322A">
        <w:tc>
          <w:tcPr>
            <w:tcW w:w="574" w:type="dxa"/>
            <w:tcMar>
              <w:top w:w="45" w:type="dxa"/>
              <w:left w:w="75" w:type="dxa"/>
              <w:bottom w:w="45" w:type="dxa"/>
              <w:right w:w="75" w:type="dxa"/>
            </w:tcMar>
          </w:tcPr>
          <w:p w14:paraId="0D32C68A"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957" w:type="dxa"/>
            <w:tcMar>
              <w:top w:w="45" w:type="dxa"/>
              <w:left w:w="75" w:type="dxa"/>
              <w:bottom w:w="45" w:type="dxa"/>
              <w:right w:w="75" w:type="dxa"/>
            </w:tcMar>
          </w:tcPr>
          <w:p w14:paraId="6FF76543"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Диссертация қорғағаннан / қауымдастырылған профессор (доцент) ғылыми атағын алғаннан кейінгі ғылыми мақалалар, шығармашылық еңбектер саны</w:t>
            </w:r>
          </w:p>
        </w:tc>
        <w:tc>
          <w:tcPr>
            <w:tcW w:w="5238" w:type="dxa"/>
            <w:tcMar>
              <w:top w:w="45" w:type="dxa"/>
              <w:left w:w="75" w:type="dxa"/>
              <w:bottom w:w="45" w:type="dxa"/>
              <w:right w:w="75" w:type="dxa"/>
            </w:tcMar>
          </w:tcPr>
          <w:p w14:paraId="00F49FF9" w14:textId="0CC6628E" w:rsidR="00840468" w:rsidRDefault="008B646A" w:rsidP="008B646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Барлығы – </w:t>
            </w:r>
            <w:r w:rsidRPr="008B646A">
              <w:rPr>
                <w:rFonts w:ascii="Times New Roman" w:eastAsia="Times New Roman" w:hAnsi="Times New Roman" w:cs="Times New Roman"/>
                <w:sz w:val="28"/>
                <w:szCs w:val="28"/>
              </w:rPr>
              <w:t>4</w:t>
            </w:r>
            <w:r w:rsidR="00F40D0C">
              <w:rPr>
                <w:rFonts w:ascii="Times New Roman" w:eastAsia="Times New Roman" w:hAnsi="Times New Roman" w:cs="Times New Roman"/>
                <w:sz w:val="28"/>
                <w:szCs w:val="28"/>
              </w:rPr>
              <w:t>4, уәкілетті орган ұсынған басылымдарда – 2</w:t>
            </w:r>
            <w:r w:rsidRPr="008B646A">
              <w:rPr>
                <w:rFonts w:ascii="Times New Roman" w:eastAsia="Times New Roman" w:hAnsi="Times New Roman" w:cs="Times New Roman"/>
                <w:sz w:val="28"/>
                <w:szCs w:val="28"/>
              </w:rPr>
              <w:t>2</w:t>
            </w:r>
            <w:r w:rsidR="00F40D0C">
              <w:rPr>
                <w:rFonts w:ascii="Times New Roman" w:eastAsia="Times New Roman" w:hAnsi="Times New Roman" w:cs="Times New Roman"/>
                <w:sz w:val="28"/>
                <w:szCs w:val="28"/>
              </w:rPr>
              <w:t>, Clarivate Analytics компаниясының дерекқорларына кіретін ғылыми журналдарда (Web of Science Core Coll</w:t>
            </w:r>
            <w:r>
              <w:rPr>
                <w:rFonts w:ascii="Times New Roman" w:eastAsia="Times New Roman" w:hAnsi="Times New Roman" w:cs="Times New Roman"/>
                <w:sz w:val="28"/>
                <w:szCs w:val="28"/>
              </w:rPr>
              <w:t xml:space="preserve">ection, Scopus немесе JSTOR) – </w:t>
            </w:r>
            <w:r w:rsidRPr="008B646A">
              <w:rPr>
                <w:rFonts w:ascii="Times New Roman" w:eastAsia="Times New Roman" w:hAnsi="Times New Roman" w:cs="Times New Roman"/>
                <w:sz w:val="28"/>
                <w:szCs w:val="28"/>
              </w:rPr>
              <w:t>22</w:t>
            </w:r>
            <w:r w:rsidR="00F40D0C">
              <w:rPr>
                <w:rFonts w:ascii="Times New Roman" w:eastAsia="Times New Roman" w:hAnsi="Times New Roman" w:cs="Times New Roman"/>
                <w:sz w:val="28"/>
                <w:szCs w:val="28"/>
              </w:rPr>
              <w:t xml:space="preserve">, олардың ішінде </w:t>
            </w:r>
            <w:r w:rsidRPr="008B646A">
              <w:rPr>
                <w:rFonts w:ascii="Times New Roman" w:eastAsia="Times New Roman" w:hAnsi="Times New Roman" w:cs="Times New Roman"/>
                <w:sz w:val="28"/>
                <w:szCs w:val="28"/>
              </w:rPr>
              <w:t>4</w:t>
            </w:r>
            <w:r w:rsidR="00F40D0C">
              <w:rPr>
                <w:rFonts w:ascii="Times New Roman" w:eastAsia="Times New Roman" w:hAnsi="Times New Roman" w:cs="Times New Roman"/>
                <w:sz w:val="28"/>
                <w:szCs w:val="28"/>
              </w:rPr>
              <w:t xml:space="preserve"> ғылыми мақалада үміткер халықаралық рецензияланатын ғылыми журналдарда бірінші автор немесе </w:t>
            </w:r>
            <w:r w:rsidR="008B615C" w:rsidRPr="008B615C">
              <w:rPr>
                <w:rFonts w:ascii="Times New Roman" w:eastAsia="Times New Roman" w:hAnsi="Times New Roman" w:cs="Times New Roman"/>
                <w:sz w:val="28"/>
                <w:szCs w:val="28"/>
              </w:rPr>
              <w:t>корреспондент</w:t>
            </w:r>
            <w:r w:rsidR="00F40D0C">
              <w:rPr>
                <w:rFonts w:ascii="Times New Roman" w:eastAsia="Times New Roman" w:hAnsi="Times New Roman" w:cs="Times New Roman"/>
                <w:sz w:val="28"/>
                <w:szCs w:val="28"/>
              </w:rPr>
              <w:t xml:space="preserve"> авторы болып табылады</w:t>
            </w:r>
            <w:r w:rsidR="00353D0C">
              <w:rPr>
                <w:rFonts w:ascii="Times New Roman" w:eastAsia="Times New Roman" w:hAnsi="Times New Roman" w:cs="Times New Roman"/>
                <w:sz w:val="28"/>
                <w:szCs w:val="28"/>
                <w:lang w:val="kk-KZ"/>
              </w:rPr>
              <w:t>.</w:t>
            </w:r>
            <w:r w:rsidR="00F40D0C">
              <w:t xml:space="preserve"> </w:t>
            </w:r>
          </w:p>
        </w:tc>
      </w:tr>
      <w:tr w:rsidR="00840468" w14:paraId="18D79BC3" w14:textId="77777777" w:rsidTr="003F322A">
        <w:tc>
          <w:tcPr>
            <w:tcW w:w="574" w:type="dxa"/>
            <w:tcMar>
              <w:top w:w="45" w:type="dxa"/>
              <w:left w:w="75" w:type="dxa"/>
              <w:bottom w:w="45" w:type="dxa"/>
              <w:right w:w="75" w:type="dxa"/>
            </w:tcMar>
          </w:tcPr>
          <w:p w14:paraId="62F1141E"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3957" w:type="dxa"/>
            <w:tcMar>
              <w:top w:w="45" w:type="dxa"/>
              <w:left w:w="75" w:type="dxa"/>
              <w:bottom w:w="45" w:type="dxa"/>
              <w:right w:w="75" w:type="dxa"/>
            </w:tcMar>
          </w:tcPr>
          <w:p w14:paraId="559DA80D"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Соңғы 5 жылда басылған монографиялар, оқулықтар, жеке жазылған оқу (оқу-әдістемелік) құралдар саны</w:t>
            </w:r>
          </w:p>
        </w:tc>
        <w:tc>
          <w:tcPr>
            <w:tcW w:w="5238" w:type="dxa"/>
            <w:tcMar>
              <w:top w:w="45" w:type="dxa"/>
              <w:left w:w="75" w:type="dxa"/>
              <w:bottom w:w="45" w:type="dxa"/>
              <w:right w:w="75" w:type="dxa"/>
            </w:tcMar>
          </w:tcPr>
          <w:p w14:paraId="1C44DCCE" w14:textId="26527C5D" w:rsidR="00840468" w:rsidRDefault="0050170F" w:rsidP="00E1051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жоқ</w:t>
            </w:r>
          </w:p>
        </w:tc>
      </w:tr>
      <w:tr w:rsidR="00840468" w14:paraId="3AFF3E07" w14:textId="77777777" w:rsidTr="003F322A">
        <w:tc>
          <w:tcPr>
            <w:tcW w:w="574" w:type="dxa"/>
            <w:tcMar>
              <w:top w:w="45" w:type="dxa"/>
              <w:left w:w="75" w:type="dxa"/>
              <w:bottom w:w="45" w:type="dxa"/>
              <w:right w:w="75" w:type="dxa"/>
            </w:tcMar>
          </w:tcPr>
          <w:p w14:paraId="227F41E9"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3957" w:type="dxa"/>
            <w:tcMar>
              <w:top w:w="45" w:type="dxa"/>
              <w:left w:w="75" w:type="dxa"/>
              <w:bottom w:w="45" w:type="dxa"/>
              <w:right w:w="75" w:type="dxa"/>
            </w:tcMar>
          </w:tcPr>
          <w:p w14:paraId="071058B9"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Оның басшылығымен диссертация қорғаған және ғылыми дәрежесі (ғылым кандидаты, ғылым докторы, философия докторы (PhD), бейіні бойынша доктор) немесе философия докторы (PhD), бейіні бойынша доктор академиялық дәрежесі немесе философия докторы (PhD), бейіні бойынша доктор дәрежесі бар тұлғалар</w:t>
            </w:r>
          </w:p>
        </w:tc>
        <w:tc>
          <w:tcPr>
            <w:tcW w:w="5238" w:type="dxa"/>
            <w:tcMar>
              <w:top w:w="45" w:type="dxa"/>
              <w:left w:w="75" w:type="dxa"/>
              <w:bottom w:w="45" w:type="dxa"/>
              <w:right w:w="75" w:type="dxa"/>
            </w:tcMar>
          </w:tcPr>
          <w:p w14:paraId="192852DA" w14:textId="41BADB68" w:rsidR="00840468" w:rsidRPr="00E1051C" w:rsidRDefault="0050170F" w:rsidP="00E1051C">
            <w:pPr>
              <w:pStyle w:val="ac"/>
              <w:numPr>
                <w:ilvl w:val="0"/>
                <w:numId w:val="1"/>
              </w:numPr>
              <w:spacing w:after="0" w:line="240" w:lineRule="auto"/>
              <w:ind w:left="0" w:firstLine="0"/>
              <w:jc w:val="both"/>
              <w:rPr>
                <w:rFonts w:ascii="Times New Roman" w:eastAsia="Times New Roman" w:hAnsi="Times New Roman" w:cs="Times New Roman"/>
                <w:sz w:val="28"/>
                <w:szCs w:val="28"/>
              </w:rPr>
            </w:pPr>
            <w:r w:rsidRPr="00E1051C">
              <w:rPr>
                <w:rFonts w:ascii="Times New Roman" w:eastAsia="Times New Roman" w:hAnsi="Times New Roman" w:cs="Times New Roman"/>
                <w:sz w:val="28"/>
                <w:szCs w:val="28"/>
              </w:rPr>
              <w:t>Джумагазиева Орынгуль Женисбековна. «С.Ж. Асфендияров атындағы Қазақ ұлттық медицина университеті» КеАҚ 20.03.2026ж. 6D110200 – Қоғамдық денсаулық сақтау білім беру бағдарламасы бойынша философия докторы (PhD) дәрежесін беру туралы № 607 бұйрығы.</w:t>
            </w:r>
          </w:p>
        </w:tc>
      </w:tr>
      <w:tr w:rsidR="00840468" w14:paraId="60973B07" w14:textId="77777777" w:rsidTr="003F322A">
        <w:tc>
          <w:tcPr>
            <w:tcW w:w="574" w:type="dxa"/>
            <w:tcMar>
              <w:top w:w="45" w:type="dxa"/>
              <w:left w:w="75" w:type="dxa"/>
              <w:bottom w:w="45" w:type="dxa"/>
              <w:right w:w="75" w:type="dxa"/>
            </w:tcMar>
          </w:tcPr>
          <w:p w14:paraId="6CFB5B4C"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3957" w:type="dxa"/>
            <w:tcMar>
              <w:top w:w="45" w:type="dxa"/>
              <w:left w:w="75" w:type="dxa"/>
              <w:bottom w:w="45" w:type="dxa"/>
              <w:right w:w="75" w:type="dxa"/>
            </w:tcMar>
          </w:tcPr>
          <w:p w14:paraId="01EA5AC4"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Оның жетекшілігімен даярланған республикалық, халықаралық, шетелдік конкурстардың, көрмелердің, фестивальдардың, </w:t>
            </w:r>
            <w:r>
              <w:rPr>
                <w:rFonts w:ascii="Times New Roman" w:eastAsia="Times New Roman" w:hAnsi="Times New Roman" w:cs="Times New Roman"/>
                <w:sz w:val="28"/>
                <w:szCs w:val="28"/>
              </w:rPr>
              <w:lastRenderedPageBreak/>
              <w:t>сыйлықтардың, олимпиадалардың лауреаттары, жүлдегерлері</w:t>
            </w:r>
          </w:p>
        </w:tc>
        <w:tc>
          <w:tcPr>
            <w:tcW w:w="5238" w:type="dxa"/>
            <w:tcMar>
              <w:top w:w="45" w:type="dxa"/>
              <w:left w:w="75" w:type="dxa"/>
              <w:bottom w:w="45" w:type="dxa"/>
              <w:right w:w="75" w:type="dxa"/>
            </w:tcMar>
          </w:tcPr>
          <w:p w14:paraId="16A8B0E7" w14:textId="77777777" w:rsidR="00840468" w:rsidRDefault="00F40D0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жоқ</w:t>
            </w:r>
          </w:p>
        </w:tc>
      </w:tr>
      <w:tr w:rsidR="00840468" w14:paraId="6F5D010A" w14:textId="77777777" w:rsidTr="003F322A">
        <w:tc>
          <w:tcPr>
            <w:tcW w:w="574" w:type="dxa"/>
            <w:tcMar>
              <w:top w:w="45" w:type="dxa"/>
              <w:left w:w="75" w:type="dxa"/>
              <w:bottom w:w="45" w:type="dxa"/>
              <w:right w:w="75" w:type="dxa"/>
            </w:tcMar>
          </w:tcPr>
          <w:p w14:paraId="24C0535C"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3957" w:type="dxa"/>
            <w:tcMar>
              <w:top w:w="45" w:type="dxa"/>
              <w:left w:w="75" w:type="dxa"/>
              <w:bottom w:w="45" w:type="dxa"/>
              <w:right w:w="75" w:type="dxa"/>
            </w:tcMar>
          </w:tcPr>
          <w:p w14:paraId="014AC5C5"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Оның жетекшілігімен даярланған Дүниежүзілік универсиадалардың, Азия чемпионаттарының және Азия ойындарының чемпиондары, Еуропа, әлем және Олимпиада ойындарының чемпиондары немесе жүлдегерлері</w:t>
            </w:r>
          </w:p>
        </w:tc>
        <w:tc>
          <w:tcPr>
            <w:tcW w:w="5238" w:type="dxa"/>
            <w:tcMar>
              <w:top w:w="45" w:type="dxa"/>
              <w:left w:w="75" w:type="dxa"/>
              <w:bottom w:w="45" w:type="dxa"/>
              <w:right w:w="75" w:type="dxa"/>
            </w:tcMar>
          </w:tcPr>
          <w:p w14:paraId="2C91C5C6"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жоқ</w:t>
            </w:r>
          </w:p>
        </w:tc>
      </w:tr>
      <w:tr w:rsidR="00840468" w14:paraId="21CE7BBE" w14:textId="77777777" w:rsidTr="003F322A">
        <w:tc>
          <w:tcPr>
            <w:tcW w:w="574" w:type="dxa"/>
            <w:tcMar>
              <w:top w:w="45" w:type="dxa"/>
              <w:left w:w="75" w:type="dxa"/>
              <w:bottom w:w="45" w:type="dxa"/>
              <w:right w:w="75" w:type="dxa"/>
            </w:tcMar>
          </w:tcPr>
          <w:p w14:paraId="5DFDC63E" w14:textId="77777777" w:rsidR="00840468" w:rsidRDefault="00F40D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3957" w:type="dxa"/>
            <w:tcMar>
              <w:top w:w="45" w:type="dxa"/>
              <w:left w:w="75" w:type="dxa"/>
              <w:bottom w:w="45" w:type="dxa"/>
              <w:right w:w="75" w:type="dxa"/>
            </w:tcMar>
          </w:tcPr>
          <w:p w14:paraId="6BAB2671" w14:textId="77777777" w:rsidR="00840468"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ақпарат</w:t>
            </w:r>
          </w:p>
        </w:tc>
        <w:tc>
          <w:tcPr>
            <w:tcW w:w="5238" w:type="dxa"/>
            <w:tcMar>
              <w:top w:w="45" w:type="dxa"/>
              <w:left w:w="75" w:type="dxa"/>
              <w:bottom w:w="45" w:type="dxa"/>
              <w:right w:w="75" w:type="dxa"/>
            </w:tcMar>
          </w:tcPr>
          <w:p w14:paraId="2823FFB9" w14:textId="32D81043" w:rsidR="00840468" w:rsidRPr="0050170F" w:rsidRDefault="00F40D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6D110200, 8D10101, 8D139 – «Қоғамдық денсаулық сақтау» Диссертациялық кеңестің ғылыми хатшысы </w:t>
            </w:r>
            <w:r w:rsidR="0050170F" w:rsidRPr="0050170F">
              <w:rPr>
                <w:rFonts w:ascii="Times New Roman" w:eastAsia="Times New Roman" w:hAnsi="Times New Roman" w:cs="Times New Roman"/>
                <w:sz w:val="28"/>
                <w:szCs w:val="28"/>
              </w:rPr>
              <w:t>2021 жылғы 16 маусымнан 2024 жылғы 24 қаңтарға дейін (2021 жылғы 16 маусымдағы № 313 бұйрық);</w:t>
            </w:r>
          </w:p>
          <w:p w14:paraId="1FEEA8CD" w14:textId="4109508F" w:rsidR="0050170F" w:rsidRPr="00A9171F" w:rsidRDefault="0050170F">
            <w:pPr>
              <w:spacing w:after="0" w:line="240" w:lineRule="auto"/>
              <w:jc w:val="both"/>
              <w:rPr>
                <w:rFonts w:ascii="Times New Roman" w:eastAsia="Times New Roman" w:hAnsi="Times New Roman" w:cs="Times New Roman"/>
                <w:sz w:val="28"/>
                <w:szCs w:val="28"/>
              </w:rPr>
            </w:pPr>
            <w:r w:rsidRPr="0050170F">
              <w:rPr>
                <w:rFonts w:ascii="Times New Roman" w:eastAsia="Times New Roman" w:hAnsi="Times New Roman" w:cs="Times New Roman"/>
                <w:sz w:val="28"/>
                <w:szCs w:val="28"/>
              </w:rPr>
              <w:t>С.</w:t>
            </w:r>
            <w:r w:rsidRPr="00A9171F">
              <w:rPr>
                <w:rFonts w:ascii="Times New Roman" w:eastAsia="Times New Roman" w:hAnsi="Times New Roman" w:cs="Times New Roman"/>
                <w:sz w:val="28"/>
                <w:szCs w:val="28"/>
              </w:rPr>
              <w:t>Ж</w:t>
            </w:r>
            <w:r w:rsidRPr="0050170F">
              <w:rPr>
                <w:rFonts w:ascii="Times New Roman" w:eastAsia="Times New Roman" w:hAnsi="Times New Roman" w:cs="Times New Roman"/>
                <w:sz w:val="28"/>
                <w:szCs w:val="28"/>
              </w:rPr>
              <w:t>. Асфендияров ат</w:t>
            </w:r>
            <w:r w:rsidRPr="00A9171F">
              <w:rPr>
                <w:rFonts w:ascii="Times New Roman" w:eastAsia="Times New Roman" w:hAnsi="Times New Roman" w:cs="Times New Roman"/>
                <w:sz w:val="28"/>
                <w:szCs w:val="28"/>
              </w:rPr>
              <w:t>ындағы ҚазҰМУ</w:t>
            </w:r>
            <w:r w:rsidRPr="0050170F">
              <w:rPr>
                <w:rFonts w:ascii="Times New Roman" w:eastAsia="Times New Roman" w:hAnsi="Times New Roman" w:cs="Times New Roman"/>
                <w:sz w:val="28"/>
                <w:szCs w:val="28"/>
              </w:rPr>
              <w:t xml:space="preserve"> «Қоғамдық денсаулық сақтау» </w:t>
            </w:r>
            <w:r w:rsidRPr="00A9171F">
              <w:rPr>
                <w:rFonts w:ascii="Times New Roman" w:eastAsia="Times New Roman" w:hAnsi="Times New Roman" w:cs="Times New Roman"/>
                <w:sz w:val="28"/>
                <w:szCs w:val="28"/>
              </w:rPr>
              <w:t>бағыты</w:t>
            </w:r>
            <w:r w:rsidRPr="0050170F">
              <w:rPr>
                <w:rFonts w:ascii="Times New Roman" w:eastAsia="Times New Roman" w:hAnsi="Times New Roman" w:cs="Times New Roman"/>
                <w:sz w:val="28"/>
                <w:szCs w:val="28"/>
              </w:rPr>
              <w:t xml:space="preserve"> бойынша ғылыми комитетінің төра</w:t>
            </w:r>
            <w:r w:rsidRPr="00A9171F">
              <w:rPr>
                <w:rFonts w:ascii="Times New Roman" w:eastAsia="Times New Roman" w:hAnsi="Times New Roman" w:cs="Times New Roman"/>
                <w:sz w:val="28"/>
                <w:szCs w:val="28"/>
              </w:rPr>
              <w:t>йымы</w:t>
            </w:r>
            <w:r>
              <w:rPr>
                <w:rFonts w:ascii="Times New Roman" w:eastAsia="Times New Roman" w:hAnsi="Times New Roman" w:cs="Times New Roman"/>
                <w:sz w:val="28"/>
                <w:szCs w:val="28"/>
              </w:rPr>
              <w:t xml:space="preserve"> 26.09.2025</w:t>
            </w:r>
            <w:r w:rsidRPr="00A9171F">
              <w:rPr>
                <w:rFonts w:ascii="Times New Roman" w:eastAsia="Times New Roman" w:hAnsi="Times New Roman" w:cs="Times New Roman"/>
                <w:sz w:val="28"/>
                <w:szCs w:val="28"/>
              </w:rPr>
              <w:t>ж</w:t>
            </w:r>
            <w:r>
              <w:rPr>
                <w:rFonts w:ascii="Times New Roman" w:eastAsia="Times New Roman" w:hAnsi="Times New Roman" w:cs="Times New Roman"/>
                <w:sz w:val="28"/>
                <w:szCs w:val="28"/>
              </w:rPr>
              <w:t>. №796</w:t>
            </w:r>
            <w:r w:rsidRPr="00A9171F">
              <w:rPr>
                <w:rFonts w:ascii="Times New Roman" w:eastAsia="Times New Roman" w:hAnsi="Times New Roman" w:cs="Times New Roman"/>
                <w:sz w:val="28"/>
                <w:szCs w:val="28"/>
              </w:rPr>
              <w:t xml:space="preserve"> бұйрығы</w:t>
            </w:r>
            <w:r w:rsidR="00A9171F" w:rsidRPr="00A9171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tc>
      </w:tr>
    </w:tbl>
    <w:p w14:paraId="096DF581" w14:textId="77777777" w:rsidR="00840468" w:rsidRDefault="00840468">
      <w:pPr>
        <w:spacing w:after="0" w:line="240" w:lineRule="auto"/>
        <w:rPr>
          <w:rFonts w:ascii="Times New Roman" w:eastAsia="Times New Roman" w:hAnsi="Times New Roman" w:cs="Times New Roman"/>
          <w:b/>
          <w:bCs/>
          <w:sz w:val="28"/>
          <w:szCs w:val="28"/>
        </w:rPr>
      </w:pPr>
    </w:p>
    <w:p w14:paraId="5A70024B" w14:textId="77777777" w:rsidR="00840468" w:rsidRDefault="00840468">
      <w:pPr>
        <w:spacing w:after="0" w:line="240" w:lineRule="auto"/>
        <w:rPr>
          <w:rFonts w:ascii="Times New Roman" w:eastAsia="Times New Roman" w:hAnsi="Times New Roman" w:cs="Times New Roman"/>
          <w:b/>
          <w:bCs/>
          <w:sz w:val="28"/>
          <w:szCs w:val="28"/>
        </w:rPr>
      </w:pPr>
    </w:p>
    <w:p w14:paraId="1614EC70" w14:textId="77777777" w:rsidR="00840468" w:rsidRDefault="00840468">
      <w:pPr>
        <w:spacing w:after="0" w:line="240" w:lineRule="auto"/>
        <w:rPr>
          <w:rFonts w:ascii="Times New Roman" w:eastAsia="Times New Roman" w:hAnsi="Times New Roman" w:cs="Times New Roman"/>
          <w:b/>
          <w:bCs/>
          <w:sz w:val="28"/>
          <w:szCs w:val="28"/>
        </w:rPr>
      </w:pPr>
    </w:p>
    <w:p w14:paraId="3BBF3B76" w14:textId="77777777" w:rsidR="00840468" w:rsidRDefault="00840468">
      <w:pPr>
        <w:spacing w:after="0" w:line="240" w:lineRule="auto"/>
        <w:rPr>
          <w:rFonts w:ascii="Times New Roman" w:eastAsia="Times New Roman" w:hAnsi="Times New Roman" w:cs="Times New Roman"/>
          <w:b/>
          <w:bCs/>
          <w:sz w:val="28"/>
          <w:szCs w:val="28"/>
        </w:rPr>
      </w:pPr>
    </w:p>
    <w:p w14:paraId="3258EF3E" w14:textId="77777777" w:rsidR="00840468" w:rsidRDefault="00F40D0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Х. Досмұхамедов атындағы </w:t>
      </w:r>
    </w:p>
    <w:p w14:paraId="18DEDB0B" w14:textId="77777777" w:rsidR="00840468" w:rsidRDefault="00F40D0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Қоғамдық денсаулық сақтау </w:t>
      </w:r>
    </w:p>
    <w:p w14:paraId="3885ED58" w14:textId="77777777" w:rsidR="00840468" w:rsidRDefault="00F40D0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мектебінің деканы, медицина </w:t>
      </w:r>
    </w:p>
    <w:p w14:paraId="04EF133A" w14:textId="77777777" w:rsidR="00840468" w:rsidRDefault="00F40D0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ғылымдарының кандидаты, </w:t>
      </w:r>
    </w:p>
    <w:p w14:paraId="62C14BC5" w14:textId="73D2477E" w:rsidR="00840468" w:rsidRDefault="00F40D0C">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қауымдастырылған профессор</w:t>
      </w:r>
      <w:r>
        <w:rPr>
          <w:rFonts w:ascii="Times New Roman" w:eastAsia="Times New Roman" w:hAnsi="Times New Roman" w:cs="Times New Roman"/>
          <w:b/>
          <w:bCs/>
          <w:sz w:val="28"/>
          <w:szCs w:val="28"/>
        </w:rPr>
        <w:tab/>
      </w:r>
      <w:r>
        <w:rPr>
          <w:rFonts w:ascii="Times New Roman" w:eastAsia="Times New Roman" w:hAnsi="Times New Roman" w:cs="Times New Roman"/>
          <w:color w:val="000000"/>
        </w:rPr>
        <w:t xml:space="preserve">__________________________    </w:t>
      </w:r>
      <w:r>
        <w:rPr>
          <w:rFonts w:ascii="Times New Roman" w:eastAsia="Times New Roman" w:hAnsi="Times New Roman" w:cs="Times New Roman"/>
          <w:b/>
          <w:bCs/>
          <w:color w:val="000000"/>
          <w:sz w:val="28"/>
          <w:szCs w:val="28"/>
        </w:rPr>
        <w:t>Кожек</w:t>
      </w:r>
      <w:proofErr w:type="spellStart"/>
      <w:r w:rsidR="00A9171F">
        <w:rPr>
          <w:rFonts w:ascii="Times New Roman" w:eastAsia="Times New Roman" w:hAnsi="Times New Roman" w:cs="Times New Roman"/>
          <w:b/>
          <w:bCs/>
          <w:color w:val="000000"/>
          <w:sz w:val="28"/>
          <w:szCs w:val="28"/>
          <w:lang w:val="ru-RU"/>
        </w:rPr>
        <w:t>ен</w:t>
      </w:r>
      <w:proofErr w:type="spellEnd"/>
      <w:r>
        <w:rPr>
          <w:rFonts w:ascii="Times New Roman" w:eastAsia="Times New Roman" w:hAnsi="Times New Roman" w:cs="Times New Roman"/>
          <w:b/>
          <w:bCs/>
          <w:color w:val="000000"/>
          <w:sz w:val="28"/>
          <w:szCs w:val="28"/>
        </w:rPr>
        <w:t>ова</w:t>
      </w:r>
      <w:r>
        <w:rPr>
          <w:rFonts w:ascii="Times New Roman" w:eastAsia="Times New Roman" w:hAnsi="Times New Roman" w:cs="Times New Roman"/>
          <w:b/>
          <w:bCs/>
          <w:sz w:val="28"/>
          <w:szCs w:val="28"/>
        </w:rPr>
        <w:t xml:space="preserve"> Ж.А.</w:t>
      </w:r>
    </w:p>
    <w:p w14:paraId="2C84AB25" w14:textId="77777777" w:rsidR="00840468" w:rsidRDefault="00F40D0C">
      <w:pPr>
        <w:spacing w:after="0" w:line="240" w:lineRule="auto"/>
        <w:ind w:left="1416" w:firstLine="707"/>
        <w:rPr>
          <w:rFonts w:ascii="Times New Roman" w:eastAsia="Times New Roman" w:hAnsi="Times New Roman" w:cs="Times New Roman"/>
          <w:color w:val="000000"/>
        </w:rPr>
      </w:pPr>
      <w:r>
        <w:rPr>
          <w:rFonts w:ascii="Times New Roman" w:eastAsia="Times New Roman" w:hAnsi="Times New Roman" w:cs="Times New Roman"/>
          <w:color w:val="000000"/>
        </w:rPr>
        <w:t xml:space="preserve">                                                              (қолы)</w:t>
      </w:r>
    </w:p>
    <w:p w14:paraId="78A67777" w14:textId="77777777" w:rsidR="00840468" w:rsidRDefault="00840468">
      <w:pPr>
        <w:spacing w:after="0" w:line="240" w:lineRule="auto"/>
        <w:rPr>
          <w:rFonts w:ascii="Times New Roman" w:eastAsia="Times New Roman" w:hAnsi="Times New Roman" w:cs="Times New Roman"/>
          <w:b/>
          <w:bCs/>
          <w:sz w:val="28"/>
          <w:szCs w:val="28"/>
        </w:rPr>
      </w:pPr>
    </w:p>
    <w:p w14:paraId="254205F2" w14:textId="77777777" w:rsidR="00840468" w:rsidRDefault="00840468">
      <w:pPr>
        <w:spacing w:after="0" w:line="240" w:lineRule="auto"/>
        <w:ind w:firstLine="142"/>
        <w:rPr>
          <w:rFonts w:ascii="Times New Roman" w:eastAsia="Times New Roman" w:hAnsi="Times New Roman" w:cs="Times New Roman"/>
          <w:b/>
          <w:bCs/>
          <w:sz w:val="28"/>
          <w:szCs w:val="28"/>
        </w:rPr>
      </w:pPr>
    </w:p>
    <w:p w14:paraId="70EAD62D" w14:textId="77777777" w:rsidR="00840468" w:rsidRDefault="00840468">
      <w:pPr>
        <w:spacing w:after="0" w:line="240" w:lineRule="auto"/>
        <w:ind w:firstLine="142"/>
        <w:rPr>
          <w:rFonts w:ascii="Times New Roman" w:eastAsia="Times New Roman" w:hAnsi="Times New Roman" w:cs="Times New Roman"/>
          <w:b/>
          <w:bCs/>
          <w:sz w:val="28"/>
          <w:szCs w:val="28"/>
        </w:rPr>
      </w:pPr>
    </w:p>
    <w:tbl>
      <w:tblPr>
        <w:tblStyle w:val="a6"/>
        <w:tblW w:w="949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8"/>
        <w:gridCol w:w="3045"/>
        <w:gridCol w:w="2204"/>
      </w:tblGrid>
      <w:tr w:rsidR="00840468" w14:paraId="48FDF55F" w14:textId="77777777">
        <w:tc>
          <w:tcPr>
            <w:tcW w:w="4248" w:type="dxa"/>
          </w:tcPr>
          <w:p w14:paraId="7C275E33" w14:textId="77777777" w:rsidR="00840468" w:rsidRDefault="00F40D0C">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Кадрларды есепке алу бөлімінің бастығы</w:t>
            </w:r>
          </w:p>
        </w:tc>
        <w:tc>
          <w:tcPr>
            <w:tcW w:w="3045" w:type="dxa"/>
            <w:vAlign w:val="center"/>
          </w:tcPr>
          <w:p w14:paraId="0D55D36D" w14:textId="77777777" w:rsidR="00840468" w:rsidRDefault="00F40D0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w:t>
            </w:r>
          </w:p>
          <w:p w14:paraId="309CAAAE" w14:textId="77777777" w:rsidR="00840468" w:rsidRDefault="00F40D0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rPr>
              <w:t>қолы</w:t>
            </w:r>
            <w:r>
              <w:rPr>
                <w:rFonts w:ascii="Times New Roman" w:eastAsia="Times New Roman" w:hAnsi="Times New Roman" w:cs="Times New Roman"/>
                <w:color w:val="000000"/>
                <w:sz w:val="28"/>
                <w:szCs w:val="28"/>
              </w:rPr>
              <w:t>)</w:t>
            </w:r>
          </w:p>
          <w:p w14:paraId="054CA3E4" w14:textId="77777777" w:rsidR="00840468" w:rsidRDefault="00840468">
            <w:pPr>
              <w:jc w:val="center"/>
              <w:rPr>
                <w:rFonts w:ascii="Times New Roman" w:eastAsia="Times New Roman" w:hAnsi="Times New Roman" w:cs="Times New Roman"/>
                <w:color w:val="000000"/>
                <w:sz w:val="28"/>
                <w:szCs w:val="28"/>
              </w:rPr>
            </w:pPr>
          </w:p>
        </w:tc>
        <w:tc>
          <w:tcPr>
            <w:tcW w:w="2204" w:type="dxa"/>
          </w:tcPr>
          <w:p w14:paraId="68380AA9" w14:textId="77777777" w:rsidR="00840468" w:rsidRDefault="00F40D0C">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Сапакова М.М.</w:t>
            </w:r>
          </w:p>
        </w:tc>
      </w:tr>
    </w:tbl>
    <w:p w14:paraId="51BB20A4" w14:textId="77777777" w:rsidR="00840468" w:rsidRDefault="00840468">
      <w:pPr>
        <w:ind w:left="1416"/>
        <w:jc w:val="center"/>
        <w:rPr>
          <w:rFonts w:ascii="Times New Roman" w:eastAsia="Times New Roman" w:hAnsi="Times New Roman" w:cs="Times New Roman"/>
          <w:color w:val="000000"/>
          <w:sz w:val="28"/>
          <w:szCs w:val="28"/>
        </w:rPr>
      </w:pPr>
    </w:p>
    <w:p w14:paraId="12E01955" w14:textId="77777777" w:rsidR="00840468" w:rsidRDefault="00F40D0C">
      <w:pPr>
        <w:ind w:left="141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w:t>
      </w:r>
    </w:p>
    <w:p w14:paraId="3A389EFB" w14:textId="77777777" w:rsidR="00840468" w:rsidRDefault="00840468">
      <w:pPr>
        <w:spacing w:after="0" w:line="240" w:lineRule="auto"/>
        <w:ind w:firstLine="142"/>
        <w:rPr>
          <w:rFonts w:ascii="Times New Roman" w:eastAsia="Times New Roman" w:hAnsi="Times New Roman" w:cs="Times New Roman"/>
          <w:b/>
          <w:bCs/>
          <w:sz w:val="28"/>
          <w:szCs w:val="28"/>
        </w:rPr>
      </w:pPr>
    </w:p>
    <w:sectPr w:rsidR="00840468">
      <w:headerReference w:type="default" r:id="rId8"/>
      <w:pgSz w:w="11906" w:h="16838"/>
      <w:pgMar w:top="1134" w:right="851" w:bottom="567" w:left="1276" w:header="567" w:footer="83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D9A86" w14:textId="77777777" w:rsidR="0048332D" w:rsidRDefault="0048332D">
      <w:pPr>
        <w:spacing w:after="0" w:line="240" w:lineRule="auto"/>
      </w:pPr>
      <w:r>
        <w:separator/>
      </w:r>
    </w:p>
  </w:endnote>
  <w:endnote w:type="continuationSeparator" w:id="0">
    <w:p w14:paraId="554AFAA1" w14:textId="77777777" w:rsidR="0048332D" w:rsidRDefault="00483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0DB3688-8D1A-4117-8E82-89809C2E78DF}"/>
    <w:embedBold r:id="rId2" w:fontKey="{D1393F14-851C-4971-A6B3-CF20BA2B2E9F}"/>
  </w:font>
  <w:font w:name="Georgia">
    <w:panose1 w:val="02040502050405020303"/>
    <w:charset w:val="CC"/>
    <w:family w:val="roman"/>
    <w:pitch w:val="variable"/>
    <w:sig w:usb0="00000287" w:usb1="00000000" w:usb2="00000000" w:usb3="00000000" w:csb0="0000009F" w:csb1="00000000"/>
    <w:embedItalic r:id="rId3" w:fontKey="{DDD5F9B3-CF0E-4B98-8D2F-D9529D428164}"/>
  </w:font>
  <w:font w:name="Tahoma">
    <w:panose1 w:val="020B0604030504040204"/>
    <w:charset w:val="CC"/>
    <w:family w:val="swiss"/>
    <w:pitch w:val="variable"/>
    <w:sig w:usb0="E1002EFF" w:usb1="C000605B" w:usb2="00000029" w:usb3="00000000" w:csb0="000101FF" w:csb1="00000000"/>
    <w:embedRegular r:id="rId4" w:fontKey="{116C5B70-1AA2-4F5F-AA37-615990718EDB}"/>
    <w:embedBold r:id="rId5" w:fontKey="{F6F6425C-C814-4265-A2DC-96D8766AA5B9}"/>
  </w:font>
  <w:font w:name="Cambria">
    <w:panose1 w:val="02040503050406030204"/>
    <w:charset w:val="CC"/>
    <w:family w:val="roman"/>
    <w:pitch w:val="variable"/>
    <w:sig w:usb0="E00006FF" w:usb1="420024FF" w:usb2="02000000" w:usb3="00000000" w:csb0="0000019F" w:csb1="00000000"/>
    <w:embedRegular r:id="rId6" w:fontKey="{37DE914D-AA0E-4406-8F53-516857ADD6E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321E7" w14:textId="77777777" w:rsidR="0048332D" w:rsidRDefault="0048332D">
      <w:pPr>
        <w:spacing w:after="0" w:line="240" w:lineRule="auto"/>
      </w:pPr>
      <w:r>
        <w:separator/>
      </w:r>
    </w:p>
  </w:footnote>
  <w:footnote w:type="continuationSeparator" w:id="0">
    <w:p w14:paraId="5FFFBF71" w14:textId="77777777" w:rsidR="0048332D" w:rsidRDefault="00483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1BBB5" w14:textId="77777777" w:rsidR="00840468" w:rsidRDefault="00840468">
    <w:pPr>
      <w:widowControl w:val="0"/>
      <w:pBdr>
        <w:top w:val="nil"/>
        <w:left w:val="nil"/>
        <w:bottom w:val="nil"/>
        <w:right w:val="nil"/>
        <w:between w:val="nil"/>
      </w:pBdr>
      <w:spacing w:after="0"/>
      <w:rPr>
        <w:rFonts w:ascii="Times New Roman" w:eastAsia="Times New Roman" w:hAnsi="Times New Roman" w:cs="Times New Roman"/>
        <w:b/>
        <w:bCs/>
        <w:sz w:val="28"/>
        <w:szCs w:val="28"/>
      </w:rPr>
    </w:pPr>
  </w:p>
  <w:tbl>
    <w:tblPr>
      <w:tblStyle w:val="a7"/>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590"/>
      <w:gridCol w:w="3402"/>
      <w:gridCol w:w="1655"/>
    </w:tblGrid>
    <w:tr w:rsidR="00840468" w14:paraId="71D95982" w14:textId="77777777">
      <w:tc>
        <w:tcPr>
          <w:tcW w:w="1134" w:type="dxa"/>
          <w:vMerge w:val="restart"/>
        </w:tcPr>
        <w:p w14:paraId="017ABE90" w14:textId="77777777" w:rsidR="00840468" w:rsidRDefault="00840468">
          <w:pPr>
            <w:pBdr>
              <w:top w:val="nil"/>
              <w:left w:val="nil"/>
              <w:bottom w:val="nil"/>
              <w:right w:val="nil"/>
              <w:between w:val="nil"/>
            </w:pBdr>
            <w:tabs>
              <w:tab w:val="center" w:pos="4677"/>
              <w:tab w:val="right" w:pos="9355"/>
            </w:tabs>
            <w:rPr>
              <w:color w:val="000000"/>
              <w:sz w:val="6"/>
              <w:szCs w:val="6"/>
            </w:rPr>
          </w:pPr>
        </w:p>
        <w:p w14:paraId="5CED4971" w14:textId="77777777" w:rsidR="00840468" w:rsidRDefault="00F40D0C">
          <w:r>
            <w:rPr>
              <w:rFonts w:ascii="Tahoma" w:eastAsia="Tahoma" w:hAnsi="Tahoma" w:cs="Tahoma"/>
              <w:noProof/>
              <w:sz w:val="16"/>
              <w:szCs w:val="16"/>
              <w:lang w:val="kk-KZ" w:eastAsia="kk-KZ"/>
            </w:rPr>
            <w:drawing>
              <wp:inline distT="0" distB="0" distL="0" distR="0" wp14:anchorId="72511709" wp14:editId="2BEDA590">
                <wp:extent cx="600075" cy="723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0075" cy="723900"/>
                        </a:xfrm>
                        <a:prstGeom prst="rect">
                          <a:avLst/>
                        </a:prstGeom>
                        <a:ln/>
                      </pic:spPr>
                    </pic:pic>
                  </a:graphicData>
                </a:graphic>
              </wp:inline>
            </w:drawing>
          </w:r>
        </w:p>
      </w:tc>
      <w:tc>
        <w:tcPr>
          <w:tcW w:w="8647" w:type="dxa"/>
          <w:gridSpan w:val="3"/>
        </w:tcPr>
        <w:p w14:paraId="1627578F" w14:textId="77777777" w:rsidR="00840468" w:rsidRDefault="00840468">
          <w:pPr>
            <w:ind w:left="51" w:hanging="5"/>
            <w:jc w:val="center"/>
            <w:rPr>
              <w:rFonts w:ascii="Tahoma" w:eastAsia="Tahoma" w:hAnsi="Tahoma" w:cs="Tahoma"/>
              <w:b/>
              <w:bCs/>
              <w:sz w:val="8"/>
              <w:szCs w:val="8"/>
            </w:rPr>
          </w:pPr>
        </w:p>
        <w:p w14:paraId="7E56D047" w14:textId="77777777" w:rsidR="00840468" w:rsidRDefault="00F40D0C">
          <w:pPr>
            <w:jc w:val="center"/>
            <w:rPr>
              <w:rFonts w:ascii="Tahoma" w:eastAsia="Tahoma" w:hAnsi="Tahoma" w:cs="Tahoma"/>
              <w:b/>
              <w:bCs/>
              <w:sz w:val="17"/>
              <w:szCs w:val="17"/>
            </w:rPr>
          </w:pPr>
          <w:r>
            <w:rPr>
              <w:rFonts w:ascii="Tahoma" w:eastAsia="Tahoma" w:hAnsi="Tahoma" w:cs="Tahoma"/>
              <w:b/>
              <w:bCs/>
              <w:sz w:val="17"/>
              <w:szCs w:val="17"/>
            </w:rPr>
            <w:t>«С.Ж. АСФЕНДИЯРОВ АТЫНДАҒЫ ҚАЗАҚ ҰЛТТЫҚ МЕДИЦИНА УНИВЕРСИТЕТІ» КЕАҚ</w:t>
          </w:r>
        </w:p>
        <w:p w14:paraId="638130FF" w14:textId="77777777" w:rsidR="00840468" w:rsidRDefault="00840468">
          <w:pPr>
            <w:ind w:left="51" w:hanging="5"/>
            <w:jc w:val="center"/>
            <w:rPr>
              <w:rFonts w:ascii="Tahoma" w:eastAsia="Tahoma" w:hAnsi="Tahoma" w:cs="Tahoma"/>
              <w:b/>
              <w:bCs/>
              <w:sz w:val="4"/>
              <w:szCs w:val="4"/>
            </w:rPr>
          </w:pPr>
        </w:p>
        <w:p w14:paraId="6E41948E" w14:textId="77777777" w:rsidR="00840468" w:rsidRDefault="00F40D0C">
          <w:pPr>
            <w:tabs>
              <w:tab w:val="center" w:pos="4677"/>
              <w:tab w:val="right" w:pos="9355"/>
            </w:tabs>
            <w:ind w:left="-120"/>
            <w:jc w:val="center"/>
            <w:rPr>
              <w:rFonts w:ascii="Tahoma" w:eastAsia="Tahoma" w:hAnsi="Tahoma" w:cs="Tahoma"/>
              <w:b/>
              <w:bCs/>
              <w:sz w:val="17"/>
              <w:szCs w:val="17"/>
            </w:rPr>
          </w:pPr>
          <w:r>
            <w:rPr>
              <w:rFonts w:ascii="Tahoma" w:eastAsia="Tahoma" w:hAnsi="Tahoma" w:cs="Tahoma"/>
              <w:b/>
              <w:bCs/>
              <w:sz w:val="17"/>
              <w:szCs w:val="17"/>
            </w:rPr>
            <w:t>НАО «КАЗАХСКИЙ НАЦИОНАЛЬНЫЙ МЕДИЦИНСКИЙ УНИВЕРСИТЕТ ИМЕНИ С.Д.АСФЕНДИЯРОВА»</w:t>
          </w:r>
        </w:p>
        <w:p w14:paraId="64ECF755" w14:textId="77777777" w:rsidR="00840468" w:rsidRDefault="00840468">
          <w:pPr>
            <w:pBdr>
              <w:top w:val="nil"/>
              <w:left w:val="nil"/>
              <w:bottom w:val="nil"/>
              <w:right w:val="nil"/>
              <w:between w:val="nil"/>
            </w:pBdr>
            <w:tabs>
              <w:tab w:val="center" w:pos="4677"/>
              <w:tab w:val="right" w:pos="9355"/>
            </w:tabs>
            <w:rPr>
              <w:rFonts w:ascii="Tahoma" w:eastAsia="Tahoma" w:hAnsi="Tahoma" w:cs="Tahoma"/>
              <w:color w:val="000000"/>
              <w:sz w:val="8"/>
              <w:szCs w:val="8"/>
            </w:rPr>
          </w:pPr>
        </w:p>
      </w:tc>
    </w:tr>
    <w:tr w:rsidR="00840468" w14:paraId="24266F51" w14:textId="77777777">
      <w:trPr>
        <w:trHeight w:val="264"/>
      </w:trPr>
      <w:tc>
        <w:tcPr>
          <w:tcW w:w="1134" w:type="dxa"/>
          <w:vMerge/>
        </w:tcPr>
        <w:p w14:paraId="3A4BC411" w14:textId="77777777" w:rsidR="00840468" w:rsidRDefault="00840468">
          <w:pPr>
            <w:widowControl w:val="0"/>
            <w:pBdr>
              <w:top w:val="nil"/>
              <w:left w:val="nil"/>
              <w:bottom w:val="nil"/>
              <w:right w:val="nil"/>
              <w:between w:val="nil"/>
            </w:pBdr>
            <w:spacing w:line="276" w:lineRule="auto"/>
            <w:rPr>
              <w:rFonts w:ascii="Tahoma" w:eastAsia="Tahoma" w:hAnsi="Tahoma" w:cs="Tahoma"/>
              <w:color w:val="000000"/>
              <w:sz w:val="8"/>
              <w:szCs w:val="8"/>
            </w:rPr>
          </w:pPr>
        </w:p>
      </w:tc>
      <w:tc>
        <w:tcPr>
          <w:tcW w:w="3590" w:type="dxa"/>
          <w:vMerge w:val="restart"/>
        </w:tcPr>
        <w:p w14:paraId="07AD9320" w14:textId="77777777" w:rsidR="00840468" w:rsidRDefault="00840468">
          <w:pPr>
            <w:pBdr>
              <w:top w:val="nil"/>
              <w:left w:val="nil"/>
              <w:bottom w:val="nil"/>
              <w:right w:val="nil"/>
              <w:between w:val="nil"/>
            </w:pBdr>
            <w:tabs>
              <w:tab w:val="center" w:pos="4677"/>
              <w:tab w:val="right" w:pos="9355"/>
            </w:tabs>
            <w:jc w:val="center"/>
            <w:rPr>
              <w:rFonts w:ascii="Times New Roman" w:eastAsia="Times New Roman" w:hAnsi="Times New Roman" w:cs="Times New Roman"/>
              <w:color w:val="000000"/>
              <w:sz w:val="8"/>
              <w:szCs w:val="8"/>
            </w:rPr>
          </w:pPr>
        </w:p>
        <w:p w14:paraId="28F1E906" w14:textId="77777777" w:rsidR="00840468" w:rsidRDefault="00F40D0C">
          <w:pPr>
            <w:pBdr>
              <w:top w:val="nil"/>
              <w:left w:val="nil"/>
              <w:bottom w:val="nil"/>
              <w:right w:val="nil"/>
              <w:between w:val="nil"/>
            </w:pBdr>
            <w:tabs>
              <w:tab w:val="center" w:pos="4677"/>
              <w:tab w:val="right" w:pos="9355"/>
            </w:tabs>
            <w:jc w:val="center"/>
            <w:rPr>
              <w:rFonts w:ascii="Tahoma" w:eastAsia="Tahoma" w:hAnsi="Tahoma" w:cs="Tahoma"/>
              <w:color w:val="000000"/>
            </w:rPr>
          </w:pPr>
          <w:r>
            <w:rPr>
              <w:rFonts w:ascii="Times New Roman" w:eastAsia="Times New Roman" w:hAnsi="Times New Roman" w:cs="Times New Roman"/>
              <w:color w:val="000000"/>
              <w:sz w:val="17"/>
              <w:szCs w:val="17"/>
            </w:rPr>
            <w:t>Қоғамдық денсаулық сақтау мектебі</w:t>
          </w:r>
        </w:p>
      </w:tc>
      <w:tc>
        <w:tcPr>
          <w:tcW w:w="3402" w:type="dxa"/>
          <w:vMerge w:val="restart"/>
        </w:tcPr>
        <w:p w14:paraId="63856012" w14:textId="77777777" w:rsidR="00840468" w:rsidRDefault="00840468">
          <w:pPr>
            <w:jc w:val="center"/>
            <w:rPr>
              <w:rFonts w:ascii="Times New Roman" w:eastAsia="Times New Roman" w:hAnsi="Times New Roman" w:cs="Times New Roman"/>
              <w:sz w:val="8"/>
              <w:szCs w:val="8"/>
            </w:rPr>
          </w:pPr>
        </w:p>
        <w:p w14:paraId="0EC38B07" w14:textId="77777777" w:rsidR="00840468" w:rsidRDefault="00F40D0C">
          <w:pPr>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Анықтама</w:t>
          </w:r>
        </w:p>
      </w:tc>
      <w:tc>
        <w:tcPr>
          <w:tcW w:w="1655" w:type="dxa"/>
        </w:tcPr>
        <w:p w14:paraId="7EB94203" w14:textId="77777777" w:rsidR="00840468" w:rsidRDefault="00F40D0C">
          <w:pPr>
            <w:pBdr>
              <w:top w:val="nil"/>
              <w:left w:val="nil"/>
              <w:bottom w:val="nil"/>
              <w:right w:val="nil"/>
              <w:between w:val="nil"/>
            </w:pBdr>
            <w:tabs>
              <w:tab w:val="center" w:pos="4677"/>
              <w:tab w:val="right" w:pos="9355"/>
            </w:tabs>
            <w:jc w:val="center"/>
            <w:rPr>
              <w:rFonts w:ascii="Times New Roman" w:eastAsia="Times New Roman" w:hAnsi="Times New Roman" w:cs="Times New Roman"/>
              <w:color w:val="7030A0"/>
            </w:rPr>
          </w:pPr>
          <w:r>
            <w:rPr>
              <w:rFonts w:ascii="Times New Roman" w:eastAsia="Times New Roman" w:hAnsi="Times New Roman" w:cs="Times New Roman"/>
              <w:color w:val="7030A0"/>
              <w:sz w:val="17"/>
              <w:szCs w:val="17"/>
            </w:rPr>
            <w:t>Редакция: 1</w:t>
          </w:r>
        </w:p>
      </w:tc>
    </w:tr>
    <w:tr w:rsidR="00840468" w14:paraId="6DC3C86E" w14:textId="77777777">
      <w:trPr>
        <w:trHeight w:val="205"/>
      </w:trPr>
      <w:tc>
        <w:tcPr>
          <w:tcW w:w="1134" w:type="dxa"/>
          <w:vMerge/>
        </w:tcPr>
        <w:p w14:paraId="71894493" w14:textId="77777777" w:rsidR="00840468" w:rsidRDefault="00840468">
          <w:pPr>
            <w:widowControl w:val="0"/>
            <w:pBdr>
              <w:top w:val="nil"/>
              <w:left w:val="nil"/>
              <w:bottom w:val="nil"/>
              <w:right w:val="nil"/>
              <w:between w:val="nil"/>
            </w:pBdr>
            <w:spacing w:line="276" w:lineRule="auto"/>
            <w:rPr>
              <w:rFonts w:ascii="Times New Roman" w:eastAsia="Times New Roman" w:hAnsi="Times New Roman" w:cs="Times New Roman"/>
              <w:color w:val="7030A0"/>
            </w:rPr>
          </w:pPr>
        </w:p>
      </w:tc>
      <w:tc>
        <w:tcPr>
          <w:tcW w:w="3590" w:type="dxa"/>
          <w:vMerge/>
        </w:tcPr>
        <w:p w14:paraId="3A18A68D" w14:textId="77777777" w:rsidR="00840468" w:rsidRDefault="00840468">
          <w:pPr>
            <w:widowControl w:val="0"/>
            <w:pBdr>
              <w:top w:val="nil"/>
              <w:left w:val="nil"/>
              <w:bottom w:val="nil"/>
              <w:right w:val="nil"/>
              <w:between w:val="nil"/>
            </w:pBdr>
            <w:spacing w:line="276" w:lineRule="auto"/>
            <w:rPr>
              <w:rFonts w:ascii="Times New Roman" w:eastAsia="Times New Roman" w:hAnsi="Times New Roman" w:cs="Times New Roman"/>
              <w:color w:val="7030A0"/>
            </w:rPr>
          </w:pPr>
        </w:p>
      </w:tc>
      <w:tc>
        <w:tcPr>
          <w:tcW w:w="3402" w:type="dxa"/>
          <w:vMerge/>
        </w:tcPr>
        <w:p w14:paraId="5EBA3F78" w14:textId="77777777" w:rsidR="00840468" w:rsidRDefault="00840468">
          <w:pPr>
            <w:widowControl w:val="0"/>
            <w:pBdr>
              <w:top w:val="nil"/>
              <w:left w:val="nil"/>
              <w:bottom w:val="nil"/>
              <w:right w:val="nil"/>
              <w:between w:val="nil"/>
            </w:pBdr>
            <w:spacing w:line="276" w:lineRule="auto"/>
            <w:rPr>
              <w:rFonts w:ascii="Times New Roman" w:eastAsia="Times New Roman" w:hAnsi="Times New Roman" w:cs="Times New Roman"/>
              <w:color w:val="7030A0"/>
            </w:rPr>
          </w:pPr>
        </w:p>
      </w:tc>
      <w:tc>
        <w:tcPr>
          <w:tcW w:w="1655" w:type="dxa"/>
        </w:tcPr>
        <w:p w14:paraId="2A21CD0A" w14:textId="2C754267" w:rsidR="00840468" w:rsidRDefault="00F40D0C">
          <w:pPr>
            <w:pBdr>
              <w:top w:val="nil"/>
              <w:left w:val="nil"/>
              <w:bottom w:val="nil"/>
              <w:right w:val="nil"/>
              <w:between w:val="nil"/>
            </w:pBdr>
            <w:tabs>
              <w:tab w:val="center" w:pos="4677"/>
              <w:tab w:val="right" w:pos="9355"/>
            </w:tabs>
            <w:jc w:val="center"/>
            <w:rPr>
              <w:rFonts w:ascii="Times New Roman" w:eastAsia="Times New Roman" w:hAnsi="Times New Roman" w:cs="Times New Roman"/>
              <w:color w:val="7030A0"/>
              <w:sz w:val="17"/>
              <w:szCs w:val="17"/>
            </w:rPr>
          </w:pPr>
          <w:r w:rsidRPr="008E440C">
            <w:rPr>
              <w:rFonts w:ascii="Times New Roman" w:hAnsi="Times New Roman" w:cs="Times New Roman"/>
              <w:color w:val="000000"/>
              <w:sz w:val="16"/>
              <w:szCs w:val="16"/>
            </w:rPr>
            <w:fldChar w:fldCharType="begin"/>
          </w:r>
          <w:r w:rsidRPr="008E440C">
            <w:rPr>
              <w:rFonts w:ascii="Times New Roman" w:hAnsi="Times New Roman" w:cs="Times New Roman"/>
              <w:color w:val="000000"/>
              <w:sz w:val="16"/>
              <w:szCs w:val="16"/>
            </w:rPr>
            <w:instrText>NUMPAGES</w:instrText>
          </w:r>
          <w:r w:rsidRPr="008E440C">
            <w:rPr>
              <w:rFonts w:ascii="Times New Roman" w:hAnsi="Times New Roman" w:cs="Times New Roman"/>
              <w:color w:val="000000"/>
              <w:sz w:val="16"/>
              <w:szCs w:val="16"/>
            </w:rPr>
            <w:fldChar w:fldCharType="separate"/>
          </w:r>
          <w:r w:rsidR="004554B0">
            <w:rPr>
              <w:rFonts w:ascii="Times New Roman" w:hAnsi="Times New Roman" w:cs="Times New Roman"/>
              <w:noProof/>
              <w:color w:val="000000"/>
              <w:sz w:val="16"/>
              <w:szCs w:val="16"/>
            </w:rPr>
            <w:t>3</w:t>
          </w:r>
          <w:r w:rsidRPr="008E440C">
            <w:rPr>
              <w:rFonts w:ascii="Times New Roman" w:hAnsi="Times New Roman" w:cs="Times New Roman"/>
              <w:color w:val="000000"/>
              <w:sz w:val="16"/>
              <w:szCs w:val="16"/>
            </w:rPr>
            <w:fldChar w:fldCharType="end"/>
          </w:r>
          <w:r>
            <w:rPr>
              <w:rFonts w:ascii="Times New Roman" w:eastAsia="Times New Roman" w:hAnsi="Times New Roman" w:cs="Times New Roman"/>
              <w:color w:val="7030A0"/>
              <w:sz w:val="17"/>
              <w:szCs w:val="17"/>
            </w:rPr>
            <w:t xml:space="preserve"> беттің 1-ші беті</w:t>
          </w:r>
        </w:p>
      </w:tc>
    </w:tr>
  </w:tbl>
  <w:p w14:paraId="0AED0EF6" w14:textId="77777777" w:rsidR="00840468" w:rsidRDefault="00840468">
    <w:pPr>
      <w:pBdr>
        <w:top w:val="nil"/>
        <w:left w:val="nil"/>
        <w:bottom w:val="nil"/>
        <w:right w:val="nil"/>
        <w:between w:val="nil"/>
      </w:pBdr>
      <w:tabs>
        <w:tab w:val="center" w:pos="4677"/>
        <w:tab w:val="right" w:pos="9355"/>
      </w:tabs>
      <w:spacing w:after="0" w:line="240" w:lineRule="auto"/>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7F2135"/>
    <w:multiLevelType w:val="hybridMultilevel"/>
    <w:tmpl w:val="CDAA7B9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14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468"/>
    <w:rsid w:val="00353D0C"/>
    <w:rsid w:val="003F322A"/>
    <w:rsid w:val="004554B0"/>
    <w:rsid w:val="0048332D"/>
    <w:rsid w:val="0050170F"/>
    <w:rsid w:val="005D7AA6"/>
    <w:rsid w:val="006A4EF0"/>
    <w:rsid w:val="00834781"/>
    <w:rsid w:val="00840468"/>
    <w:rsid w:val="008B615C"/>
    <w:rsid w:val="008B646A"/>
    <w:rsid w:val="008E440C"/>
    <w:rsid w:val="00A9171F"/>
    <w:rsid w:val="00E1051C"/>
    <w:rsid w:val="00F40D0C"/>
    <w:rsid w:val="00FF2543"/>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3F44A3"/>
  <w15:docId w15:val="{C61F47BE-B938-48D5-BE4D-4EE7B5DDA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k" w:eastAsia="ru-K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8">
    <w:name w:val="header"/>
    <w:basedOn w:val="a"/>
    <w:link w:val="a9"/>
    <w:uiPriority w:val="99"/>
    <w:unhideWhenUsed/>
    <w:rsid w:val="003F322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F322A"/>
  </w:style>
  <w:style w:type="paragraph" w:styleId="aa">
    <w:name w:val="footer"/>
    <w:basedOn w:val="a"/>
    <w:link w:val="ab"/>
    <w:uiPriority w:val="99"/>
    <w:unhideWhenUsed/>
    <w:rsid w:val="003F322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F322A"/>
  </w:style>
  <w:style w:type="paragraph" w:styleId="ac">
    <w:name w:val="List Paragraph"/>
    <w:basedOn w:val="a"/>
    <w:uiPriority w:val="34"/>
    <w:qFormat/>
    <w:rsid w:val="00E105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QtetQQhyOzD9fWQerYRi5OKCcA==">CgMxLjA4AHIhMVNGTnI0ZlF0ZFVMd2hTWHlLUTZmUjFfVkplVG1paG9Q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598</Words>
  <Characters>3413</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Айнұр Құмар</dc:creator>
  <cp:lastModifiedBy>Айнур Кумар</cp:lastModifiedBy>
  <cp:revision>2</cp:revision>
  <cp:lastPrinted>2026-05-08T09:34:00Z</cp:lastPrinted>
  <dcterms:created xsi:type="dcterms:W3CDTF">2026-05-26T06:31:00Z</dcterms:created>
  <dcterms:modified xsi:type="dcterms:W3CDTF">2026-05-26T06:31:00Z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fdacf540-9d3a-4d9b-a7b1-5fdc05447230</vt:lpwstr>
  </property>
</Properties>
</file>